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4B13" w14:textId="069ED096" w:rsidR="002C331D" w:rsidRPr="00520F56" w:rsidRDefault="000D4E04" w:rsidP="006F1338">
      <w:pPr>
        <w:jc w:val="both"/>
        <w:rPr>
          <w:rFonts w:ascii="Century Gothic" w:hAnsi="Century Gothic" w:cstheme="minorHAnsi"/>
          <w:b/>
          <w:iCs/>
        </w:rPr>
      </w:pPr>
      <w:r w:rsidRPr="00520F56">
        <w:rPr>
          <w:rFonts w:ascii="Century Gothic" w:hAnsi="Century Gothic" w:cstheme="minorHAnsi"/>
          <w:b/>
        </w:rPr>
        <w:t xml:space="preserve">Texto aprobado en la Comisión Primera de la Honorable Cámara de Representantes en primer debate del </w:t>
      </w:r>
      <w:r w:rsidR="002C331D" w:rsidRPr="00520F56">
        <w:rPr>
          <w:rFonts w:ascii="Century Gothic" w:hAnsi="Century Gothic" w:cstheme="minorHAnsi"/>
          <w:b/>
          <w:lang w:val="es-CO"/>
        </w:rPr>
        <w:t xml:space="preserve">Proyecto de </w:t>
      </w:r>
      <w:r w:rsidR="006F1338" w:rsidRPr="00520F56">
        <w:rPr>
          <w:rFonts w:ascii="Century Gothic" w:hAnsi="Century Gothic" w:cstheme="minorHAnsi"/>
          <w:b/>
          <w:lang w:val="es-CO"/>
        </w:rPr>
        <w:t xml:space="preserve">Ley </w:t>
      </w:r>
      <w:r w:rsidR="002C331D" w:rsidRPr="00520F56">
        <w:rPr>
          <w:rFonts w:ascii="Century Gothic" w:hAnsi="Century Gothic" w:cstheme="minorHAnsi"/>
          <w:b/>
          <w:lang w:val="es-CO"/>
        </w:rPr>
        <w:t xml:space="preserve">No. </w:t>
      </w:r>
      <w:r w:rsidR="006F1338" w:rsidRPr="00520F56">
        <w:rPr>
          <w:rFonts w:ascii="Century Gothic" w:hAnsi="Century Gothic" w:cstheme="minorHAnsi"/>
          <w:b/>
          <w:lang w:val="es-CO"/>
        </w:rPr>
        <w:t>428</w:t>
      </w:r>
      <w:r w:rsidR="002C331D" w:rsidRPr="00520F56">
        <w:rPr>
          <w:rFonts w:ascii="Century Gothic" w:hAnsi="Century Gothic" w:cstheme="minorHAnsi"/>
          <w:b/>
          <w:lang w:val="es-CO"/>
        </w:rPr>
        <w:t xml:space="preserve"> de 2025 Cámara – </w:t>
      </w:r>
      <w:r w:rsidR="006F1338" w:rsidRPr="00520F56">
        <w:rPr>
          <w:rFonts w:ascii="Century Gothic" w:hAnsi="Century Gothic" w:cstheme="minorHAnsi"/>
          <w:b/>
          <w:lang w:val="es-CO"/>
        </w:rPr>
        <w:t>155</w:t>
      </w:r>
      <w:r w:rsidR="002C331D" w:rsidRPr="00520F56">
        <w:rPr>
          <w:rFonts w:ascii="Century Gothic" w:hAnsi="Century Gothic" w:cstheme="minorHAnsi"/>
          <w:b/>
          <w:lang w:val="es-CO"/>
        </w:rPr>
        <w:t xml:space="preserve"> de 202</w:t>
      </w:r>
      <w:r w:rsidR="006F1338" w:rsidRPr="00520F56">
        <w:rPr>
          <w:rFonts w:ascii="Century Gothic" w:hAnsi="Century Gothic" w:cstheme="minorHAnsi"/>
          <w:b/>
          <w:lang w:val="es-CO"/>
        </w:rPr>
        <w:t>4</w:t>
      </w:r>
      <w:r w:rsidR="002C331D" w:rsidRPr="00520F56">
        <w:rPr>
          <w:rFonts w:ascii="Century Gothic" w:hAnsi="Century Gothic" w:cstheme="minorHAnsi"/>
          <w:b/>
          <w:lang w:val="es-CO"/>
        </w:rPr>
        <w:t xml:space="preserve"> Senado</w:t>
      </w:r>
      <w:r w:rsidR="006F1338" w:rsidRPr="00520F56">
        <w:rPr>
          <w:rFonts w:ascii="Century Gothic" w:hAnsi="Century Gothic" w:cstheme="minorHAnsi"/>
          <w:b/>
          <w:lang w:val="es-CO"/>
        </w:rPr>
        <w:t xml:space="preserve"> </w:t>
      </w:r>
      <w:r w:rsidR="006F1338" w:rsidRPr="00520F56">
        <w:rPr>
          <w:rFonts w:ascii="Century Gothic" w:hAnsi="Century Gothic" w:cstheme="minorHAnsi"/>
          <w:b/>
          <w:iCs/>
          <w:lang w:val="es-CO"/>
        </w:rPr>
        <w:t>“Por medio de la cual se modifica la estructura nacional de donación, trasplante de órganos y componentes anatómicos, la Ley 9 de 1979, la Ley 1805 de 2016 y se dictan otras disposiciones”.</w:t>
      </w:r>
    </w:p>
    <w:p w14:paraId="68388BE3" w14:textId="6CDD0DC3" w:rsidR="005816B6" w:rsidRPr="00520F56" w:rsidRDefault="005816B6" w:rsidP="005816B6">
      <w:pPr>
        <w:jc w:val="both"/>
        <w:rPr>
          <w:rFonts w:ascii="Century Gothic" w:hAnsi="Century Gothic" w:cstheme="minorHAnsi"/>
          <w:b/>
          <w:sz w:val="28"/>
          <w:szCs w:val="28"/>
          <w:lang w:val="es"/>
        </w:rPr>
      </w:pPr>
    </w:p>
    <w:p w14:paraId="2D211FFC" w14:textId="690BF301" w:rsidR="00715DFE" w:rsidRPr="00520F56" w:rsidRDefault="00715DFE" w:rsidP="00D94A64">
      <w:pPr>
        <w:rPr>
          <w:rFonts w:ascii="Century Gothic" w:hAnsi="Century Gothic"/>
          <w:b/>
          <w:lang w:val="es-CO"/>
        </w:rPr>
      </w:pPr>
    </w:p>
    <w:p w14:paraId="6C7B873D" w14:textId="77777777" w:rsidR="00D94A64" w:rsidRPr="00520F56" w:rsidRDefault="00D94A64" w:rsidP="00D94A64">
      <w:pPr>
        <w:jc w:val="center"/>
        <w:rPr>
          <w:rFonts w:ascii="Century Gothic" w:hAnsi="Century Gothic"/>
          <w:b/>
          <w:lang w:val="es-CO"/>
        </w:rPr>
      </w:pPr>
      <w:r w:rsidRPr="00520F56">
        <w:rPr>
          <w:rFonts w:ascii="Century Gothic" w:hAnsi="Century Gothic"/>
          <w:b/>
          <w:lang w:val="es-CO"/>
        </w:rPr>
        <w:t>El Congreso de Colombia</w:t>
      </w:r>
    </w:p>
    <w:p w14:paraId="5A002FD0" w14:textId="77777777" w:rsidR="00D94A64" w:rsidRPr="00520F56" w:rsidRDefault="00D94A64" w:rsidP="00D94A64">
      <w:pPr>
        <w:jc w:val="center"/>
        <w:rPr>
          <w:rFonts w:ascii="Century Gothic" w:hAnsi="Century Gothic"/>
          <w:b/>
          <w:sz w:val="28"/>
          <w:szCs w:val="28"/>
          <w:lang w:val="es-CO"/>
        </w:rPr>
      </w:pPr>
    </w:p>
    <w:p w14:paraId="5FFDC11B" w14:textId="77777777" w:rsidR="00D94A64" w:rsidRPr="00520F56" w:rsidRDefault="00D94A64" w:rsidP="00D94A64">
      <w:pPr>
        <w:jc w:val="center"/>
        <w:rPr>
          <w:rFonts w:ascii="Century Gothic" w:hAnsi="Century Gothic"/>
          <w:b/>
          <w:lang w:val="es-CO"/>
        </w:rPr>
      </w:pPr>
      <w:r w:rsidRPr="00520F56">
        <w:rPr>
          <w:rFonts w:ascii="Century Gothic" w:hAnsi="Century Gothic"/>
          <w:b/>
          <w:lang w:val="es-CO"/>
        </w:rPr>
        <w:t>DECRETA:</w:t>
      </w:r>
    </w:p>
    <w:p w14:paraId="41F1E444" w14:textId="2963AA77" w:rsidR="009B4F32" w:rsidRPr="00520F56" w:rsidRDefault="00F110D8" w:rsidP="004B53B2">
      <w:pPr>
        <w:tabs>
          <w:tab w:val="left" w:pos="1832"/>
        </w:tabs>
        <w:rPr>
          <w:rFonts w:ascii="Century Gothic" w:hAnsi="Century Gothic"/>
          <w:b/>
          <w:lang w:val="es-CO"/>
        </w:rPr>
      </w:pPr>
      <w:r w:rsidRPr="00520F56">
        <w:rPr>
          <w:rFonts w:ascii="Century Gothic" w:hAnsi="Century Gothic"/>
          <w:b/>
          <w:lang w:val="es-CO"/>
        </w:rPr>
        <w:tab/>
      </w:r>
    </w:p>
    <w:p w14:paraId="17421D0E"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 OBJETO.</w:t>
      </w:r>
      <w:r w:rsidRPr="00520F56">
        <w:rPr>
          <w:rFonts w:ascii="Century Gothic" w:eastAsia="Arial" w:hAnsi="Century Gothic" w:cs="Arial"/>
          <w:color w:val="000000"/>
        </w:rPr>
        <w:t xml:space="preserve"> La presente ley tiene por objeto actualizar la normativa del sistema de donación de órganos y/o tejidos previsto en el artículo 542 de la Ley 9 de 1979, se agregan algunas modificaciones a la Ley 1805 de 2016 y se dictan otras disposiciones; para dar mayor claridad, seguridad jurídica y eficiencia, y a la luz de los avances científicos y tecnológicos, salvar muchas más vidas.</w:t>
      </w:r>
    </w:p>
    <w:p w14:paraId="5E6158A2" w14:textId="77777777" w:rsidR="003E4D86" w:rsidRPr="00520F56" w:rsidRDefault="003E4D86" w:rsidP="003E4D86">
      <w:pPr>
        <w:jc w:val="both"/>
        <w:rPr>
          <w:rFonts w:ascii="Century Gothic" w:eastAsia="Arial" w:hAnsi="Century Gothic" w:cs="Arial"/>
          <w:color w:val="000000"/>
        </w:rPr>
      </w:pPr>
      <w:r w:rsidRPr="00520F56">
        <w:rPr>
          <w:rFonts w:ascii="Century Gothic" w:eastAsia="Arial" w:hAnsi="Century Gothic" w:cs="Arial"/>
          <w:color w:val="000000"/>
        </w:rPr>
        <w:t>Esta ley se interpretará y se aplicará con base en los principios de dignidad humana, autonomía de la voluntad, equidad y solidaridad.</w:t>
      </w:r>
    </w:p>
    <w:p w14:paraId="579221AE"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b/>
          <w:bCs/>
          <w:color w:val="000000"/>
        </w:rPr>
      </w:pPr>
    </w:p>
    <w:p w14:paraId="1C23007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2. </w:t>
      </w:r>
      <w:r w:rsidRPr="00520F56">
        <w:rPr>
          <w:rFonts w:ascii="Century Gothic" w:eastAsia="Arial" w:hAnsi="Century Gothic" w:cs="Arial"/>
          <w:color w:val="000000"/>
        </w:rPr>
        <w:t>Modifíquese el artículo 542 de la Ley 9ª de 1979, el cual quedará así:</w:t>
      </w:r>
    </w:p>
    <w:p w14:paraId="05D53FBB" w14:textId="77777777" w:rsidR="003E4D86" w:rsidRPr="00520F56" w:rsidRDefault="003E4D86" w:rsidP="003E4D86">
      <w:pPr>
        <w:pBdr>
          <w:top w:val="nil"/>
          <w:left w:val="nil"/>
          <w:bottom w:val="nil"/>
          <w:right w:val="nil"/>
          <w:between w:val="nil"/>
        </w:pBdr>
        <w:spacing w:after="160"/>
        <w:ind w:left="360"/>
        <w:jc w:val="both"/>
        <w:rPr>
          <w:rFonts w:ascii="Century Gothic" w:eastAsia="Arial" w:hAnsi="Century Gothic" w:cs="Arial"/>
          <w:color w:val="000000"/>
        </w:rPr>
      </w:pPr>
      <w:r w:rsidRPr="00520F56">
        <w:rPr>
          <w:rFonts w:ascii="Century Gothic" w:eastAsia="Arial" w:hAnsi="Century Gothic" w:cs="Arial"/>
          <w:b/>
          <w:bCs/>
          <w:color w:val="000000"/>
        </w:rPr>
        <w:t>ARTÍCULO 542.</w:t>
      </w:r>
      <w:r w:rsidRPr="00520F56">
        <w:rPr>
          <w:rFonts w:ascii="Century Gothic" w:eastAsia="Arial" w:hAnsi="Century Gothic" w:cs="Arial"/>
          <w:color w:val="000000"/>
        </w:rPr>
        <w:t xml:space="preserve"> El Ministerio de Salud y Protección Social conforme a los criterios estandarizados de la OMS y convenios internacionales deberá:</w:t>
      </w:r>
    </w:p>
    <w:p w14:paraId="60FA9763" w14:textId="77777777" w:rsidR="003E4D86" w:rsidRPr="00520F56" w:rsidRDefault="003E4D86" w:rsidP="003E4D86">
      <w:pPr>
        <w:numPr>
          <w:ilvl w:val="0"/>
          <w:numId w:val="47"/>
        </w:numPr>
        <w:pBdr>
          <w:top w:val="nil"/>
          <w:left w:val="nil"/>
          <w:bottom w:val="nil"/>
          <w:right w:val="nil"/>
          <w:between w:val="nil"/>
        </w:pBdr>
        <w:ind w:left="1080"/>
        <w:jc w:val="both"/>
        <w:rPr>
          <w:rFonts w:ascii="Century Gothic" w:eastAsia="Arial" w:hAnsi="Century Gothic" w:cs="Arial"/>
          <w:color w:val="000000"/>
        </w:rPr>
      </w:pPr>
      <w:r w:rsidRPr="00520F56">
        <w:rPr>
          <w:rFonts w:ascii="Century Gothic" w:eastAsia="Arial" w:hAnsi="Century Gothic" w:cs="Arial"/>
          <w:color w:val="000000"/>
        </w:rPr>
        <w:t>Determinar y mantener actualizados, previa consulta a las sociedades científicas relacionadas con esta materia, los criterios para establecer la muerte encefálica o por parada circulatoria y respiratoria  irreversible de un paciente.</w:t>
      </w:r>
    </w:p>
    <w:p w14:paraId="088EA27C" w14:textId="77777777" w:rsidR="003E4D86" w:rsidRPr="00520F56" w:rsidRDefault="003E4D86" w:rsidP="003E4D86">
      <w:pPr>
        <w:numPr>
          <w:ilvl w:val="0"/>
          <w:numId w:val="47"/>
        </w:numPr>
        <w:pBdr>
          <w:top w:val="nil"/>
          <w:left w:val="nil"/>
          <w:bottom w:val="nil"/>
          <w:right w:val="nil"/>
          <w:between w:val="nil"/>
        </w:pBdr>
        <w:spacing w:line="278" w:lineRule="auto"/>
        <w:ind w:left="1080"/>
        <w:jc w:val="both"/>
        <w:rPr>
          <w:rFonts w:ascii="Century Gothic" w:eastAsia="Arial" w:hAnsi="Century Gothic" w:cs="Arial"/>
          <w:color w:val="000000"/>
        </w:rPr>
      </w:pPr>
      <w:r w:rsidRPr="00520F56">
        <w:rPr>
          <w:rFonts w:ascii="Century Gothic" w:eastAsia="Arial" w:hAnsi="Century Gothic" w:cs="Arial"/>
          <w:color w:val="000000"/>
        </w:rPr>
        <w:t>Mantener actualizados los criterios que deberán ser constatados por quienes expidan el certificado de defunción.</w:t>
      </w:r>
    </w:p>
    <w:p w14:paraId="62FC29A4"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b/>
          <w:bCs/>
          <w:color w:val="000000"/>
        </w:rPr>
      </w:pPr>
    </w:p>
    <w:p w14:paraId="7ED6541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3.</w:t>
      </w:r>
      <w:r w:rsidRPr="00520F56">
        <w:rPr>
          <w:rFonts w:ascii="Century Gothic" w:eastAsia="Arial" w:hAnsi="Century Gothic" w:cs="Arial"/>
          <w:b/>
          <w:bCs/>
          <w:color w:val="000000"/>
          <w:highlight w:val="white"/>
        </w:rPr>
        <w:t xml:space="preserve"> </w:t>
      </w:r>
      <w:r w:rsidRPr="00520F56">
        <w:rPr>
          <w:rFonts w:ascii="Century Gothic" w:eastAsia="Arial" w:hAnsi="Century Gothic" w:cs="Arial"/>
          <w:color w:val="000000"/>
        </w:rPr>
        <w:t>Modifíquese el artículo 6° de la Ley 1805 de 2016, el cual quedará así:</w:t>
      </w:r>
    </w:p>
    <w:p w14:paraId="7F63E1B2"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b/>
          <w:bCs/>
          <w:color w:val="000000"/>
        </w:rPr>
        <w:t>ARTÍCULO 6.</w:t>
      </w:r>
      <w:r w:rsidRPr="00520F56">
        <w:rPr>
          <w:rFonts w:ascii="Century Gothic" w:eastAsia="Arial" w:hAnsi="Century Gothic" w:cs="Arial"/>
          <w:color w:val="000000"/>
        </w:rPr>
        <w:t xml:space="preserve"> Por lo menos una proporción equivalente al quince por ciento (15%) del presupuesto asignado a la pauta oficial de aquellas entidades del sector Salud tanto de la Rama Ejecutiva del orden nacional, departamental y municipal, como del Sector Descentralizado por Servicios, se destinará a promocionar la donación de órganos y </w:t>
      </w:r>
      <w:r w:rsidRPr="00520F56">
        <w:rPr>
          <w:rFonts w:ascii="Century Gothic" w:eastAsia="Arial" w:hAnsi="Century Gothic" w:cs="Arial"/>
          <w:color w:val="000000"/>
        </w:rPr>
        <w:lastRenderedPageBreak/>
        <w:t>tejidos y a explicar el alcance y naturaleza de la presunción legal de donación. Los proyectos, programas y/o actividades que se financien con estos recursos, deberán propender porque la donación y el trasplante de órganos sea entendido como un acto enteramente voluntario, difundir el Registro Nacional de Donantes y la opción de manifestar la voluntad negativa a la donación. Lo anterior, sin perjuicio de la inversión que pueda promoverse por parte de los organismos e instituciones privadas.</w:t>
      </w:r>
    </w:p>
    <w:p w14:paraId="35D65B7B" w14:textId="6D35F4E6" w:rsidR="003E4D8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w:t>
      </w:r>
      <w:r w:rsidRPr="00520F56">
        <w:rPr>
          <w:rFonts w:ascii="Century Gothic" w:eastAsia="Arial" w:hAnsi="Century Gothic" w:cs="Arial"/>
          <w:color w:val="000000"/>
        </w:rPr>
        <w:t>El Ministerio de Salud y Protección Social deberá publicar anualmente en su página web oficiales un informe de las inversiones de las campañas realizadas y el impacto alcanzado en número de donantes y trasplantes en Colombia.</w:t>
      </w:r>
    </w:p>
    <w:p w14:paraId="4A010042" w14:textId="77777777" w:rsidR="0035267E" w:rsidRPr="00520F56" w:rsidRDefault="0035267E" w:rsidP="003E4D86">
      <w:pPr>
        <w:pBdr>
          <w:top w:val="nil"/>
          <w:left w:val="nil"/>
          <w:bottom w:val="nil"/>
          <w:right w:val="nil"/>
          <w:between w:val="nil"/>
        </w:pBdr>
        <w:spacing w:after="160"/>
        <w:ind w:left="708"/>
        <w:jc w:val="both"/>
        <w:rPr>
          <w:rFonts w:ascii="Century Gothic" w:eastAsia="Arial" w:hAnsi="Century Gothic" w:cs="Arial"/>
          <w:color w:val="000000"/>
        </w:rPr>
      </w:pPr>
    </w:p>
    <w:p w14:paraId="7B805439"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4. </w:t>
      </w:r>
      <w:r w:rsidRPr="00520F56">
        <w:rPr>
          <w:rFonts w:ascii="Century Gothic" w:eastAsia="Arial" w:hAnsi="Century Gothic" w:cs="Arial"/>
          <w:color w:val="000000"/>
        </w:rPr>
        <w:t>Modifíquese el artículo 8° de la Ley 1805 de 2016, el cual quedará así:</w:t>
      </w:r>
    </w:p>
    <w:p w14:paraId="052C070C"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8. </w:t>
      </w:r>
      <w:r w:rsidRPr="00520F56">
        <w:rPr>
          <w:rFonts w:ascii="Century Gothic" w:eastAsia="Arial" w:hAnsi="Century Gothic" w:cs="Arial"/>
          <w:color w:val="000000"/>
        </w:rPr>
        <w:t>Las Instituciones Prestadoras de Salud (IPS) deberán contar con los recursos humanos, tecnológicos, formativos, éticos y técnicos idóneos con el fin de detectar en tiempo real a los posibles donantes de acuerdo con los criterios y competencias que establezca el Instituto Nacional de Salud (INS) o quien haga sus veces.</w:t>
      </w:r>
    </w:p>
    <w:p w14:paraId="0517000D"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color w:val="000000"/>
        </w:rPr>
        <w:t>Las Instituciones Prestadoras de Salud (IPS) de Nivel II con Unidad de Cuidados Intensivos (UCI) y las Instituciones Prestadoras de Salud (IPS) de Nivel III y IV, deberán con los recursos humanos</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tecnológicos, formativos, éticos y técnicos necesarios para el diagnóstico de la muerte y el mantenimiento del donante hasta su rescate. Para tal fin, deberán contar con médicos coordinadores operativos. Igualmente, podrán disponer de la participación de otros profesionales de la salud para apoyar la comunicación del diagnóstico de muerte a los familiares</w:t>
      </w:r>
      <w:r w:rsidRPr="00520F56">
        <w:rPr>
          <w:rFonts w:ascii="Century Gothic" w:eastAsia="Arial" w:hAnsi="Century Gothic" w:cs="Arial"/>
          <w:b/>
          <w:bCs/>
          <w:color w:val="000000"/>
        </w:rPr>
        <w:t>.</w:t>
      </w:r>
      <w:r w:rsidRPr="00520F56">
        <w:rPr>
          <w:rFonts w:ascii="Century Gothic" w:eastAsia="Arial" w:hAnsi="Century Gothic" w:cs="Arial"/>
          <w:color w:val="000000"/>
        </w:rPr>
        <w:t xml:space="preserve"> Estos recursos serán un requisito de habilitación</w:t>
      </w:r>
    </w:p>
    <w:p w14:paraId="5E699809"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color w:val="000000"/>
        </w:rPr>
        <w:t>Las disposiciones previstas en este artículo se aplicarán de acuerdo con los lineamientos establecidos por el Instituto Nacional de Salud (INS) o quien haga sus veces.</w:t>
      </w:r>
    </w:p>
    <w:p w14:paraId="13FA7CA5"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color w:val="000000"/>
        </w:rPr>
        <w:t>La auditoría de estos procedimientos estará a cargo del Instituto Nacional de Salud (INS) o quien haga sus veces, quien podrá delegar dicha función en las coordinaciones regionales de la Red de Donación y Trasplantes de Órganos y Tejidos.</w:t>
      </w:r>
    </w:p>
    <w:p w14:paraId="0B8C8496"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b/>
          <w:bCs/>
          <w:color w:val="000000"/>
        </w:rPr>
        <w:lastRenderedPageBreak/>
        <w:t xml:space="preserve">PARÁGRAFO 1. </w:t>
      </w:r>
      <w:r w:rsidRPr="00520F56">
        <w:rPr>
          <w:rFonts w:ascii="Century Gothic" w:eastAsia="Arial" w:hAnsi="Century Gothic" w:cs="Arial"/>
          <w:color w:val="000000"/>
        </w:rPr>
        <w:t>El Ministerio de Salud y Protección Social establecerá apoyo técnico y financiero en IPS que tengan debilidades en dichos criterios.  Esto será reglamentado y tendrá un carácter transitorio.</w:t>
      </w:r>
    </w:p>
    <w:p w14:paraId="28C71C46" w14:textId="2373C29D" w:rsidR="003E4D8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b/>
          <w:bCs/>
          <w:color w:val="000000"/>
        </w:rPr>
        <w:t>PARÁGRAFO 2.</w:t>
      </w:r>
      <w:r w:rsidRPr="00520F56">
        <w:rPr>
          <w:rFonts w:ascii="Century Gothic" w:eastAsia="Arial" w:hAnsi="Century Gothic" w:cs="Arial"/>
          <w:color w:val="000000"/>
        </w:rPr>
        <w:t xml:space="preserve"> El Gobierno reglamentará lo relativo a este artículo en plazo no mayor a seis (6) meses, contados a partir de la entrada en vigencia de la presente Ley.</w:t>
      </w:r>
    </w:p>
    <w:p w14:paraId="2AFDC453" w14:textId="77777777" w:rsidR="0035267E" w:rsidRPr="00520F56" w:rsidRDefault="0035267E" w:rsidP="003E4D86">
      <w:pPr>
        <w:pBdr>
          <w:top w:val="nil"/>
          <w:left w:val="nil"/>
          <w:bottom w:val="nil"/>
          <w:right w:val="nil"/>
          <w:between w:val="nil"/>
        </w:pBdr>
        <w:spacing w:after="160"/>
        <w:ind w:left="708"/>
        <w:jc w:val="both"/>
        <w:rPr>
          <w:rFonts w:ascii="Century Gothic" w:eastAsia="Arial" w:hAnsi="Century Gothic" w:cs="Arial"/>
          <w:color w:val="000000"/>
        </w:rPr>
      </w:pPr>
    </w:p>
    <w:p w14:paraId="79948297"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5. </w:t>
      </w:r>
      <w:r w:rsidRPr="00520F56">
        <w:rPr>
          <w:rFonts w:ascii="Century Gothic" w:eastAsia="Arial" w:hAnsi="Century Gothic" w:cs="Arial"/>
          <w:color w:val="000000"/>
        </w:rPr>
        <w:t>Modifíquese el artículo 15° de la Ley 1805 de 2016, el cual quedará así:</w:t>
      </w:r>
    </w:p>
    <w:p w14:paraId="5162E0E7" w14:textId="4DD276F0"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15. </w:t>
      </w:r>
      <w:r w:rsidRPr="00520F56">
        <w:rPr>
          <w:rFonts w:ascii="Century Gothic" w:eastAsia="Arial" w:hAnsi="Century Gothic" w:cs="Arial"/>
          <w:color w:val="000000"/>
        </w:rPr>
        <w:t>Los menores de edad podrán ser donantes de órganos y tejidos, siempre y cuando sus representantes legales expresen su consentimiento informado para tal fin</w:t>
      </w:r>
      <w:r w:rsidR="00445FA9">
        <w:rPr>
          <w:rFonts w:ascii="Century Gothic" w:eastAsia="Arial" w:hAnsi="Century Gothic" w:cs="Arial"/>
          <w:color w:val="000000"/>
        </w:rPr>
        <w:t xml:space="preserve">; una vez se certifique </w:t>
      </w:r>
      <w:r w:rsidRPr="00520F56">
        <w:rPr>
          <w:rFonts w:ascii="Century Gothic" w:eastAsia="Arial" w:hAnsi="Century Gothic" w:cs="Arial"/>
          <w:color w:val="000000"/>
        </w:rPr>
        <w:t>su fallecimiento, en los términos descritos en el literal a) del Artículo 542 de la Ley 9 de 1979.</w:t>
      </w:r>
    </w:p>
    <w:p w14:paraId="595AD61B" w14:textId="77777777" w:rsidR="003E4D86" w:rsidRPr="00520F56" w:rsidRDefault="003E4D86" w:rsidP="003E4D86">
      <w:pPr>
        <w:pBdr>
          <w:top w:val="nil"/>
          <w:left w:val="nil"/>
          <w:bottom w:val="nil"/>
          <w:right w:val="nil"/>
          <w:between w:val="nil"/>
        </w:pBdr>
        <w:spacing w:after="160"/>
        <w:ind w:left="708"/>
        <w:jc w:val="both"/>
        <w:rPr>
          <w:rFonts w:ascii="Century Gothic" w:eastAsia="Arial" w:hAnsi="Century Gothic" w:cs="Arial"/>
          <w:color w:val="000000"/>
        </w:rPr>
      </w:pPr>
      <w:r w:rsidRPr="00520F56">
        <w:rPr>
          <w:rFonts w:ascii="Century Gothic" w:eastAsia="Arial" w:hAnsi="Century Gothic" w:cs="Arial"/>
          <w:color w:val="000000"/>
        </w:rPr>
        <w:t>El médico coordinador operativo de trasplantes deberá informarles sus derechos y los beneficios de la donación a los representantes del menor.</w:t>
      </w:r>
    </w:p>
    <w:p w14:paraId="0CD4C1FF" w14:textId="6BF6463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6. COMPONENTE EDUCATIVO.</w:t>
      </w:r>
      <w:r w:rsidRPr="00520F56">
        <w:rPr>
          <w:rFonts w:ascii="Century Gothic" w:eastAsia="Arial" w:hAnsi="Century Gothic" w:cs="Arial"/>
          <w:color w:val="000000"/>
        </w:rPr>
        <w:t xml:space="preserve"> Las Instituciones de Educación Superior </w:t>
      </w:r>
      <w:r w:rsidR="00AC7B5F">
        <w:rPr>
          <w:rFonts w:ascii="Century Gothic" w:eastAsia="Arial" w:hAnsi="Century Gothic" w:cs="Arial"/>
          <w:color w:val="000000"/>
        </w:rPr>
        <w:t xml:space="preserve">podrán </w:t>
      </w:r>
      <w:r w:rsidRPr="00520F56">
        <w:rPr>
          <w:rFonts w:ascii="Century Gothic" w:eastAsia="Arial" w:hAnsi="Century Gothic" w:cs="Arial"/>
          <w:color w:val="000000"/>
        </w:rPr>
        <w:t>incluir en los programas académicos que versen sobre las diferentes áreas de la salud y bienestar, la formación técnica, legal, ética y psicosocial necesaria en los procedimientos de donación y trasplante de órganos y tejidos, bajo los parámetros técnicos y legales vigentes.</w:t>
      </w:r>
    </w:p>
    <w:p w14:paraId="59231499"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Las instituciones prestadoras de servicios de salud, así como pagadores, EPS o quien haga sus veces, deberán incluir programas de educación y difusión de la normatividad y procesos operativos de donación y trasplante a todos sus trabajadores, colaboradores y afiliados.</w:t>
      </w:r>
    </w:p>
    <w:p w14:paraId="31DA1DEE"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Ministerio de Salud y Protección Social deberá realizar capacitaciones o actualizaciones en materia de donación de órganos y tejidos para las Instituciones de Educación Superior y particulares interesados, con medición de impacto a nivel nacional y regional.</w:t>
      </w:r>
    </w:p>
    <w:p w14:paraId="4873B449" w14:textId="77777777" w:rsidR="004C06E2" w:rsidRDefault="004C06E2" w:rsidP="003E4D86">
      <w:pPr>
        <w:pBdr>
          <w:top w:val="nil"/>
          <w:left w:val="nil"/>
          <w:bottom w:val="nil"/>
          <w:right w:val="nil"/>
          <w:between w:val="nil"/>
        </w:pBdr>
        <w:spacing w:after="160"/>
        <w:jc w:val="both"/>
        <w:rPr>
          <w:rFonts w:ascii="Century Gothic" w:eastAsia="Arial" w:hAnsi="Century Gothic" w:cs="Arial"/>
          <w:b/>
          <w:bCs/>
          <w:color w:val="000000"/>
        </w:rPr>
      </w:pPr>
    </w:p>
    <w:p w14:paraId="17BAFFF7" w14:textId="3913D233"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7. FORMACIÓN DE LOS COORDINADORES DE TRASPLANTES EN LA GESTIÓN OPERATIVA DE LA DONACIÓN.</w:t>
      </w:r>
      <w:r w:rsidRPr="00520F56">
        <w:rPr>
          <w:rFonts w:ascii="Century Gothic" w:eastAsia="Arial" w:hAnsi="Century Gothic" w:cs="Arial"/>
          <w:color w:val="000000"/>
        </w:rPr>
        <w:t xml:space="preserve"> El Instituto Nacional de Salud </w:t>
      </w:r>
      <w:r w:rsidRPr="00520F56">
        <w:rPr>
          <w:rFonts w:ascii="Century Gothic" w:eastAsia="Arial" w:hAnsi="Century Gothic" w:cs="Arial"/>
          <w:b/>
          <w:bCs/>
          <w:color w:val="000000"/>
        </w:rPr>
        <w:t>(INS)</w:t>
      </w:r>
      <w:r w:rsidRPr="00520F56">
        <w:rPr>
          <w:rFonts w:ascii="Century Gothic" w:eastAsia="Arial" w:hAnsi="Century Gothic" w:cs="Arial"/>
          <w:color w:val="000000"/>
        </w:rPr>
        <w:t xml:space="preserve"> será el encargado de definir los contenidos de formación de los Coordinadores Operativos de Trasplantes en Colombia, con base en las cuales los certificará.</w:t>
      </w:r>
      <w:r w:rsidRPr="00520F56">
        <w:rPr>
          <w:rFonts w:ascii="Century Gothic" w:eastAsia="Arial" w:hAnsi="Century Gothic" w:cs="Arial"/>
          <w:color w:val="000000"/>
          <w:u w:val="single"/>
        </w:rPr>
        <w:t> </w:t>
      </w:r>
    </w:p>
    <w:p w14:paraId="7BFA6BA9"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 xml:space="preserve">Éste proceso de certificación, puede darse por diferentes mecanismos, que en cualquier caso garanticen por parte del INS disponibilidad continua y </w:t>
      </w:r>
      <w:r w:rsidRPr="00520F56">
        <w:rPr>
          <w:rFonts w:ascii="Century Gothic" w:eastAsia="Arial" w:hAnsi="Century Gothic" w:cs="Arial"/>
          <w:color w:val="000000"/>
        </w:rPr>
        <w:lastRenderedPageBreak/>
        <w:t>permanente de opciones de certificación. Dicha formación será realizada por el INS directamente o a través de alianzas con terceros autorizados por éste, garantizando la existencia de un tiempo mínimo de formación teórica y práctica de los profesionales de la salud a certificar.</w:t>
      </w:r>
    </w:p>
    <w:p w14:paraId="6612C04B" w14:textId="77777777" w:rsidR="009D66C5" w:rsidRDefault="009D66C5" w:rsidP="003E4D86">
      <w:pPr>
        <w:pBdr>
          <w:top w:val="nil"/>
          <w:left w:val="nil"/>
          <w:bottom w:val="nil"/>
          <w:right w:val="nil"/>
          <w:between w:val="nil"/>
        </w:pBdr>
        <w:spacing w:after="160"/>
        <w:jc w:val="both"/>
        <w:rPr>
          <w:rFonts w:ascii="Century Gothic" w:eastAsia="Arial" w:hAnsi="Century Gothic" w:cs="Arial"/>
          <w:b/>
          <w:bCs/>
          <w:color w:val="000000"/>
        </w:rPr>
      </w:pPr>
    </w:p>
    <w:p w14:paraId="510136CB" w14:textId="6A8E0996"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8. PROCEDIMIENTO EN CASO DE MUERTE POR PARADA CIRCULATORIA Y RESPIRATORIA IRREVERSIBLE Y MUERTE NEUROLÓGICA</w:t>
      </w:r>
      <w:r w:rsidRPr="00520F56">
        <w:rPr>
          <w:rFonts w:ascii="Century Gothic" w:eastAsia="Arial" w:hAnsi="Century Gothic" w:cs="Arial"/>
          <w:color w:val="000000"/>
        </w:rPr>
        <w:t>.</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El Ministerio de Salud y Protección Social en coordinación con el Instituto Nacional de Salud, expedirá los procedimientos y criterios de detección, evaluación, mantenimiento y extracción de órganos y tejidos de donantes fallecidos, así como la forma en que se adelantarán las campañas de concientización de la población y se fortalecerá la formación del personal de salud, garantizando el pleno respeto por la dignidad humana y la inviolabilidad del derecho a la vida.</w:t>
      </w:r>
    </w:p>
    <w:p w14:paraId="369FE216"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Estos protocolos deberán garantizar que el cuerpo médico lleve a cabo todos los esfuerzos de reanimación del paciente en vida.  La certificación de la muerte deberá realizarse de acuerdo a los estándares médicos vigentes.</w:t>
      </w:r>
    </w:p>
    <w:p w14:paraId="2EB145C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procedimiento de donación de órganos y tejidos bajo protocolos de asistolia se podrá llevar a cabo siempre y cuando la decisión de realizar dicho procedimiento</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haya sido tomada de forma independiente, ética y médica, en beneficio exclusivo del paciente. Para tales efectos, se deberá garantizar que la familia sea informada plenamente del estado del paciente.</w:t>
      </w:r>
    </w:p>
    <w:p w14:paraId="61CDB5D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 extracción de órganos o tejidos sólo podrá realizarse tras la certificación plena, por un equipo médico independiente del equipo que certifica la muerte, del fallecimiento del paciente en condiciones de certeza biológica absoluta de acuerdo a los estándares científicos vigentes.</w:t>
      </w:r>
    </w:p>
    <w:p w14:paraId="2BC5997A"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Ministerio de Salud y Protección Social reglamentará los protocolos, procedimientos y criterios establecidos en el presente artículo en un plazo no mayor a seis (6) meses, contados a partir de la entrada en vigencia de la presente ley. Para tal fin, deberá contar con la participación de sociedades científicas, expertos en bioética y representantes de asociaciones defensoras de la vida y derechos humanos.</w:t>
      </w:r>
    </w:p>
    <w:p w14:paraId="569DA2C7"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Parágrafo.</w:t>
      </w:r>
      <w:r w:rsidRPr="00520F56">
        <w:rPr>
          <w:rFonts w:ascii="Century Gothic" w:eastAsia="Arial" w:hAnsi="Century Gothic" w:cs="Arial"/>
          <w:color w:val="000000"/>
        </w:rPr>
        <w:t xml:space="preserve"> En ningún caso la donación de órganos y/o tejidos con fines de trasplante podrá usarse como justificación para</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conllevar a la terminación de la vida.</w:t>
      </w:r>
    </w:p>
    <w:p w14:paraId="4414C8C2" w14:textId="487892FF" w:rsidR="009D66C5" w:rsidRDefault="009D66C5" w:rsidP="003E4D86">
      <w:pPr>
        <w:pBdr>
          <w:top w:val="nil"/>
          <w:left w:val="nil"/>
          <w:bottom w:val="nil"/>
          <w:right w:val="nil"/>
          <w:between w:val="nil"/>
        </w:pBdr>
        <w:spacing w:after="160"/>
        <w:jc w:val="both"/>
        <w:rPr>
          <w:rFonts w:ascii="Century Gothic" w:eastAsia="Arial" w:hAnsi="Century Gothic" w:cs="Arial"/>
          <w:b/>
          <w:bCs/>
          <w:color w:val="000000"/>
        </w:rPr>
      </w:pPr>
    </w:p>
    <w:p w14:paraId="54AC1887" w14:textId="77777777" w:rsidR="008B39D0" w:rsidRDefault="008B39D0" w:rsidP="003E4D86">
      <w:pPr>
        <w:pBdr>
          <w:top w:val="nil"/>
          <w:left w:val="nil"/>
          <w:bottom w:val="nil"/>
          <w:right w:val="nil"/>
          <w:between w:val="nil"/>
        </w:pBdr>
        <w:spacing w:after="160"/>
        <w:jc w:val="both"/>
        <w:rPr>
          <w:rFonts w:ascii="Century Gothic" w:eastAsia="Arial" w:hAnsi="Century Gothic" w:cs="Arial"/>
          <w:b/>
          <w:bCs/>
          <w:color w:val="000000"/>
        </w:rPr>
      </w:pPr>
    </w:p>
    <w:p w14:paraId="787A94BD" w14:textId="7867E04C"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lastRenderedPageBreak/>
        <w:t xml:space="preserve">ARTÍCULO 9. FUNCIONAMIENTO Y FINANCIACIÓN DE LA RED DE DONACIÓN Y TRASPLANTES DE ÓRGANOS, TEJIDOS Y CÉLULAS. </w:t>
      </w:r>
      <w:r w:rsidRPr="00520F56">
        <w:rPr>
          <w:rFonts w:ascii="Century Gothic" w:eastAsia="Arial" w:hAnsi="Century Gothic" w:cs="Arial"/>
          <w:color w:val="000000"/>
        </w:rPr>
        <w:t>Las funciones de la Red de Donación y Trasplantes de Órganos, Tejidos y Células a nivel departamental serán definidas por el Instituto Nacional de Salud (INS) o por quien haga sus veces.</w:t>
      </w:r>
    </w:p>
    <w:p w14:paraId="11A91ECF"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Las funciones del nivel departamental, incluidas la auditoría, organización y funcionamiento de la red de trasplantes, serán definidas por el Instituto Nacional de Salud (INS) o quien haga sus veces, y en el marco de su autonomía y capacidades</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asumidas por las secretarías de salud. El financiamiento de las actividades de promoción a la donación deberá además fortalecerse a través de los planes de intervenciones colectivas a nivel departamental sin perjuicio de la concurrencia de recursos del nivel nacional. En todo caso,  el INS y la Superintendencia de Salud vigilará y controlará el funcionamiento adecuado de las coordinaciones departamentales.</w:t>
      </w:r>
    </w:p>
    <w:p w14:paraId="200FA053"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Las secretarías de salud municipales, departamentales y distritales, en coordinación con la Red de Donación y Trasplantes, en el marco de su autonomía y disponibilidad de recursos aportarán sus capacidades logísticas de comunicación, software y transporte para la gestión del trasplante de órganos y tejidos y designarán una coordinación encargada de esta gestión. En los lugares donde no exista dicha coordinación, al menos se deberá contar con un funcionario encargado de esta función.</w:t>
      </w:r>
    </w:p>
    <w:p w14:paraId="128661AD"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 certificación y vigilancia de los bancos de tejidos estarán a cargo del Instituto Nacional de Vigilancia de Medicamentos y Alimentos (INVIMA) o quien haga sus veces, de acuerdo con la reglamentación que el Ministerio de Salud y Protección Social expida en la materia. El Instituto Nacional de Salud (INS) o quien haga sus veces, deberá coordinar con el INVIMA las acciones necesarias para fortalecer la donación, vigilancia, el seguimiento, distribución y demás aspectos de calidad para el uso de tejidos en Colombia y la aplicación de los reglamentos técnicos que en el tema expida el Ministerio de Salud y Protección Social.</w:t>
      </w:r>
    </w:p>
    <w:p w14:paraId="485DF54D"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Departamento Nacional de Planeación entregará un informe ejecutivo anual al Congreso de la República, en el que presente el comportamiento de los recursos asignados a los proyectos de inversión y recursos propios asignados al Ministerio de Salud y Protección Social y al Instituto Nacional de Salud para garantizar el cumplimiento de las funciones dispuestas en la presente Ley y sus actos reglamentarios.</w:t>
      </w:r>
    </w:p>
    <w:p w14:paraId="350D07D7" w14:textId="6935CF5A" w:rsidR="009D66C5" w:rsidRDefault="009D66C5" w:rsidP="003E4D86">
      <w:pPr>
        <w:pBdr>
          <w:top w:val="nil"/>
          <w:left w:val="nil"/>
          <w:bottom w:val="nil"/>
          <w:right w:val="nil"/>
          <w:between w:val="nil"/>
        </w:pBdr>
        <w:jc w:val="both"/>
        <w:rPr>
          <w:rFonts w:ascii="Century Gothic" w:eastAsia="Arial" w:hAnsi="Century Gothic" w:cs="Arial"/>
          <w:b/>
          <w:bCs/>
          <w:color w:val="000000"/>
        </w:rPr>
      </w:pPr>
    </w:p>
    <w:p w14:paraId="5060A781" w14:textId="77777777" w:rsidR="008B39D0" w:rsidRDefault="008B39D0" w:rsidP="003E4D86">
      <w:pPr>
        <w:pBdr>
          <w:top w:val="nil"/>
          <w:left w:val="nil"/>
          <w:bottom w:val="nil"/>
          <w:right w:val="nil"/>
          <w:between w:val="nil"/>
        </w:pBdr>
        <w:jc w:val="both"/>
        <w:rPr>
          <w:rFonts w:ascii="Century Gothic" w:eastAsia="Arial" w:hAnsi="Century Gothic" w:cs="Arial"/>
          <w:b/>
          <w:bCs/>
          <w:color w:val="000000"/>
        </w:rPr>
      </w:pPr>
    </w:p>
    <w:p w14:paraId="57986170" w14:textId="6C668BC5" w:rsidR="003E4D86" w:rsidRPr="00520F56" w:rsidRDefault="003E4D86" w:rsidP="003E4D86">
      <w:pPr>
        <w:pBdr>
          <w:top w:val="nil"/>
          <w:left w:val="nil"/>
          <w:bottom w:val="nil"/>
          <w:right w:val="nil"/>
          <w:between w:val="nil"/>
        </w:pBdr>
        <w:jc w:val="both"/>
        <w:rPr>
          <w:rFonts w:ascii="Century Gothic" w:eastAsia="Arial" w:hAnsi="Century Gothic" w:cs="Arial"/>
          <w:color w:val="000000"/>
        </w:rPr>
      </w:pPr>
      <w:r w:rsidRPr="00520F56">
        <w:rPr>
          <w:rFonts w:ascii="Century Gothic" w:eastAsia="Arial" w:hAnsi="Century Gothic" w:cs="Arial"/>
          <w:b/>
          <w:bCs/>
          <w:color w:val="000000"/>
        </w:rPr>
        <w:lastRenderedPageBreak/>
        <w:t xml:space="preserve">ARTÍCULO 10. SISTEMA DE INFORMACIÓN NACIONAL. </w:t>
      </w:r>
      <w:r w:rsidRPr="00520F56">
        <w:rPr>
          <w:rFonts w:ascii="Century Gothic" w:eastAsia="Arial" w:hAnsi="Century Gothic" w:cs="Arial"/>
          <w:color w:val="000000"/>
        </w:rPr>
        <w:t>El Ministerio de Salud y Protección Social</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o quien haga sus veces, será el responsable de crear, administrar, actualizar y garantizar la articulación del Sistema de Información Nacional de la Red de Donación y Trasplantes con el Sistema Integral de Información de la Protección Social – SISPRO, en el marco de sus competencias y funciones de rectoría del sector salud.</w:t>
      </w:r>
    </w:p>
    <w:p w14:paraId="0BDEF70F" w14:textId="77777777" w:rsidR="003E4D86" w:rsidRPr="00520F56" w:rsidRDefault="003E4D86" w:rsidP="003E4D86">
      <w:pPr>
        <w:rPr>
          <w:rFonts w:ascii="Century Gothic" w:eastAsia="Arial" w:hAnsi="Century Gothic" w:cs="Arial"/>
        </w:rPr>
      </w:pPr>
    </w:p>
    <w:p w14:paraId="03B8A71C"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Cada entidad de la red y ente territorial deberá integrarse al sistema de</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información nacional a través de un software al cual tendrán acceso las Instituciones Prestadoras de Salud que realizan trasplantes, los Bancos de Tejidos, laboratorios de inmunología, EPS o quien haga sus veces, coordinaciones departamentales y todos los que el Instituto Nacional de Salud (INS) o quien haga sus veces considere pertinente. El sistema de información deberá proveer información pública actualizada en tiempo real, garantizando la protección de datos personales en cumplimiento de la ley estatutaria 1581 de 2012 y demás normas concordantes.</w:t>
      </w:r>
    </w:p>
    <w:p w14:paraId="5DEF9A89"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Ministerio de Salud y Protección Social garantizará la articulación del Sistema de Información Nacional de la Red de Donación y Trasplantes con el SISPRO</w:t>
      </w:r>
      <w:r w:rsidRPr="00520F56">
        <w:rPr>
          <w:rFonts w:ascii="Century Gothic" w:eastAsia="Arial" w:hAnsi="Century Gothic" w:cs="Arial"/>
          <w:b/>
          <w:bCs/>
          <w:color w:val="000000"/>
        </w:rPr>
        <w:t>.</w:t>
      </w:r>
    </w:p>
    <w:p w14:paraId="4C0870E8"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1. </w:t>
      </w:r>
      <w:r w:rsidRPr="00520F56">
        <w:rPr>
          <w:rFonts w:ascii="Century Gothic" w:eastAsia="Arial" w:hAnsi="Century Gothic" w:cs="Arial"/>
          <w:color w:val="000000"/>
        </w:rPr>
        <w:t>El Ministerio de Salud y Protección Social, en coordinación con el Instituto Nacional de Salud (INS), garantizará el tratamiento de datos, de conformidad con la Ley 1581 de 2012, o las normas que la modifiquen, adicionen o sustituyan, y los lineamientos establecidos en la presente ley.</w:t>
      </w:r>
    </w:p>
    <w:p w14:paraId="2AD4B212" w14:textId="77777777" w:rsidR="009D66C5" w:rsidRDefault="009D66C5" w:rsidP="003E4D86">
      <w:pPr>
        <w:pBdr>
          <w:top w:val="nil"/>
          <w:left w:val="nil"/>
          <w:bottom w:val="nil"/>
          <w:right w:val="nil"/>
          <w:between w:val="nil"/>
        </w:pBdr>
        <w:spacing w:after="160"/>
        <w:jc w:val="both"/>
        <w:rPr>
          <w:rFonts w:ascii="Century Gothic" w:eastAsia="Arial" w:hAnsi="Century Gothic" w:cs="Arial"/>
          <w:b/>
          <w:bCs/>
          <w:color w:val="000000"/>
        </w:rPr>
      </w:pPr>
    </w:p>
    <w:p w14:paraId="7AE046C6" w14:textId="4FF2A5EF"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11. DISTRIBUCIÓN Y ASIGNACIÓN DE COMPONENTES ANATÓMICOS.</w:t>
      </w:r>
      <w:r w:rsidRPr="00520F56">
        <w:rPr>
          <w:rFonts w:ascii="Century Gothic" w:eastAsia="Arial" w:hAnsi="Century Gothic" w:cs="Arial"/>
          <w:color w:val="000000"/>
        </w:rPr>
        <w:t xml:space="preserve"> Los criterios de distribución y asignación para los posibles receptores de los componentes anatómicos serán establecidos por el Instituto Nacional de Salud (INS) o quien haga sus veces, los cuales serán formulados con participación de una comisión de expertos La Lista de Espera deberá ser nacional, cumpliendo con la reglamentación sobre tratamiento de datos personales.</w:t>
      </w:r>
    </w:p>
    <w:p w14:paraId="0908199C"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 xml:space="preserve">La comisión de expertos será por cada órgano y tejido.  Esta comisión deberá tener representantes de todas las instituciones trasplantadoras en ese órgano y bancos de tejidos, así como un representante de la asociación colombiana de trasplante de órganos, un representante de la asociación colombiana de banco de tejidos, y dos representantes del Instituto Nacional de Salud. </w:t>
      </w:r>
    </w:p>
    <w:p w14:paraId="16CB3CEE"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 Comisión emitirá recomendaciones técnicas dirigidas al Instituto Nacional de Salud, las Secretarías de Salud y el Ministerio de Salud y Protección Social, con el fin de fortalecer el sistema nacional de donación y trasplante.</w:t>
      </w:r>
    </w:p>
    <w:p w14:paraId="0DED4656"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lastRenderedPageBreak/>
        <w:t>El Instituto Nacional de Salud definirá la organización y funcionamiento de la Comisión de Expertos en un término no mayor a seis (6) meses a partir de la promulgación de esta ley, para lo cual podrá distinguir órganos y tejidos.</w:t>
      </w:r>
    </w:p>
    <w:p w14:paraId="62B01CD8"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Dentro de los criterios de asignación y distribución prevalecerá el beneficio de trasplante para cada paciente de acuerdo a guías y consensos actualizados por el INS, con base en la evidencia científica disponible. El paciente que de acuerdo con criterios objetivos estandarizados se beneficie más de trasplante será el primero en la asignación.</w:t>
      </w:r>
    </w:p>
    <w:p w14:paraId="194F6EE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highlight w:val="white"/>
        </w:rPr>
        <w:t xml:space="preserve">El INS podrá revisar y actualizar los criterios de asignación y distribución de órganos y tejidos cuando lo estime conveniente, o cuando una parte interesada lo solicite, o haya un cambio de impacto en las guías clínicas mundiales </w:t>
      </w:r>
      <w:r w:rsidRPr="00520F56">
        <w:rPr>
          <w:rFonts w:ascii="Century Gothic" w:eastAsia="Arial" w:hAnsi="Century Gothic" w:cs="Arial"/>
          <w:color w:val="000000"/>
        </w:rPr>
        <w:t xml:space="preserve">de asignación por órganos. </w:t>
      </w:r>
    </w:p>
    <w:p w14:paraId="175D4A24"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Parágrafo 1. Lo anterior se desarrollará de acuerdo a la disponibilidad presupuestal con la que cuente la entidad.</w:t>
      </w:r>
    </w:p>
    <w:p w14:paraId="1549D533" w14:textId="77777777" w:rsidR="002003A7" w:rsidRDefault="002003A7" w:rsidP="003E4D86">
      <w:pPr>
        <w:pBdr>
          <w:top w:val="nil"/>
          <w:left w:val="nil"/>
          <w:bottom w:val="nil"/>
          <w:right w:val="nil"/>
          <w:between w:val="nil"/>
        </w:pBdr>
        <w:spacing w:after="160"/>
        <w:jc w:val="both"/>
        <w:rPr>
          <w:rFonts w:ascii="Century Gothic" w:eastAsia="Arial" w:hAnsi="Century Gothic" w:cs="Arial"/>
          <w:b/>
          <w:bCs/>
          <w:color w:val="000000"/>
        </w:rPr>
      </w:pPr>
    </w:p>
    <w:p w14:paraId="70F1F47B" w14:textId="441C85E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12. MODELO DE GESTIÓN OPERATIVA DE LA DONACIÓN.</w:t>
      </w:r>
      <w:r w:rsidRPr="00520F56">
        <w:rPr>
          <w:rFonts w:ascii="Century Gothic" w:eastAsia="Arial" w:hAnsi="Century Gothic" w:cs="Arial"/>
          <w:color w:val="000000"/>
        </w:rPr>
        <w:t>  A partir de la promulgación de la presente Ley, se establece en Colombia el modelo de gestión operativa de donación integrado. El modelo podrá implementarse de forma intrahospitalaria y extrahospitalaria, a través de unidades de gestión operativa de la donación. Los requisitos para su funcionamiento serán expedidos por el Ministerio de Salud y Protección Social, en un término no mayor a seis (6) meses, a través de los requisitos de habilitación de servicios de salud, en conjunto con el Instituto Nacional de Salud (INS) o quien haga sus veces junto con la comisión de expertos que exista por cada órgano y tejido.</w:t>
      </w:r>
    </w:p>
    <w:p w14:paraId="0D3D15BD"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Las obligaciones de las unidades de gestión operativa de la donación intra y extra hospitalaria, serán definidas por el Instituto Nacional de Salud (INS) o quien haga sus veces, junto con la comisión de expertos que exista por cada órgano y tejido</w:t>
      </w:r>
      <w:r w:rsidRPr="00520F56">
        <w:rPr>
          <w:rFonts w:ascii="Century Gothic" w:eastAsia="Arial" w:hAnsi="Century Gothic" w:cs="Arial"/>
          <w:b/>
          <w:bCs/>
          <w:color w:val="000000"/>
        </w:rPr>
        <w:t>,</w:t>
      </w:r>
      <w:r w:rsidRPr="00520F56">
        <w:rPr>
          <w:rFonts w:ascii="Century Gothic" w:eastAsia="Arial" w:hAnsi="Century Gothic" w:cs="Arial"/>
          <w:color w:val="000000"/>
        </w:rPr>
        <w:t xml:space="preserve"> de acuerdo con lo contenido en el artículo 13 de la presente Ley.</w:t>
      </w:r>
    </w:p>
    <w:p w14:paraId="7B779B4B"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1. </w:t>
      </w:r>
      <w:r w:rsidRPr="00520F56">
        <w:rPr>
          <w:rFonts w:ascii="Century Gothic" w:eastAsia="Arial" w:hAnsi="Century Gothic" w:cs="Arial"/>
          <w:color w:val="000000"/>
        </w:rPr>
        <w:t>Las IPS trasplantadoras de órganos y tejidos, y los bancos de tejidos, también podrán tener coordinadores operativos y extrahospitalarios donde no haya coordinación intrahospitalaria, o en apoyo y coordinación con esta, para apoyar y realizar gestiones de donación, con ECMO, perfusión dinámica, transporte de órganos y tejidos, logísticas, educación, promoción de la donación.</w:t>
      </w:r>
    </w:p>
    <w:p w14:paraId="368D8FD2"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2 </w:t>
      </w:r>
      <w:r w:rsidRPr="00520F56">
        <w:rPr>
          <w:rFonts w:ascii="Century Gothic" w:eastAsia="Arial" w:hAnsi="Century Gothic" w:cs="Arial"/>
          <w:color w:val="000000"/>
        </w:rPr>
        <w:t xml:space="preserve"> Todos los coordinadores de trasplantes deben estar inscritos ante la red de donación y trasplantes por medio de las IPS generadora o trasplantadoras que estén previamente habilitadas e inscritas ante la red. </w:t>
      </w:r>
    </w:p>
    <w:p w14:paraId="6FD343A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lastRenderedPageBreak/>
        <w:t xml:space="preserve">PARÁGRAFO 3. </w:t>
      </w:r>
      <w:r w:rsidRPr="00520F56">
        <w:rPr>
          <w:rFonts w:ascii="Century Gothic" w:eastAsia="Arial" w:hAnsi="Century Gothic" w:cs="Arial"/>
          <w:color w:val="000000"/>
        </w:rPr>
        <w:t>El Gobierno Nacional a través del Ministerio de Hacienda y Crédito Público emitirá concepto de aval fiscal previa a la gestión operativa de la donación con el fin de que se garantice la sostenibilidad financiera del presente proyecto.</w:t>
      </w:r>
    </w:p>
    <w:p w14:paraId="16D6574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PARÁGRAFO 4.</w:t>
      </w:r>
      <w:r w:rsidRPr="00520F56">
        <w:rPr>
          <w:rFonts w:ascii="Century Gothic" w:eastAsia="Arial" w:hAnsi="Century Gothic" w:cs="Arial"/>
          <w:b/>
          <w:bCs/>
          <w:color w:val="000000"/>
          <w:u w:val="single"/>
        </w:rPr>
        <w:t xml:space="preserve"> </w:t>
      </w:r>
      <w:r w:rsidRPr="00520F56">
        <w:rPr>
          <w:rFonts w:ascii="Century Gothic" w:eastAsia="Arial" w:hAnsi="Century Gothic" w:cs="Arial"/>
          <w:color w:val="000000"/>
        </w:rPr>
        <w:t>El coordinador será un requisito de habilitación de las IPS en los niveles señalados en la presente ley el gobierno nacional a través de las entidades responsables reglamentará en un término no mayor de 6 meses las competencias, perfiles manuales de funciones y requisitos de acreditación de los coordinadores.</w:t>
      </w:r>
    </w:p>
    <w:p w14:paraId="37DDEB1F"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PARÁGRAFO TRANSITORIO.</w:t>
      </w:r>
      <w:r w:rsidRPr="00520F56">
        <w:rPr>
          <w:rFonts w:ascii="Century Gothic" w:eastAsia="Arial" w:hAnsi="Century Gothic" w:cs="Arial"/>
          <w:color w:val="000000"/>
        </w:rPr>
        <w:t xml:space="preserve"> Las IPS del segundo nivel con UCI y las de tercer y cuarto nivel contarán con un plazo máximo de doce meses contados a partir de la entrada en vigencia de la presente ley para contratar, capacitar y acreditar a sus coordinadores operativos de donación sin que durante dicho periodo se afecte su habilitación.</w:t>
      </w:r>
    </w:p>
    <w:p w14:paraId="0990F95E" w14:textId="77777777" w:rsidR="00C75E27" w:rsidRDefault="00C75E27" w:rsidP="003E4D86">
      <w:pPr>
        <w:pBdr>
          <w:top w:val="nil"/>
          <w:left w:val="nil"/>
          <w:bottom w:val="nil"/>
          <w:right w:val="nil"/>
          <w:between w:val="nil"/>
        </w:pBdr>
        <w:spacing w:after="160"/>
        <w:jc w:val="both"/>
        <w:rPr>
          <w:rFonts w:ascii="Century Gothic" w:eastAsia="Arial" w:hAnsi="Century Gothic" w:cs="Arial"/>
          <w:b/>
          <w:bCs/>
          <w:color w:val="000000"/>
        </w:rPr>
      </w:pPr>
    </w:p>
    <w:p w14:paraId="5791D8EE" w14:textId="3DF560D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13. SOSTENIBILIDAD DEL SISTEMA.</w:t>
      </w:r>
      <w:r w:rsidRPr="00520F56">
        <w:rPr>
          <w:rFonts w:ascii="Century Gothic" w:eastAsia="Arial" w:hAnsi="Century Gothic" w:cs="Arial"/>
          <w:color w:val="000000"/>
        </w:rPr>
        <w:t xml:space="preserve"> El Ministerio de Salud y Protección Social determinará del valor de la UPC el porcentaje correspondiente al financiamiento de las acciones de donación en donante vivo, fallecido, en parada cardio respiratoria, así como las actividades de perfusión dinámica de órganos. Lo correspondiente al financiamiento de los procedimientos de trasplante y de donante vivo deberán ser reglamentados por el Ministerio de Salud en los planes de beneficios y su pago será realizado por los aseguradores de los receptores.</w:t>
      </w:r>
    </w:p>
    <w:p w14:paraId="113C060B"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 xml:space="preserve">La tecnología necesaria para mantenimiento de donantes en muerte encefálica, fallecidos por parada circulatoria, y para la perfusión de órganos incluyendo ECMO o máquinas de perfusión in situ o ex situ (o nuevas tecnologías) serán asumidos por el pagador </w:t>
      </w:r>
      <w:r w:rsidRPr="00520F56">
        <w:rPr>
          <w:rFonts w:ascii="Century Gothic" w:eastAsia="Arial" w:hAnsi="Century Gothic" w:cs="Arial"/>
          <w:i/>
          <w:iCs/>
          <w:color w:val="000000"/>
        </w:rPr>
        <w:t>d</w:t>
      </w:r>
      <w:r w:rsidRPr="00520F56">
        <w:rPr>
          <w:rFonts w:ascii="Century Gothic" w:eastAsia="Arial" w:hAnsi="Century Gothic" w:cs="Arial"/>
          <w:color w:val="000000"/>
        </w:rPr>
        <w:t>el sistema de salud.</w:t>
      </w:r>
    </w:p>
    <w:p w14:paraId="46C096D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En caso de implementación de nuevas tecnologías y procedimientos para donación y trasplantes, cuyo uso sea avalado por el Ministerio de salud y protección social los recursos estarán a cargo de la UPC, cuyos procedimientos específicos serán determinados por la dirección de beneficios costos y tarifas del Ministerio de Salud y Protección Social.</w:t>
      </w:r>
    </w:p>
    <w:p w14:paraId="7F0E07E2" w14:textId="4787527D" w:rsidR="003F6617" w:rsidRPr="00174E94" w:rsidRDefault="00174E94" w:rsidP="00174E94">
      <w:pPr>
        <w:pBdr>
          <w:top w:val="nil"/>
          <w:left w:val="nil"/>
          <w:bottom w:val="nil"/>
          <w:right w:val="nil"/>
          <w:between w:val="nil"/>
        </w:pBdr>
        <w:spacing w:after="160"/>
        <w:jc w:val="both"/>
        <w:rPr>
          <w:rFonts w:ascii="Century Gothic" w:eastAsia="Arial" w:hAnsi="Century Gothic" w:cs="Arial"/>
          <w:color w:val="000000"/>
          <w:lang w:val="es-CO"/>
        </w:rPr>
      </w:pPr>
      <w:r w:rsidRPr="00174E94">
        <w:rPr>
          <w:rFonts w:ascii="Century Gothic" w:eastAsia="Arial" w:hAnsi="Century Gothic" w:cs="Arial"/>
          <w:color w:val="000000"/>
          <w:lang w:val="es-CO"/>
        </w:rPr>
        <w:t>Las EPS o entidades que hagan sus veces no podrán imponer</w:t>
      </w:r>
      <w:r>
        <w:rPr>
          <w:rFonts w:ascii="Century Gothic" w:eastAsia="Arial" w:hAnsi="Century Gothic" w:cs="Arial"/>
          <w:color w:val="000000"/>
          <w:lang w:val="es-CO"/>
        </w:rPr>
        <w:t xml:space="preserve"> </w:t>
      </w:r>
      <w:r w:rsidRPr="00174E94">
        <w:rPr>
          <w:rFonts w:ascii="Century Gothic" w:eastAsia="Arial" w:hAnsi="Century Gothic" w:cs="Arial"/>
          <w:color w:val="000000"/>
          <w:lang w:val="es-CO"/>
        </w:rPr>
        <w:t>barreras administrativas, glosas o trámites no clínicos que retrasen la autorización de procedimiento</w:t>
      </w:r>
      <w:r w:rsidR="00667686">
        <w:rPr>
          <w:rFonts w:ascii="Century Gothic" w:eastAsia="Arial" w:hAnsi="Century Gothic" w:cs="Arial"/>
          <w:color w:val="000000"/>
          <w:lang w:val="es-CO"/>
        </w:rPr>
        <w:t>s</w:t>
      </w:r>
      <w:r w:rsidRPr="00174E94">
        <w:rPr>
          <w:rFonts w:ascii="Century Gothic" w:eastAsia="Arial" w:hAnsi="Century Gothic" w:cs="Arial"/>
          <w:color w:val="000000"/>
          <w:lang w:val="es-CO"/>
        </w:rPr>
        <w:t xml:space="preserve"> de donación</w:t>
      </w:r>
      <w:r w:rsidR="00667686">
        <w:rPr>
          <w:rFonts w:ascii="Century Gothic" w:eastAsia="Arial" w:hAnsi="Century Gothic" w:cs="Arial"/>
          <w:color w:val="000000"/>
          <w:lang w:val="es-CO"/>
        </w:rPr>
        <w:t>,</w:t>
      </w:r>
      <w:r w:rsidRPr="00174E94">
        <w:rPr>
          <w:rFonts w:ascii="Century Gothic" w:eastAsia="Arial" w:hAnsi="Century Gothic" w:cs="Arial"/>
          <w:color w:val="000000"/>
          <w:lang w:val="es-CO"/>
        </w:rPr>
        <w:t xml:space="preserve"> trasplante o postrasplante</w:t>
      </w:r>
      <w:r w:rsidR="00667686">
        <w:rPr>
          <w:rFonts w:ascii="Century Gothic" w:eastAsia="Arial" w:hAnsi="Century Gothic" w:cs="Arial"/>
          <w:color w:val="000000"/>
          <w:lang w:val="es-CO"/>
        </w:rPr>
        <w:t>,</w:t>
      </w:r>
      <w:r w:rsidRPr="00174E94">
        <w:rPr>
          <w:rFonts w:ascii="Century Gothic" w:eastAsia="Arial" w:hAnsi="Century Gothic" w:cs="Arial"/>
          <w:color w:val="000000"/>
          <w:lang w:val="es-CO"/>
        </w:rPr>
        <w:t xml:space="preserve"> so pena de sanción por parte de la Superintendencia Nacional de salud.</w:t>
      </w:r>
    </w:p>
    <w:p w14:paraId="04BB3DC4" w14:textId="77777777" w:rsidR="002325E0" w:rsidRDefault="002325E0" w:rsidP="003E4D86">
      <w:pPr>
        <w:pBdr>
          <w:top w:val="nil"/>
          <w:left w:val="nil"/>
          <w:bottom w:val="nil"/>
          <w:right w:val="nil"/>
          <w:between w:val="nil"/>
        </w:pBdr>
        <w:spacing w:after="160"/>
        <w:jc w:val="both"/>
        <w:rPr>
          <w:rFonts w:ascii="Century Gothic" w:eastAsia="Arial" w:hAnsi="Century Gothic" w:cs="Arial"/>
          <w:b/>
          <w:bCs/>
          <w:color w:val="000000"/>
        </w:rPr>
      </w:pPr>
    </w:p>
    <w:p w14:paraId="3CB69278" w14:textId="197490C5" w:rsidR="00F03288" w:rsidRDefault="003E4D86" w:rsidP="00F03288">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lastRenderedPageBreak/>
        <w:t xml:space="preserve">ARTÍCULO 14. DONACIÓN EN LA CÉDULA DE CIUDADANÍA. </w:t>
      </w:r>
      <w:r w:rsidR="00F03288" w:rsidRPr="00F03288">
        <w:rPr>
          <w:rFonts w:ascii="Century Gothic" w:eastAsia="Arial" w:hAnsi="Century Gothic" w:cs="Arial"/>
          <w:color w:val="000000"/>
        </w:rPr>
        <w:t>La Registraduría Nacional del Estado Civil incorporará</w:t>
      </w:r>
      <w:r w:rsidR="00F03288">
        <w:rPr>
          <w:rFonts w:ascii="Century Gothic" w:eastAsia="Arial" w:hAnsi="Century Gothic" w:cs="Arial"/>
          <w:color w:val="000000"/>
        </w:rPr>
        <w:t xml:space="preserve"> </w:t>
      </w:r>
      <w:r w:rsidR="00F03288" w:rsidRPr="00F03288">
        <w:rPr>
          <w:rFonts w:ascii="Century Gothic" w:eastAsia="Arial" w:hAnsi="Century Gothic" w:cs="Arial"/>
          <w:color w:val="000000"/>
        </w:rPr>
        <w:t>mecanismos seguros para registrar la manifestación expresa de aceptación o rechazo de la condición de donante</w:t>
      </w:r>
      <w:r w:rsidR="00F03288">
        <w:rPr>
          <w:rFonts w:ascii="Century Gothic" w:eastAsia="Arial" w:hAnsi="Century Gothic" w:cs="Arial"/>
          <w:color w:val="000000"/>
        </w:rPr>
        <w:t xml:space="preserve"> </w:t>
      </w:r>
      <w:r w:rsidR="00F03288" w:rsidRPr="00F03288">
        <w:rPr>
          <w:rFonts w:ascii="Century Gothic" w:eastAsia="Arial" w:hAnsi="Century Gothic" w:cs="Arial"/>
          <w:color w:val="000000"/>
        </w:rPr>
        <w:t>de órganos, tejidos o componentes anatómicos en la cédula de ciudadanía o en sus sistemas interoperables</w:t>
      </w:r>
      <w:r w:rsidR="00F03288">
        <w:rPr>
          <w:rFonts w:ascii="Century Gothic" w:eastAsia="Arial" w:hAnsi="Century Gothic" w:cs="Arial"/>
          <w:color w:val="000000"/>
        </w:rPr>
        <w:t xml:space="preserve"> </w:t>
      </w:r>
      <w:r w:rsidR="00F03288" w:rsidRPr="00F03288">
        <w:rPr>
          <w:rFonts w:ascii="Century Gothic" w:eastAsia="Arial" w:hAnsi="Century Gothic" w:cs="Arial"/>
          <w:color w:val="000000"/>
        </w:rPr>
        <w:t>asociados. La voluntad expresa registrada por el ciudadano tendrá plena validez jurídica y prevalecerá sobre</w:t>
      </w:r>
      <w:r w:rsidR="00F03288">
        <w:rPr>
          <w:rFonts w:ascii="Century Gothic" w:eastAsia="Arial" w:hAnsi="Century Gothic" w:cs="Arial"/>
          <w:color w:val="000000"/>
        </w:rPr>
        <w:t xml:space="preserve"> </w:t>
      </w:r>
      <w:r w:rsidR="00F03288" w:rsidRPr="00F03288">
        <w:rPr>
          <w:rFonts w:ascii="Century Gothic" w:eastAsia="Arial" w:hAnsi="Century Gothic" w:cs="Arial"/>
          <w:color w:val="000000"/>
        </w:rPr>
        <w:t>cualquier manifestación posterior de terceros</w:t>
      </w:r>
      <w:r w:rsidR="00432313">
        <w:rPr>
          <w:rFonts w:ascii="Century Gothic" w:eastAsia="Arial" w:hAnsi="Century Gothic" w:cs="Arial"/>
          <w:color w:val="000000"/>
        </w:rPr>
        <w:t>, s</w:t>
      </w:r>
      <w:r w:rsidR="00F03288" w:rsidRPr="00F03288">
        <w:rPr>
          <w:rFonts w:ascii="Century Gothic" w:eastAsia="Arial" w:hAnsi="Century Gothic" w:cs="Arial"/>
          <w:color w:val="000000"/>
        </w:rPr>
        <w:t xml:space="preserve">alvo prueba de revocatoria conforme a la ley. La modificación prevista en este artículo solo aplicará </w:t>
      </w:r>
      <w:r w:rsidR="00B6436B">
        <w:rPr>
          <w:rFonts w:ascii="Century Gothic" w:eastAsia="Arial" w:hAnsi="Century Gothic" w:cs="Arial"/>
          <w:color w:val="000000"/>
        </w:rPr>
        <w:t xml:space="preserve">a </w:t>
      </w:r>
      <w:r w:rsidR="00F03288" w:rsidRPr="00F03288">
        <w:rPr>
          <w:rFonts w:ascii="Century Gothic" w:eastAsia="Arial" w:hAnsi="Century Gothic" w:cs="Arial"/>
          <w:color w:val="000000"/>
        </w:rPr>
        <w:t>documentos</w:t>
      </w:r>
      <w:r w:rsidR="00F03288">
        <w:rPr>
          <w:rFonts w:ascii="Century Gothic" w:eastAsia="Arial" w:hAnsi="Century Gothic" w:cs="Arial"/>
          <w:color w:val="000000"/>
        </w:rPr>
        <w:t xml:space="preserve"> </w:t>
      </w:r>
      <w:r w:rsidR="00F03288" w:rsidRPr="00F03288">
        <w:rPr>
          <w:rFonts w:ascii="Century Gothic" w:eastAsia="Arial" w:hAnsi="Century Gothic" w:cs="Arial"/>
          <w:color w:val="000000"/>
        </w:rPr>
        <w:t>expedidos con p</w:t>
      </w:r>
      <w:r w:rsidR="00B6436B">
        <w:rPr>
          <w:rFonts w:ascii="Century Gothic" w:eastAsia="Arial" w:hAnsi="Century Gothic" w:cs="Arial"/>
          <w:color w:val="000000"/>
        </w:rPr>
        <w:t>os</w:t>
      </w:r>
      <w:r w:rsidR="00F03288" w:rsidRPr="00F03288">
        <w:rPr>
          <w:rFonts w:ascii="Century Gothic" w:eastAsia="Arial" w:hAnsi="Century Gothic" w:cs="Arial"/>
          <w:color w:val="000000"/>
        </w:rPr>
        <w:t>t</w:t>
      </w:r>
      <w:r w:rsidR="00B6436B">
        <w:rPr>
          <w:rFonts w:ascii="Century Gothic" w:eastAsia="Arial" w:hAnsi="Century Gothic" w:cs="Arial"/>
          <w:color w:val="000000"/>
        </w:rPr>
        <w:t>e</w:t>
      </w:r>
      <w:r w:rsidR="00F03288" w:rsidRPr="00F03288">
        <w:rPr>
          <w:rFonts w:ascii="Century Gothic" w:eastAsia="Arial" w:hAnsi="Century Gothic" w:cs="Arial"/>
          <w:color w:val="000000"/>
        </w:rPr>
        <w:t>ri</w:t>
      </w:r>
      <w:r w:rsidR="00B6436B">
        <w:rPr>
          <w:rFonts w:ascii="Century Gothic" w:eastAsia="Arial" w:hAnsi="Century Gothic" w:cs="Arial"/>
          <w:color w:val="000000"/>
        </w:rPr>
        <w:t>ori</w:t>
      </w:r>
      <w:r w:rsidR="00F03288" w:rsidRPr="00F03288">
        <w:rPr>
          <w:rFonts w:ascii="Century Gothic" w:eastAsia="Arial" w:hAnsi="Century Gothic" w:cs="Arial"/>
          <w:color w:val="000000"/>
        </w:rPr>
        <w:t>dad</w:t>
      </w:r>
      <w:r w:rsidR="00B6436B">
        <w:rPr>
          <w:rFonts w:ascii="Century Gothic" w:eastAsia="Arial" w:hAnsi="Century Gothic" w:cs="Arial"/>
          <w:color w:val="000000"/>
        </w:rPr>
        <w:t xml:space="preserve"> </w:t>
      </w:r>
      <w:r w:rsidR="00F03288" w:rsidRPr="00F03288">
        <w:rPr>
          <w:rFonts w:ascii="Century Gothic" w:eastAsia="Arial" w:hAnsi="Century Gothic" w:cs="Arial"/>
          <w:color w:val="000000"/>
        </w:rPr>
        <w:t>a la entrada en vigencia de la presente ley, sin afectar validez de documentos</w:t>
      </w:r>
      <w:r w:rsidR="00F03288">
        <w:rPr>
          <w:rFonts w:ascii="Century Gothic" w:eastAsia="Arial" w:hAnsi="Century Gothic" w:cs="Arial"/>
          <w:color w:val="000000"/>
        </w:rPr>
        <w:t xml:space="preserve"> </w:t>
      </w:r>
      <w:r w:rsidR="00F03288" w:rsidRPr="00F03288">
        <w:rPr>
          <w:rFonts w:ascii="Century Gothic" w:eastAsia="Arial" w:hAnsi="Century Gothic" w:cs="Arial"/>
          <w:color w:val="000000"/>
        </w:rPr>
        <w:t>previamente expedidos</w:t>
      </w:r>
      <w:r w:rsidR="00CF305E">
        <w:rPr>
          <w:rFonts w:ascii="Century Gothic" w:eastAsia="Arial" w:hAnsi="Century Gothic" w:cs="Arial"/>
          <w:color w:val="000000"/>
        </w:rPr>
        <w:t>.</w:t>
      </w:r>
    </w:p>
    <w:p w14:paraId="5041EFB9" w14:textId="7F344339" w:rsidR="00B66A4D" w:rsidRPr="00B66A4D" w:rsidRDefault="00860046" w:rsidP="00B66A4D">
      <w:pPr>
        <w:pBdr>
          <w:top w:val="nil"/>
          <w:left w:val="nil"/>
          <w:bottom w:val="nil"/>
          <w:right w:val="nil"/>
          <w:between w:val="nil"/>
        </w:pBdr>
        <w:spacing w:after="160"/>
        <w:jc w:val="both"/>
        <w:rPr>
          <w:rFonts w:ascii="Century Gothic" w:eastAsia="Arial" w:hAnsi="Century Gothic" w:cs="Arial"/>
          <w:color w:val="000000"/>
          <w:lang w:val="es-CO"/>
        </w:rPr>
      </w:pPr>
      <w:r>
        <w:rPr>
          <w:rFonts w:ascii="Century Gothic" w:eastAsia="Arial" w:hAnsi="Century Gothic" w:cs="Arial"/>
          <w:b/>
          <w:bCs/>
          <w:color w:val="000000"/>
          <w:lang w:val="es-CO"/>
        </w:rPr>
        <w:t>P</w:t>
      </w:r>
      <w:r w:rsidRPr="00B66A4D">
        <w:rPr>
          <w:rFonts w:ascii="Century Gothic" w:eastAsia="Arial" w:hAnsi="Century Gothic" w:cs="Arial"/>
          <w:b/>
          <w:bCs/>
          <w:color w:val="000000"/>
          <w:lang w:val="es-CO"/>
        </w:rPr>
        <w:t>arágrafo.</w:t>
      </w:r>
      <w:r>
        <w:rPr>
          <w:rFonts w:ascii="Century Gothic" w:eastAsia="Arial" w:hAnsi="Century Gothic" w:cs="Arial"/>
          <w:b/>
          <w:bCs/>
          <w:color w:val="000000"/>
          <w:lang w:val="es-CO"/>
        </w:rPr>
        <w:t xml:space="preserve"> </w:t>
      </w:r>
      <w:r w:rsidR="00B66A4D" w:rsidRPr="00B66A4D">
        <w:rPr>
          <w:rFonts w:ascii="Century Gothic" w:eastAsia="Arial" w:hAnsi="Century Gothic" w:cs="Arial"/>
          <w:color w:val="000000"/>
          <w:lang w:val="es-CO"/>
        </w:rPr>
        <w:t>La manifestación de la voluntad de donación consignada en la cédula de ciudadanía constituye un mecanismo de publicidad y certeza de la decisión del</w:t>
      </w:r>
      <w:r w:rsidR="00B66A4D">
        <w:rPr>
          <w:rFonts w:ascii="Century Gothic" w:eastAsia="Arial" w:hAnsi="Century Gothic" w:cs="Arial"/>
          <w:color w:val="000000"/>
          <w:lang w:val="es-CO"/>
        </w:rPr>
        <w:t xml:space="preserve"> </w:t>
      </w:r>
      <w:r w:rsidR="00B66A4D" w:rsidRPr="00B66A4D">
        <w:rPr>
          <w:rFonts w:ascii="Century Gothic" w:eastAsia="Arial" w:hAnsi="Century Gothic" w:cs="Arial"/>
          <w:color w:val="000000"/>
          <w:lang w:val="es-CO"/>
        </w:rPr>
        <w:t>ciudadano, el cual complementa y refuerza, mas no sustituye ni deroga</w:t>
      </w:r>
      <w:r w:rsidR="00722FE7">
        <w:rPr>
          <w:rFonts w:ascii="Century Gothic" w:eastAsia="Arial" w:hAnsi="Century Gothic" w:cs="Arial"/>
          <w:color w:val="000000"/>
          <w:lang w:val="es-CO"/>
        </w:rPr>
        <w:t>, l</w:t>
      </w:r>
      <w:r w:rsidR="00B66A4D" w:rsidRPr="00B66A4D">
        <w:rPr>
          <w:rFonts w:ascii="Century Gothic" w:eastAsia="Arial" w:hAnsi="Century Gothic" w:cs="Arial"/>
          <w:color w:val="000000"/>
          <w:lang w:val="es-CO"/>
        </w:rPr>
        <w:t>a presunción legal de donación establecida</w:t>
      </w:r>
      <w:r w:rsidR="00722FE7">
        <w:rPr>
          <w:rFonts w:ascii="Century Gothic" w:eastAsia="Arial" w:hAnsi="Century Gothic" w:cs="Arial"/>
          <w:color w:val="000000"/>
          <w:lang w:val="es-CO"/>
        </w:rPr>
        <w:t xml:space="preserve"> en</w:t>
      </w:r>
      <w:r w:rsidR="00B66A4D" w:rsidRPr="00B66A4D">
        <w:rPr>
          <w:rFonts w:ascii="Century Gothic" w:eastAsia="Arial" w:hAnsi="Century Gothic" w:cs="Arial"/>
          <w:color w:val="000000"/>
          <w:lang w:val="es-CO"/>
        </w:rPr>
        <w:t xml:space="preserve"> el artículo </w:t>
      </w:r>
      <w:r w:rsidR="00722FE7">
        <w:rPr>
          <w:rFonts w:ascii="Century Gothic" w:eastAsia="Arial" w:hAnsi="Century Gothic" w:cs="Arial"/>
          <w:color w:val="000000"/>
          <w:lang w:val="es-CO"/>
        </w:rPr>
        <w:t xml:space="preserve">2° </w:t>
      </w:r>
      <w:r w:rsidR="00B66A4D" w:rsidRPr="00B66A4D">
        <w:rPr>
          <w:rFonts w:ascii="Century Gothic" w:eastAsia="Arial" w:hAnsi="Century Gothic" w:cs="Arial"/>
          <w:color w:val="000000"/>
          <w:lang w:val="es-CO"/>
        </w:rPr>
        <w:t>de la Ley 1805 del 2016. En todo caso</w:t>
      </w:r>
      <w:r w:rsidR="002E48B2">
        <w:rPr>
          <w:rFonts w:ascii="Century Gothic" w:eastAsia="Arial" w:hAnsi="Century Gothic" w:cs="Arial"/>
          <w:color w:val="000000"/>
          <w:lang w:val="es-CO"/>
        </w:rPr>
        <w:t>,</w:t>
      </w:r>
      <w:r w:rsidR="00B66A4D" w:rsidRPr="00B66A4D">
        <w:rPr>
          <w:rFonts w:ascii="Century Gothic" w:eastAsia="Arial" w:hAnsi="Century Gothic" w:cs="Arial"/>
          <w:color w:val="000000"/>
          <w:lang w:val="es-CO"/>
        </w:rPr>
        <w:t xml:space="preserve"> se mantendrá la prevalencia de la voluntad del donante</w:t>
      </w:r>
      <w:r w:rsidR="002E48B2">
        <w:rPr>
          <w:rFonts w:ascii="Century Gothic" w:eastAsia="Arial" w:hAnsi="Century Gothic" w:cs="Arial"/>
          <w:color w:val="000000"/>
          <w:lang w:val="es-CO"/>
        </w:rPr>
        <w:t xml:space="preserve"> </w:t>
      </w:r>
      <w:r w:rsidR="00B66A4D" w:rsidRPr="00B66A4D">
        <w:rPr>
          <w:rFonts w:ascii="Century Gothic" w:eastAsia="Arial" w:hAnsi="Century Gothic" w:cs="Arial"/>
          <w:color w:val="000000"/>
          <w:lang w:val="es-CO"/>
        </w:rPr>
        <w:t>expresada en vida conforme a la normativa vigente, siendo el sistema de información nacional y la consulta en el Registro Nacional de Donantes los</w:t>
      </w:r>
      <w:r w:rsidR="002E48B2">
        <w:rPr>
          <w:rFonts w:ascii="Century Gothic" w:eastAsia="Arial" w:hAnsi="Century Gothic" w:cs="Arial"/>
          <w:color w:val="000000"/>
          <w:lang w:val="es-CO"/>
        </w:rPr>
        <w:t xml:space="preserve"> </w:t>
      </w:r>
      <w:r w:rsidR="00B66A4D" w:rsidRPr="00B66A4D">
        <w:rPr>
          <w:rFonts w:ascii="Century Gothic" w:eastAsia="Arial" w:hAnsi="Century Gothic" w:cs="Arial"/>
          <w:color w:val="000000"/>
          <w:lang w:val="es-CO"/>
        </w:rPr>
        <w:t>instrumentos idóneos para verificar dicha condición, garantizando siempre el respeto a los derechos fundamentales y</w:t>
      </w:r>
      <w:r w:rsidR="00B66A4D">
        <w:rPr>
          <w:rFonts w:ascii="Century Gothic" w:eastAsia="Arial" w:hAnsi="Century Gothic" w:cs="Arial"/>
          <w:color w:val="000000"/>
          <w:lang w:val="es-CO"/>
        </w:rPr>
        <w:t xml:space="preserve"> </w:t>
      </w:r>
      <w:r w:rsidR="00B66A4D" w:rsidRPr="00B66A4D">
        <w:rPr>
          <w:rFonts w:ascii="Century Gothic" w:eastAsia="Arial" w:hAnsi="Century Gothic" w:cs="Arial"/>
          <w:color w:val="000000"/>
          <w:lang w:val="es-CO"/>
        </w:rPr>
        <w:t>la dignidad humana.</w:t>
      </w:r>
    </w:p>
    <w:p w14:paraId="2233A302" w14:textId="0CC574EE" w:rsidR="00FC36F7" w:rsidRDefault="00FC36F7" w:rsidP="003E4D86">
      <w:pPr>
        <w:pBdr>
          <w:top w:val="nil"/>
          <w:left w:val="nil"/>
          <w:bottom w:val="nil"/>
          <w:right w:val="nil"/>
          <w:between w:val="nil"/>
        </w:pBdr>
        <w:spacing w:after="160"/>
        <w:jc w:val="both"/>
        <w:rPr>
          <w:rFonts w:ascii="Century Gothic" w:eastAsia="Arial" w:hAnsi="Century Gothic" w:cs="Arial"/>
          <w:b/>
          <w:bCs/>
          <w:color w:val="000000"/>
        </w:rPr>
      </w:pPr>
    </w:p>
    <w:p w14:paraId="013CFCE2" w14:textId="01F3A75B" w:rsidR="00ED32F1" w:rsidRPr="00D6660A" w:rsidRDefault="00ED32F1" w:rsidP="00ED32F1">
      <w:pPr>
        <w:pBdr>
          <w:top w:val="nil"/>
          <w:left w:val="nil"/>
          <w:bottom w:val="nil"/>
          <w:right w:val="nil"/>
          <w:between w:val="nil"/>
        </w:pBdr>
        <w:spacing w:after="160"/>
        <w:jc w:val="both"/>
        <w:rPr>
          <w:rFonts w:ascii="Century Gothic" w:eastAsia="Arial" w:hAnsi="Century Gothic" w:cs="Arial"/>
          <w:color w:val="000000"/>
          <w:lang w:val="es-CO"/>
        </w:rPr>
      </w:pPr>
      <w:r w:rsidRPr="00AF6E65">
        <w:rPr>
          <w:rFonts w:ascii="Century Gothic" w:eastAsia="Arial" w:hAnsi="Century Gothic" w:cs="Arial"/>
          <w:b/>
          <w:bCs/>
          <w:color w:val="000000"/>
          <w:lang w:val="es-CO"/>
        </w:rPr>
        <w:t>ARTÍCULO</w:t>
      </w:r>
      <w:r>
        <w:rPr>
          <w:rFonts w:ascii="Century Gothic" w:eastAsia="Arial" w:hAnsi="Century Gothic" w:cs="Arial"/>
          <w:b/>
          <w:bCs/>
          <w:color w:val="000000"/>
          <w:lang w:val="es-CO"/>
        </w:rPr>
        <w:t xml:space="preserve">  15</w:t>
      </w:r>
      <w:r w:rsidRPr="00D6660A">
        <w:rPr>
          <w:rFonts w:ascii="Century Gothic" w:eastAsia="Arial" w:hAnsi="Century Gothic" w:cs="Arial"/>
          <w:color w:val="000000"/>
          <w:lang w:val="es-CO"/>
        </w:rPr>
        <w:t>. Las personas que</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en razón de una condición debidamente certificada conforme a criterios médico</w:t>
      </w:r>
      <w:r>
        <w:rPr>
          <w:rFonts w:ascii="Century Gothic" w:eastAsia="Arial" w:hAnsi="Century Gothic" w:cs="Arial"/>
          <w:color w:val="000000"/>
          <w:lang w:val="es-CO"/>
        </w:rPr>
        <w:t>-</w:t>
      </w:r>
      <w:r w:rsidRPr="00D6660A">
        <w:rPr>
          <w:rFonts w:ascii="Century Gothic" w:eastAsia="Arial" w:hAnsi="Century Gothic" w:cs="Arial"/>
          <w:color w:val="000000"/>
          <w:lang w:val="es-CO"/>
        </w:rPr>
        <w:t>científicos</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no se</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encuentren en posibilidad de expresar su voluntad de manera autónoma al momento del fallecimiento, podrá</w:t>
      </w:r>
      <w:r w:rsidR="00B30E5D">
        <w:rPr>
          <w:rFonts w:ascii="Century Gothic" w:eastAsia="Arial" w:hAnsi="Century Gothic" w:cs="Arial"/>
          <w:color w:val="000000"/>
          <w:lang w:val="es-CO"/>
        </w:rPr>
        <w:t>n</w:t>
      </w:r>
      <w:r w:rsidRPr="00D6660A">
        <w:rPr>
          <w:rFonts w:ascii="Century Gothic" w:eastAsia="Arial" w:hAnsi="Century Gothic" w:cs="Arial"/>
          <w:color w:val="000000"/>
          <w:lang w:val="es-CO"/>
        </w:rPr>
        <w:t xml:space="preserve"> ser donantes de órganos y tejidos, siempre y cuando sus</w:t>
      </w:r>
    </w:p>
    <w:p w14:paraId="1BBE21C7" w14:textId="77777777" w:rsidR="00ED32F1" w:rsidRDefault="00ED32F1" w:rsidP="00ED32F1">
      <w:pPr>
        <w:pBdr>
          <w:top w:val="nil"/>
          <w:left w:val="nil"/>
          <w:bottom w:val="nil"/>
          <w:right w:val="nil"/>
          <w:between w:val="nil"/>
        </w:pBdr>
        <w:spacing w:after="160"/>
        <w:jc w:val="both"/>
        <w:rPr>
          <w:rFonts w:ascii="Century Gothic" w:eastAsia="Arial" w:hAnsi="Century Gothic" w:cs="Arial"/>
          <w:color w:val="000000"/>
          <w:lang w:val="es-CO"/>
        </w:rPr>
      </w:pPr>
      <w:r w:rsidRPr="00D6660A">
        <w:rPr>
          <w:rFonts w:ascii="Century Gothic" w:eastAsia="Arial" w:hAnsi="Century Gothic" w:cs="Arial"/>
          <w:color w:val="000000"/>
          <w:lang w:val="es-CO"/>
        </w:rPr>
        <w:t>representantes legales expresen su consentimiento informado para tal fin después de su fallecimiento</w:t>
      </w:r>
      <w:r>
        <w:rPr>
          <w:rFonts w:ascii="Century Gothic" w:eastAsia="Arial" w:hAnsi="Century Gothic" w:cs="Arial"/>
          <w:color w:val="000000"/>
          <w:lang w:val="es-CO"/>
        </w:rPr>
        <w:t>, en</w:t>
      </w:r>
      <w:r w:rsidRPr="00D6660A">
        <w:rPr>
          <w:rFonts w:ascii="Century Gothic" w:eastAsia="Arial" w:hAnsi="Century Gothic" w:cs="Arial"/>
          <w:color w:val="000000"/>
          <w:lang w:val="es-CO"/>
        </w:rPr>
        <w:t xml:space="preserve"> los términos descritos en el literal </w:t>
      </w:r>
      <w:r>
        <w:rPr>
          <w:rFonts w:ascii="Century Gothic" w:eastAsia="Arial" w:hAnsi="Century Gothic" w:cs="Arial"/>
          <w:color w:val="000000"/>
          <w:lang w:val="es-CO"/>
        </w:rPr>
        <w:t>a)</w:t>
      </w:r>
      <w:r w:rsidRPr="00D6660A">
        <w:rPr>
          <w:rFonts w:ascii="Century Gothic" w:eastAsia="Arial" w:hAnsi="Century Gothic" w:cs="Arial"/>
          <w:color w:val="000000"/>
          <w:lang w:val="es-CO"/>
        </w:rPr>
        <w:t xml:space="preserve"> del </w:t>
      </w:r>
      <w:r>
        <w:rPr>
          <w:rFonts w:ascii="Century Gothic" w:eastAsia="Arial" w:hAnsi="Century Gothic" w:cs="Arial"/>
          <w:color w:val="000000"/>
          <w:lang w:val="es-CO"/>
        </w:rPr>
        <w:t>A</w:t>
      </w:r>
      <w:r w:rsidRPr="00D6660A">
        <w:rPr>
          <w:rFonts w:ascii="Century Gothic" w:eastAsia="Arial" w:hAnsi="Century Gothic" w:cs="Arial"/>
          <w:color w:val="000000"/>
          <w:lang w:val="es-CO"/>
        </w:rPr>
        <w:t>rtículo 542 de la Ley 9 de 1979</w:t>
      </w:r>
      <w:r>
        <w:rPr>
          <w:rFonts w:ascii="Century Gothic" w:eastAsia="Arial" w:hAnsi="Century Gothic" w:cs="Arial"/>
          <w:color w:val="000000"/>
          <w:lang w:val="es-CO"/>
        </w:rPr>
        <w:t>.</w:t>
      </w:r>
    </w:p>
    <w:p w14:paraId="68228132" w14:textId="77777777" w:rsidR="00ED32F1" w:rsidRPr="00D6660A" w:rsidRDefault="00ED32F1" w:rsidP="00ED32F1">
      <w:pPr>
        <w:pBdr>
          <w:top w:val="nil"/>
          <w:left w:val="nil"/>
          <w:bottom w:val="nil"/>
          <w:right w:val="nil"/>
          <w:between w:val="nil"/>
        </w:pBdr>
        <w:spacing w:after="160"/>
        <w:jc w:val="both"/>
        <w:rPr>
          <w:rFonts w:ascii="Century Gothic" w:eastAsia="Arial" w:hAnsi="Century Gothic" w:cs="Arial"/>
          <w:color w:val="000000"/>
          <w:lang w:val="es-CO"/>
        </w:rPr>
      </w:pPr>
      <w:r>
        <w:rPr>
          <w:rFonts w:ascii="Century Gothic" w:eastAsia="Arial" w:hAnsi="Century Gothic" w:cs="Arial"/>
          <w:color w:val="000000"/>
          <w:lang w:val="es-CO"/>
        </w:rPr>
        <w:t>E</w:t>
      </w:r>
      <w:r w:rsidRPr="00D6660A">
        <w:rPr>
          <w:rFonts w:ascii="Century Gothic" w:eastAsia="Arial" w:hAnsi="Century Gothic" w:cs="Arial"/>
          <w:color w:val="000000"/>
          <w:lang w:val="es-CO"/>
        </w:rPr>
        <w:t>l médico coordinador operativo de trasplantes deberá informarles sus derechos y los beneficios de la donación a los representantes del menor.</w:t>
      </w:r>
    </w:p>
    <w:p w14:paraId="0E23749A" w14:textId="77777777" w:rsidR="00ED32F1" w:rsidRPr="001B4CBE" w:rsidRDefault="00ED32F1" w:rsidP="003E4D86">
      <w:pPr>
        <w:pBdr>
          <w:top w:val="nil"/>
          <w:left w:val="nil"/>
          <w:bottom w:val="nil"/>
          <w:right w:val="nil"/>
          <w:between w:val="nil"/>
        </w:pBdr>
        <w:spacing w:after="160"/>
        <w:jc w:val="both"/>
        <w:rPr>
          <w:rFonts w:ascii="Century Gothic" w:eastAsia="Arial" w:hAnsi="Century Gothic" w:cs="Arial"/>
          <w:b/>
          <w:bCs/>
          <w:color w:val="000000"/>
          <w:sz w:val="8"/>
          <w:szCs w:val="8"/>
          <w:lang w:val="es-CO"/>
        </w:rPr>
      </w:pPr>
    </w:p>
    <w:p w14:paraId="57032887" w14:textId="77777777" w:rsidR="001B4CBE"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w:t>
      </w:r>
      <w:r w:rsidR="00EC7394">
        <w:rPr>
          <w:rFonts w:ascii="Century Gothic" w:eastAsia="Arial" w:hAnsi="Century Gothic" w:cs="Arial"/>
          <w:b/>
          <w:bCs/>
          <w:color w:val="000000"/>
        </w:rPr>
        <w:t>6</w:t>
      </w:r>
      <w:r w:rsidRPr="00520F56">
        <w:rPr>
          <w:rFonts w:ascii="Century Gothic" w:eastAsia="Arial" w:hAnsi="Century Gothic" w:cs="Arial"/>
          <w:b/>
          <w:bCs/>
          <w:color w:val="000000"/>
        </w:rPr>
        <w:t xml:space="preserve">. LIBRE ESCOGENCIA.  </w:t>
      </w:r>
      <w:r w:rsidRPr="00520F56">
        <w:rPr>
          <w:rFonts w:ascii="Century Gothic" w:eastAsia="Arial" w:hAnsi="Century Gothic" w:cs="Arial"/>
          <w:color w:val="000000"/>
        </w:rPr>
        <w:t>Todo paciente con enfermedad crónica trasplantable, susceptible de evaluación o trasplante tendrá el derecho a elegir libremente el centro trasplantador en el cual desee ser atendido. Se priorizará la remisión a centros ubicados cerca de su lugar de residencia o núcleo</w:t>
      </w:r>
      <w:r w:rsidR="001B4CBE">
        <w:rPr>
          <w:rFonts w:ascii="Century Gothic" w:eastAsia="Arial" w:hAnsi="Century Gothic" w:cs="Arial"/>
          <w:color w:val="000000"/>
        </w:rPr>
        <w:t xml:space="preserve"> </w:t>
      </w:r>
      <w:r w:rsidRPr="00520F56">
        <w:rPr>
          <w:rFonts w:ascii="Century Gothic" w:eastAsia="Arial" w:hAnsi="Century Gothic" w:cs="Arial"/>
          <w:color w:val="000000"/>
        </w:rPr>
        <w:t>familiar.</w:t>
      </w:r>
      <w:r w:rsidR="001B4CBE">
        <w:rPr>
          <w:rFonts w:ascii="Century Gothic" w:eastAsia="Arial" w:hAnsi="Century Gothic" w:cs="Arial"/>
          <w:color w:val="000000"/>
        </w:rPr>
        <w:t xml:space="preserve"> </w:t>
      </w:r>
    </w:p>
    <w:p w14:paraId="1A9DA288" w14:textId="5EF779A9"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lastRenderedPageBreak/>
        <w:t>El sistema de salud deberá garantizar la cobertura y pago del procedimiento de trasplante, el seguimiento posterior y el suministro de medicamentos, conforme a lo dispuesto por la ley.</w:t>
      </w:r>
    </w:p>
    <w:p w14:paraId="2C710E21"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Instituto Nacional de Salud (INS) o quien haga sus veces, deberá proveer al paciente la información clara, actualizada y accesible sobre los centros autorizados a nivel nacional, así como los indicadores de calidad y resultados de dichas instituciones.</w:t>
      </w:r>
    </w:p>
    <w:p w14:paraId="27BE60B9" w14:textId="77777777" w:rsidR="000A0422" w:rsidRDefault="000A0422" w:rsidP="003E4D86">
      <w:pPr>
        <w:pBdr>
          <w:top w:val="nil"/>
          <w:left w:val="nil"/>
          <w:bottom w:val="nil"/>
          <w:right w:val="nil"/>
          <w:between w:val="nil"/>
        </w:pBdr>
        <w:spacing w:after="160"/>
        <w:jc w:val="both"/>
        <w:rPr>
          <w:rFonts w:ascii="Century Gothic" w:eastAsia="Arial" w:hAnsi="Century Gothic" w:cs="Arial"/>
          <w:b/>
          <w:bCs/>
          <w:color w:val="000000"/>
        </w:rPr>
      </w:pPr>
    </w:p>
    <w:p w14:paraId="0837CFD9" w14:textId="596D674C"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w:t>
      </w:r>
      <w:r w:rsidR="00EC7394">
        <w:rPr>
          <w:rFonts w:ascii="Century Gothic" w:eastAsia="Arial" w:hAnsi="Century Gothic" w:cs="Arial"/>
          <w:b/>
          <w:bCs/>
          <w:color w:val="000000"/>
        </w:rPr>
        <w:t>7</w:t>
      </w:r>
      <w:r w:rsidRPr="00520F56">
        <w:rPr>
          <w:rFonts w:ascii="Century Gothic" w:eastAsia="Arial" w:hAnsi="Century Gothic" w:cs="Arial"/>
          <w:b/>
          <w:bCs/>
          <w:color w:val="000000"/>
        </w:rPr>
        <w:t xml:space="preserve">. ESTUDIO NACIONAL. </w:t>
      </w:r>
      <w:r w:rsidRPr="00520F56">
        <w:rPr>
          <w:rFonts w:ascii="Century Gothic" w:eastAsia="Arial" w:hAnsi="Century Gothic" w:cs="Arial"/>
          <w:color w:val="000000"/>
        </w:rPr>
        <w:t>El Ministerio de Salud y Protección Social junto con el Instituto Nacional de Salud (INS) o quien haga sus veces, realizará un estudio sobre la efectividad de la reincorporación laboral, social y educativa de los pacientes trasplantados y de acuerdo con ello propondrán e implementarán políticas para esta población.</w:t>
      </w:r>
    </w:p>
    <w:p w14:paraId="602D72B9" w14:textId="147D53E5" w:rsidR="003E4D86" w:rsidRPr="00520F56" w:rsidRDefault="0086004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Parágrafo.</w:t>
      </w:r>
      <w:r w:rsidRPr="00520F56">
        <w:rPr>
          <w:rFonts w:ascii="Century Gothic" w:eastAsia="Arial" w:hAnsi="Century Gothic" w:cs="Arial"/>
          <w:color w:val="000000"/>
        </w:rPr>
        <w:t xml:space="preserve"> </w:t>
      </w:r>
      <w:r w:rsidR="003E4D86" w:rsidRPr="00520F56">
        <w:rPr>
          <w:rFonts w:ascii="Century Gothic" w:eastAsia="Arial" w:hAnsi="Century Gothic" w:cs="Arial"/>
          <w:color w:val="000000"/>
        </w:rPr>
        <w:t>El Instituto Nacional de Salud (INS) o quien haga sus veces, así como la Superintendencia Nacional de Salud realizarán un análisis anual con respecto a los indicadores de resultado de los trasplantes efectuados, con el fin de determinar las causas atribuibles al aseguramiento del paciente, para los desenlaces controlables en el postrasplante. Los incumplimientos para la población de receptores con respecto al seguimiento del trasplante por las EPS o quien haga sus veces, deberán ser sancionados por la Superintendencia Nacional de Salud.</w:t>
      </w:r>
    </w:p>
    <w:p w14:paraId="4BA9DC36" w14:textId="77777777" w:rsidR="00A434E9" w:rsidRDefault="00A434E9" w:rsidP="003E4D86">
      <w:pPr>
        <w:pBdr>
          <w:top w:val="nil"/>
          <w:left w:val="nil"/>
          <w:bottom w:val="nil"/>
          <w:right w:val="nil"/>
          <w:between w:val="nil"/>
        </w:pBdr>
        <w:spacing w:after="160"/>
        <w:jc w:val="both"/>
        <w:rPr>
          <w:rFonts w:ascii="Century Gothic" w:eastAsia="Arial" w:hAnsi="Century Gothic" w:cs="Arial"/>
          <w:b/>
          <w:bCs/>
          <w:color w:val="000000"/>
        </w:rPr>
      </w:pPr>
    </w:p>
    <w:p w14:paraId="4A971A91" w14:textId="60F0D530"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w:t>
      </w:r>
      <w:r w:rsidR="00EC7394">
        <w:rPr>
          <w:rFonts w:ascii="Century Gothic" w:eastAsia="Arial" w:hAnsi="Century Gothic" w:cs="Arial"/>
          <w:b/>
          <w:bCs/>
          <w:color w:val="000000"/>
        </w:rPr>
        <w:t>8</w:t>
      </w:r>
      <w:r w:rsidRPr="00520F56">
        <w:rPr>
          <w:rFonts w:ascii="Century Gothic" w:eastAsia="Arial" w:hAnsi="Century Gothic" w:cs="Arial"/>
          <w:b/>
          <w:bCs/>
          <w:color w:val="000000"/>
        </w:rPr>
        <w:t xml:space="preserve">. PERFUSIÓN DINÁMICA DE ÓRGANOS Y TEJIDOS. </w:t>
      </w:r>
      <w:r w:rsidRPr="00520F56">
        <w:rPr>
          <w:rFonts w:ascii="Century Gothic" w:eastAsia="Arial" w:hAnsi="Century Gothic" w:cs="Arial"/>
          <w:color w:val="000000"/>
        </w:rPr>
        <w:t>Las instituciones prestadoras de salud que realizan trasplante podrán adquirir y utilizar máquinas de perfusión dinámica in situ y ex situ para donantes y para órganos, o las que existan de acuerdo a la técnica.</w:t>
      </w:r>
    </w:p>
    <w:p w14:paraId="21E31414"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Se podrá además implementar Centros de Perfusión Dinámica de iniciativa privada y/o pública. El gobierno nacional permitirá la creación de Centros de Perfusión Dinámica de órganos para trasplante en los centros hospitalarios trasplantadores. La reglamentación de estos centros y los criterios de asignación y distribución de los órganos allí perfundidos serán reglamentados de manera objetiva por el Instituto Nacional de Salud (INS) o quien haga sus veces, junto con la comisión de expertos que exista por cada órgano y tejido.</w:t>
      </w:r>
    </w:p>
    <w:p w14:paraId="1F861038" w14:textId="187A17CF" w:rsidR="003E4D8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Los cargos presupuestales de perfusión, logística – transporte de dichos órganos serán asumidos por el sistema de salud, los recursos estarán a cargo de la UPC, cuyos procedimientos específicos serán determinados por la dirección de beneficios costos y tarifas del Ministerio de Salud y Protección Social.</w:t>
      </w:r>
    </w:p>
    <w:p w14:paraId="1EF010AE" w14:textId="7ABCAAB0" w:rsidR="001B4CBE" w:rsidRDefault="001B4CBE" w:rsidP="003E4D86">
      <w:pPr>
        <w:pBdr>
          <w:top w:val="nil"/>
          <w:left w:val="nil"/>
          <w:bottom w:val="nil"/>
          <w:right w:val="nil"/>
          <w:between w:val="nil"/>
        </w:pBdr>
        <w:spacing w:after="160"/>
        <w:jc w:val="both"/>
        <w:rPr>
          <w:rFonts w:ascii="Century Gothic" w:eastAsia="Arial" w:hAnsi="Century Gothic" w:cs="Arial"/>
          <w:color w:val="000000"/>
        </w:rPr>
      </w:pPr>
    </w:p>
    <w:p w14:paraId="32ED2D15" w14:textId="77777777" w:rsidR="001B4CBE" w:rsidRPr="00520F56" w:rsidRDefault="001B4CBE" w:rsidP="003E4D86">
      <w:pPr>
        <w:pBdr>
          <w:top w:val="nil"/>
          <w:left w:val="nil"/>
          <w:bottom w:val="nil"/>
          <w:right w:val="nil"/>
          <w:between w:val="nil"/>
        </w:pBdr>
        <w:spacing w:after="160"/>
        <w:jc w:val="both"/>
        <w:rPr>
          <w:rFonts w:ascii="Century Gothic" w:eastAsia="Arial" w:hAnsi="Century Gothic" w:cs="Arial"/>
          <w:color w:val="000000"/>
        </w:rPr>
      </w:pPr>
    </w:p>
    <w:p w14:paraId="7528FCB9"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gobierno nacional permitirá y facilitará la importación y/o producción nacional de los equipos de perfusión dinámica de órganos. Se autoriza al Ministerio de Salud para añadir un rubro presupuestal destinado a la adquisición, mantenimiento y reemplazo de estos equipos.</w:t>
      </w:r>
    </w:p>
    <w:p w14:paraId="018BC035" w14:textId="77777777" w:rsidR="00A434E9" w:rsidRDefault="00A434E9" w:rsidP="003E4D86">
      <w:pPr>
        <w:pBdr>
          <w:top w:val="nil"/>
          <w:left w:val="nil"/>
          <w:bottom w:val="nil"/>
          <w:right w:val="nil"/>
          <w:between w:val="nil"/>
        </w:pBdr>
        <w:spacing w:after="160"/>
        <w:jc w:val="both"/>
        <w:rPr>
          <w:rFonts w:ascii="Century Gothic" w:eastAsia="Arial" w:hAnsi="Century Gothic" w:cs="Arial"/>
          <w:b/>
          <w:bCs/>
          <w:color w:val="000000"/>
        </w:rPr>
      </w:pPr>
    </w:p>
    <w:p w14:paraId="407430E1" w14:textId="44CBFE40"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1</w:t>
      </w:r>
      <w:r w:rsidR="00EC7394">
        <w:rPr>
          <w:rFonts w:ascii="Century Gothic" w:eastAsia="Arial" w:hAnsi="Century Gothic" w:cs="Arial"/>
          <w:b/>
          <w:bCs/>
          <w:color w:val="000000"/>
        </w:rPr>
        <w:t>9</w:t>
      </w:r>
      <w:r w:rsidRPr="00520F56">
        <w:rPr>
          <w:rFonts w:ascii="Century Gothic" w:eastAsia="Arial" w:hAnsi="Century Gothic" w:cs="Arial"/>
          <w:b/>
          <w:bCs/>
          <w:color w:val="000000"/>
        </w:rPr>
        <w:t xml:space="preserve">. COMPONENTES ANATÓMICOS PARA INVESTIGACIÓN. </w:t>
      </w:r>
      <w:r w:rsidRPr="00520F56">
        <w:rPr>
          <w:rFonts w:ascii="Century Gothic" w:eastAsia="Arial" w:hAnsi="Century Gothic" w:cs="Arial"/>
          <w:color w:val="000000"/>
        </w:rPr>
        <w:t>Los componentes anatómicos utilizados para investigación deberán rescatarse por IPS trasplantadoras y bancos de tejidos inscritos ante el Instituto Nacional de Salud (INS) o quien haga sus veces, las cuales deberán presentar un proyecto de investigación que cumpla la aprobación por comité de ética institucional y además sean remitidos, registrados, aprobados y difundidos por el Instituto Nacional de Salud (INS) o quien haga sus veces para su desarrollo.</w:t>
      </w:r>
    </w:p>
    <w:p w14:paraId="44840254" w14:textId="77777777" w:rsidR="003E4D86" w:rsidRPr="00520F56" w:rsidRDefault="003E4D86" w:rsidP="003E4D86">
      <w:pPr>
        <w:pBdr>
          <w:top w:val="nil"/>
          <w:left w:val="nil"/>
          <w:bottom w:val="nil"/>
          <w:right w:val="nil"/>
          <w:between w:val="nil"/>
        </w:pBdr>
        <w:jc w:val="both"/>
        <w:rPr>
          <w:rFonts w:ascii="Century Gothic" w:eastAsia="Arial" w:hAnsi="Century Gothic" w:cs="Arial"/>
          <w:color w:val="000000"/>
        </w:rPr>
      </w:pPr>
      <w:r w:rsidRPr="00520F56">
        <w:rPr>
          <w:rFonts w:ascii="Century Gothic" w:eastAsia="Arial" w:hAnsi="Century Gothic" w:cs="Arial"/>
          <w:color w:val="000000"/>
        </w:rPr>
        <w:t>Los tejidos rescatados que no cumplan los criterios de calidad para el trasplante, podrán ser utilizados para investigación y docencia, siempre que se reporte al Instituto Nacional de Salud (INS) o quien haga sus veces y se cumpla con los la cadena de custodia y estándares de disposición final.</w:t>
      </w:r>
    </w:p>
    <w:p w14:paraId="175A1B26"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 </w:t>
      </w:r>
    </w:p>
    <w:p w14:paraId="76D030FB" w14:textId="2438D5B0"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w:t>
      </w:r>
      <w:r w:rsidR="00EC7394">
        <w:rPr>
          <w:rFonts w:ascii="Century Gothic" w:eastAsia="Arial" w:hAnsi="Century Gothic" w:cs="Arial"/>
          <w:b/>
          <w:bCs/>
          <w:color w:val="000000"/>
        </w:rPr>
        <w:t>20</w:t>
      </w:r>
      <w:r w:rsidRPr="00520F56">
        <w:rPr>
          <w:rFonts w:ascii="Century Gothic" w:eastAsia="Arial" w:hAnsi="Century Gothic" w:cs="Arial"/>
          <w:b/>
          <w:bCs/>
          <w:color w:val="000000"/>
        </w:rPr>
        <w:t>. Modifíquese el artículo 19° de la Ley 1805 de 2016, el cual quedará así:</w:t>
      </w:r>
    </w:p>
    <w:p w14:paraId="2BF4058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Los trasplantes de otros órganos o tejidos compuestos que se introduzcan al país como método de tratamiento o manejo de condiciones establecidas por la literatura médica mundial, deberán cumplir los requisitos de habilitación</w:t>
      </w:r>
      <w:r w:rsidRPr="00520F56">
        <w:rPr>
          <w:rFonts w:ascii="Century Gothic" w:eastAsia="Arial" w:hAnsi="Century Gothic" w:cs="Arial"/>
          <w:strike/>
          <w:color w:val="000000"/>
        </w:rPr>
        <w:t>.</w:t>
      </w:r>
    </w:p>
    <w:p w14:paraId="4B848E5E"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En todo caso, en el evento que un tejido compuesto se llegue a considerar como un dispositivo médico, el mismo deberá cumplir con los requisitos que establezca el INVIMA para la materia. Se deberá garantizar que los dispositivos médicos que ingresen al país no correspondan a tejidos de origen humano, salvo aquellos regulados expresamente por la normatividad vigente en materia de donación y trasplantes. </w:t>
      </w:r>
    </w:p>
    <w:p w14:paraId="22B42B8D" w14:textId="77777777" w:rsidR="00A434E9" w:rsidRDefault="00A434E9" w:rsidP="003E4D86">
      <w:pPr>
        <w:pBdr>
          <w:top w:val="nil"/>
          <w:left w:val="nil"/>
          <w:bottom w:val="nil"/>
          <w:right w:val="nil"/>
          <w:between w:val="nil"/>
        </w:pBdr>
        <w:spacing w:after="160"/>
        <w:jc w:val="both"/>
        <w:rPr>
          <w:rFonts w:ascii="Century Gothic" w:eastAsia="Arial" w:hAnsi="Century Gothic" w:cs="Arial"/>
          <w:b/>
          <w:bCs/>
          <w:color w:val="000000"/>
        </w:rPr>
      </w:pPr>
    </w:p>
    <w:p w14:paraId="375677D4" w14:textId="18FD75C8"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EC7394">
        <w:rPr>
          <w:rFonts w:ascii="Century Gothic" w:eastAsia="Arial" w:hAnsi="Century Gothic" w:cs="Arial"/>
          <w:b/>
          <w:bCs/>
          <w:color w:val="000000"/>
        </w:rPr>
        <w:t>1</w:t>
      </w:r>
      <w:r w:rsidRPr="00520F56">
        <w:rPr>
          <w:rFonts w:ascii="Century Gothic" w:eastAsia="Arial" w:hAnsi="Century Gothic" w:cs="Arial"/>
          <w:b/>
          <w:bCs/>
          <w:color w:val="000000"/>
        </w:rPr>
        <w:t xml:space="preserve">. DONANTE UNIVERSAL.  </w:t>
      </w:r>
      <w:r w:rsidRPr="00520F56">
        <w:rPr>
          <w:rFonts w:ascii="Century Gothic" w:eastAsia="Arial" w:hAnsi="Century Gothic" w:cs="Arial"/>
          <w:color w:val="000000"/>
        </w:rPr>
        <w:t>La gestión de donación que realicen las unidades de gestión operativa de la donación propenderá por asegurar la donación completa de órganos y tejidos de todos los donantes. La definición de los órganos y tejidos que finalmente se extraigan se definirá con base en criterios técnicos que serán auditados en forma sistemática por el Instituto Nacional de Salud o quien haga sus veces.</w:t>
      </w:r>
    </w:p>
    <w:p w14:paraId="0B3FC507"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lastRenderedPageBreak/>
        <w:t>Los grupos de trasplante y bancos de tejidos también propenderán por el rescate de órganos y tejidos en donantes cadavéricos con muerte encefálica o parada cardiaca atendiendo las necesidades nacionales de donación.</w:t>
      </w:r>
    </w:p>
    <w:p w14:paraId="58D5B562" w14:textId="77777777" w:rsidR="00A434E9" w:rsidRDefault="00A434E9" w:rsidP="003E4D86">
      <w:pPr>
        <w:pBdr>
          <w:top w:val="nil"/>
          <w:left w:val="nil"/>
          <w:bottom w:val="nil"/>
          <w:right w:val="nil"/>
          <w:between w:val="nil"/>
        </w:pBdr>
        <w:spacing w:after="160"/>
        <w:jc w:val="both"/>
        <w:rPr>
          <w:rFonts w:ascii="Century Gothic" w:eastAsia="Arial" w:hAnsi="Century Gothic" w:cs="Arial"/>
          <w:b/>
          <w:bCs/>
          <w:color w:val="000000"/>
        </w:rPr>
      </w:pPr>
    </w:p>
    <w:p w14:paraId="39D90AAB" w14:textId="5ADDA79B" w:rsidR="001B0F89" w:rsidRDefault="003E4D86" w:rsidP="007D1FBE">
      <w:pPr>
        <w:pBdr>
          <w:top w:val="nil"/>
          <w:left w:val="nil"/>
          <w:bottom w:val="nil"/>
          <w:right w:val="nil"/>
          <w:between w:val="nil"/>
        </w:pBdr>
        <w:spacing w:after="160"/>
        <w:jc w:val="both"/>
        <w:rPr>
          <w:rFonts w:ascii="Century Gothic" w:eastAsia="Arial" w:hAnsi="Century Gothic" w:cs="Arial"/>
          <w:color w:val="000000"/>
          <w:lang w:val="es-CO"/>
        </w:rPr>
      </w:pPr>
      <w:r w:rsidRPr="00520F56">
        <w:rPr>
          <w:rFonts w:ascii="Century Gothic" w:eastAsia="Arial" w:hAnsi="Century Gothic" w:cs="Arial"/>
          <w:b/>
          <w:bCs/>
          <w:color w:val="000000"/>
        </w:rPr>
        <w:t>ARTÍCULO 2</w:t>
      </w:r>
      <w:r w:rsidR="00EC7394">
        <w:rPr>
          <w:rFonts w:ascii="Century Gothic" w:eastAsia="Arial" w:hAnsi="Century Gothic" w:cs="Arial"/>
          <w:b/>
          <w:bCs/>
          <w:color w:val="000000"/>
        </w:rPr>
        <w:t>2</w:t>
      </w:r>
      <w:r w:rsidRPr="00520F56">
        <w:rPr>
          <w:rFonts w:ascii="Century Gothic" w:eastAsia="Arial" w:hAnsi="Century Gothic" w:cs="Arial"/>
          <w:b/>
          <w:bCs/>
          <w:color w:val="000000"/>
        </w:rPr>
        <w:t xml:space="preserve">. INTEGRACIÓN </w:t>
      </w:r>
      <w:r w:rsidR="001947BF">
        <w:rPr>
          <w:rFonts w:ascii="Century Gothic" w:eastAsia="Arial" w:hAnsi="Century Gothic" w:cs="Arial"/>
          <w:b/>
          <w:bCs/>
          <w:color w:val="000000"/>
        </w:rPr>
        <w:t xml:space="preserve">DE UN SISTEMA DE </w:t>
      </w:r>
      <w:r w:rsidRPr="00520F56">
        <w:rPr>
          <w:rFonts w:ascii="Century Gothic" w:eastAsia="Arial" w:hAnsi="Century Gothic" w:cs="Arial"/>
          <w:b/>
          <w:bCs/>
          <w:color w:val="000000"/>
        </w:rPr>
        <w:t xml:space="preserve">INTELIGENCIA ARTIFICIAL EN LOS PROCESOS DE DONACIÓN DE ÓRGANOS Y TEJIDOS.  </w:t>
      </w:r>
      <w:r w:rsidR="007D1FBE" w:rsidRPr="007D1FBE">
        <w:rPr>
          <w:rFonts w:ascii="Century Gothic" w:eastAsia="Arial" w:hAnsi="Century Gothic" w:cs="Arial"/>
          <w:color w:val="000000"/>
          <w:lang w:val="es-CO"/>
        </w:rPr>
        <w:t>El Ministerio de Salud y Protección</w:t>
      </w:r>
      <w:r w:rsidR="0007664F">
        <w:rPr>
          <w:rFonts w:ascii="Century Gothic" w:eastAsia="Arial" w:hAnsi="Century Gothic" w:cs="Arial"/>
          <w:color w:val="000000"/>
          <w:lang w:val="es-CO"/>
        </w:rPr>
        <w:t xml:space="preserve"> </w:t>
      </w:r>
      <w:r w:rsidR="007D1FBE" w:rsidRPr="007D1FBE">
        <w:rPr>
          <w:rFonts w:ascii="Century Gothic" w:eastAsia="Arial" w:hAnsi="Century Gothic" w:cs="Arial"/>
          <w:color w:val="000000"/>
          <w:lang w:val="es-CO"/>
        </w:rPr>
        <w:t xml:space="preserve">Social podrá implementar un sistema de inteligencia artificial </w:t>
      </w:r>
      <w:r w:rsidR="00F337E3">
        <w:rPr>
          <w:rFonts w:ascii="Century Gothic" w:eastAsia="Arial" w:hAnsi="Century Gothic" w:cs="Arial"/>
          <w:color w:val="000000"/>
          <w:lang w:val="es-CO"/>
        </w:rPr>
        <w:t>(</w:t>
      </w:r>
      <w:r w:rsidR="007D1FBE" w:rsidRPr="007D1FBE">
        <w:rPr>
          <w:rFonts w:ascii="Century Gothic" w:eastAsia="Arial" w:hAnsi="Century Gothic" w:cs="Arial"/>
          <w:color w:val="000000"/>
          <w:lang w:val="es-CO"/>
        </w:rPr>
        <w:t>IA</w:t>
      </w:r>
      <w:r w:rsidR="00F337E3">
        <w:rPr>
          <w:rFonts w:ascii="Century Gothic" w:eastAsia="Arial" w:hAnsi="Century Gothic" w:cs="Arial"/>
          <w:color w:val="000000"/>
          <w:lang w:val="es-CO"/>
        </w:rPr>
        <w:t>),</w:t>
      </w:r>
      <w:r w:rsidR="007D1FBE" w:rsidRPr="007D1FBE">
        <w:rPr>
          <w:rFonts w:ascii="Century Gothic" w:eastAsia="Arial" w:hAnsi="Century Gothic" w:cs="Arial"/>
          <w:color w:val="000000"/>
          <w:lang w:val="es-CO"/>
        </w:rPr>
        <w:t xml:space="preserve"> para potenciar la interoperabilidad de los sistemas de información en salud. Su uso</w:t>
      </w:r>
      <w:r w:rsidR="008E6677">
        <w:rPr>
          <w:rFonts w:ascii="Century Gothic" w:eastAsia="Arial" w:hAnsi="Century Gothic" w:cs="Arial"/>
          <w:color w:val="000000"/>
          <w:lang w:val="es-CO"/>
        </w:rPr>
        <w:t xml:space="preserve"> </w:t>
      </w:r>
      <w:r w:rsidR="007D1FBE" w:rsidRPr="007D1FBE">
        <w:rPr>
          <w:rFonts w:ascii="Century Gothic" w:eastAsia="Arial" w:hAnsi="Century Gothic" w:cs="Arial"/>
          <w:color w:val="000000"/>
          <w:lang w:val="es-CO"/>
        </w:rPr>
        <w:t xml:space="preserve">se orientará a optimizar procesos operativos, administrativos y </w:t>
      </w:r>
      <w:r w:rsidR="008E6677">
        <w:rPr>
          <w:rFonts w:ascii="Century Gothic" w:eastAsia="Arial" w:hAnsi="Century Gothic" w:cs="Arial"/>
          <w:color w:val="000000"/>
          <w:lang w:val="es-CO"/>
        </w:rPr>
        <w:t xml:space="preserve">de </w:t>
      </w:r>
      <w:r w:rsidR="007D1FBE" w:rsidRPr="007D1FBE">
        <w:rPr>
          <w:rFonts w:ascii="Century Gothic" w:eastAsia="Arial" w:hAnsi="Century Gothic" w:cs="Arial"/>
          <w:color w:val="000000"/>
          <w:lang w:val="es-CO"/>
        </w:rPr>
        <w:t>análisis de información en el sistema de trasplantes</w:t>
      </w:r>
      <w:r w:rsidR="008E6677">
        <w:rPr>
          <w:rFonts w:ascii="Century Gothic" w:eastAsia="Arial" w:hAnsi="Century Gothic" w:cs="Arial"/>
          <w:color w:val="000000"/>
          <w:lang w:val="es-CO"/>
        </w:rPr>
        <w:t>,</w:t>
      </w:r>
      <w:r w:rsidR="007D1FBE" w:rsidRPr="007D1FBE">
        <w:rPr>
          <w:rFonts w:ascii="Century Gothic" w:eastAsia="Arial" w:hAnsi="Century Gothic" w:cs="Arial"/>
          <w:color w:val="000000"/>
          <w:lang w:val="es-CO"/>
        </w:rPr>
        <w:t xml:space="preserve"> con énfasis en la equidad,</w:t>
      </w:r>
      <w:r w:rsidR="008E6677">
        <w:rPr>
          <w:rFonts w:ascii="Century Gothic" w:eastAsia="Arial" w:hAnsi="Century Gothic" w:cs="Arial"/>
          <w:color w:val="000000"/>
          <w:lang w:val="es-CO"/>
        </w:rPr>
        <w:t xml:space="preserve"> </w:t>
      </w:r>
      <w:r w:rsidR="007D1FBE" w:rsidRPr="007D1FBE">
        <w:rPr>
          <w:rFonts w:ascii="Century Gothic" w:eastAsia="Arial" w:hAnsi="Century Gothic" w:cs="Arial"/>
          <w:color w:val="000000"/>
          <w:lang w:val="es-CO"/>
        </w:rPr>
        <w:t>la eficiencia, la seguridad, la privacidad y la transparencia. Su implementación deberá enfocarse en el mejoramiento de la calidad de los datos,</w:t>
      </w:r>
      <w:r w:rsidR="00DE5746">
        <w:rPr>
          <w:rFonts w:ascii="Century Gothic" w:eastAsia="Arial" w:hAnsi="Century Gothic" w:cs="Arial"/>
          <w:color w:val="000000"/>
          <w:lang w:val="es-CO"/>
        </w:rPr>
        <w:t xml:space="preserve"> </w:t>
      </w:r>
      <w:r w:rsidR="007D1FBE" w:rsidRPr="007D1FBE">
        <w:rPr>
          <w:rFonts w:ascii="Century Gothic" w:eastAsia="Arial" w:hAnsi="Century Gothic" w:cs="Arial"/>
          <w:color w:val="000000"/>
          <w:lang w:val="es-CO"/>
        </w:rPr>
        <w:t>el soporte a la toma de decisiones administrativas, la trazabilidad de los procesos y el fortalecimiento de los sistemas de información, contribuyendo a</w:t>
      </w:r>
      <w:r w:rsidR="003317FB">
        <w:rPr>
          <w:rFonts w:ascii="Century Gothic" w:eastAsia="Arial" w:hAnsi="Century Gothic" w:cs="Arial"/>
          <w:color w:val="000000"/>
          <w:lang w:val="es-CO"/>
        </w:rPr>
        <w:t xml:space="preserve"> </w:t>
      </w:r>
      <w:r w:rsidR="007D1FBE" w:rsidRPr="007D1FBE">
        <w:rPr>
          <w:rFonts w:ascii="Century Gothic" w:eastAsia="Arial" w:hAnsi="Century Gothic" w:cs="Arial"/>
          <w:color w:val="000000"/>
          <w:lang w:val="es-CO"/>
        </w:rPr>
        <w:t xml:space="preserve">la reducción de tiempos críticos y a la coordinación institucional. </w:t>
      </w:r>
    </w:p>
    <w:p w14:paraId="228CD982" w14:textId="1FB4C276" w:rsidR="007D1FBE" w:rsidRDefault="007D1FBE" w:rsidP="00C03214">
      <w:pPr>
        <w:pBdr>
          <w:top w:val="nil"/>
          <w:left w:val="nil"/>
          <w:bottom w:val="nil"/>
          <w:right w:val="nil"/>
          <w:between w:val="nil"/>
        </w:pBdr>
        <w:spacing w:after="160"/>
        <w:jc w:val="both"/>
        <w:rPr>
          <w:rFonts w:ascii="Century Gothic" w:eastAsia="Arial" w:hAnsi="Century Gothic" w:cs="Arial"/>
          <w:color w:val="000000"/>
          <w:lang w:val="es-CO"/>
        </w:rPr>
      </w:pPr>
      <w:r w:rsidRPr="007D1FBE">
        <w:rPr>
          <w:rFonts w:ascii="Century Gothic" w:eastAsia="Arial" w:hAnsi="Century Gothic" w:cs="Arial"/>
          <w:color w:val="000000"/>
          <w:lang w:val="es-CO"/>
        </w:rPr>
        <w:t>En ningún caso el sistema de IA intervendrá en la</w:t>
      </w:r>
      <w:r w:rsidR="001B0F89">
        <w:rPr>
          <w:rFonts w:ascii="Century Gothic" w:eastAsia="Arial" w:hAnsi="Century Gothic" w:cs="Arial"/>
          <w:color w:val="000000"/>
          <w:lang w:val="es-CO"/>
        </w:rPr>
        <w:t xml:space="preserve"> </w:t>
      </w:r>
      <w:r w:rsidRPr="007D1FBE">
        <w:rPr>
          <w:rFonts w:ascii="Century Gothic" w:eastAsia="Arial" w:hAnsi="Century Gothic" w:cs="Arial"/>
          <w:color w:val="000000"/>
          <w:lang w:val="es-CO"/>
        </w:rPr>
        <w:t>identificación de donantes, la asignación de órganos, la gestión de la lista de espera ni en decisiones relacionadas con la determinación de la</w:t>
      </w:r>
      <w:r w:rsidR="001B0F89">
        <w:rPr>
          <w:rFonts w:ascii="Century Gothic" w:eastAsia="Arial" w:hAnsi="Century Gothic" w:cs="Arial"/>
          <w:color w:val="000000"/>
          <w:lang w:val="es-CO"/>
        </w:rPr>
        <w:t xml:space="preserve"> </w:t>
      </w:r>
      <w:r w:rsidRPr="007D1FBE">
        <w:rPr>
          <w:rFonts w:ascii="Century Gothic" w:eastAsia="Arial" w:hAnsi="Century Gothic" w:cs="Arial"/>
          <w:color w:val="000000"/>
          <w:lang w:val="es-CO"/>
        </w:rPr>
        <w:t>muerte, ni sustituirá el juicio clínico ni los procesos científicos y clínicos que rigen el tra</w:t>
      </w:r>
      <w:r w:rsidR="001B0F89">
        <w:rPr>
          <w:rFonts w:ascii="Century Gothic" w:eastAsia="Arial" w:hAnsi="Century Gothic" w:cs="Arial"/>
          <w:color w:val="000000"/>
          <w:lang w:val="es-CO"/>
        </w:rPr>
        <w:t xml:space="preserve">splante </w:t>
      </w:r>
      <w:r w:rsidRPr="007D1FBE">
        <w:rPr>
          <w:rFonts w:ascii="Century Gothic" w:eastAsia="Arial" w:hAnsi="Century Gothic" w:cs="Arial"/>
          <w:color w:val="000000"/>
          <w:lang w:val="es-CO"/>
        </w:rPr>
        <w:t>de órganos y</w:t>
      </w:r>
      <w:r w:rsidR="001B0F89">
        <w:rPr>
          <w:rFonts w:ascii="Century Gothic" w:eastAsia="Arial" w:hAnsi="Century Gothic" w:cs="Arial"/>
          <w:color w:val="000000"/>
          <w:lang w:val="es-CO"/>
        </w:rPr>
        <w:t xml:space="preserve"> </w:t>
      </w:r>
      <w:r w:rsidRPr="007D1FBE">
        <w:rPr>
          <w:rFonts w:ascii="Century Gothic" w:eastAsia="Arial" w:hAnsi="Century Gothic" w:cs="Arial"/>
          <w:color w:val="000000"/>
          <w:lang w:val="es-CO"/>
        </w:rPr>
        <w:t xml:space="preserve">tejidos. </w:t>
      </w:r>
      <w:r w:rsidR="009E6EF9" w:rsidRPr="009E6EF9">
        <w:rPr>
          <w:rFonts w:ascii="Century Gothic" w:eastAsia="Arial" w:hAnsi="Century Gothic" w:cs="Arial"/>
          <w:b/>
          <w:bCs/>
          <w:color w:val="000000"/>
          <w:lang w:val="es-CO"/>
        </w:rPr>
        <w:t>P</w:t>
      </w:r>
      <w:r w:rsidR="009E6EF9" w:rsidRPr="00A25A13">
        <w:rPr>
          <w:rFonts w:ascii="Century Gothic" w:eastAsia="Arial" w:hAnsi="Century Gothic" w:cs="Arial"/>
          <w:b/>
          <w:bCs/>
          <w:color w:val="000000"/>
          <w:lang w:val="es-CO"/>
        </w:rPr>
        <w:t xml:space="preserve">arágrafo </w:t>
      </w:r>
      <w:r w:rsidR="00A25A13">
        <w:rPr>
          <w:rFonts w:ascii="Century Gothic" w:eastAsia="Arial" w:hAnsi="Century Gothic" w:cs="Arial"/>
          <w:b/>
          <w:bCs/>
          <w:color w:val="000000"/>
          <w:lang w:val="es-CO"/>
        </w:rPr>
        <w:t>1.</w:t>
      </w:r>
      <w:r w:rsidR="00A25A13" w:rsidRPr="007D1FBE">
        <w:rPr>
          <w:rFonts w:ascii="Century Gothic" w:eastAsia="Arial" w:hAnsi="Century Gothic" w:cs="Arial"/>
          <w:color w:val="000000"/>
          <w:lang w:val="es-CO"/>
        </w:rPr>
        <w:t xml:space="preserve"> </w:t>
      </w:r>
      <w:r w:rsidR="00A25A13">
        <w:rPr>
          <w:rFonts w:ascii="Century Gothic" w:eastAsia="Arial" w:hAnsi="Century Gothic" w:cs="Arial"/>
          <w:color w:val="000000"/>
          <w:lang w:val="es-CO"/>
        </w:rPr>
        <w:t>E</w:t>
      </w:r>
      <w:r w:rsidRPr="007D1FBE">
        <w:rPr>
          <w:rFonts w:ascii="Century Gothic" w:eastAsia="Arial" w:hAnsi="Century Gothic" w:cs="Arial"/>
          <w:color w:val="000000"/>
          <w:lang w:val="es-CO"/>
        </w:rPr>
        <w:t xml:space="preserve">l uso del sistema de </w:t>
      </w:r>
      <w:r w:rsidR="00A25A13">
        <w:rPr>
          <w:rFonts w:ascii="Century Gothic" w:eastAsia="Arial" w:hAnsi="Century Gothic" w:cs="Arial"/>
          <w:color w:val="000000"/>
          <w:lang w:val="es-CO"/>
        </w:rPr>
        <w:t>I</w:t>
      </w:r>
      <w:r w:rsidRPr="007D1FBE">
        <w:rPr>
          <w:rFonts w:ascii="Century Gothic" w:eastAsia="Arial" w:hAnsi="Century Gothic" w:cs="Arial"/>
          <w:color w:val="000000"/>
          <w:lang w:val="es-CO"/>
        </w:rPr>
        <w:t xml:space="preserve">nteligencia </w:t>
      </w:r>
      <w:r w:rsidR="00A25A13">
        <w:rPr>
          <w:rFonts w:ascii="Century Gothic" w:eastAsia="Arial" w:hAnsi="Century Gothic" w:cs="Arial"/>
          <w:color w:val="000000"/>
          <w:lang w:val="es-CO"/>
        </w:rPr>
        <w:t>A</w:t>
      </w:r>
      <w:r w:rsidRPr="007D1FBE">
        <w:rPr>
          <w:rFonts w:ascii="Century Gothic" w:eastAsia="Arial" w:hAnsi="Century Gothic" w:cs="Arial"/>
          <w:color w:val="000000"/>
          <w:lang w:val="es-CO"/>
        </w:rPr>
        <w:t>rtificial deberá cumplir con estándares de seguridad cibernética y protección de</w:t>
      </w:r>
      <w:r w:rsidR="00C43CBA">
        <w:rPr>
          <w:rFonts w:ascii="Century Gothic" w:eastAsia="Arial" w:hAnsi="Century Gothic" w:cs="Arial"/>
          <w:color w:val="000000"/>
          <w:lang w:val="es-CO"/>
        </w:rPr>
        <w:t xml:space="preserve"> </w:t>
      </w:r>
      <w:r w:rsidRPr="007D1FBE">
        <w:rPr>
          <w:rFonts w:ascii="Century Gothic" w:eastAsia="Arial" w:hAnsi="Century Gothic" w:cs="Arial"/>
          <w:color w:val="000000"/>
          <w:lang w:val="es-CO"/>
        </w:rPr>
        <w:t xml:space="preserve">datos sensibles, conforme a lo dispuesto en la </w:t>
      </w:r>
      <w:r w:rsidR="00C43CBA">
        <w:rPr>
          <w:rFonts w:ascii="Century Gothic" w:eastAsia="Arial" w:hAnsi="Century Gothic" w:cs="Arial"/>
          <w:color w:val="000000"/>
          <w:lang w:val="es-CO"/>
        </w:rPr>
        <w:t>L</w:t>
      </w:r>
      <w:r w:rsidRPr="007D1FBE">
        <w:rPr>
          <w:rFonts w:ascii="Century Gothic" w:eastAsia="Arial" w:hAnsi="Century Gothic" w:cs="Arial"/>
          <w:color w:val="000000"/>
          <w:lang w:val="es-CO"/>
        </w:rPr>
        <w:t xml:space="preserve">ey 1581 de 2012 y la </w:t>
      </w:r>
      <w:r w:rsidR="00C43CBA">
        <w:rPr>
          <w:rFonts w:ascii="Century Gothic" w:eastAsia="Arial" w:hAnsi="Century Gothic" w:cs="Arial"/>
          <w:color w:val="000000"/>
          <w:lang w:val="es-CO"/>
        </w:rPr>
        <w:t>L</w:t>
      </w:r>
      <w:r w:rsidRPr="007D1FBE">
        <w:rPr>
          <w:rFonts w:ascii="Century Gothic" w:eastAsia="Arial" w:hAnsi="Century Gothic" w:cs="Arial"/>
          <w:color w:val="000000"/>
          <w:lang w:val="es-CO"/>
        </w:rPr>
        <w:t>ey 2015 de 202</w:t>
      </w:r>
      <w:r w:rsidR="00C43CBA">
        <w:rPr>
          <w:rFonts w:ascii="Century Gothic" w:eastAsia="Arial" w:hAnsi="Century Gothic" w:cs="Arial"/>
          <w:color w:val="000000"/>
          <w:lang w:val="es-CO"/>
        </w:rPr>
        <w:t>0</w:t>
      </w:r>
      <w:r w:rsidRPr="007D1FBE">
        <w:rPr>
          <w:rFonts w:ascii="Century Gothic" w:eastAsia="Arial" w:hAnsi="Century Gothic" w:cs="Arial"/>
          <w:color w:val="000000"/>
          <w:lang w:val="es-CO"/>
        </w:rPr>
        <w:t>. En coordinación con el Ministerio</w:t>
      </w:r>
      <w:r w:rsidR="00FB4F20">
        <w:rPr>
          <w:rFonts w:ascii="Century Gothic" w:eastAsia="Arial" w:hAnsi="Century Gothic" w:cs="Arial"/>
          <w:color w:val="000000"/>
          <w:lang w:val="es-CO"/>
        </w:rPr>
        <w:t xml:space="preserve"> </w:t>
      </w:r>
      <w:r w:rsidRPr="007D1FBE">
        <w:rPr>
          <w:rFonts w:ascii="Century Gothic" w:eastAsia="Arial" w:hAnsi="Century Gothic" w:cs="Arial"/>
          <w:color w:val="000000"/>
          <w:lang w:val="es-CO"/>
        </w:rPr>
        <w:t>de Tecnología</w:t>
      </w:r>
      <w:r w:rsidR="00FB4F20">
        <w:rPr>
          <w:rFonts w:ascii="Century Gothic" w:eastAsia="Arial" w:hAnsi="Century Gothic" w:cs="Arial"/>
          <w:color w:val="000000"/>
          <w:lang w:val="es-CO"/>
        </w:rPr>
        <w:t xml:space="preserve">s </w:t>
      </w:r>
      <w:r w:rsidRPr="007D1FBE">
        <w:rPr>
          <w:rFonts w:ascii="Century Gothic" w:eastAsia="Arial" w:hAnsi="Century Gothic" w:cs="Arial"/>
          <w:color w:val="000000"/>
          <w:lang w:val="es-CO"/>
        </w:rPr>
        <w:t>de la Información y las Comunicaciones, se aplicará</w:t>
      </w:r>
      <w:r w:rsidR="00C03214">
        <w:rPr>
          <w:rFonts w:ascii="Century Gothic" w:eastAsia="Arial" w:hAnsi="Century Gothic" w:cs="Arial"/>
          <w:color w:val="000000"/>
          <w:lang w:val="es-CO"/>
        </w:rPr>
        <w:t>n</w:t>
      </w:r>
      <w:r w:rsidRPr="007D1FBE">
        <w:rPr>
          <w:rFonts w:ascii="Century Gothic" w:eastAsia="Arial" w:hAnsi="Century Gothic" w:cs="Arial"/>
          <w:color w:val="000000"/>
          <w:lang w:val="es-CO"/>
        </w:rPr>
        <w:t xml:space="preserve"> criterios de</w:t>
      </w:r>
      <w:r w:rsidR="00C03214">
        <w:rPr>
          <w:rFonts w:ascii="Century Gothic" w:eastAsia="Arial" w:hAnsi="Century Gothic" w:cs="Arial"/>
          <w:color w:val="000000"/>
          <w:lang w:val="es-CO"/>
        </w:rPr>
        <w:t xml:space="preserve"> minimización</w:t>
      </w:r>
      <w:r w:rsidRPr="007D1FBE">
        <w:rPr>
          <w:rFonts w:ascii="Century Gothic" w:eastAsia="Arial" w:hAnsi="Century Gothic" w:cs="Arial"/>
          <w:color w:val="000000"/>
          <w:lang w:val="es-CO"/>
        </w:rPr>
        <w:t>, seudonimización</w:t>
      </w:r>
      <w:r w:rsidR="00C03214">
        <w:rPr>
          <w:rFonts w:ascii="Century Gothic" w:eastAsia="Arial" w:hAnsi="Century Gothic" w:cs="Arial"/>
          <w:color w:val="000000"/>
          <w:lang w:val="es-CO"/>
        </w:rPr>
        <w:t xml:space="preserve">, </w:t>
      </w:r>
      <w:r w:rsidRPr="007D1FBE">
        <w:rPr>
          <w:rFonts w:ascii="Century Gothic" w:eastAsia="Arial" w:hAnsi="Century Gothic" w:cs="Arial"/>
          <w:color w:val="000000"/>
          <w:lang w:val="es-CO"/>
        </w:rPr>
        <w:t>o anonimización cuando corresponda</w:t>
      </w:r>
      <w:r w:rsidR="00C03214">
        <w:rPr>
          <w:rFonts w:ascii="Century Gothic" w:eastAsia="Arial" w:hAnsi="Century Gothic" w:cs="Arial"/>
          <w:color w:val="000000"/>
          <w:lang w:val="es-CO"/>
        </w:rPr>
        <w:t>,</w:t>
      </w:r>
      <w:r w:rsidRPr="007D1FBE">
        <w:rPr>
          <w:rFonts w:ascii="Century Gothic" w:eastAsia="Arial" w:hAnsi="Century Gothic" w:cs="Arial"/>
          <w:color w:val="000000"/>
          <w:lang w:val="es-CO"/>
        </w:rPr>
        <w:t xml:space="preserve"> controles de acceso, trazabilidad y gestión de incidentes</w:t>
      </w:r>
      <w:r w:rsidR="00C03214">
        <w:rPr>
          <w:rFonts w:ascii="Century Gothic" w:eastAsia="Arial" w:hAnsi="Century Gothic" w:cs="Arial"/>
          <w:color w:val="000000"/>
          <w:lang w:val="es-CO"/>
        </w:rPr>
        <w:t>,</w:t>
      </w:r>
      <w:r w:rsidRPr="007D1FBE">
        <w:rPr>
          <w:rFonts w:ascii="Century Gothic" w:eastAsia="Arial" w:hAnsi="Century Gothic" w:cs="Arial"/>
          <w:color w:val="000000"/>
          <w:lang w:val="es-CO"/>
        </w:rPr>
        <w:t xml:space="preserve"> con el fin de prevenir ataques, detectar </w:t>
      </w:r>
      <w:r w:rsidR="00C03214" w:rsidRPr="007D1FBE">
        <w:rPr>
          <w:rFonts w:ascii="Century Gothic" w:eastAsia="Arial" w:hAnsi="Century Gothic" w:cs="Arial"/>
          <w:color w:val="000000"/>
          <w:lang w:val="es-CO"/>
        </w:rPr>
        <w:t>intrusiones</w:t>
      </w:r>
      <w:r w:rsidRPr="007D1FBE">
        <w:rPr>
          <w:rFonts w:ascii="Century Gothic" w:eastAsia="Arial" w:hAnsi="Century Gothic" w:cs="Arial"/>
          <w:color w:val="000000"/>
          <w:lang w:val="es-CO"/>
        </w:rPr>
        <w:t xml:space="preserve"> y responder a incidentes de seguridad.</w:t>
      </w:r>
    </w:p>
    <w:p w14:paraId="463B64FD" w14:textId="56EAEC23" w:rsidR="003E4D86" w:rsidRPr="0038715C" w:rsidRDefault="003E4D86" w:rsidP="0038715C">
      <w:pPr>
        <w:pBdr>
          <w:top w:val="nil"/>
          <w:left w:val="nil"/>
          <w:bottom w:val="nil"/>
          <w:right w:val="nil"/>
          <w:between w:val="nil"/>
        </w:pBdr>
        <w:spacing w:after="160"/>
        <w:jc w:val="both"/>
        <w:rPr>
          <w:rFonts w:ascii="Century Gothic" w:eastAsia="Arial" w:hAnsi="Century Gothic" w:cs="Arial"/>
          <w:color w:val="000000"/>
          <w:lang w:val="es-CO"/>
        </w:rPr>
      </w:pPr>
      <w:r w:rsidRPr="00520F56">
        <w:rPr>
          <w:rFonts w:ascii="Century Gothic" w:eastAsia="Arial" w:hAnsi="Century Gothic" w:cs="Arial"/>
          <w:b/>
          <w:bCs/>
          <w:color w:val="000000"/>
        </w:rPr>
        <w:t xml:space="preserve">Parágrafo 2. </w:t>
      </w:r>
      <w:r w:rsidR="0038715C" w:rsidRPr="0038715C">
        <w:rPr>
          <w:rFonts w:ascii="Century Gothic" w:eastAsia="Arial" w:hAnsi="Century Gothic" w:cs="Arial"/>
          <w:color w:val="000000"/>
        </w:rPr>
        <w:t>La Superintendencia de Industria y Comercio implementará procesos de auditoría del sistema de inteligencia artificial previamente a su</w:t>
      </w:r>
      <w:r w:rsidR="00773337">
        <w:rPr>
          <w:rFonts w:ascii="Century Gothic" w:eastAsia="Arial" w:hAnsi="Century Gothic" w:cs="Arial"/>
          <w:color w:val="000000"/>
        </w:rPr>
        <w:t xml:space="preserve">  </w:t>
      </w:r>
      <w:r w:rsidR="0038715C" w:rsidRPr="0038715C">
        <w:rPr>
          <w:rFonts w:ascii="Century Gothic" w:eastAsia="Arial" w:hAnsi="Century Gothic" w:cs="Arial"/>
          <w:color w:val="000000"/>
        </w:rPr>
        <w:t>operación y de manera periódica durante su funcionamiento, con el propósito de garantizar la protección de los derechos de los usuarios, sus datos personales y</w:t>
      </w:r>
      <w:r w:rsidR="00773337">
        <w:rPr>
          <w:rFonts w:ascii="Century Gothic" w:eastAsia="Arial" w:hAnsi="Century Gothic" w:cs="Arial"/>
          <w:color w:val="000000"/>
        </w:rPr>
        <w:t xml:space="preserve"> </w:t>
      </w:r>
      <w:r w:rsidR="0038715C" w:rsidRPr="0038715C">
        <w:rPr>
          <w:rFonts w:ascii="Century Gothic" w:eastAsia="Arial" w:hAnsi="Century Gothic" w:cs="Arial"/>
          <w:color w:val="000000"/>
        </w:rPr>
        <w:t>el cumplimiento de lo previsto en la presente ley.</w:t>
      </w:r>
    </w:p>
    <w:p w14:paraId="1A85F27F" w14:textId="77777777" w:rsidR="002F5C67" w:rsidRPr="00520F56" w:rsidRDefault="002F5C67" w:rsidP="002F5C67">
      <w:pPr>
        <w:pBdr>
          <w:top w:val="nil"/>
          <w:left w:val="nil"/>
          <w:bottom w:val="nil"/>
          <w:right w:val="nil"/>
          <w:between w:val="nil"/>
        </w:pBdr>
        <w:spacing w:after="160"/>
        <w:jc w:val="both"/>
        <w:rPr>
          <w:rFonts w:ascii="Century Gothic" w:eastAsia="Arial" w:hAnsi="Century Gothic" w:cs="Arial"/>
          <w:color w:val="000000"/>
        </w:rPr>
      </w:pPr>
    </w:p>
    <w:p w14:paraId="6F9E0923" w14:textId="68B51840"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EC7394">
        <w:rPr>
          <w:rFonts w:ascii="Century Gothic" w:eastAsia="Arial" w:hAnsi="Century Gothic" w:cs="Arial"/>
          <w:b/>
          <w:bCs/>
          <w:color w:val="000000"/>
        </w:rPr>
        <w:t>3</w:t>
      </w:r>
      <w:r w:rsidRPr="00520F56">
        <w:rPr>
          <w:rFonts w:ascii="Century Gothic" w:eastAsia="Arial" w:hAnsi="Century Gothic" w:cs="Arial"/>
          <w:b/>
          <w:bCs/>
          <w:color w:val="000000"/>
        </w:rPr>
        <w:t>. REGISTRO NACIONAL DE DONANTES INCOMPATIBLES Y PACIENTES ALTAMENTE SENSIBILIZADOS.</w:t>
      </w:r>
      <w:r w:rsidRPr="00520F56">
        <w:rPr>
          <w:rFonts w:ascii="Century Gothic" w:eastAsia="Arial" w:hAnsi="Century Gothic" w:cs="Arial"/>
          <w:color w:val="000000"/>
        </w:rPr>
        <w:t xml:space="preserve"> Créase el Registro Nacional de Donantes Incompatibles y Pacientes Altamente Sensibilizados, como un instrumento técnico y estratégico del Sistema Nacional de Donación y Trasplante de Órganos y Tejidos, con el objetivo de optimizar las oportunidades de trasplante </w:t>
      </w:r>
      <w:r w:rsidRPr="00520F56">
        <w:rPr>
          <w:rFonts w:ascii="Century Gothic" w:eastAsia="Arial" w:hAnsi="Century Gothic" w:cs="Arial"/>
          <w:color w:val="000000"/>
        </w:rPr>
        <w:lastRenderedPageBreak/>
        <w:t>para aquellos receptores con alto grado de sensibilización inmunológica o con dificultades para encontrar donantes compatibles.</w:t>
      </w:r>
    </w:p>
    <w:p w14:paraId="1CD16BA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registro será administrado por el INS o quien haga su veces y contendrá información estandarizada, actualizada y protegida, sobre los pacientes altamente sensibilizados, así como sobre potenciales donantes incompatibles que puedan ser incluidos en programas especiales como intercambios pareados, trasplantes dominó u otras estrategias reconocidas internacionalmente.</w:t>
      </w:r>
    </w:p>
    <w:p w14:paraId="291B4A0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La normatividad técnica, criterios de inclusión, lineamientos operativos, mecanismos de priorización, así como la logística y funcionamiento del registro, serán definidos y actualizados periódicamente por el</w:t>
      </w:r>
      <w:r w:rsidRPr="00520F56">
        <w:rPr>
          <w:rFonts w:ascii="Century Gothic" w:eastAsia="Arial" w:hAnsi="Century Gothic" w:cs="Arial"/>
          <w:strike/>
          <w:color w:val="000000"/>
        </w:rPr>
        <w:t xml:space="preserve"> </w:t>
      </w:r>
      <w:r w:rsidRPr="00520F56">
        <w:rPr>
          <w:rFonts w:ascii="Century Gothic" w:eastAsia="Arial" w:hAnsi="Century Gothic" w:cs="Arial"/>
          <w:color w:val="000000"/>
        </w:rPr>
        <w:t>conforme a los avances científicos, tecnológicos y las mejores prácticas internacionales.</w:t>
      </w:r>
    </w:p>
    <w:p w14:paraId="16F37AAF"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p>
    <w:p w14:paraId="15B64F63" w14:textId="18E21DA6"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EC7394">
        <w:rPr>
          <w:rFonts w:ascii="Century Gothic" w:eastAsia="Arial" w:hAnsi="Century Gothic" w:cs="Arial"/>
          <w:b/>
          <w:bCs/>
          <w:color w:val="000000"/>
        </w:rPr>
        <w:t>4</w:t>
      </w:r>
      <w:r w:rsidRPr="00520F56">
        <w:rPr>
          <w:rFonts w:ascii="Century Gothic" w:eastAsia="Arial" w:hAnsi="Century Gothic" w:cs="Arial"/>
          <w:b/>
          <w:bCs/>
          <w:color w:val="000000"/>
        </w:rPr>
        <w:t xml:space="preserve">. IMPLEMENTACIÓN DE UNIDADES DE CUIDADOS INTENSIVOS ORIENTADAS A LA DONACIÓN (CIOD). </w:t>
      </w:r>
      <w:r w:rsidRPr="00520F56">
        <w:rPr>
          <w:rFonts w:ascii="Century Gothic" w:eastAsia="Arial" w:hAnsi="Century Gothic" w:cs="Arial"/>
          <w:color w:val="000000"/>
        </w:rPr>
        <w:t> Las instituciones prestadoras de servicios de salud de nivel III y IV de complejidad, públicas o privadas, que cuenten con unidades de cuidado intensivo (UCI) y autorización para actividades relacionadas con donación y trasplante, deberán incorporar progresivamente protocolos de cuidado intensivo orientado a la donación como parte de su modelo asistencial.</w:t>
      </w:r>
    </w:p>
    <w:p w14:paraId="0E104B34"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1. </w:t>
      </w:r>
      <w:r w:rsidRPr="00520F56">
        <w:rPr>
          <w:rFonts w:ascii="Century Gothic" w:eastAsia="Arial" w:hAnsi="Century Gothic" w:cs="Arial"/>
          <w:color w:val="000000"/>
        </w:rPr>
        <w:t>El Ministerio de Salud y Protección Social, en coordinación con el Instituto Nacional de Salud, reglamentará en un plazo máximo de doce (12) meses a partir de la entrada en vigencia de la presente ley, los criterios técnicos, operativos y éticos para la implementación de protocolos de cuidado intensivo orientado a la donación</w:t>
      </w:r>
      <w:r w:rsidRPr="00520F56">
        <w:rPr>
          <w:rFonts w:ascii="Century Gothic" w:eastAsia="Arial" w:hAnsi="Century Gothic" w:cs="Arial"/>
          <w:b/>
          <w:bCs/>
          <w:color w:val="000000"/>
        </w:rPr>
        <w:t xml:space="preserve">, </w:t>
      </w:r>
      <w:r w:rsidRPr="00520F56">
        <w:rPr>
          <w:rFonts w:ascii="Century Gothic" w:eastAsia="Arial" w:hAnsi="Century Gothic" w:cs="Arial"/>
          <w:color w:val="000000"/>
        </w:rPr>
        <w:t>incluyendo los requisitos de habilitación, formación del talento humano, condiciones de infraestructura y mecanismos de seguimiento y evaluación.</w:t>
      </w:r>
    </w:p>
    <w:p w14:paraId="2AA892E5" w14:textId="77777777" w:rsidR="00EC7394" w:rsidRDefault="00EC7394" w:rsidP="003E4D86">
      <w:pPr>
        <w:pBdr>
          <w:top w:val="nil"/>
          <w:left w:val="nil"/>
          <w:bottom w:val="nil"/>
          <w:right w:val="nil"/>
          <w:between w:val="nil"/>
        </w:pBdr>
        <w:spacing w:after="160"/>
        <w:jc w:val="both"/>
        <w:rPr>
          <w:rFonts w:ascii="Century Gothic" w:eastAsia="Arial" w:hAnsi="Century Gothic" w:cs="Arial"/>
          <w:b/>
          <w:bCs/>
          <w:color w:val="000000"/>
        </w:rPr>
      </w:pPr>
    </w:p>
    <w:p w14:paraId="2221D33F" w14:textId="5927E310"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EC7394">
        <w:rPr>
          <w:rFonts w:ascii="Century Gothic" w:eastAsia="Arial" w:hAnsi="Century Gothic" w:cs="Arial"/>
          <w:b/>
          <w:bCs/>
          <w:color w:val="000000"/>
        </w:rPr>
        <w:t>5</w:t>
      </w:r>
      <w:r w:rsidRPr="00520F56">
        <w:rPr>
          <w:rFonts w:ascii="Century Gothic" w:eastAsia="Arial" w:hAnsi="Century Gothic" w:cs="Arial"/>
          <w:b/>
          <w:bCs/>
          <w:color w:val="000000"/>
        </w:rPr>
        <w:t xml:space="preserve">. PROCESOS DE PRESERVACIÓN, EVALUACIÓN, MODIFICACIÓN Y REPARACIÓN DE ÓRGANOS, TEJIDOS Y CÉLULAS PARA TRASPLANTE. </w:t>
      </w:r>
      <w:r w:rsidRPr="00520F56">
        <w:rPr>
          <w:rFonts w:ascii="Century Gothic" w:eastAsia="Arial" w:hAnsi="Century Gothic" w:cs="Arial"/>
          <w:color w:val="000000"/>
        </w:rPr>
        <w:t>Con el fin de mejorar los resultados clínicos, aumentar la disponibilidad de órganos aptos para trasplante y promover el acceso equitativo de los pacientes, se autoriza e incorpora al marco regulatorio nacional el desarrollo, implementación, certificación y control de procesos tecnológicos orientados a la preservación, transporte, evaluación, tratamiento, reparación, reacondicionamiento o modificación de órganos, tejidos y células destinados al trasplante o autotrasplante humano.</w:t>
      </w:r>
    </w:p>
    <w:p w14:paraId="06B1EB1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lastRenderedPageBreak/>
        <w:t>Estos procesos podrán incluir, entre otros, el uso de tecnologías de perfusión ex vivo, edición génica, modulación inmunológica, terapias celulares, transferencia mitocondrial, ingeniería tisular, nanotecnología, inteligencia artificial, biomateriales y otras estrategias biomédicas emergentes.</w:t>
      </w:r>
    </w:p>
    <w:p w14:paraId="729369C0"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Los procedimientos podrán llevarse a cabo en instituciones habilitadas para trasplante o en centros especializados autorizados por el Ministerio de Salud y Protección Social, conforme a la regulación vigente. Estas entidades deberán contar con aval científico, bioético y sanitario, bajo criterios de trazabilidad, bioseguridad, vigilancia sanitaria y respeto a los derechos fundamentales.</w:t>
      </w:r>
    </w:p>
    <w:p w14:paraId="1C4CD9A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El Ministerio de Salud y Protección Social, en coordinación con el Instituto Nacional de Salud y los comités de expertos por órgano, reglamentará los lineamientos técnicos, operativos y éticos correspondientes en un plazo no mayor a doce (12) meses desde la entrada en vigencia de la presente ley.</w:t>
      </w:r>
    </w:p>
    <w:p w14:paraId="05B51688" w14:textId="77777777" w:rsidR="00EC7394" w:rsidRDefault="00EC7394" w:rsidP="003E4D86">
      <w:pPr>
        <w:pBdr>
          <w:top w:val="nil"/>
          <w:left w:val="nil"/>
          <w:bottom w:val="nil"/>
          <w:right w:val="nil"/>
          <w:between w:val="nil"/>
        </w:pBdr>
        <w:spacing w:after="160"/>
        <w:jc w:val="both"/>
        <w:rPr>
          <w:rFonts w:ascii="Century Gothic" w:eastAsia="Arial" w:hAnsi="Century Gothic" w:cs="Arial"/>
          <w:b/>
          <w:bCs/>
          <w:color w:val="000000"/>
        </w:rPr>
      </w:pPr>
    </w:p>
    <w:p w14:paraId="4B466230" w14:textId="731356BD"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EC7394">
        <w:rPr>
          <w:rFonts w:ascii="Century Gothic" w:eastAsia="Arial" w:hAnsi="Century Gothic" w:cs="Arial"/>
          <w:b/>
          <w:bCs/>
          <w:color w:val="000000"/>
        </w:rPr>
        <w:t>6</w:t>
      </w:r>
      <w:r w:rsidRPr="00520F56">
        <w:rPr>
          <w:rFonts w:ascii="Century Gothic" w:eastAsia="Arial" w:hAnsi="Century Gothic" w:cs="Arial"/>
          <w:b/>
          <w:bCs/>
          <w:color w:val="000000"/>
        </w:rPr>
        <w:t xml:space="preserve">. </w:t>
      </w:r>
      <w:r w:rsidR="000B7097" w:rsidRPr="00520F56">
        <w:rPr>
          <w:rFonts w:ascii="Century Gothic" w:eastAsia="Arial" w:hAnsi="Century Gothic" w:cs="Arial"/>
          <w:b/>
          <w:bCs/>
          <w:color w:val="000000"/>
        </w:rPr>
        <w:t xml:space="preserve">COOPERACIÓN Y ALIANZAS INTERNACIONALES. </w:t>
      </w:r>
      <w:r w:rsidRPr="00520F56">
        <w:rPr>
          <w:rFonts w:ascii="Century Gothic" w:eastAsia="Arial" w:hAnsi="Century Gothic" w:cs="Arial"/>
          <w:color w:val="000000"/>
        </w:rPr>
        <w:t>El Gobierno Nacional, por intermedio del Ministerio de Salud y Protección Social, promoverá la cooperación internacional en materia de donación y trasplantes, fomentando el intercambio de conocimientos, investigación y formación de talento humano.</w:t>
      </w:r>
    </w:p>
    <w:p w14:paraId="66319DB5"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color w:val="000000"/>
        </w:rPr>
        <w:t>Así mismo, garantizará la participación activa de Colombia en escenarios multilaterales como la Asamblea Mundial de la Salud, la Organización Mundial de la Salud y demás foros internacionales, con el fin de incidir en la definición de estándares, buenas prácticas y lineamientos globales en la materia.</w:t>
      </w:r>
    </w:p>
    <w:p w14:paraId="187C1388"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w:t>
      </w:r>
      <w:r w:rsidRPr="00520F56">
        <w:rPr>
          <w:rFonts w:ascii="Century Gothic" w:eastAsia="Arial" w:hAnsi="Century Gothic" w:cs="Arial"/>
          <w:color w:val="000000"/>
        </w:rPr>
        <w:t>El Ministerio de Relaciones Exteriores y APC Colombia apoyarán la gestión, celebración y seguimiento de convenios y alianzas que se deriven de este artículo.</w:t>
      </w:r>
    </w:p>
    <w:p w14:paraId="29F3F106" w14:textId="77777777" w:rsidR="009D3977" w:rsidRDefault="009D3977" w:rsidP="003E4D86">
      <w:pPr>
        <w:pBdr>
          <w:top w:val="nil"/>
          <w:left w:val="nil"/>
          <w:bottom w:val="nil"/>
          <w:right w:val="nil"/>
          <w:between w:val="nil"/>
        </w:pBdr>
        <w:spacing w:after="160"/>
        <w:jc w:val="both"/>
        <w:rPr>
          <w:rFonts w:ascii="Century Gothic" w:eastAsia="Arial" w:hAnsi="Century Gothic" w:cs="Arial"/>
          <w:b/>
          <w:bCs/>
          <w:color w:val="000000"/>
        </w:rPr>
      </w:pPr>
    </w:p>
    <w:p w14:paraId="6B05F5A9" w14:textId="417DDCA4"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F17EBD">
        <w:rPr>
          <w:rFonts w:ascii="Century Gothic" w:eastAsia="Arial" w:hAnsi="Century Gothic" w:cs="Arial"/>
          <w:b/>
          <w:bCs/>
          <w:color w:val="000000"/>
        </w:rPr>
        <w:t>7</w:t>
      </w:r>
      <w:r w:rsidRPr="00520F56">
        <w:rPr>
          <w:rFonts w:ascii="Century Gothic" w:eastAsia="Arial" w:hAnsi="Century Gothic" w:cs="Arial"/>
          <w:b/>
          <w:bCs/>
          <w:color w:val="000000"/>
        </w:rPr>
        <w:t xml:space="preserve">. ARTICULACIÓN DEL INSTITUTO NACIONAL DE MEDICINA LEGAL Y CIENCIAS FORENSES. </w:t>
      </w:r>
      <w:r w:rsidRPr="00520F56">
        <w:rPr>
          <w:rFonts w:ascii="Century Gothic" w:eastAsia="Arial" w:hAnsi="Century Gothic" w:cs="Arial"/>
          <w:color w:val="000000"/>
        </w:rPr>
        <w:t xml:space="preserve">El Instituto Nacional de Medicina Legal y Ciencias Forenses deberá articularse con la Red Nacional de Trasplante de órganos, Tejidos y células bajo la coordinación del Instituto Nacional de Salud con el fin de identificar posibles donantes y garantizar las condiciones de preservación y viabilidad de los tejidos para tal efecto el Instituto Nacional de Medicina Legal deberá implementar infraestructura física y tecnológica para el mantenimiento temporal de los cuerpos con el objeto de ampliar los rangos de viabilidad de los órganos y tejidos para su rescate. Establecer de manera conjunta con el Instituto Nacional de Salud, las Secretarías de Salud y los Bancos de Tejidos autorizados para la remisión y preservación oportuna de los </w:t>
      </w:r>
      <w:r w:rsidRPr="00520F56">
        <w:rPr>
          <w:rFonts w:ascii="Century Gothic" w:eastAsia="Arial" w:hAnsi="Century Gothic" w:cs="Arial"/>
          <w:color w:val="000000"/>
        </w:rPr>
        <w:lastRenderedPageBreak/>
        <w:t>tejidos y órganos, capacitar al personal médico y técnico en los procedimientos básicos de identificación y preservación de donantes potenciales. El Gobierno Nacional implementará y reglamentará la articulación necesaria incluyendo las fuentes de financiación para el fortalecimiento de la infraestructura y la capacidad del personal de Medicina Legal, esta se hará en un plazo no mayor a 12 meses a partir de la promulgación de la presente ley.</w:t>
      </w:r>
    </w:p>
    <w:p w14:paraId="2DC3CF61" w14:textId="77777777" w:rsidR="009D3977" w:rsidRDefault="009D3977" w:rsidP="003E4D86">
      <w:pPr>
        <w:pBdr>
          <w:top w:val="nil"/>
          <w:left w:val="nil"/>
          <w:bottom w:val="nil"/>
          <w:right w:val="nil"/>
          <w:between w:val="nil"/>
        </w:pBdr>
        <w:spacing w:after="160"/>
        <w:jc w:val="both"/>
        <w:rPr>
          <w:rFonts w:ascii="Century Gothic" w:eastAsia="Arial" w:hAnsi="Century Gothic" w:cs="Arial"/>
          <w:b/>
          <w:bCs/>
          <w:color w:val="000000"/>
        </w:rPr>
      </w:pPr>
    </w:p>
    <w:p w14:paraId="5EAE4982" w14:textId="032F37E1"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ARTÍCULO 2</w:t>
      </w:r>
      <w:r w:rsidR="00F17EBD">
        <w:rPr>
          <w:rFonts w:ascii="Century Gothic" w:eastAsia="Arial" w:hAnsi="Century Gothic" w:cs="Arial"/>
          <w:b/>
          <w:bCs/>
          <w:color w:val="000000"/>
        </w:rPr>
        <w:t>8</w:t>
      </w:r>
      <w:r w:rsidRPr="00520F56">
        <w:rPr>
          <w:rFonts w:ascii="Century Gothic" w:eastAsia="Arial" w:hAnsi="Century Gothic" w:cs="Arial"/>
          <w:b/>
          <w:bCs/>
          <w:color w:val="000000"/>
        </w:rPr>
        <w:t xml:space="preserve">. IGUALDAD DE CONDICIONES PARA LOS BANCOS DE TEJIDOS NACIONALES. </w:t>
      </w:r>
      <w:r w:rsidRPr="00520F56">
        <w:rPr>
          <w:rFonts w:ascii="Century Gothic" w:eastAsia="Arial" w:hAnsi="Century Gothic" w:cs="Arial"/>
          <w:color w:val="000000"/>
        </w:rPr>
        <w:t>El Ministerio de Salud y Protección Social y el INVIMA, deberán garantizar que los productos elaborados por los bancos de tejido nacional se sometan a un régimen regulatorio equivalente al aplicable a los productos importados de naturaleza similar que ingresan al país bajo la categoría de dispositivos médicos. En ningún caso podrán establecerse cargas normativas adicionales que generen desventajas injustificadas a los productos nacionales frente a los productos de origen extranjero. El Gobierno Nacional expedirá la reglamentación que armonice los requisitos de habilitación, certificación, vigilancia y distribución de los bancos de tejidos nacionales, con el fin de garantizar equidad de oportunidades en el mercado, este se hará dentro de los seis meses siguientes a la entrada en vigencia de la presente ley.</w:t>
      </w:r>
    </w:p>
    <w:p w14:paraId="5F46D678"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w:t>
      </w:r>
      <w:r w:rsidRPr="00520F56">
        <w:rPr>
          <w:rFonts w:ascii="Century Gothic" w:eastAsia="Arial" w:hAnsi="Century Gothic" w:cs="Arial"/>
          <w:color w:val="000000"/>
        </w:rPr>
        <w:t>El INVIMA, regulará los ajustes necesarios para la homologación técnica y científica de los productos nacionales con los estándares internacionales vigentes.</w:t>
      </w:r>
    </w:p>
    <w:p w14:paraId="74C6A91D" w14:textId="77777777" w:rsidR="009D3977" w:rsidRDefault="009D3977" w:rsidP="003E4D86">
      <w:pPr>
        <w:pBdr>
          <w:top w:val="nil"/>
          <w:left w:val="nil"/>
          <w:bottom w:val="nil"/>
          <w:right w:val="nil"/>
          <w:between w:val="nil"/>
        </w:pBdr>
        <w:spacing w:after="160"/>
        <w:jc w:val="both"/>
        <w:rPr>
          <w:rFonts w:ascii="Century Gothic" w:eastAsia="Arial" w:hAnsi="Century Gothic" w:cs="Arial"/>
          <w:b/>
          <w:bCs/>
          <w:color w:val="000000"/>
        </w:rPr>
      </w:pPr>
    </w:p>
    <w:p w14:paraId="3B9E960E" w14:textId="4707ADA4"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ARTÍCULO </w:t>
      </w:r>
      <w:r w:rsidR="00FF2489">
        <w:rPr>
          <w:rFonts w:ascii="Century Gothic" w:eastAsia="Arial" w:hAnsi="Century Gothic" w:cs="Arial"/>
          <w:b/>
          <w:bCs/>
          <w:color w:val="000000"/>
        </w:rPr>
        <w:t>29</w:t>
      </w:r>
      <w:r w:rsidRPr="00520F56">
        <w:rPr>
          <w:rFonts w:ascii="Century Gothic" w:eastAsia="Arial" w:hAnsi="Century Gothic" w:cs="Arial"/>
          <w:b/>
          <w:bCs/>
          <w:color w:val="000000"/>
        </w:rPr>
        <w:t xml:space="preserve">. PROGRAMAS PERMANENTES DE EDUCACIÓN Y SENSIBILIZACIÓN EN DONACIÓN. </w:t>
      </w:r>
      <w:r w:rsidRPr="00520F56">
        <w:rPr>
          <w:rFonts w:ascii="Century Gothic" w:eastAsia="Arial" w:hAnsi="Century Gothic" w:cs="Arial"/>
          <w:color w:val="000000"/>
        </w:rPr>
        <w:t>El Ministerio de Salud y Protección Social en coordinación con el Instituto Nacional de Salud en coordinación con las Secretarías distritales, departamentales y municipales implementarán de manera permanente campañas de educación y sensibilización ciudadana en torno a la donación, trasplante de órganos, tejidos y componentes anatómicos. Estas campañas tendrán como objetivo preparar a la población para asumir en la donación un acto de solidaridad y responsabilidad social que permitan reducir la resistencia en los momentos de duelo y fomenten la responsabilidad en vida.</w:t>
      </w:r>
    </w:p>
    <w:p w14:paraId="4DEF7678"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1. </w:t>
      </w:r>
      <w:r w:rsidRPr="00520F56">
        <w:rPr>
          <w:rFonts w:ascii="Century Gothic" w:eastAsia="Arial" w:hAnsi="Century Gothic" w:cs="Arial"/>
          <w:color w:val="000000"/>
        </w:rPr>
        <w:t>Las campañas deberán difundirse en medios de comunicación masiva, redes digitales, instituciones educativas en todos los niveles a través de EPS, IPS, garantizando un alcance nacional y regional.</w:t>
      </w:r>
    </w:p>
    <w:p w14:paraId="76A0BC32" w14:textId="77777777" w:rsidR="003E4D86" w:rsidRPr="00520F5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t xml:space="preserve">Parágrafo 2. </w:t>
      </w:r>
      <w:r w:rsidRPr="00520F56">
        <w:rPr>
          <w:rFonts w:ascii="Century Gothic" w:eastAsia="Arial" w:hAnsi="Century Gothic" w:cs="Arial"/>
          <w:color w:val="000000"/>
        </w:rPr>
        <w:t xml:space="preserve">El Ministerio de Educación Nacional módulos de cultura ciudadana en donación de órganos y tejidos en programas de educación </w:t>
      </w:r>
      <w:r w:rsidRPr="00520F56">
        <w:rPr>
          <w:rFonts w:ascii="Century Gothic" w:eastAsia="Arial" w:hAnsi="Century Gothic" w:cs="Arial"/>
          <w:color w:val="000000"/>
        </w:rPr>
        <w:lastRenderedPageBreak/>
        <w:t>básica y media con enfoque en principios y valores en solidaridad y derechos humanos.</w:t>
      </w:r>
    </w:p>
    <w:p w14:paraId="30F9FAF0" w14:textId="77777777" w:rsidR="00B5622E" w:rsidRDefault="00B5622E" w:rsidP="00125C70">
      <w:pPr>
        <w:pBdr>
          <w:top w:val="nil"/>
          <w:left w:val="nil"/>
          <w:bottom w:val="nil"/>
          <w:right w:val="nil"/>
          <w:between w:val="nil"/>
        </w:pBdr>
        <w:spacing w:after="160"/>
        <w:jc w:val="both"/>
        <w:rPr>
          <w:rFonts w:ascii="Century Gothic" w:eastAsia="Arial" w:hAnsi="Century Gothic" w:cs="Arial"/>
          <w:b/>
          <w:bCs/>
          <w:color w:val="000000"/>
          <w:lang w:val="es-CO"/>
        </w:rPr>
      </w:pPr>
    </w:p>
    <w:p w14:paraId="686ADD18" w14:textId="06F41BF2" w:rsidR="00125C70" w:rsidRDefault="00125C70" w:rsidP="00125C70">
      <w:pPr>
        <w:pBdr>
          <w:top w:val="nil"/>
          <w:left w:val="nil"/>
          <w:bottom w:val="nil"/>
          <w:right w:val="nil"/>
          <w:between w:val="nil"/>
        </w:pBdr>
        <w:spacing w:after="160"/>
        <w:jc w:val="both"/>
        <w:rPr>
          <w:rFonts w:ascii="Century Gothic" w:eastAsia="Arial" w:hAnsi="Century Gothic" w:cs="Arial"/>
          <w:color w:val="000000"/>
          <w:lang w:val="es-CO"/>
        </w:rPr>
      </w:pPr>
      <w:r w:rsidRPr="001D53E6">
        <w:rPr>
          <w:rFonts w:ascii="Century Gothic" w:eastAsia="Arial" w:hAnsi="Century Gothic" w:cs="Arial"/>
          <w:b/>
          <w:bCs/>
          <w:color w:val="000000"/>
          <w:lang w:val="es-CO"/>
        </w:rPr>
        <w:t>ARTÍCULO</w:t>
      </w:r>
      <w:r w:rsidRPr="00D6660A">
        <w:rPr>
          <w:rFonts w:ascii="Century Gothic" w:eastAsia="Arial" w:hAnsi="Century Gothic" w:cs="Arial"/>
          <w:color w:val="000000"/>
          <w:lang w:val="es-CO"/>
        </w:rPr>
        <w:t xml:space="preserve"> </w:t>
      </w:r>
      <w:r w:rsidR="00B5622E" w:rsidRPr="00B5622E">
        <w:rPr>
          <w:rFonts w:ascii="Century Gothic" w:eastAsia="Arial" w:hAnsi="Century Gothic" w:cs="Arial"/>
          <w:b/>
          <w:bCs/>
          <w:color w:val="000000"/>
          <w:lang w:val="es-CO"/>
        </w:rPr>
        <w:t>3</w:t>
      </w:r>
      <w:r w:rsidR="00FF2489">
        <w:rPr>
          <w:rFonts w:ascii="Century Gothic" w:eastAsia="Arial" w:hAnsi="Century Gothic" w:cs="Arial"/>
          <w:b/>
          <w:bCs/>
          <w:color w:val="000000"/>
          <w:lang w:val="es-CO"/>
        </w:rPr>
        <w:t>0</w:t>
      </w:r>
      <w:r w:rsidRPr="00DF7689">
        <w:rPr>
          <w:rFonts w:ascii="Century Gothic" w:eastAsia="Arial" w:hAnsi="Century Gothic" w:cs="Arial"/>
          <w:b/>
          <w:bCs/>
          <w:color w:val="000000"/>
          <w:lang w:val="es-CO"/>
        </w:rPr>
        <w:t xml:space="preserve">. </w:t>
      </w:r>
      <w:r w:rsidR="001E2B32" w:rsidRPr="00DF7689">
        <w:rPr>
          <w:rFonts w:ascii="Century Gothic" w:eastAsia="Arial" w:hAnsi="Century Gothic" w:cs="Arial"/>
          <w:b/>
          <w:bCs/>
          <w:color w:val="000000"/>
          <w:lang w:val="es-CO"/>
        </w:rPr>
        <w:t xml:space="preserve">ACOMPAÑAMIENTO TÉCNICO PRIORITARIO </w:t>
      </w:r>
      <w:r w:rsidRPr="00DF7689">
        <w:rPr>
          <w:rFonts w:ascii="Century Gothic" w:eastAsia="Arial" w:hAnsi="Century Gothic" w:cs="Arial"/>
          <w:b/>
          <w:bCs/>
          <w:color w:val="000000"/>
          <w:lang w:val="es-CO"/>
        </w:rPr>
        <w:t>(ATP).</w:t>
      </w:r>
      <w:r w:rsidRPr="00D6660A">
        <w:rPr>
          <w:rFonts w:ascii="Century Gothic" w:eastAsia="Arial" w:hAnsi="Century Gothic" w:cs="Arial"/>
          <w:color w:val="000000"/>
          <w:lang w:val="es-CO"/>
        </w:rPr>
        <w:t xml:space="preserve"> El Ministerio de Salud y Protección Social, en coordinación con el Instituto Nacional de Salud</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INS</w:t>
      </w:r>
      <w:r>
        <w:rPr>
          <w:rFonts w:ascii="Century Gothic" w:eastAsia="Arial" w:hAnsi="Century Gothic" w:cs="Arial"/>
          <w:color w:val="000000"/>
          <w:lang w:val="es-CO"/>
        </w:rPr>
        <w:t>)</w:t>
      </w:r>
      <w:r w:rsidRPr="00D6660A">
        <w:rPr>
          <w:rFonts w:ascii="Century Gothic" w:eastAsia="Arial" w:hAnsi="Century Gothic" w:cs="Arial"/>
          <w:color w:val="000000"/>
          <w:lang w:val="es-CO"/>
        </w:rPr>
        <w:t xml:space="preserve"> y</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las Secretarías Departamentales y Distritales de Salud</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 xml:space="preserve">diseñarán e implementarán un Programa de Acompañamiento Técnico Prioritario </w:t>
      </w:r>
      <w:r>
        <w:rPr>
          <w:rFonts w:ascii="Century Gothic" w:eastAsia="Arial" w:hAnsi="Century Gothic" w:cs="Arial"/>
          <w:color w:val="000000"/>
          <w:lang w:val="es-CO"/>
        </w:rPr>
        <w:t>(</w:t>
      </w:r>
      <w:r w:rsidRPr="00D6660A">
        <w:rPr>
          <w:rFonts w:ascii="Century Gothic" w:eastAsia="Arial" w:hAnsi="Century Gothic" w:cs="Arial"/>
          <w:color w:val="000000"/>
          <w:lang w:val="es-CO"/>
        </w:rPr>
        <w:t>ATP</w:t>
      </w:r>
      <w:r>
        <w:rPr>
          <w:rFonts w:ascii="Century Gothic" w:eastAsia="Arial" w:hAnsi="Century Gothic" w:cs="Arial"/>
          <w:color w:val="000000"/>
          <w:lang w:val="es-CO"/>
        </w:rPr>
        <w:t>)</w:t>
      </w:r>
      <w:r w:rsidRPr="00D6660A">
        <w:rPr>
          <w:rFonts w:ascii="Century Gothic" w:eastAsia="Arial" w:hAnsi="Century Gothic" w:cs="Arial"/>
          <w:color w:val="000000"/>
          <w:lang w:val="es-CO"/>
        </w:rPr>
        <w:t xml:space="preserve"> dirigido a aquellos departamentos</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 xml:space="preserve">distritos y territorios que, de acuerdo con los indicadores del Sistema Nacional de Información en </w:t>
      </w:r>
      <w:r>
        <w:rPr>
          <w:rFonts w:ascii="Century Gothic" w:eastAsia="Arial" w:hAnsi="Century Gothic" w:cs="Arial"/>
          <w:color w:val="000000"/>
          <w:lang w:val="es-CO"/>
        </w:rPr>
        <w:t>D</w:t>
      </w:r>
      <w:r w:rsidRPr="00D6660A">
        <w:rPr>
          <w:rFonts w:ascii="Century Gothic" w:eastAsia="Arial" w:hAnsi="Century Gothic" w:cs="Arial"/>
          <w:color w:val="000000"/>
          <w:lang w:val="es-CO"/>
        </w:rPr>
        <w:t xml:space="preserve">onación y </w:t>
      </w:r>
      <w:r>
        <w:rPr>
          <w:rFonts w:ascii="Century Gothic" w:eastAsia="Arial" w:hAnsi="Century Gothic" w:cs="Arial"/>
          <w:color w:val="000000"/>
          <w:lang w:val="es-CO"/>
        </w:rPr>
        <w:t>T</w:t>
      </w:r>
      <w:r w:rsidRPr="00D6660A">
        <w:rPr>
          <w:rFonts w:ascii="Century Gothic" w:eastAsia="Arial" w:hAnsi="Century Gothic" w:cs="Arial"/>
          <w:color w:val="000000"/>
          <w:lang w:val="es-CO"/>
        </w:rPr>
        <w:t>rasplantes presenten</w:t>
      </w:r>
      <w:r>
        <w:rPr>
          <w:rFonts w:ascii="Century Gothic" w:eastAsia="Arial" w:hAnsi="Century Gothic" w:cs="Arial"/>
          <w:color w:val="000000"/>
          <w:lang w:val="es-CO"/>
        </w:rPr>
        <w:t>:</w:t>
      </w:r>
    </w:p>
    <w:p w14:paraId="66B0D57B" w14:textId="77777777" w:rsidR="00125C70" w:rsidRDefault="00125C70" w:rsidP="00125C70">
      <w:pPr>
        <w:pBdr>
          <w:top w:val="nil"/>
          <w:left w:val="nil"/>
          <w:bottom w:val="nil"/>
          <w:right w:val="nil"/>
          <w:between w:val="nil"/>
        </w:pBdr>
        <w:spacing w:after="160"/>
        <w:jc w:val="both"/>
        <w:rPr>
          <w:rFonts w:ascii="Century Gothic" w:eastAsia="Arial" w:hAnsi="Century Gothic" w:cs="Arial"/>
          <w:color w:val="000000"/>
          <w:lang w:val="es-CO"/>
        </w:rPr>
      </w:pPr>
    </w:p>
    <w:p w14:paraId="28FAC1E0" w14:textId="77777777" w:rsidR="00125C70" w:rsidRDefault="00125C70" w:rsidP="00125C70">
      <w:pPr>
        <w:pStyle w:val="Prrafodelista"/>
        <w:numPr>
          <w:ilvl w:val="3"/>
          <w:numId w:val="47"/>
        </w:numPr>
        <w:pBdr>
          <w:top w:val="nil"/>
          <w:left w:val="nil"/>
          <w:bottom w:val="nil"/>
          <w:right w:val="nil"/>
          <w:between w:val="nil"/>
        </w:pBdr>
        <w:spacing w:after="160"/>
        <w:ind w:left="284"/>
        <w:jc w:val="both"/>
        <w:rPr>
          <w:rFonts w:ascii="Century Gothic" w:eastAsia="Arial" w:hAnsi="Century Gothic" w:cs="Arial"/>
          <w:color w:val="000000"/>
          <w:lang w:val="es-CO"/>
        </w:rPr>
      </w:pPr>
      <w:r w:rsidRPr="00DD0952">
        <w:rPr>
          <w:rFonts w:ascii="Century Gothic" w:eastAsia="Arial" w:hAnsi="Century Gothic" w:cs="Arial"/>
          <w:color w:val="000000"/>
          <w:lang w:val="es-CO"/>
        </w:rPr>
        <w:t xml:space="preserve">Tasa de donación inferior a 3 donantes por millón de habitantes en el último año disponible. </w:t>
      </w:r>
    </w:p>
    <w:p w14:paraId="36EC8152" w14:textId="77777777" w:rsidR="00125C70" w:rsidRDefault="00125C70" w:rsidP="00125C70">
      <w:pPr>
        <w:pStyle w:val="Prrafodelista"/>
        <w:pBdr>
          <w:top w:val="nil"/>
          <w:left w:val="nil"/>
          <w:bottom w:val="nil"/>
          <w:right w:val="nil"/>
          <w:between w:val="nil"/>
        </w:pBdr>
        <w:spacing w:after="160"/>
        <w:ind w:left="284"/>
        <w:jc w:val="both"/>
        <w:rPr>
          <w:rFonts w:ascii="Century Gothic" w:eastAsia="Arial" w:hAnsi="Century Gothic" w:cs="Arial"/>
          <w:color w:val="000000"/>
          <w:lang w:val="es-CO"/>
        </w:rPr>
      </w:pPr>
    </w:p>
    <w:p w14:paraId="2A2A038D" w14:textId="77777777" w:rsidR="00125C70" w:rsidRDefault="00125C70" w:rsidP="00125C70">
      <w:pPr>
        <w:pStyle w:val="Prrafodelista"/>
        <w:numPr>
          <w:ilvl w:val="3"/>
          <w:numId w:val="47"/>
        </w:numPr>
        <w:pBdr>
          <w:top w:val="nil"/>
          <w:left w:val="nil"/>
          <w:bottom w:val="nil"/>
          <w:right w:val="nil"/>
          <w:between w:val="nil"/>
        </w:pBdr>
        <w:spacing w:after="160"/>
        <w:ind w:left="284"/>
        <w:jc w:val="both"/>
        <w:rPr>
          <w:rFonts w:ascii="Century Gothic" w:eastAsia="Arial" w:hAnsi="Century Gothic" w:cs="Arial"/>
          <w:color w:val="000000"/>
          <w:lang w:val="es-CO"/>
        </w:rPr>
      </w:pPr>
      <w:r w:rsidRPr="00DD0952">
        <w:rPr>
          <w:rFonts w:ascii="Century Gothic" w:eastAsia="Arial" w:hAnsi="Century Gothic" w:cs="Arial"/>
          <w:color w:val="000000"/>
          <w:lang w:val="es-CO"/>
        </w:rPr>
        <w:t>Ausencia de Instituciones Prestadoras de Salud (IPS) habilitadas para la realización de trasplantes en su territorio.</w:t>
      </w:r>
    </w:p>
    <w:p w14:paraId="28D70D1E" w14:textId="77777777" w:rsidR="00125C70" w:rsidRDefault="00125C70" w:rsidP="00125C70">
      <w:pPr>
        <w:pStyle w:val="Prrafodelista"/>
        <w:pBdr>
          <w:top w:val="nil"/>
          <w:left w:val="nil"/>
          <w:bottom w:val="nil"/>
          <w:right w:val="nil"/>
          <w:between w:val="nil"/>
        </w:pBdr>
        <w:spacing w:after="160"/>
        <w:ind w:left="284"/>
        <w:jc w:val="both"/>
        <w:rPr>
          <w:rFonts w:ascii="Century Gothic" w:eastAsia="Arial" w:hAnsi="Century Gothic" w:cs="Arial"/>
          <w:color w:val="000000"/>
          <w:lang w:val="es-CO"/>
        </w:rPr>
      </w:pPr>
    </w:p>
    <w:p w14:paraId="5D1F0A05" w14:textId="77777777" w:rsidR="00125C70" w:rsidRDefault="00125C70" w:rsidP="00125C70">
      <w:pPr>
        <w:pStyle w:val="Prrafodelista"/>
        <w:numPr>
          <w:ilvl w:val="3"/>
          <w:numId w:val="47"/>
        </w:numPr>
        <w:pBdr>
          <w:top w:val="nil"/>
          <w:left w:val="nil"/>
          <w:bottom w:val="nil"/>
          <w:right w:val="nil"/>
          <w:between w:val="nil"/>
        </w:pBdr>
        <w:spacing w:after="160"/>
        <w:ind w:left="284"/>
        <w:jc w:val="both"/>
        <w:rPr>
          <w:rFonts w:ascii="Century Gothic" w:eastAsia="Arial" w:hAnsi="Century Gothic" w:cs="Arial"/>
          <w:color w:val="000000"/>
          <w:lang w:val="es-CO"/>
        </w:rPr>
      </w:pPr>
      <w:r w:rsidRPr="00032E4C">
        <w:rPr>
          <w:rFonts w:ascii="Century Gothic" w:eastAsia="Arial" w:hAnsi="Century Gothic" w:cs="Arial"/>
          <w:color w:val="000000"/>
          <w:lang w:val="es-CO"/>
        </w:rPr>
        <w:t xml:space="preserve">Lista de espera activa de pacientes con enfermedad crónica trasplantable sin acceso oportuno a evaluación o trasplante en su región. </w:t>
      </w:r>
    </w:p>
    <w:p w14:paraId="0AD03EA8" w14:textId="77777777" w:rsidR="00125C70" w:rsidRDefault="00125C70" w:rsidP="00125C70">
      <w:pPr>
        <w:pStyle w:val="Prrafodelista"/>
        <w:pBdr>
          <w:top w:val="nil"/>
          <w:left w:val="nil"/>
          <w:bottom w:val="nil"/>
          <w:right w:val="nil"/>
          <w:between w:val="nil"/>
        </w:pBdr>
        <w:spacing w:after="160"/>
        <w:ind w:left="284"/>
        <w:jc w:val="both"/>
        <w:rPr>
          <w:rFonts w:ascii="Century Gothic" w:eastAsia="Arial" w:hAnsi="Century Gothic" w:cs="Arial"/>
          <w:color w:val="000000"/>
          <w:lang w:val="es-CO"/>
        </w:rPr>
      </w:pPr>
    </w:p>
    <w:p w14:paraId="72006887" w14:textId="77777777" w:rsidR="00125C70" w:rsidRDefault="00125C70" w:rsidP="00125C70">
      <w:pPr>
        <w:pStyle w:val="Prrafodelista"/>
        <w:numPr>
          <w:ilvl w:val="3"/>
          <w:numId w:val="47"/>
        </w:numPr>
        <w:pBdr>
          <w:top w:val="nil"/>
          <w:left w:val="nil"/>
          <w:bottom w:val="nil"/>
          <w:right w:val="nil"/>
          <w:between w:val="nil"/>
        </w:pBdr>
        <w:spacing w:after="160"/>
        <w:ind w:left="284"/>
        <w:jc w:val="both"/>
        <w:rPr>
          <w:rFonts w:ascii="Century Gothic" w:eastAsia="Arial" w:hAnsi="Century Gothic" w:cs="Arial"/>
          <w:color w:val="000000"/>
          <w:lang w:val="es-CO"/>
        </w:rPr>
      </w:pPr>
      <w:r w:rsidRPr="00032E4C">
        <w:rPr>
          <w:rFonts w:ascii="Century Gothic" w:eastAsia="Arial" w:hAnsi="Century Gothic" w:cs="Arial"/>
          <w:color w:val="000000"/>
          <w:lang w:val="es-CO"/>
        </w:rPr>
        <w:t xml:space="preserve">Tasa de negativa familiar superior al 85% durante los dos últimos años consecutivos. </w:t>
      </w:r>
    </w:p>
    <w:p w14:paraId="14B6F769" w14:textId="77777777" w:rsidR="00125C70" w:rsidRDefault="00125C70" w:rsidP="00125C70">
      <w:pPr>
        <w:pStyle w:val="Prrafodelista"/>
        <w:pBdr>
          <w:top w:val="nil"/>
          <w:left w:val="nil"/>
          <w:bottom w:val="nil"/>
          <w:right w:val="nil"/>
          <w:between w:val="nil"/>
        </w:pBdr>
        <w:spacing w:after="160"/>
        <w:ind w:left="284"/>
        <w:jc w:val="both"/>
        <w:rPr>
          <w:rFonts w:ascii="Century Gothic" w:eastAsia="Arial" w:hAnsi="Century Gothic" w:cs="Arial"/>
          <w:color w:val="000000"/>
          <w:lang w:val="es-CO"/>
        </w:rPr>
      </w:pPr>
    </w:p>
    <w:p w14:paraId="4A3E2E11" w14:textId="77777777" w:rsidR="00125C70" w:rsidRDefault="00125C70" w:rsidP="00125C70">
      <w:pPr>
        <w:pStyle w:val="Prrafodelista"/>
        <w:numPr>
          <w:ilvl w:val="3"/>
          <w:numId w:val="47"/>
        </w:numPr>
        <w:pBdr>
          <w:top w:val="nil"/>
          <w:left w:val="nil"/>
          <w:bottom w:val="nil"/>
          <w:right w:val="nil"/>
          <w:between w:val="nil"/>
        </w:pBdr>
        <w:spacing w:after="160"/>
        <w:ind w:left="284"/>
        <w:jc w:val="both"/>
        <w:rPr>
          <w:rFonts w:ascii="Century Gothic" w:eastAsia="Arial" w:hAnsi="Century Gothic" w:cs="Arial"/>
          <w:color w:val="000000"/>
          <w:lang w:val="es-CO"/>
        </w:rPr>
      </w:pPr>
      <w:r w:rsidRPr="00B46401">
        <w:rPr>
          <w:rFonts w:ascii="Century Gothic" w:eastAsia="Arial" w:hAnsi="Century Gothic" w:cs="Arial"/>
          <w:color w:val="000000"/>
          <w:lang w:val="es-CO"/>
        </w:rPr>
        <w:t>Limitaciones geográficas, logísticas o de infraestructura que afecten la viabilidad de la donación</w:t>
      </w:r>
      <w:r>
        <w:rPr>
          <w:rFonts w:ascii="Century Gothic" w:eastAsia="Arial" w:hAnsi="Century Gothic" w:cs="Arial"/>
          <w:color w:val="000000"/>
          <w:lang w:val="es-CO"/>
        </w:rPr>
        <w:t xml:space="preserve"> </w:t>
      </w:r>
      <w:r w:rsidRPr="00B46401">
        <w:rPr>
          <w:rFonts w:ascii="Century Gothic" w:eastAsia="Arial" w:hAnsi="Century Gothic" w:cs="Arial"/>
          <w:color w:val="000000"/>
          <w:lang w:val="es-CO"/>
        </w:rPr>
        <w:t xml:space="preserve">y el trasplante. </w:t>
      </w:r>
    </w:p>
    <w:p w14:paraId="4E7A217C" w14:textId="77777777" w:rsidR="00125C70" w:rsidRDefault="00125C70" w:rsidP="00125C70">
      <w:pPr>
        <w:pStyle w:val="Prrafodelista"/>
        <w:pBdr>
          <w:top w:val="nil"/>
          <w:left w:val="nil"/>
          <w:bottom w:val="nil"/>
          <w:right w:val="nil"/>
          <w:between w:val="nil"/>
        </w:pBdr>
        <w:spacing w:after="160"/>
        <w:ind w:left="2880"/>
        <w:jc w:val="both"/>
        <w:rPr>
          <w:rFonts w:ascii="Century Gothic" w:eastAsia="Arial" w:hAnsi="Century Gothic" w:cs="Arial"/>
          <w:color w:val="000000"/>
          <w:lang w:val="es-CO"/>
        </w:rPr>
      </w:pPr>
    </w:p>
    <w:p w14:paraId="3E636DAF" w14:textId="77777777" w:rsidR="00125C70" w:rsidRDefault="00125C70" w:rsidP="00125C70">
      <w:pPr>
        <w:pBdr>
          <w:top w:val="nil"/>
          <w:left w:val="nil"/>
          <w:bottom w:val="nil"/>
          <w:right w:val="nil"/>
          <w:between w:val="nil"/>
        </w:pBdr>
        <w:spacing w:after="160"/>
        <w:jc w:val="both"/>
        <w:rPr>
          <w:rFonts w:ascii="Century Gothic" w:eastAsia="Arial" w:hAnsi="Century Gothic" w:cs="Arial"/>
          <w:color w:val="000000"/>
          <w:lang w:val="es-CO"/>
        </w:rPr>
      </w:pPr>
      <w:r w:rsidRPr="002C6E17">
        <w:rPr>
          <w:rFonts w:ascii="Century Gothic" w:eastAsia="Arial" w:hAnsi="Century Gothic" w:cs="Arial"/>
          <w:b/>
          <w:bCs/>
          <w:color w:val="000000"/>
          <w:lang w:val="es-CO"/>
        </w:rPr>
        <w:t>Parágrafo 1</w:t>
      </w:r>
      <w:r w:rsidRPr="00B46401">
        <w:rPr>
          <w:rFonts w:ascii="Century Gothic" w:eastAsia="Arial" w:hAnsi="Century Gothic" w:cs="Arial"/>
          <w:color w:val="000000"/>
          <w:lang w:val="es-CO"/>
        </w:rPr>
        <w:t>. El Instituto Nacional de Salud</w:t>
      </w:r>
      <w:r>
        <w:rPr>
          <w:rFonts w:ascii="Century Gothic" w:eastAsia="Arial" w:hAnsi="Century Gothic" w:cs="Arial"/>
          <w:color w:val="000000"/>
          <w:lang w:val="es-CO"/>
        </w:rPr>
        <w:t xml:space="preserve"> (</w:t>
      </w:r>
      <w:r w:rsidRPr="00B46401">
        <w:rPr>
          <w:rFonts w:ascii="Century Gothic" w:eastAsia="Arial" w:hAnsi="Century Gothic" w:cs="Arial"/>
          <w:color w:val="000000"/>
          <w:lang w:val="es-CO"/>
        </w:rPr>
        <w:t>INS</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publicará anualmente, a más tardar el 31 de marzo de cada año, un mapa de pri</w:t>
      </w:r>
      <w:r>
        <w:rPr>
          <w:rFonts w:ascii="Century Gothic" w:eastAsia="Arial" w:hAnsi="Century Gothic" w:cs="Arial"/>
          <w:color w:val="000000"/>
          <w:lang w:val="es-CO"/>
        </w:rPr>
        <w:t>ori</w:t>
      </w:r>
      <w:r w:rsidRPr="00D6660A">
        <w:rPr>
          <w:rFonts w:ascii="Century Gothic" w:eastAsia="Arial" w:hAnsi="Century Gothic" w:cs="Arial"/>
          <w:color w:val="000000"/>
          <w:lang w:val="es-CO"/>
        </w:rPr>
        <w:t>zación territorial con base en los criterios anteriores, el cual servirá</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como insumo para la focalización del</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 xml:space="preserve"> ATP. </w:t>
      </w:r>
    </w:p>
    <w:p w14:paraId="0773B209" w14:textId="77777777" w:rsidR="00125C70" w:rsidRPr="00AD0AEA" w:rsidRDefault="00125C70" w:rsidP="00125C70">
      <w:pPr>
        <w:pBdr>
          <w:top w:val="nil"/>
          <w:left w:val="nil"/>
          <w:bottom w:val="nil"/>
          <w:right w:val="nil"/>
          <w:between w:val="nil"/>
        </w:pBdr>
        <w:spacing w:after="160"/>
        <w:jc w:val="both"/>
        <w:rPr>
          <w:rFonts w:ascii="Century Gothic" w:eastAsia="Arial" w:hAnsi="Century Gothic" w:cs="Arial"/>
          <w:color w:val="000000"/>
          <w:sz w:val="16"/>
          <w:szCs w:val="16"/>
          <w:lang w:val="es-CO"/>
        </w:rPr>
      </w:pPr>
    </w:p>
    <w:p w14:paraId="7C81C67A" w14:textId="77777777" w:rsidR="00125C70" w:rsidRPr="00D6660A" w:rsidRDefault="00125C70" w:rsidP="00125C70">
      <w:pPr>
        <w:pBdr>
          <w:top w:val="nil"/>
          <w:left w:val="nil"/>
          <w:bottom w:val="nil"/>
          <w:right w:val="nil"/>
          <w:between w:val="nil"/>
        </w:pBdr>
        <w:spacing w:after="160"/>
        <w:jc w:val="both"/>
        <w:rPr>
          <w:rFonts w:ascii="Century Gothic" w:eastAsia="Arial" w:hAnsi="Century Gothic" w:cs="Arial"/>
          <w:color w:val="000000"/>
          <w:lang w:val="es-CO"/>
        </w:rPr>
      </w:pPr>
      <w:r w:rsidRPr="00EC5F68">
        <w:rPr>
          <w:rFonts w:ascii="Century Gothic" w:eastAsia="Arial" w:hAnsi="Century Gothic" w:cs="Arial"/>
          <w:b/>
          <w:bCs/>
          <w:color w:val="000000"/>
          <w:lang w:val="es-CO"/>
        </w:rPr>
        <w:t>Parágrafo 2</w:t>
      </w:r>
      <w:r w:rsidRPr="00D6660A">
        <w:rPr>
          <w:rFonts w:ascii="Century Gothic" w:eastAsia="Arial" w:hAnsi="Century Gothic" w:cs="Arial"/>
          <w:color w:val="000000"/>
          <w:lang w:val="es-CO"/>
        </w:rPr>
        <w:t xml:space="preserve">. La inclusión en el </w:t>
      </w:r>
      <w:r>
        <w:rPr>
          <w:rFonts w:ascii="Century Gothic" w:eastAsia="Arial" w:hAnsi="Century Gothic" w:cs="Arial"/>
          <w:color w:val="000000"/>
          <w:lang w:val="es-CO"/>
        </w:rPr>
        <w:t>P</w:t>
      </w:r>
      <w:r w:rsidRPr="00D6660A">
        <w:rPr>
          <w:rFonts w:ascii="Century Gothic" w:eastAsia="Arial" w:hAnsi="Century Gothic" w:cs="Arial"/>
          <w:color w:val="000000"/>
          <w:lang w:val="es-CO"/>
        </w:rPr>
        <w:t xml:space="preserve">rograma de </w:t>
      </w:r>
      <w:r>
        <w:rPr>
          <w:rFonts w:ascii="Century Gothic" w:eastAsia="Arial" w:hAnsi="Century Gothic" w:cs="Arial"/>
          <w:color w:val="000000"/>
          <w:lang w:val="es-CO"/>
        </w:rPr>
        <w:t>A</w:t>
      </w:r>
      <w:r w:rsidRPr="00D6660A">
        <w:rPr>
          <w:rFonts w:ascii="Century Gothic" w:eastAsia="Arial" w:hAnsi="Century Gothic" w:cs="Arial"/>
          <w:color w:val="000000"/>
          <w:lang w:val="es-CO"/>
        </w:rPr>
        <w:t xml:space="preserve">compañamiento </w:t>
      </w:r>
      <w:r>
        <w:rPr>
          <w:rFonts w:ascii="Century Gothic" w:eastAsia="Arial" w:hAnsi="Century Gothic" w:cs="Arial"/>
          <w:color w:val="000000"/>
          <w:lang w:val="es-CO"/>
        </w:rPr>
        <w:t>T</w:t>
      </w:r>
      <w:r w:rsidRPr="00D6660A">
        <w:rPr>
          <w:rFonts w:ascii="Century Gothic" w:eastAsia="Arial" w:hAnsi="Century Gothic" w:cs="Arial"/>
          <w:color w:val="000000"/>
          <w:lang w:val="es-CO"/>
        </w:rPr>
        <w:t>écnico</w:t>
      </w:r>
      <w:r>
        <w:rPr>
          <w:rFonts w:ascii="Century Gothic" w:eastAsia="Arial" w:hAnsi="Century Gothic" w:cs="Arial"/>
          <w:color w:val="000000"/>
          <w:lang w:val="es-CO"/>
        </w:rPr>
        <w:t xml:space="preserve"> P</w:t>
      </w:r>
      <w:r w:rsidRPr="00D6660A">
        <w:rPr>
          <w:rFonts w:ascii="Century Gothic" w:eastAsia="Arial" w:hAnsi="Century Gothic" w:cs="Arial"/>
          <w:color w:val="000000"/>
          <w:lang w:val="es-CO"/>
        </w:rPr>
        <w:t>rioritario no será sancionatori</w:t>
      </w:r>
      <w:r>
        <w:rPr>
          <w:rFonts w:ascii="Century Gothic" w:eastAsia="Arial" w:hAnsi="Century Gothic" w:cs="Arial"/>
          <w:color w:val="000000"/>
          <w:lang w:val="es-CO"/>
        </w:rPr>
        <w:t>o</w:t>
      </w:r>
      <w:r w:rsidRPr="00D6660A">
        <w:rPr>
          <w:rFonts w:ascii="Century Gothic" w:eastAsia="Arial" w:hAnsi="Century Gothic" w:cs="Arial"/>
          <w:color w:val="000000"/>
          <w:lang w:val="es-CO"/>
        </w:rPr>
        <w:t xml:space="preserve"> ni generará consecuencias negativas para los territorios</w:t>
      </w:r>
      <w:r>
        <w:rPr>
          <w:rFonts w:ascii="Century Gothic" w:eastAsia="Arial" w:hAnsi="Century Gothic" w:cs="Arial"/>
          <w:color w:val="000000"/>
          <w:lang w:val="es-CO"/>
        </w:rPr>
        <w:t>;</w:t>
      </w:r>
      <w:r w:rsidRPr="00D6660A">
        <w:rPr>
          <w:rFonts w:ascii="Century Gothic" w:eastAsia="Arial" w:hAnsi="Century Gothic" w:cs="Arial"/>
          <w:color w:val="000000"/>
          <w:lang w:val="es-CO"/>
        </w:rPr>
        <w:t xml:space="preserve"> </w:t>
      </w:r>
      <w:r>
        <w:rPr>
          <w:rFonts w:ascii="Century Gothic" w:eastAsia="Arial" w:hAnsi="Century Gothic" w:cs="Arial"/>
          <w:color w:val="000000"/>
          <w:lang w:val="es-CO"/>
        </w:rPr>
        <w:t>p</w:t>
      </w:r>
      <w:r w:rsidRPr="00D6660A">
        <w:rPr>
          <w:rFonts w:ascii="Century Gothic" w:eastAsia="Arial" w:hAnsi="Century Gothic" w:cs="Arial"/>
          <w:color w:val="000000"/>
          <w:lang w:val="es-CO"/>
        </w:rPr>
        <w:t>or el contrario,</w:t>
      </w:r>
      <w:r>
        <w:rPr>
          <w:rFonts w:ascii="Century Gothic" w:eastAsia="Arial" w:hAnsi="Century Gothic" w:cs="Arial"/>
          <w:color w:val="000000"/>
          <w:lang w:val="es-CO"/>
        </w:rPr>
        <w:t xml:space="preserve"> </w:t>
      </w:r>
      <w:r w:rsidRPr="00D6660A">
        <w:rPr>
          <w:rFonts w:ascii="Century Gothic" w:eastAsia="Arial" w:hAnsi="Century Gothic" w:cs="Arial"/>
          <w:color w:val="000000"/>
          <w:lang w:val="es-CO"/>
        </w:rPr>
        <w:t>implicará mayor asignación de recursos técnicos, financieros y de asistencia especializada por parte del nivel nacional.</w:t>
      </w:r>
    </w:p>
    <w:p w14:paraId="19A833E7" w14:textId="77777777" w:rsidR="00125C70" w:rsidRPr="00520F56" w:rsidRDefault="00125C70" w:rsidP="00125C70">
      <w:pPr>
        <w:tabs>
          <w:tab w:val="left" w:pos="4820"/>
        </w:tabs>
        <w:jc w:val="both"/>
        <w:rPr>
          <w:rFonts w:ascii="Century Gothic" w:eastAsia="Century Gothic" w:hAnsi="Century Gothic" w:cs="Century Gothic"/>
          <w:highlight w:val="white"/>
        </w:rPr>
      </w:pPr>
    </w:p>
    <w:p w14:paraId="7628E343" w14:textId="77777777" w:rsidR="009D3977" w:rsidRDefault="009D3977" w:rsidP="003E4D86">
      <w:pPr>
        <w:pBdr>
          <w:top w:val="nil"/>
          <w:left w:val="nil"/>
          <w:bottom w:val="nil"/>
          <w:right w:val="nil"/>
          <w:between w:val="nil"/>
        </w:pBdr>
        <w:spacing w:after="160"/>
        <w:jc w:val="both"/>
        <w:rPr>
          <w:rFonts w:ascii="Century Gothic" w:eastAsia="Arial" w:hAnsi="Century Gothic" w:cs="Arial"/>
          <w:b/>
          <w:bCs/>
          <w:color w:val="000000"/>
        </w:rPr>
      </w:pPr>
    </w:p>
    <w:p w14:paraId="0F60CBDE" w14:textId="13BD3547" w:rsidR="003E4D86" w:rsidRDefault="003E4D86" w:rsidP="003E4D86">
      <w:pPr>
        <w:pBdr>
          <w:top w:val="nil"/>
          <w:left w:val="nil"/>
          <w:bottom w:val="nil"/>
          <w:right w:val="nil"/>
          <w:between w:val="nil"/>
        </w:pBdr>
        <w:spacing w:after="160"/>
        <w:jc w:val="both"/>
        <w:rPr>
          <w:rFonts w:ascii="Century Gothic" w:eastAsia="Arial" w:hAnsi="Century Gothic" w:cs="Arial"/>
          <w:color w:val="000000"/>
        </w:rPr>
      </w:pPr>
      <w:r w:rsidRPr="00520F56">
        <w:rPr>
          <w:rFonts w:ascii="Century Gothic" w:eastAsia="Arial" w:hAnsi="Century Gothic" w:cs="Arial"/>
          <w:b/>
          <w:bCs/>
          <w:color w:val="000000"/>
        </w:rPr>
        <w:lastRenderedPageBreak/>
        <w:t xml:space="preserve">ARTÍCULO </w:t>
      </w:r>
      <w:r w:rsidR="00B5622E">
        <w:rPr>
          <w:rFonts w:ascii="Century Gothic" w:eastAsia="Arial" w:hAnsi="Century Gothic" w:cs="Arial"/>
          <w:b/>
          <w:bCs/>
          <w:color w:val="000000"/>
        </w:rPr>
        <w:t>3</w:t>
      </w:r>
      <w:r w:rsidR="00FF2489">
        <w:rPr>
          <w:rFonts w:ascii="Century Gothic" w:eastAsia="Arial" w:hAnsi="Century Gothic" w:cs="Arial"/>
          <w:b/>
          <w:bCs/>
          <w:color w:val="000000"/>
        </w:rPr>
        <w:t>1</w:t>
      </w:r>
      <w:r w:rsidRPr="00520F56">
        <w:rPr>
          <w:rFonts w:ascii="Century Gothic" w:eastAsia="Arial" w:hAnsi="Century Gothic" w:cs="Arial"/>
          <w:b/>
          <w:bCs/>
          <w:color w:val="000000"/>
        </w:rPr>
        <w:t>. VIGENCIA Y DEROGACIONES.</w:t>
      </w:r>
      <w:r w:rsidRPr="00520F56">
        <w:rPr>
          <w:rFonts w:ascii="Century Gothic" w:eastAsia="Arial" w:hAnsi="Century Gothic" w:cs="Arial"/>
          <w:color w:val="000000"/>
        </w:rPr>
        <w:t xml:space="preserve"> La presente ley rige a partir de su publicación en el Diario Oficial y deroga todas las disposiciones legales o reglamentarias que le sean contrarias.</w:t>
      </w:r>
    </w:p>
    <w:p w14:paraId="1EADE409" w14:textId="77777777" w:rsidR="006F31A8" w:rsidRPr="00520F56" w:rsidRDefault="006F31A8" w:rsidP="00571893">
      <w:pPr>
        <w:tabs>
          <w:tab w:val="left" w:pos="4820"/>
        </w:tabs>
        <w:jc w:val="both"/>
        <w:rPr>
          <w:rFonts w:ascii="Century Gothic" w:eastAsia="Century Gothic" w:hAnsi="Century Gothic" w:cs="Century Gothic"/>
          <w:highlight w:val="white"/>
        </w:rPr>
      </w:pPr>
    </w:p>
    <w:p w14:paraId="3A6AE410" w14:textId="77414981" w:rsidR="00571893" w:rsidRPr="00520F56" w:rsidRDefault="00571893" w:rsidP="00571893">
      <w:pPr>
        <w:tabs>
          <w:tab w:val="left" w:pos="4820"/>
        </w:tabs>
        <w:jc w:val="both"/>
        <w:rPr>
          <w:rFonts w:ascii="Century Gothic" w:eastAsia="Century Gothic" w:hAnsi="Century Gothic" w:cs="Century Gothic"/>
          <w:highlight w:val="white"/>
        </w:rPr>
      </w:pPr>
      <w:r w:rsidRPr="00520F56">
        <w:rPr>
          <w:rFonts w:ascii="Century Gothic" w:eastAsia="Century Gothic" w:hAnsi="Century Gothic" w:cs="Century Gothic"/>
          <w:highlight w:val="white"/>
        </w:rPr>
        <w:t xml:space="preserve">En los anteriores términos fue aprobado con modificaciones en primer debate el presente Proyecto de </w:t>
      </w:r>
      <w:r w:rsidR="003E4D86" w:rsidRPr="00520F56">
        <w:rPr>
          <w:rFonts w:ascii="Century Gothic" w:eastAsia="Century Gothic" w:hAnsi="Century Gothic" w:cs="Century Gothic"/>
          <w:highlight w:val="white"/>
        </w:rPr>
        <w:t>Ley</w:t>
      </w:r>
      <w:r w:rsidRPr="00520F56">
        <w:rPr>
          <w:rFonts w:ascii="Century Gothic" w:eastAsia="Century Gothic" w:hAnsi="Century Gothic" w:cs="Century Gothic"/>
          <w:highlight w:val="white"/>
        </w:rPr>
        <w:t xml:space="preserve">, según consta en </w:t>
      </w:r>
      <w:r w:rsidR="008D4B66" w:rsidRPr="00520F56">
        <w:rPr>
          <w:rFonts w:ascii="Century Gothic" w:eastAsia="Century Gothic" w:hAnsi="Century Gothic" w:cs="Century Gothic"/>
          <w:highlight w:val="white"/>
        </w:rPr>
        <w:t xml:space="preserve">el </w:t>
      </w:r>
      <w:r w:rsidRPr="00520F56">
        <w:rPr>
          <w:rFonts w:ascii="Century Gothic" w:eastAsia="Century Gothic" w:hAnsi="Century Gothic" w:cs="Century Gothic"/>
          <w:highlight w:val="white"/>
        </w:rPr>
        <w:t xml:space="preserve">acta </w:t>
      </w:r>
      <w:r w:rsidR="00B35F4F" w:rsidRPr="00520F56">
        <w:rPr>
          <w:rFonts w:ascii="Century Gothic" w:eastAsia="Century Gothic" w:hAnsi="Century Gothic" w:cs="Century Gothic"/>
          <w:highlight w:val="white"/>
        </w:rPr>
        <w:t>3</w:t>
      </w:r>
      <w:r w:rsidR="003E4D86" w:rsidRPr="00520F56">
        <w:rPr>
          <w:rFonts w:ascii="Century Gothic" w:eastAsia="Century Gothic" w:hAnsi="Century Gothic" w:cs="Century Gothic"/>
          <w:highlight w:val="white"/>
        </w:rPr>
        <w:t>5</w:t>
      </w:r>
      <w:r w:rsidR="004E2C14" w:rsidRPr="00520F56">
        <w:rPr>
          <w:rFonts w:ascii="Century Gothic" w:eastAsia="Century Gothic" w:hAnsi="Century Gothic" w:cs="Century Gothic"/>
          <w:highlight w:val="white"/>
        </w:rPr>
        <w:t xml:space="preserve"> de</w:t>
      </w:r>
      <w:r w:rsidRPr="00520F56">
        <w:rPr>
          <w:rFonts w:ascii="Century Gothic" w:eastAsia="Century Gothic" w:hAnsi="Century Gothic" w:cs="Century Gothic"/>
          <w:highlight w:val="white"/>
        </w:rPr>
        <w:t xml:space="preserve"> </w:t>
      </w:r>
      <w:r w:rsidR="0065130D" w:rsidRPr="00520F56">
        <w:rPr>
          <w:rFonts w:ascii="Century Gothic" w:eastAsia="Century Gothic" w:hAnsi="Century Gothic" w:cs="Century Gothic"/>
          <w:highlight w:val="white"/>
        </w:rPr>
        <w:t>sesi</w:t>
      </w:r>
      <w:r w:rsidR="008D4B66" w:rsidRPr="00520F56">
        <w:rPr>
          <w:rFonts w:ascii="Century Gothic" w:eastAsia="Century Gothic" w:hAnsi="Century Gothic" w:cs="Century Gothic"/>
          <w:highlight w:val="white"/>
        </w:rPr>
        <w:t xml:space="preserve">ón </w:t>
      </w:r>
      <w:r w:rsidRPr="00520F56">
        <w:rPr>
          <w:rFonts w:ascii="Century Gothic" w:eastAsia="Century Gothic" w:hAnsi="Century Gothic" w:cs="Century Gothic"/>
          <w:highlight w:val="white"/>
        </w:rPr>
        <w:t xml:space="preserve">del </w:t>
      </w:r>
      <w:r w:rsidR="003E4D86" w:rsidRPr="00520F56">
        <w:rPr>
          <w:rFonts w:ascii="Century Gothic" w:eastAsia="Century Gothic" w:hAnsi="Century Gothic" w:cs="Century Gothic"/>
          <w:highlight w:val="white"/>
        </w:rPr>
        <w:t>21</w:t>
      </w:r>
      <w:r w:rsidR="00A23B98" w:rsidRPr="00520F56">
        <w:rPr>
          <w:rFonts w:ascii="Century Gothic" w:eastAsia="Century Gothic" w:hAnsi="Century Gothic" w:cs="Century Gothic"/>
          <w:highlight w:val="white"/>
        </w:rPr>
        <w:t xml:space="preserve"> </w:t>
      </w:r>
      <w:r w:rsidRPr="00520F56">
        <w:rPr>
          <w:rFonts w:ascii="Century Gothic" w:eastAsia="Century Gothic" w:hAnsi="Century Gothic" w:cs="Century Gothic"/>
          <w:highlight w:val="white"/>
        </w:rPr>
        <w:t xml:space="preserve">de </w:t>
      </w:r>
      <w:r w:rsidR="003E4D86" w:rsidRPr="00520F56">
        <w:rPr>
          <w:rFonts w:ascii="Century Gothic" w:eastAsia="Century Gothic" w:hAnsi="Century Gothic" w:cs="Century Gothic"/>
          <w:highlight w:val="white"/>
        </w:rPr>
        <w:t xml:space="preserve">abril </w:t>
      </w:r>
      <w:r w:rsidRPr="00520F56">
        <w:rPr>
          <w:rFonts w:ascii="Century Gothic" w:eastAsia="Century Gothic" w:hAnsi="Century Gothic" w:cs="Century Gothic"/>
          <w:highlight w:val="white"/>
        </w:rPr>
        <w:t>de 202</w:t>
      </w:r>
      <w:r w:rsidR="00A23B98" w:rsidRPr="00520F56">
        <w:rPr>
          <w:rFonts w:ascii="Century Gothic" w:eastAsia="Century Gothic" w:hAnsi="Century Gothic" w:cs="Century Gothic"/>
          <w:highlight w:val="white"/>
        </w:rPr>
        <w:t>6</w:t>
      </w:r>
      <w:r w:rsidRPr="00520F56">
        <w:rPr>
          <w:rFonts w:ascii="Century Gothic" w:eastAsia="Century Gothic" w:hAnsi="Century Gothic" w:cs="Century Gothic"/>
          <w:highlight w:val="white"/>
        </w:rPr>
        <w:t xml:space="preserve">; así mismo fue anunciado </w:t>
      </w:r>
      <w:r w:rsidR="002558BF" w:rsidRPr="00520F56">
        <w:rPr>
          <w:rFonts w:ascii="Century Gothic" w:eastAsia="Century Gothic" w:hAnsi="Century Gothic" w:cs="Century Gothic"/>
          <w:highlight w:val="white"/>
        </w:rPr>
        <w:t xml:space="preserve">el </w:t>
      </w:r>
      <w:r w:rsidR="00FC0DED" w:rsidRPr="00520F56">
        <w:rPr>
          <w:rFonts w:ascii="Century Gothic" w:eastAsia="Century Gothic" w:hAnsi="Century Gothic" w:cs="Century Gothic"/>
          <w:highlight w:val="white"/>
        </w:rPr>
        <w:t xml:space="preserve">día </w:t>
      </w:r>
      <w:r w:rsidR="003E4D86" w:rsidRPr="00520F56">
        <w:rPr>
          <w:rFonts w:ascii="Century Gothic" w:eastAsia="Century Gothic" w:hAnsi="Century Gothic" w:cs="Century Gothic"/>
          <w:highlight w:val="white"/>
        </w:rPr>
        <w:t>15</w:t>
      </w:r>
      <w:r w:rsidR="00B35F4F" w:rsidRPr="00520F56">
        <w:rPr>
          <w:rFonts w:ascii="Century Gothic" w:eastAsia="Century Gothic" w:hAnsi="Century Gothic" w:cs="Century Gothic"/>
          <w:highlight w:val="white"/>
        </w:rPr>
        <w:t xml:space="preserve"> de </w:t>
      </w:r>
      <w:r w:rsidR="003E4D86" w:rsidRPr="00520F56">
        <w:rPr>
          <w:rFonts w:ascii="Century Gothic" w:eastAsia="Century Gothic" w:hAnsi="Century Gothic" w:cs="Century Gothic"/>
          <w:highlight w:val="white"/>
        </w:rPr>
        <w:t xml:space="preserve">abril </w:t>
      </w:r>
      <w:r w:rsidR="00B35F4F" w:rsidRPr="00520F56">
        <w:rPr>
          <w:rFonts w:ascii="Century Gothic" w:eastAsia="Century Gothic" w:hAnsi="Century Gothic" w:cs="Century Gothic"/>
          <w:highlight w:val="white"/>
        </w:rPr>
        <w:t>de 2026</w:t>
      </w:r>
      <w:r w:rsidRPr="00520F56">
        <w:rPr>
          <w:rFonts w:ascii="Century Gothic" w:eastAsia="Century Gothic" w:hAnsi="Century Gothic" w:cs="Century Gothic"/>
          <w:highlight w:val="white"/>
        </w:rPr>
        <w:t xml:space="preserve">, según consta en </w:t>
      </w:r>
      <w:r w:rsidR="002558BF" w:rsidRPr="00520F56">
        <w:rPr>
          <w:rFonts w:ascii="Century Gothic" w:eastAsia="Century Gothic" w:hAnsi="Century Gothic" w:cs="Century Gothic"/>
          <w:highlight w:val="white"/>
        </w:rPr>
        <w:t xml:space="preserve">el </w:t>
      </w:r>
      <w:r w:rsidRPr="00520F56">
        <w:rPr>
          <w:rFonts w:ascii="Century Gothic" w:eastAsia="Century Gothic" w:hAnsi="Century Gothic" w:cs="Century Gothic"/>
          <w:highlight w:val="white"/>
        </w:rPr>
        <w:t xml:space="preserve">acta </w:t>
      </w:r>
      <w:r w:rsidR="003E4D86" w:rsidRPr="00520F56">
        <w:rPr>
          <w:rFonts w:ascii="Century Gothic" w:eastAsia="Century Gothic" w:hAnsi="Century Gothic" w:cs="Century Gothic"/>
          <w:highlight w:val="white"/>
        </w:rPr>
        <w:t>34</w:t>
      </w:r>
      <w:r w:rsidR="0065130D" w:rsidRPr="00520F56">
        <w:rPr>
          <w:rFonts w:ascii="Century Gothic" w:eastAsia="Century Gothic" w:hAnsi="Century Gothic" w:cs="Century Gothic"/>
          <w:highlight w:val="white"/>
        </w:rPr>
        <w:t xml:space="preserve"> </w:t>
      </w:r>
      <w:r w:rsidRPr="00520F56">
        <w:rPr>
          <w:rFonts w:ascii="Century Gothic" w:eastAsia="Century Gothic" w:hAnsi="Century Gothic" w:cs="Century Gothic"/>
          <w:highlight w:val="white"/>
        </w:rPr>
        <w:t>de sesi</w:t>
      </w:r>
      <w:r w:rsidR="009E31EC" w:rsidRPr="00520F56">
        <w:rPr>
          <w:rFonts w:ascii="Century Gothic" w:eastAsia="Century Gothic" w:hAnsi="Century Gothic" w:cs="Century Gothic"/>
          <w:highlight w:val="white"/>
        </w:rPr>
        <w:t>ó</w:t>
      </w:r>
      <w:r w:rsidR="00364777" w:rsidRPr="00520F56">
        <w:rPr>
          <w:rFonts w:ascii="Century Gothic" w:eastAsia="Century Gothic" w:hAnsi="Century Gothic" w:cs="Century Gothic"/>
          <w:highlight w:val="white"/>
        </w:rPr>
        <w:t xml:space="preserve">n </w:t>
      </w:r>
      <w:r w:rsidRPr="00520F56">
        <w:rPr>
          <w:rFonts w:ascii="Century Gothic" w:eastAsia="Century Gothic" w:hAnsi="Century Gothic" w:cs="Century Gothic"/>
          <w:highlight w:val="white"/>
        </w:rPr>
        <w:t>de esa misma fecha.</w:t>
      </w:r>
    </w:p>
    <w:p w14:paraId="797CF936" w14:textId="5C273FCD" w:rsidR="000621C3" w:rsidRPr="00520F56" w:rsidRDefault="000621C3" w:rsidP="00571893">
      <w:pPr>
        <w:tabs>
          <w:tab w:val="left" w:pos="5245"/>
        </w:tabs>
        <w:rPr>
          <w:rFonts w:ascii="Century Gothic" w:eastAsia="Century Gothic" w:hAnsi="Century Gothic" w:cs="Century Gothic"/>
          <w:highlight w:val="white"/>
        </w:rPr>
      </w:pPr>
    </w:p>
    <w:p w14:paraId="68C78019" w14:textId="77777777" w:rsidR="00FC0DED" w:rsidRPr="00520F56" w:rsidRDefault="00FC0DED" w:rsidP="00571893">
      <w:pPr>
        <w:tabs>
          <w:tab w:val="left" w:pos="5245"/>
        </w:tabs>
        <w:rPr>
          <w:rFonts w:ascii="Century Gothic" w:eastAsia="Century Gothic" w:hAnsi="Century Gothic" w:cs="Century Gothic"/>
          <w:highlight w:val="white"/>
        </w:rPr>
      </w:pPr>
    </w:p>
    <w:p w14:paraId="54A2C30B" w14:textId="6313DC81" w:rsidR="00FC0DED" w:rsidRPr="00520F56" w:rsidRDefault="00FC0DED" w:rsidP="00F5617D">
      <w:pPr>
        <w:tabs>
          <w:tab w:val="left" w:pos="4678"/>
          <w:tab w:val="left" w:pos="5103"/>
        </w:tabs>
        <w:rPr>
          <w:rFonts w:ascii="Century Gothic" w:eastAsia="Century Gothic" w:hAnsi="Century Gothic" w:cs="Century Gothic"/>
          <w:b/>
        </w:rPr>
      </w:pPr>
    </w:p>
    <w:p w14:paraId="0BFF263F" w14:textId="39D52BFD" w:rsidR="00FC0DED" w:rsidRPr="00520F56" w:rsidRDefault="00FC0DED" w:rsidP="00F5617D">
      <w:pPr>
        <w:tabs>
          <w:tab w:val="left" w:pos="4678"/>
          <w:tab w:val="left" w:pos="5103"/>
        </w:tabs>
        <w:rPr>
          <w:rFonts w:ascii="Century Gothic" w:eastAsia="Century Gothic" w:hAnsi="Century Gothic" w:cs="Century Gothic"/>
          <w:b/>
        </w:rPr>
      </w:pPr>
    </w:p>
    <w:p w14:paraId="420555C9" w14:textId="77777777" w:rsidR="006F31A8" w:rsidRPr="00520F56" w:rsidRDefault="006F31A8" w:rsidP="00F5617D">
      <w:pPr>
        <w:tabs>
          <w:tab w:val="left" w:pos="4678"/>
          <w:tab w:val="left" w:pos="5103"/>
        </w:tabs>
        <w:rPr>
          <w:rFonts w:ascii="Century Gothic" w:eastAsia="Century Gothic" w:hAnsi="Century Gothic" w:cs="Century Gothic"/>
          <w:b/>
        </w:rPr>
      </w:pPr>
    </w:p>
    <w:p w14:paraId="2F124C6A" w14:textId="672369E7" w:rsidR="00FC0DED" w:rsidRPr="00520F56" w:rsidRDefault="006C0F5E" w:rsidP="00F5617D">
      <w:pPr>
        <w:tabs>
          <w:tab w:val="left" w:pos="4678"/>
          <w:tab w:val="left" w:pos="5103"/>
        </w:tabs>
        <w:rPr>
          <w:rFonts w:ascii="Century Gothic" w:eastAsia="Century Gothic" w:hAnsi="Century Gothic" w:cs="Century Gothic"/>
          <w:b/>
        </w:rPr>
      </w:pPr>
      <w:r w:rsidRPr="00520F56">
        <w:rPr>
          <w:rFonts w:ascii="Century Gothic" w:eastAsia="Century Gothic" w:hAnsi="Century Gothic" w:cs="Century Gothic"/>
          <w:b/>
        </w:rPr>
        <w:t xml:space="preserve">   </w:t>
      </w:r>
      <w:r w:rsidR="00362615" w:rsidRPr="00520F56">
        <w:rPr>
          <w:rFonts w:ascii="Century Gothic" w:eastAsia="Century Gothic" w:hAnsi="Century Gothic" w:cs="Century Gothic"/>
          <w:b/>
        </w:rPr>
        <w:t xml:space="preserve">    </w:t>
      </w:r>
      <w:r w:rsidRPr="00520F56">
        <w:rPr>
          <w:rFonts w:ascii="Century Gothic" w:eastAsia="Century Gothic" w:hAnsi="Century Gothic" w:cs="Century Gothic"/>
          <w:b/>
        </w:rPr>
        <w:t xml:space="preserve"> </w:t>
      </w:r>
    </w:p>
    <w:p w14:paraId="6B9CCD89" w14:textId="0AE9E353" w:rsidR="00FC0DED" w:rsidRPr="00520F56" w:rsidRDefault="006F31A8" w:rsidP="00FC0DED">
      <w:pPr>
        <w:tabs>
          <w:tab w:val="left" w:pos="4678"/>
          <w:tab w:val="left" w:pos="5103"/>
        </w:tabs>
        <w:rPr>
          <w:rFonts w:ascii="Century Gothic" w:eastAsia="Century Gothic" w:hAnsi="Century Gothic" w:cs="Century Gothic"/>
          <w:b/>
          <w:bCs/>
          <w:sz w:val="22"/>
          <w:szCs w:val="22"/>
        </w:rPr>
      </w:pPr>
      <w:r w:rsidRPr="00520F56">
        <w:rPr>
          <w:rFonts w:ascii="Century Gothic" w:eastAsia="Century Gothic" w:hAnsi="Century Gothic" w:cs="Century Gothic"/>
          <w:b/>
          <w:bCs/>
          <w:sz w:val="22"/>
          <w:szCs w:val="22"/>
        </w:rPr>
        <w:t>HERNÁN DARÍO CADAVID MÁRQUEZ</w:t>
      </w:r>
      <w:r w:rsidR="00FC0DED" w:rsidRPr="00520F56">
        <w:rPr>
          <w:rFonts w:ascii="Century Gothic" w:eastAsia="Century Gothic" w:hAnsi="Century Gothic" w:cs="Century Gothic"/>
          <w:b/>
          <w:bCs/>
          <w:sz w:val="22"/>
          <w:szCs w:val="22"/>
        </w:rPr>
        <w:t xml:space="preserve">                              </w:t>
      </w:r>
      <w:r w:rsidRPr="00520F56">
        <w:rPr>
          <w:rFonts w:ascii="Century Gothic" w:eastAsia="Century Gothic" w:hAnsi="Century Gothic" w:cs="Century Gothic"/>
          <w:b/>
          <w:bCs/>
          <w:sz w:val="22"/>
          <w:szCs w:val="22"/>
        </w:rPr>
        <w:t xml:space="preserve">   GABRIEL BECERRA YÁÑEZ</w:t>
      </w:r>
      <w:r w:rsidRPr="00520F56">
        <w:rPr>
          <w:rFonts w:ascii="Century Gothic" w:eastAsia="Century Gothic" w:hAnsi="Century Gothic" w:cs="Century Gothic"/>
          <w:b/>
          <w:sz w:val="20"/>
          <w:szCs w:val="20"/>
        </w:rPr>
        <w:t xml:space="preserve">  </w:t>
      </w:r>
    </w:p>
    <w:p w14:paraId="1FB5DDB2" w14:textId="1F8B30A0" w:rsidR="00FC0DED" w:rsidRPr="00520F56" w:rsidRDefault="00FC0DED" w:rsidP="00FC0DED">
      <w:pPr>
        <w:tabs>
          <w:tab w:val="left" w:pos="4678"/>
          <w:tab w:val="left" w:pos="5103"/>
        </w:tabs>
        <w:rPr>
          <w:rFonts w:ascii="Century Gothic" w:eastAsia="Century Gothic" w:hAnsi="Century Gothic" w:cs="Century Gothic"/>
          <w:b/>
          <w:bCs/>
          <w:sz w:val="22"/>
          <w:szCs w:val="22"/>
        </w:rPr>
      </w:pPr>
      <w:r w:rsidRPr="00520F56">
        <w:rPr>
          <w:rFonts w:ascii="Century Gothic" w:eastAsia="Century Gothic" w:hAnsi="Century Gothic" w:cs="Century Gothic"/>
          <w:sz w:val="22"/>
          <w:szCs w:val="22"/>
          <w:highlight w:val="white"/>
        </w:rPr>
        <w:t xml:space="preserve">          </w:t>
      </w:r>
      <w:r w:rsidR="006F31A8" w:rsidRPr="00520F56">
        <w:rPr>
          <w:rFonts w:ascii="Century Gothic" w:eastAsia="Century Gothic" w:hAnsi="Century Gothic" w:cs="Century Gothic"/>
          <w:sz w:val="22"/>
          <w:szCs w:val="22"/>
          <w:highlight w:val="white"/>
        </w:rPr>
        <w:t xml:space="preserve">Único </w:t>
      </w:r>
      <w:r w:rsidRPr="00520F56">
        <w:rPr>
          <w:rFonts w:ascii="Century Gothic" w:eastAsia="Century Gothic" w:hAnsi="Century Gothic" w:cs="Century Gothic"/>
          <w:sz w:val="22"/>
          <w:szCs w:val="22"/>
          <w:highlight w:val="white"/>
        </w:rPr>
        <w:t>Ponente</w:t>
      </w:r>
      <w:r w:rsidRPr="00520F56">
        <w:rPr>
          <w:rFonts w:ascii="Century Gothic" w:eastAsia="Century Gothic" w:hAnsi="Century Gothic" w:cs="Century Gothic"/>
          <w:sz w:val="22"/>
          <w:szCs w:val="22"/>
          <w:highlight w:val="white"/>
        </w:rPr>
        <w:tab/>
        <w:t xml:space="preserve">                      </w:t>
      </w:r>
      <w:r w:rsidR="006F31A8" w:rsidRPr="00520F56">
        <w:rPr>
          <w:rFonts w:ascii="Century Gothic" w:eastAsia="Century Gothic" w:hAnsi="Century Gothic" w:cs="Century Gothic"/>
          <w:sz w:val="22"/>
          <w:szCs w:val="22"/>
          <w:highlight w:val="white"/>
        </w:rPr>
        <w:t xml:space="preserve">           </w:t>
      </w:r>
      <w:r w:rsidRPr="00520F56">
        <w:rPr>
          <w:rFonts w:ascii="Century Gothic" w:eastAsia="Century Gothic" w:hAnsi="Century Gothic" w:cs="Century Gothic"/>
          <w:sz w:val="22"/>
          <w:szCs w:val="22"/>
          <w:highlight w:val="white"/>
        </w:rPr>
        <w:t>P</w:t>
      </w:r>
      <w:r w:rsidR="006F31A8" w:rsidRPr="00520F56">
        <w:rPr>
          <w:rFonts w:ascii="Century Gothic" w:eastAsia="Century Gothic" w:hAnsi="Century Gothic" w:cs="Century Gothic"/>
          <w:sz w:val="22"/>
          <w:szCs w:val="22"/>
          <w:highlight w:val="white"/>
        </w:rPr>
        <w:t>residente</w:t>
      </w:r>
    </w:p>
    <w:p w14:paraId="60F1F4F3" w14:textId="77777777" w:rsidR="00FC0DED" w:rsidRPr="00520F56" w:rsidRDefault="00FC0DED" w:rsidP="00FC0DED">
      <w:pPr>
        <w:tabs>
          <w:tab w:val="left" w:pos="4678"/>
          <w:tab w:val="left" w:pos="5103"/>
        </w:tabs>
        <w:rPr>
          <w:rFonts w:ascii="Century Gothic" w:eastAsia="Century Gothic" w:hAnsi="Century Gothic" w:cs="Century Gothic"/>
          <w:b/>
          <w:bCs/>
          <w:sz w:val="22"/>
          <w:szCs w:val="22"/>
        </w:rPr>
      </w:pPr>
    </w:p>
    <w:p w14:paraId="1B8CA623" w14:textId="566AE925" w:rsidR="00FC0DED" w:rsidRPr="00520F56" w:rsidRDefault="00FC0DED" w:rsidP="00FC0DED">
      <w:pPr>
        <w:tabs>
          <w:tab w:val="left" w:pos="4678"/>
          <w:tab w:val="left" w:pos="5103"/>
        </w:tabs>
        <w:rPr>
          <w:rFonts w:ascii="Century Gothic" w:eastAsia="Century Gothic" w:hAnsi="Century Gothic" w:cs="Century Gothic"/>
          <w:b/>
          <w:bCs/>
          <w:sz w:val="22"/>
          <w:szCs w:val="22"/>
        </w:rPr>
      </w:pPr>
    </w:p>
    <w:p w14:paraId="5E7F1B5D" w14:textId="77777777" w:rsidR="00FC0DED" w:rsidRPr="00520F56" w:rsidRDefault="00FC0DED" w:rsidP="00FC0DED">
      <w:pPr>
        <w:tabs>
          <w:tab w:val="left" w:pos="4678"/>
          <w:tab w:val="left" w:pos="5103"/>
        </w:tabs>
        <w:rPr>
          <w:rFonts w:ascii="Century Gothic" w:eastAsia="Century Gothic" w:hAnsi="Century Gothic" w:cs="Century Gothic"/>
          <w:b/>
          <w:bCs/>
          <w:sz w:val="22"/>
          <w:szCs w:val="22"/>
        </w:rPr>
      </w:pPr>
    </w:p>
    <w:p w14:paraId="72DA724C" w14:textId="61B8E7CB" w:rsidR="00FC0DED" w:rsidRPr="00520F56" w:rsidRDefault="00FC0DED" w:rsidP="00FC0DED">
      <w:pPr>
        <w:tabs>
          <w:tab w:val="left" w:pos="4678"/>
          <w:tab w:val="left" w:pos="5103"/>
        </w:tabs>
        <w:rPr>
          <w:rFonts w:ascii="Century Gothic" w:eastAsia="Century Gothic" w:hAnsi="Century Gothic" w:cs="Century Gothic"/>
          <w:b/>
          <w:bCs/>
          <w:sz w:val="22"/>
          <w:szCs w:val="22"/>
        </w:rPr>
      </w:pPr>
    </w:p>
    <w:p w14:paraId="0DA1468B" w14:textId="7F1BF645" w:rsidR="006F31A8" w:rsidRPr="00520F56" w:rsidRDefault="006F31A8" w:rsidP="00FC0DED">
      <w:pPr>
        <w:tabs>
          <w:tab w:val="left" w:pos="4678"/>
          <w:tab w:val="left" w:pos="5103"/>
        </w:tabs>
        <w:rPr>
          <w:rFonts w:ascii="Century Gothic" w:eastAsia="Century Gothic" w:hAnsi="Century Gothic" w:cs="Century Gothic"/>
          <w:b/>
          <w:bCs/>
          <w:sz w:val="22"/>
          <w:szCs w:val="22"/>
        </w:rPr>
      </w:pPr>
    </w:p>
    <w:p w14:paraId="6EC3A29C" w14:textId="77777777" w:rsidR="006F31A8" w:rsidRPr="00520F56" w:rsidRDefault="006F31A8" w:rsidP="00FC0DED">
      <w:pPr>
        <w:tabs>
          <w:tab w:val="left" w:pos="4678"/>
          <w:tab w:val="left" w:pos="5103"/>
        </w:tabs>
        <w:rPr>
          <w:rFonts w:ascii="Century Gothic" w:eastAsia="Century Gothic" w:hAnsi="Century Gothic" w:cs="Century Gothic"/>
          <w:b/>
          <w:bCs/>
          <w:sz w:val="22"/>
          <w:szCs w:val="22"/>
        </w:rPr>
      </w:pPr>
    </w:p>
    <w:p w14:paraId="4513936E" w14:textId="11979E73" w:rsidR="006A0DFA" w:rsidRPr="00520F56" w:rsidRDefault="006A0DFA" w:rsidP="006F31A8">
      <w:pPr>
        <w:tabs>
          <w:tab w:val="left" w:pos="4678"/>
          <w:tab w:val="left" w:pos="5103"/>
        </w:tabs>
        <w:jc w:val="center"/>
        <w:rPr>
          <w:rFonts w:ascii="Century Gothic" w:eastAsia="Century Gothic" w:hAnsi="Century Gothic" w:cs="Century Gothic"/>
          <w:b/>
          <w:sz w:val="22"/>
          <w:szCs w:val="22"/>
        </w:rPr>
      </w:pPr>
      <w:r w:rsidRPr="00520F56">
        <w:rPr>
          <w:rFonts w:ascii="Century Gothic" w:eastAsia="Century Gothic" w:hAnsi="Century Gothic" w:cs="Century Gothic"/>
          <w:b/>
          <w:sz w:val="22"/>
          <w:szCs w:val="22"/>
        </w:rPr>
        <w:t>AMPARO YANETH CALDERÓN PERDOMO</w:t>
      </w:r>
    </w:p>
    <w:p w14:paraId="5B8E044E" w14:textId="094F42B6" w:rsidR="00F148A6" w:rsidRPr="00520F56" w:rsidRDefault="00F2735D" w:rsidP="006F31A8">
      <w:pPr>
        <w:tabs>
          <w:tab w:val="left" w:pos="4678"/>
          <w:tab w:val="left" w:pos="5103"/>
        </w:tabs>
        <w:jc w:val="center"/>
        <w:rPr>
          <w:rFonts w:ascii="Century Gothic" w:eastAsia="Arial" w:hAnsi="Century Gothic"/>
          <w:sz w:val="22"/>
          <w:szCs w:val="22"/>
        </w:rPr>
      </w:pPr>
      <w:r w:rsidRPr="00520F56">
        <w:rPr>
          <w:rFonts w:ascii="Century Gothic" w:eastAsia="Century Gothic" w:hAnsi="Century Gothic" w:cs="Century Gothic"/>
          <w:sz w:val="22"/>
          <w:szCs w:val="22"/>
          <w:highlight w:val="white"/>
        </w:rPr>
        <w:t>Secretaria</w:t>
      </w:r>
    </w:p>
    <w:sectPr w:rsidR="00F148A6" w:rsidRPr="00520F56" w:rsidSect="008B39D0">
      <w:headerReference w:type="default" r:id="rId9"/>
      <w:pgSz w:w="12240" w:h="15840" w:code="1"/>
      <w:pgMar w:top="1417" w:right="1467"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5DB6" w14:textId="77777777" w:rsidR="00225FCD" w:rsidRDefault="00225FCD">
      <w:r>
        <w:separator/>
      </w:r>
    </w:p>
  </w:endnote>
  <w:endnote w:type="continuationSeparator" w:id="0">
    <w:p w14:paraId="106F28CA" w14:textId="77777777" w:rsidR="00225FCD" w:rsidRDefault="0022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6A96" w14:textId="77777777" w:rsidR="00225FCD" w:rsidRDefault="00225FCD">
      <w:r>
        <w:separator/>
      </w:r>
    </w:p>
  </w:footnote>
  <w:footnote w:type="continuationSeparator" w:id="0">
    <w:p w14:paraId="053558EA" w14:textId="77777777" w:rsidR="00225FCD" w:rsidRDefault="0022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225FCD"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B019C"/>
    <w:multiLevelType w:val="multilevel"/>
    <w:tmpl w:val="E8B291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A366DA"/>
    <w:multiLevelType w:val="multilevel"/>
    <w:tmpl w:val="E966B5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5A4EE1"/>
    <w:multiLevelType w:val="multilevel"/>
    <w:tmpl w:val="AA8C5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BB547A"/>
    <w:multiLevelType w:val="multilevel"/>
    <w:tmpl w:val="1450C7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0F7477E4"/>
    <w:multiLevelType w:val="multilevel"/>
    <w:tmpl w:val="1278E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12C9A"/>
    <w:multiLevelType w:val="multilevel"/>
    <w:tmpl w:val="7A161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C16438"/>
    <w:multiLevelType w:val="multilevel"/>
    <w:tmpl w:val="FF8E7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6"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056127"/>
    <w:multiLevelType w:val="multilevel"/>
    <w:tmpl w:val="D7183F2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18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18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180"/>
      </w:pPr>
      <w:rPr>
        <w:u w:val="none"/>
      </w:rPr>
    </w:lvl>
  </w:abstractNum>
  <w:abstractNum w:abstractNumId="18"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26261E"/>
    <w:multiLevelType w:val="multilevel"/>
    <w:tmpl w:val="2F5E88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9B90DE9"/>
    <w:multiLevelType w:val="multilevel"/>
    <w:tmpl w:val="8AE4E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4A5F6C93"/>
    <w:multiLevelType w:val="multilevel"/>
    <w:tmpl w:val="0B9CAE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4B721581"/>
    <w:multiLevelType w:val="multilevel"/>
    <w:tmpl w:val="56CAD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CD3CEC"/>
    <w:multiLevelType w:val="hybridMultilevel"/>
    <w:tmpl w:val="8E7CBBE2"/>
    <w:lvl w:ilvl="0" w:tplc="3DC62E4C">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1" w15:restartNumberingAfterBreak="0">
    <w:nsid w:val="4FF35059"/>
    <w:multiLevelType w:val="multilevel"/>
    <w:tmpl w:val="3A24E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7186DA3"/>
    <w:multiLevelType w:val="multilevel"/>
    <w:tmpl w:val="ADA8A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0D17120"/>
    <w:multiLevelType w:val="multilevel"/>
    <w:tmpl w:val="45FA1DB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46B10"/>
    <w:multiLevelType w:val="multilevel"/>
    <w:tmpl w:val="334A1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4D063A"/>
    <w:multiLevelType w:val="multilevel"/>
    <w:tmpl w:val="0A6E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4"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2"/>
  </w:num>
  <w:num w:numId="3">
    <w:abstractNumId w:val="5"/>
  </w:num>
  <w:num w:numId="4">
    <w:abstractNumId w:val="44"/>
  </w:num>
  <w:num w:numId="5">
    <w:abstractNumId w:val="45"/>
  </w:num>
  <w:num w:numId="6">
    <w:abstractNumId w:val="16"/>
  </w:num>
  <w:num w:numId="7">
    <w:abstractNumId w:val="9"/>
  </w:num>
  <w:num w:numId="8">
    <w:abstractNumId w:val="8"/>
  </w:num>
  <w:num w:numId="9">
    <w:abstractNumId w:val="42"/>
  </w:num>
  <w:num w:numId="10">
    <w:abstractNumId w:val="10"/>
  </w:num>
  <w:num w:numId="11">
    <w:abstractNumId w:val="18"/>
  </w:num>
  <w:num w:numId="12">
    <w:abstractNumId w:val="0"/>
  </w:num>
  <w:num w:numId="13">
    <w:abstractNumId w:val="38"/>
  </w:num>
  <w:num w:numId="14">
    <w:abstractNumId w:val="24"/>
  </w:num>
  <w:num w:numId="15">
    <w:abstractNumId w:val="12"/>
  </w:num>
  <w:num w:numId="16">
    <w:abstractNumId w:val="21"/>
  </w:num>
  <w:num w:numId="17">
    <w:abstractNumId w:val="23"/>
  </w:num>
  <w:num w:numId="18">
    <w:abstractNumId w:val="34"/>
  </w:num>
  <w:num w:numId="19">
    <w:abstractNumId w:val="25"/>
  </w:num>
  <w:num w:numId="20">
    <w:abstractNumId w:val="13"/>
  </w:num>
  <w:num w:numId="21">
    <w:abstractNumId w:val="15"/>
  </w:num>
  <w:num w:numId="22">
    <w:abstractNumId w:val="46"/>
  </w:num>
  <w:num w:numId="23">
    <w:abstractNumId w:val="35"/>
  </w:num>
  <w:num w:numId="24">
    <w:abstractNumId w:val="36"/>
  </w:num>
  <w:num w:numId="25">
    <w:abstractNumId w:val="33"/>
  </w:num>
  <w:num w:numId="26">
    <w:abstractNumId w:val="29"/>
  </w:num>
  <w:num w:numId="27">
    <w:abstractNumId w:val="3"/>
  </w:num>
  <w:num w:numId="28">
    <w:abstractNumId w:val="40"/>
  </w:num>
  <w:num w:numId="29">
    <w:abstractNumId w:val="41"/>
  </w:num>
  <w:num w:numId="30">
    <w:abstractNumId w:val="2"/>
  </w:num>
  <w:num w:numId="31">
    <w:abstractNumId w:val="26"/>
  </w:num>
  <w:num w:numId="32">
    <w:abstractNumId w:val="1"/>
  </w:num>
  <w:num w:numId="33">
    <w:abstractNumId w:val="14"/>
  </w:num>
  <w:num w:numId="34">
    <w:abstractNumId w:val="7"/>
  </w:num>
  <w:num w:numId="35">
    <w:abstractNumId w:val="6"/>
  </w:num>
  <w:num w:numId="36">
    <w:abstractNumId w:val="43"/>
  </w:num>
  <w:num w:numId="37">
    <w:abstractNumId w:val="17"/>
  </w:num>
  <w:num w:numId="38">
    <w:abstractNumId w:val="31"/>
  </w:num>
  <w:num w:numId="39">
    <w:abstractNumId w:val="32"/>
  </w:num>
  <w:num w:numId="40">
    <w:abstractNumId w:val="11"/>
  </w:num>
  <w:num w:numId="41">
    <w:abstractNumId w:val="4"/>
  </w:num>
  <w:num w:numId="42">
    <w:abstractNumId w:val="27"/>
  </w:num>
  <w:num w:numId="43">
    <w:abstractNumId w:val="28"/>
  </w:num>
  <w:num w:numId="44">
    <w:abstractNumId w:val="39"/>
  </w:num>
  <w:num w:numId="45">
    <w:abstractNumId w:val="37"/>
  </w:num>
  <w:num w:numId="46">
    <w:abstractNumId w:val="3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763"/>
    <w:rsid w:val="00017CC1"/>
    <w:rsid w:val="00026208"/>
    <w:rsid w:val="00032E4C"/>
    <w:rsid w:val="00040C85"/>
    <w:rsid w:val="000573B3"/>
    <w:rsid w:val="000618B0"/>
    <w:rsid w:val="000621C3"/>
    <w:rsid w:val="00063387"/>
    <w:rsid w:val="0006354C"/>
    <w:rsid w:val="00065C49"/>
    <w:rsid w:val="000666FE"/>
    <w:rsid w:val="00071D5F"/>
    <w:rsid w:val="00073CFF"/>
    <w:rsid w:val="0007664F"/>
    <w:rsid w:val="00082BD8"/>
    <w:rsid w:val="00087CAB"/>
    <w:rsid w:val="000A0422"/>
    <w:rsid w:val="000A359D"/>
    <w:rsid w:val="000A6A69"/>
    <w:rsid w:val="000A7681"/>
    <w:rsid w:val="000B7097"/>
    <w:rsid w:val="000C1BF5"/>
    <w:rsid w:val="000D4E04"/>
    <w:rsid w:val="000E202E"/>
    <w:rsid w:val="000E5C20"/>
    <w:rsid w:val="000E5D47"/>
    <w:rsid w:val="000F3DE3"/>
    <w:rsid w:val="000F5EC3"/>
    <w:rsid w:val="000F6840"/>
    <w:rsid w:val="001016B1"/>
    <w:rsid w:val="00102B3E"/>
    <w:rsid w:val="00107D39"/>
    <w:rsid w:val="00110211"/>
    <w:rsid w:val="00110C9D"/>
    <w:rsid w:val="001127B9"/>
    <w:rsid w:val="00113274"/>
    <w:rsid w:val="001141BA"/>
    <w:rsid w:val="0011473B"/>
    <w:rsid w:val="00115B02"/>
    <w:rsid w:val="00116A52"/>
    <w:rsid w:val="0011754D"/>
    <w:rsid w:val="00123D15"/>
    <w:rsid w:val="00124A97"/>
    <w:rsid w:val="00125C70"/>
    <w:rsid w:val="001274D4"/>
    <w:rsid w:val="00132542"/>
    <w:rsid w:val="00151EE9"/>
    <w:rsid w:val="0016008E"/>
    <w:rsid w:val="001604E5"/>
    <w:rsid w:val="00166495"/>
    <w:rsid w:val="0017270B"/>
    <w:rsid w:val="00174E94"/>
    <w:rsid w:val="00176580"/>
    <w:rsid w:val="00187D8A"/>
    <w:rsid w:val="001947BF"/>
    <w:rsid w:val="00196D53"/>
    <w:rsid w:val="001A15B4"/>
    <w:rsid w:val="001A4B86"/>
    <w:rsid w:val="001A4C07"/>
    <w:rsid w:val="001A72F0"/>
    <w:rsid w:val="001B08CC"/>
    <w:rsid w:val="001B0F89"/>
    <w:rsid w:val="001B4CBE"/>
    <w:rsid w:val="001B5A03"/>
    <w:rsid w:val="001C1F8B"/>
    <w:rsid w:val="001C4407"/>
    <w:rsid w:val="001C7889"/>
    <w:rsid w:val="001D53E6"/>
    <w:rsid w:val="001D729B"/>
    <w:rsid w:val="001E1FC7"/>
    <w:rsid w:val="001E2B32"/>
    <w:rsid w:val="001E4B50"/>
    <w:rsid w:val="001E78F3"/>
    <w:rsid w:val="001E79CF"/>
    <w:rsid w:val="002003A7"/>
    <w:rsid w:val="00205EB7"/>
    <w:rsid w:val="002063A2"/>
    <w:rsid w:val="002128BD"/>
    <w:rsid w:val="00216729"/>
    <w:rsid w:val="00216DB3"/>
    <w:rsid w:val="00221D4B"/>
    <w:rsid w:val="00225FCD"/>
    <w:rsid w:val="002325E0"/>
    <w:rsid w:val="002337F4"/>
    <w:rsid w:val="00234ADB"/>
    <w:rsid w:val="00234B93"/>
    <w:rsid w:val="0023551F"/>
    <w:rsid w:val="0023598C"/>
    <w:rsid w:val="002364F1"/>
    <w:rsid w:val="002447F4"/>
    <w:rsid w:val="002461B6"/>
    <w:rsid w:val="00253588"/>
    <w:rsid w:val="00253A30"/>
    <w:rsid w:val="002558BF"/>
    <w:rsid w:val="00263B1B"/>
    <w:rsid w:val="002642EF"/>
    <w:rsid w:val="00267A43"/>
    <w:rsid w:val="0027078C"/>
    <w:rsid w:val="00271D61"/>
    <w:rsid w:val="0029392F"/>
    <w:rsid w:val="002A1B5D"/>
    <w:rsid w:val="002A4648"/>
    <w:rsid w:val="002A7F9A"/>
    <w:rsid w:val="002B0646"/>
    <w:rsid w:val="002B2CF9"/>
    <w:rsid w:val="002B49CB"/>
    <w:rsid w:val="002C2A3B"/>
    <w:rsid w:val="002C331D"/>
    <w:rsid w:val="002C6E17"/>
    <w:rsid w:val="002D7F2A"/>
    <w:rsid w:val="002E48B2"/>
    <w:rsid w:val="002E677D"/>
    <w:rsid w:val="002F50B0"/>
    <w:rsid w:val="002F5C67"/>
    <w:rsid w:val="002F6EA8"/>
    <w:rsid w:val="00303175"/>
    <w:rsid w:val="0030727B"/>
    <w:rsid w:val="003079C7"/>
    <w:rsid w:val="003108DB"/>
    <w:rsid w:val="00313FB6"/>
    <w:rsid w:val="003153A4"/>
    <w:rsid w:val="00315D05"/>
    <w:rsid w:val="00316519"/>
    <w:rsid w:val="00320491"/>
    <w:rsid w:val="003213D4"/>
    <w:rsid w:val="003317FB"/>
    <w:rsid w:val="003327F7"/>
    <w:rsid w:val="003362C4"/>
    <w:rsid w:val="0033684C"/>
    <w:rsid w:val="00340FA9"/>
    <w:rsid w:val="00342315"/>
    <w:rsid w:val="00342792"/>
    <w:rsid w:val="0034586B"/>
    <w:rsid w:val="0035166C"/>
    <w:rsid w:val="0035267E"/>
    <w:rsid w:val="00360331"/>
    <w:rsid w:val="00361ECE"/>
    <w:rsid w:val="00362615"/>
    <w:rsid w:val="0036297F"/>
    <w:rsid w:val="00362CF9"/>
    <w:rsid w:val="00364777"/>
    <w:rsid w:val="003660A6"/>
    <w:rsid w:val="003716BE"/>
    <w:rsid w:val="0037682A"/>
    <w:rsid w:val="00380F33"/>
    <w:rsid w:val="0038114C"/>
    <w:rsid w:val="003811A3"/>
    <w:rsid w:val="003824DD"/>
    <w:rsid w:val="00383A79"/>
    <w:rsid w:val="0038715C"/>
    <w:rsid w:val="00393631"/>
    <w:rsid w:val="003A3B6D"/>
    <w:rsid w:val="003A7339"/>
    <w:rsid w:val="003B0436"/>
    <w:rsid w:val="003B59DE"/>
    <w:rsid w:val="003B7192"/>
    <w:rsid w:val="003C2350"/>
    <w:rsid w:val="003C3227"/>
    <w:rsid w:val="003C7C14"/>
    <w:rsid w:val="003E239F"/>
    <w:rsid w:val="003E23B5"/>
    <w:rsid w:val="003E2FEC"/>
    <w:rsid w:val="003E4D86"/>
    <w:rsid w:val="003E58C0"/>
    <w:rsid w:val="003E6399"/>
    <w:rsid w:val="003F28F2"/>
    <w:rsid w:val="003F6617"/>
    <w:rsid w:val="0040052A"/>
    <w:rsid w:val="004042CA"/>
    <w:rsid w:val="00406869"/>
    <w:rsid w:val="00410F76"/>
    <w:rsid w:val="00414A7D"/>
    <w:rsid w:val="00431FA0"/>
    <w:rsid w:val="00432313"/>
    <w:rsid w:val="00433838"/>
    <w:rsid w:val="00436A9A"/>
    <w:rsid w:val="00445FA9"/>
    <w:rsid w:val="0045118C"/>
    <w:rsid w:val="0045229C"/>
    <w:rsid w:val="00452417"/>
    <w:rsid w:val="00453F01"/>
    <w:rsid w:val="0045727C"/>
    <w:rsid w:val="00463410"/>
    <w:rsid w:val="00466451"/>
    <w:rsid w:val="00472E25"/>
    <w:rsid w:val="00474CF7"/>
    <w:rsid w:val="0047528D"/>
    <w:rsid w:val="00476807"/>
    <w:rsid w:val="00491321"/>
    <w:rsid w:val="00491815"/>
    <w:rsid w:val="00496469"/>
    <w:rsid w:val="00497312"/>
    <w:rsid w:val="004B0E7B"/>
    <w:rsid w:val="004B1D1F"/>
    <w:rsid w:val="004B3640"/>
    <w:rsid w:val="004B402A"/>
    <w:rsid w:val="004B53B2"/>
    <w:rsid w:val="004B7554"/>
    <w:rsid w:val="004C06E2"/>
    <w:rsid w:val="004C0EFE"/>
    <w:rsid w:val="004C6ED2"/>
    <w:rsid w:val="004E0361"/>
    <w:rsid w:val="004E2C14"/>
    <w:rsid w:val="005008CB"/>
    <w:rsid w:val="00501283"/>
    <w:rsid w:val="00501E0D"/>
    <w:rsid w:val="00502089"/>
    <w:rsid w:val="0050270C"/>
    <w:rsid w:val="00512508"/>
    <w:rsid w:val="005129FE"/>
    <w:rsid w:val="00512CC7"/>
    <w:rsid w:val="00520F56"/>
    <w:rsid w:val="005264BC"/>
    <w:rsid w:val="0052751D"/>
    <w:rsid w:val="00533C29"/>
    <w:rsid w:val="00535F7F"/>
    <w:rsid w:val="00543E04"/>
    <w:rsid w:val="005560CC"/>
    <w:rsid w:val="00564DF5"/>
    <w:rsid w:val="00565343"/>
    <w:rsid w:val="00566C72"/>
    <w:rsid w:val="00571893"/>
    <w:rsid w:val="005816B6"/>
    <w:rsid w:val="00593A7C"/>
    <w:rsid w:val="005B45BF"/>
    <w:rsid w:val="005B58D1"/>
    <w:rsid w:val="005B689E"/>
    <w:rsid w:val="005D05DD"/>
    <w:rsid w:val="005D3F88"/>
    <w:rsid w:val="005D7455"/>
    <w:rsid w:val="005E14C3"/>
    <w:rsid w:val="005E23F2"/>
    <w:rsid w:val="005E2626"/>
    <w:rsid w:val="005E3072"/>
    <w:rsid w:val="005F013B"/>
    <w:rsid w:val="005F2148"/>
    <w:rsid w:val="005F26D1"/>
    <w:rsid w:val="0060052F"/>
    <w:rsid w:val="006075F1"/>
    <w:rsid w:val="00610096"/>
    <w:rsid w:val="00617C22"/>
    <w:rsid w:val="00622272"/>
    <w:rsid w:val="00625071"/>
    <w:rsid w:val="00633659"/>
    <w:rsid w:val="006362F3"/>
    <w:rsid w:val="00637120"/>
    <w:rsid w:val="0065130D"/>
    <w:rsid w:val="00661B25"/>
    <w:rsid w:val="00666715"/>
    <w:rsid w:val="00666C0E"/>
    <w:rsid w:val="00667686"/>
    <w:rsid w:val="006676CE"/>
    <w:rsid w:val="00676CFA"/>
    <w:rsid w:val="00677897"/>
    <w:rsid w:val="0068353C"/>
    <w:rsid w:val="00686EAB"/>
    <w:rsid w:val="00687E3B"/>
    <w:rsid w:val="006A0DFA"/>
    <w:rsid w:val="006A0FC6"/>
    <w:rsid w:val="006A7702"/>
    <w:rsid w:val="006B78CD"/>
    <w:rsid w:val="006C0F5E"/>
    <w:rsid w:val="006D59D8"/>
    <w:rsid w:val="006E5A28"/>
    <w:rsid w:val="006F0B6B"/>
    <w:rsid w:val="006F1338"/>
    <w:rsid w:val="006F2998"/>
    <w:rsid w:val="006F31A8"/>
    <w:rsid w:val="006F3BE4"/>
    <w:rsid w:val="006F7EED"/>
    <w:rsid w:val="007003B6"/>
    <w:rsid w:val="00700B87"/>
    <w:rsid w:val="007039D8"/>
    <w:rsid w:val="0070648D"/>
    <w:rsid w:val="00714E05"/>
    <w:rsid w:val="00715150"/>
    <w:rsid w:val="00715DFE"/>
    <w:rsid w:val="007201BA"/>
    <w:rsid w:val="0072146B"/>
    <w:rsid w:val="00722FE7"/>
    <w:rsid w:val="00725E26"/>
    <w:rsid w:val="00730111"/>
    <w:rsid w:val="00733696"/>
    <w:rsid w:val="0073452B"/>
    <w:rsid w:val="007445E3"/>
    <w:rsid w:val="00745728"/>
    <w:rsid w:val="00745971"/>
    <w:rsid w:val="0074691B"/>
    <w:rsid w:val="007540A4"/>
    <w:rsid w:val="00757149"/>
    <w:rsid w:val="00757E2E"/>
    <w:rsid w:val="00760A29"/>
    <w:rsid w:val="00763C1A"/>
    <w:rsid w:val="00763ED6"/>
    <w:rsid w:val="00766E49"/>
    <w:rsid w:val="00772D73"/>
    <w:rsid w:val="00773337"/>
    <w:rsid w:val="00792352"/>
    <w:rsid w:val="00793BED"/>
    <w:rsid w:val="00793F62"/>
    <w:rsid w:val="007943C1"/>
    <w:rsid w:val="0079774D"/>
    <w:rsid w:val="007A0186"/>
    <w:rsid w:val="007D04B8"/>
    <w:rsid w:val="007D1FBE"/>
    <w:rsid w:val="007D4F75"/>
    <w:rsid w:val="007D5B49"/>
    <w:rsid w:val="007D6F2E"/>
    <w:rsid w:val="007E648C"/>
    <w:rsid w:val="007F7B7B"/>
    <w:rsid w:val="00804AA2"/>
    <w:rsid w:val="00805330"/>
    <w:rsid w:val="008135BB"/>
    <w:rsid w:val="0081395C"/>
    <w:rsid w:val="00816DBA"/>
    <w:rsid w:val="00820436"/>
    <w:rsid w:val="0082280E"/>
    <w:rsid w:val="00823045"/>
    <w:rsid w:val="00825356"/>
    <w:rsid w:val="00826207"/>
    <w:rsid w:val="00826C33"/>
    <w:rsid w:val="00830BF6"/>
    <w:rsid w:val="008456AE"/>
    <w:rsid w:val="00860046"/>
    <w:rsid w:val="0086193F"/>
    <w:rsid w:val="00867E31"/>
    <w:rsid w:val="008718EE"/>
    <w:rsid w:val="00875CE3"/>
    <w:rsid w:val="00895195"/>
    <w:rsid w:val="00896FF6"/>
    <w:rsid w:val="008974E9"/>
    <w:rsid w:val="008A24D7"/>
    <w:rsid w:val="008A281A"/>
    <w:rsid w:val="008A2BED"/>
    <w:rsid w:val="008A5102"/>
    <w:rsid w:val="008B39D0"/>
    <w:rsid w:val="008C1509"/>
    <w:rsid w:val="008C5568"/>
    <w:rsid w:val="008C598E"/>
    <w:rsid w:val="008C5A89"/>
    <w:rsid w:val="008D4B66"/>
    <w:rsid w:val="008E6677"/>
    <w:rsid w:val="008F0678"/>
    <w:rsid w:val="009016D5"/>
    <w:rsid w:val="009126CE"/>
    <w:rsid w:val="00916E7E"/>
    <w:rsid w:val="00931CC9"/>
    <w:rsid w:val="00941AEF"/>
    <w:rsid w:val="009432B8"/>
    <w:rsid w:val="00943DE6"/>
    <w:rsid w:val="009509FD"/>
    <w:rsid w:val="009531D7"/>
    <w:rsid w:val="009613FA"/>
    <w:rsid w:val="00961479"/>
    <w:rsid w:val="00961C54"/>
    <w:rsid w:val="00963523"/>
    <w:rsid w:val="00964197"/>
    <w:rsid w:val="00964772"/>
    <w:rsid w:val="009707D6"/>
    <w:rsid w:val="00980956"/>
    <w:rsid w:val="00981BD3"/>
    <w:rsid w:val="00983C76"/>
    <w:rsid w:val="00985F3A"/>
    <w:rsid w:val="0099105D"/>
    <w:rsid w:val="0099417F"/>
    <w:rsid w:val="00994954"/>
    <w:rsid w:val="00995B83"/>
    <w:rsid w:val="009A0FEC"/>
    <w:rsid w:val="009A1CB0"/>
    <w:rsid w:val="009A5C3A"/>
    <w:rsid w:val="009B4F32"/>
    <w:rsid w:val="009B57B3"/>
    <w:rsid w:val="009C34A5"/>
    <w:rsid w:val="009D10D8"/>
    <w:rsid w:val="009D3977"/>
    <w:rsid w:val="009D631C"/>
    <w:rsid w:val="009D66C5"/>
    <w:rsid w:val="009E0B8A"/>
    <w:rsid w:val="009E31EC"/>
    <w:rsid w:val="009E3762"/>
    <w:rsid w:val="009E3B2A"/>
    <w:rsid w:val="009E6EF9"/>
    <w:rsid w:val="00A00DDA"/>
    <w:rsid w:val="00A015E5"/>
    <w:rsid w:val="00A01D01"/>
    <w:rsid w:val="00A100D7"/>
    <w:rsid w:val="00A13B07"/>
    <w:rsid w:val="00A14894"/>
    <w:rsid w:val="00A15A1E"/>
    <w:rsid w:val="00A237E1"/>
    <w:rsid w:val="00A23B98"/>
    <w:rsid w:val="00A25A13"/>
    <w:rsid w:val="00A26598"/>
    <w:rsid w:val="00A40BF9"/>
    <w:rsid w:val="00A415BC"/>
    <w:rsid w:val="00A421BE"/>
    <w:rsid w:val="00A434E9"/>
    <w:rsid w:val="00A449DE"/>
    <w:rsid w:val="00A500EB"/>
    <w:rsid w:val="00A523EC"/>
    <w:rsid w:val="00A53DA7"/>
    <w:rsid w:val="00A6221C"/>
    <w:rsid w:val="00A62B48"/>
    <w:rsid w:val="00A63C58"/>
    <w:rsid w:val="00A71249"/>
    <w:rsid w:val="00A73855"/>
    <w:rsid w:val="00A73E85"/>
    <w:rsid w:val="00A74F31"/>
    <w:rsid w:val="00A92635"/>
    <w:rsid w:val="00A92A4A"/>
    <w:rsid w:val="00AA2554"/>
    <w:rsid w:val="00AA4A70"/>
    <w:rsid w:val="00AA5936"/>
    <w:rsid w:val="00AB170A"/>
    <w:rsid w:val="00AB5EFB"/>
    <w:rsid w:val="00AC6E44"/>
    <w:rsid w:val="00AC7B5F"/>
    <w:rsid w:val="00AC7BE5"/>
    <w:rsid w:val="00AD0562"/>
    <w:rsid w:val="00AD0AEA"/>
    <w:rsid w:val="00AF1786"/>
    <w:rsid w:val="00AF5A9E"/>
    <w:rsid w:val="00AF6E65"/>
    <w:rsid w:val="00B10015"/>
    <w:rsid w:val="00B1494B"/>
    <w:rsid w:val="00B23B0C"/>
    <w:rsid w:val="00B30E5D"/>
    <w:rsid w:val="00B310C6"/>
    <w:rsid w:val="00B34BB5"/>
    <w:rsid w:val="00B35F4F"/>
    <w:rsid w:val="00B37A2A"/>
    <w:rsid w:val="00B42912"/>
    <w:rsid w:val="00B46401"/>
    <w:rsid w:val="00B4794D"/>
    <w:rsid w:val="00B5622E"/>
    <w:rsid w:val="00B6436B"/>
    <w:rsid w:val="00B665AB"/>
    <w:rsid w:val="00B66A4D"/>
    <w:rsid w:val="00B76598"/>
    <w:rsid w:val="00B81800"/>
    <w:rsid w:val="00B850F2"/>
    <w:rsid w:val="00B87AE3"/>
    <w:rsid w:val="00BA131E"/>
    <w:rsid w:val="00BA4536"/>
    <w:rsid w:val="00BB311C"/>
    <w:rsid w:val="00BB6578"/>
    <w:rsid w:val="00BC1435"/>
    <w:rsid w:val="00BC6B38"/>
    <w:rsid w:val="00BE4D04"/>
    <w:rsid w:val="00BE567C"/>
    <w:rsid w:val="00C03214"/>
    <w:rsid w:val="00C0349D"/>
    <w:rsid w:val="00C0397B"/>
    <w:rsid w:val="00C156B5"/>
    <w:rsid w:val="00C15703"/>
    <w:rsid w:val="00C203B7"/>
    <w:rsid w:val="00C2048C"/>
    <w:rsid w:val="00C220A4"/>
    <w:rsid w:val="00C258FD"/>
    <w:rsid w:val="00C26CEC"/>
    <w:rsid w:val="00C27FDC"/>
    <w:rsid w:val="00C30A4F"/>
    <w:rsid w:val="00C36E4B"/>
    <w:rsid w:val="00C40784"/>
    <w:rsid w:val="00C41120"/>
    <w:rsid w:val="00C413F6"/>
    <w:rsid w:val="00C42D0C"/>
    <w:rsid w:val="00C43CBA"/>
    <w:rsid w:val="00C47637"/>
    <w:rsid w:val="00C5211E"/>
    <w:rsid w:val="00C736B2"/>
    <w:rsid w:val="00C75E27"/>
    <w:rsid w:val="00CA1858"/>
    <w:rsid w:val="00CA2402"/>
    <w:rsid w:val="00CA3EBD"/>
    <w:rsid w:val="00CA44F0"/>
    <w:rsid w:val="00CA73D2"/>
    <w:rsid w:val="00CB3412"/>
    <w:rsid w:val="00CB5F60"/>
    <w:rsid w:val="00CC2BDC"/>
    <w:rsid w:val="00CC5438"/>
    <w:rsid w:val="00CE481A"/>
    <w:rsid w:val="00CE63C2"/>
    <w:rsid w:val="00CE6450"/>
    <w:rsid w:val="00CF173F"/>
    <w:rsid w:val="00CF305E"/>
    <w:rsid w:val="00CF3093"/>
    <w:rsid w:val="00CF3A06"/>
    <w:rsid w:val="00CF5AA2"/>
    <w:rsid w:val="00D06865"/>
    <w:rsid w:val="00D205B6"/>
    <w:rsid w:val="00D22046"/>
    <w:rsid w:val="00D2288B"/>
    <w:rsid w:val="00D320FC"/>
    <w:rsid w:val="00D342F4"/>
    <w:rsid w:val="00D34898"/>
    <w:rsid w:val="00D34B3C"/>
    <w:rsid w:val="00D36CF4"/>
    <w:rsid w:val="00D414B8"/>
    <w:rsid w:val="00D447EF"/>
    <w:rsid w:val="00D47E61"/>
    <w:rsid w:val="00D6660A"/>
    <w:rsid w:val="00D70D53"/>
    <w:rsid w:val="00D71053"/>
    <w:rsid w:val="00D71A43"/>
    <w:rsid w:val="00D758A4"/>
    <w:rsid w:val="00D9035A"/>
    <w:rsid w:val="00D94A64"/>
    <w:rsid w:val="00DA342B"/>
    <w:rsid w:val="00DB505D"/>
    <w:rsid w:val="00DB737A"/>
    <w:rsid w:val="00DB7640"/>
    <w:rsid w:val="00DD0952"/>
    <w:rsid w:val="00DD0A0B"/>
    <w:rsid w:val="00DE348A"/>
    <w:rsid w:val="00DE5746"/>
    <w:rsid w:val="00DF2A25"/>
    <w:rsid w:val="00DF53B9"/>
    <w:rsid w:val="00DF7057"/>
    <w:rsid w:val="00DF7689"/>
    <w:rsid w:val="00DF7D25"/>
    <w:rsid w:val="00E00DFB"/>
    <w:rsid w:val="00E07531"/>
    <w:rsid w:val="00E07B6A"/>
    <w:rsid w:val="00E128CA"/>
    <w:rsid w:val="00E14688"/>
    <w:rsid w:val="00E17804"/>
    <w:rsid w:val="00E30F4B"/>
    <w:rsid w:val="00E35AB1"/>
    <w:rsid w:val="00E3696D"/>
    <w:rsid w:val="00E37D74"/>
    <w:rsid w:val="00E450DB"/>
    <w:rsid w:val="00E51559"/>
    <w:rsid w:val="00E62853"/>
    <w:rsid w:val="00E7068C"/>
    <w:rsid w:val="00E81363"/>
    <w:rsid w:val="00E85490"/>
    <w:rsid w:val="00EA13EF"/>
    <w:rsid w:val="00EA22E7"/>
    <w:rsid w:val="00EA5401"/>
    <w:rsid w:val="00EB0955"/>
    <w:rsid w:val="00EB5C0B"/>
    <w:rsid w:val="00EB6496"/>
    <w:rsid w:val="00EC3106"/>
    <w:rsid w:val="00EC38E3"/>
    <w:rsid w:val="00EC3C6A"/>
    <w:rsid w:val="00EC5F68"/>
    <w:rsid w:val="00EC7394"/>
    <w:rsid w:val="00ED32F1"/>
    <w:rsid w:val="00ED629C"/>
    <w:rsid w:val="00EE1F43"/>
    <w:rsid w:val="00EE21CC"/>
    <w:rsid w:val="00EE2FC2"/>
    <w:rsid w:val="00EF442E"/>
    <w:rsid w:val="00EF7B2E"/>
    <w:rsid w:val="00F03288"/>
    <w:rsid w:val="00F03DFE"/>
    <w:rsid w:val="00F03FD3"/>
    <w:rsid w:val="00F110D8"/>
    <w:rsid w:val="00F148A6"/>
    <w:rsid w:val="00F17EBD"/>
    <w:rsid w:val="00F2735D"/>
    <w:rsid w:val="00F337E3"/>
    <w:rsid w:val="00F40799"/>
    <w:rsid w:val="00F43DBC"/>
    <w:rsid w:val="00F4693E"/>
    <w:rsid w:val="00F52084"/>
    <w:rsid w:val="00F5617D"/>
    <w:rsid w:val="00F60386"/>
    <w:rsid w:val="00F61925"/>
    <w:rsid w:val="00F65461"/>
    <w:rsid w:val="00F66763"/>
    <w:rsid w:val="00F7206D"/>
    <w:rsid w:val="00F7308A"/>
    <w:rsid w:val="00F73DE0"/>
    <w:rsid w:val="00F87472"/>
    <w:rsid w:val="00F961BF"/>
    <w:rsid w:val="00FA0CF5"/>
    <w:rsid w:val="00FA3EBE"/>
    <w:rsid w:val="00FA792F"/>
    <w:rsid w:val="00FB362B"/>
    <w:rsid w:val="00FB36D6"/>
    <w:rsid w:val="00FB4F20"/>
    <w:rsid w:val="00FB725D"/>
    <w:rsid w:val="00FC0BCB"/>
    <w:rsid w:val="00FC0DED"/>
    <w:rsid w:val="00FC36F7"/>
    <w:rsid w:val="00FC5571"/>
    <w:rsid w:val="00FC5713"/>
    <w:rsid w:val="00FC7D55"/>
    <w:rsid w:val="00FD6FB3"/>
    <w:rsid w:val="00FD70C6"/>
    <w:rsid w:val="00FE3C25"/>
    <w:rsid w:val="00FE46CC"/>
    <w:rsid w:val="00FF01C6"/>
    <w:rsid w:val="00FF0DCC"/>
    <w:rsid w:val="00FF2489"/>
    <w:rsid w:val="00FF42F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 w:type="paragraph" w:styleId="NormalWeb">
    <w:name w:val="Normal (Web)"/>
    <w:basedOn w:val="Normal"/>
    <w:uiPriority w:val="99"/>
    <w:semiHidden/>
    <w:unhideWhenUsed/>
    <w:rsid w:val="00FE3C25"/>
    <w:pPr>
      <w:spacing w:before="100" w:beforeAutospacing="1" w:after="100" w:afterAutospacing="1"/>
    </w:pPr>
    <w:rPr>
      <w:rFonts w:ascii="Tahoma" w:eastAsia="Times New Roman" w:hAnsi="Tahoma" w:cs="Tahoma"/>
      <w:sz w:val="17"/>
      <w:szCs w:val="17"/>
      <w:lang w:val="es-ES_tradnl" w:eastAsia="es-ES"/>
    </w:rPr>
  </w:style>
  <w:style w:type="paragraph" w:customStyle="1" w:styleId="s12">
    <w:name w:val="s12"/>
    <w:basedOn w:val="Normal"/>
    <w:uiPriority w:val="99"/>
    <w:rsid w:val="00FE3C25"/>
    <w:pPr>
      <w:spacing w:before="100" w:beforeAutospacing="1" w:after="100" w:afterAutospacing="1"/>
    </w:pPr>
    <w:rPr>
      <w:rFonts w:ascii="Times New Roman" w:eastAsia="Times New Roman" w:hAnsi="Times New Roman" w:cs="Times New Roman"/>
      <w:lang w:val="es-CO" w:eastAsia="es-MX"/>
    </w:rPr>
  </w:style>
  <w:style w:type="character" w:customStyle="1" w:styleId="citation-28">
    <w:name w:val="citation-28"/>
    <w:basedOn w:val="Fuentedeprrafopredeter"/>
    <w:rsid w:val="00FE3C25"/>
  </w:style>
  <w:style w:type="character" w:customStyle="1" w:styleId="citation-26">
    <w:name w:val="citation-26"/>
    <w:basedOn w:val="Fuentedeprrafopredeter"/>
    <w:rsid w:val="00FE3C25"/>
  </w:style>
  <w:style w:type="character" w:customStyle="1" w:styleId="citation-21">
    <w:name w:val="citation-21"/>
    <w:basedOn w:val="Fuentedeprrafopredeter"/>
    <w:rsid w:val="00FE3C25"/>
  </w:style>
  <w:style w:type="character" w:customStyle="1" w:styleId="citation-20">
    <w:name w:val="citation-20"/>
    <w:basedOn w:val="Fuentedeprrafopredeter"/>
    <w:rsid w:val="00FE3C25"/>
  </w:style>
  <w:style w:type="character" w:customStyle="1" w:styleId="citation-32">
    <w:name w:val="citation-32"/>
    <w:basedOn w:val="Fuentedeprrafopredeter"/>
    <w:rsid w:val="00FE3C25"/>
  </w:style>
  <w:style w:type="character" w:customStyle="1" w:styleId="citation-25">
    <w:name w:val="citation-25"/>
    <w:basedOn w:val="Fuentedeprrafopredeter"/>
    <w:rsid w:val="00FE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81">
      <w:bodyDiv w:val="1"/>
      <w:marLeft w:val="0"/>
      <w:marRight w:val="0"/>
      <w:marTop w:val="0"/>
      <w:marBottom w:val="0"/>
      <w:divBdr>
        <w:top w:val="none" w:sz="0" w:space="0" w:color="auto"/>
        <w:left w:val="none" w:sz="0" w:space="0" w:color="auto"/>
        <w:bottom w:val="none" w:sz="0" w:space="0" w:color="auto"/>
        <w:right w:val="none" w:sz="0" w:space="0" w:color="auto"/>
      </w:divBdr>
    </w:div>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75826848">
      <w:bodyDiv w:val="1"/>
      <w:marLeft w:val="0"/>
      <w:marRight w:val="0"/>
      <w:marTop w:val="0"/>
      <w:marBottom w:val="0"/>
      <w:divBdr>
        <w:top w:val="none" w:sz="0" w:space="0" w:color="auto"/>
        <w:left w:val="none" w:sz="0" w:space="0" w:color="auto"/>
        <w:bottom w:val="none" w:sz="0" w:space="0" w:color="auto"/>
        <w:right w:val="none" w:sz="0" w:space="0" w:color="auto"/>
      </w:divBdr>
    </w:div>
    <w:div w:id="106312278">
      <w:bodyDiv w:val="1"/>
      <w:marLeft w:val="0"/>
      <w:marRight w:val="0"/>
      <w:marTop w:val="0"/>
      <w:marBottom w:val="0"/>
      <w:divBdr>
        <w:top w:val="none" w:sz="0" w:space="0" w:color="auto"/>
        <w:left w:val="none" w:sz="0" w:space="0" w:color="auto"/>
        <w:bottom w:val="none" w:sz="0" w:space="0" w:color="auto"/>
        <w:right w:val="none" w:sz="0" w:space="0" w:color="auto"/>
      </w:divBdr>
    </w:div>
    <w:div w:id="123013458">
      <w:bodyDiv w:val="1"/>
      <w:marLeft w:val="0"/>
      <w:marRight w:val="0"/>
      <w:marTop w:val="0"/>
      <w:marBottom w:val="0"/>
      <w:divBdr>
        <w:top w:val="none" w:sz="0" w:space="0" w:color="auto"/>
        <w:left w:val="none" w:sz="0" w:space="0" w:color="auto"/>
        <w:bottom w:val="none" w:sz="0" w:space="0" w:color="auto"/>
        <w:right w:val="none" w:sz="0" w:space="0" w:color="auto"/>
      </w:divBdr>
      <w:divsChild>
        <w:div w:id="544830363">
          <w:marLeft w:val="0"/>
          <w:marRight w:val="0"/>
          <w:marTop w:val="0"/>
          <w:marBottom w:val="0"/>
          <w:divBdr>
            <w:top w:val="none" w:sz="0" w:space="0" w:color="auto"/>
            <w:left w:val="none" w:sz="0" w:space="0" w:color="auto"/>
            <w:bottom w:val="none" w:sz="0" w:space="0" w:color="auto"/>
            <w:right w:val="none" w:sz="0" w:space="0" w:color="auto"/>
          </w:divBdr>
        </w:div>
        <w:div w:id="991324203">
          <w:marLeft w:val="0"/>
          <w:marRight w:val="0"/>
          <w:marTop w:val="0"/>
          <w:marBottom w:val="0"/>
          <w:divBdr>
            <w:top w:val="none" w:sz="0" w:space="0" w:color="auto"/>
            <w:left w:val="none" w:sz="0" w:space="0" w:color="auto"/>
            <w:bottom w:val="none" w:sz="0" w:space="0" w:color="auto"/>
            <w:right w:val="none" w:sz="0" w:space="0" w:color="auto"/>
          </w:divBdr>
        </w:div>
        <w:div w:id="1657683562">
          <w:marLeft w:val="0"/>
          <w:marRight w:val="0"/>
          <w:marTop w:val="0"/>
          <w:marBottom w:val="0"/>
          <w:divBdr>
            <w:top w:val="none" w:sz="0" w:space="0" w:color="auto"/>
            <w:left w:val="none" w:sz="0" w:space="0" w:color="auto"/>
            <w:bottom w:val="none" w:sz="0" w:space="0" w:color="auto"/>
            <w:right w:val="none" w:sz="0" w:space="0" w:color="auto"/>
          </w:divBdr>
        </w:div>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72378756">
      <w:bodyDiv w:val="1"/>
      <w:marLeft w:val="0"/>
      <w:marRight w:val="0"/>
      <w:marTop w:val="0"/>
      <w:marBottom w:val="0"/>
      <w:divBdr>
        <w:top w:val="none" w:sz="0" w:space="0" w:color="auto"/>
        <w:left w:val="none" w:sz="0" w:space="0" w:color="auto"/>
        <w:bottom w:val="none" w:sz="0" w:space="0" w:color="auto"/>
        <w:right w:val="none" w:sz="0" w:space="0" w:color="auto"/>
      </w:divBdr>
      <w:divsChild>
        <w:div w:id="445270783">
          <w:marLeft w:val="0"/>
          <w:marRight w:val="0"/>
          <w:marTop w:val="0"/>
          <w:marBottom w:val="0"/>
          <w:divBdr>
            <w:top w:val="none" w:sz="0" w:space="0" w:color="auto"/>
            <w:left w:val="none" w:sz="0" w:space="0" w:color="auto"/>
            <w:bottom w:val="none" w:sz="0" w:space="0" w:color="auto"/>
            <w:right w:val="none" w:sz="0" w:space="0" w:color="auto"/>
          </w:divBdr>
        </w:div>
        <w:div w:id="713503434">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277372734">
      <w:bodyDiv w:val="1"/>
      <w:marLeft w:val="0"/>
      <w:marRight w:val="0"/>
      <w:marTop w:val="0"/>
      <w:marBottom w:val="0"/>
      <w:divBdr>
        <w:top w:val="none" w:sz="0" w:space="0" w:color="auto"/>
        <w:left w:val="none" w:sz="0" w:space="0" w:color="auto"/>
        <w:bottom w:val="none" w:sz="0" w:space="0" w:color="auto"/>
        <w:right w:val="none" w:sz="0" w:space="0" w:color="auto"/>
      </w:divBdr>
      <w:divsChild>
        <w:div w:id="405690383">
          <w:marLeft w:val="0"/>
          <w:marRight w:val="0"/>
          <w:marTop w:val="0"/>
          <w:marBottom w:val="0"/>
          <w:divBdr>
            <w:top w:val="none" w:sz="0" w:space="0" w:color="auto"/>
            <w:left w:val="none" w:sz="0" w:space="0" w:color="auto"/>
            <w:bottom w:val="none" w:sz="0" w:space="0" w:color="auto"/>
            <w:right w:val="none" w:sz="0" w:space="0" w:color="auto"/>
          </w:divBdr>
        </w:div>
        <w:div w:id="1447190555">
          <w:marLeft w:val="0"/>
          <w:marRight w:val="0"/>
          <w:marTop w:val="0"/>
          <w:marBottom w:val="0"/>
          <w:divBdr>
            <w:top w:val="none" w:sz="0" w:space="0" w:color="auto"/>
            <w:left w:val="none" w:sz="0" w:space="0" w:color="auto"/>
            <w:bottom w:val="none" w:sz="0" w:space="0" w:color="auto"/>
            <w:right w:val="none" w:sz="0" w:space="0" w:color="auto"/>
          </w:divBdr>
        </w:div>
      </w:divsChild>
    </w:div>
    <w:div w:id="287515634">
      <w:bodyDiv w:val="1"/>
      <w:marLeft w:val="0"/>
      <w:marRight w:val="0"/>
      <w:marTop w:val="0"/>
      <w:marBottom w:val="0"/>
      <w:divBdr>
        <w:top w:val="none" w:sz="0" w:space="0" w:color="auto"/>
        <w:left w:val="none" w:sz="0" w:space="0" w:color="auto"/>
        <w:bottom w:val="none" w:sz="0" w:space="0" w:color="auto"/>
        <w:right w:val="none" w:sz="0" w:space="0" w:color="auto"/>
      </w:divBdr>
      <w:divsChild>
        <w:div w:id="629164723">
          <w:marLeft w:val="0"/>
          <w:marRight w:val="0"/>
          <w:marTop w:val="0"/>
          <w:marBottom w:val="0"/>
          <w:divBdr>
            <w:top w:val="none" w:sz="0" w:space="0" w:color="auto"/>
            <w:left w:val="none" w:sz="0" w:space="0" w:color="auto"/>
            <w:bottom w:val="none" w:sz="0" w:space="0" w:color="auto"/>
            <w:right w:val="none" w:sz="0" w:space="0" w:color="auto"/>
          </w:divBdr>
        </w:div>
        <w:div w:id="1179346058">
          <w:marLeft w:val="0"/>
          <w:marRight w:val="0"/>
          <w:marTop w:val="0"/>
          <w:marBottom w:val="0"/>
          <w:divBdr>
            <w:top w:val="none" w:sz="0" w:space="0" w:color="auto"/>
            <w:left w:val="none" w:sz="0" w:space="0" w:color="auto"/>
            <w:bottom w:val="none" w:sz="0" w:space="0" w:color="auto"/>
            <w:right w:val="none" w:sz="0" w:space="0" w:color="auto"/>
          </w:divBdr>
        </w:div>
        <w:div w:id="808475948">
          <w:marLeft w:val="0"/>
          <w:marRight w:val="0"/>
          <w:marTop w:val="0"/>
          <w:marBottom w:val="0"/>
          <w:divBdr>
            <w:top w:val="none" w:sz="0" w:space="0" w:color="auto"/>
            <w:left w:val="none" w:sz="0" w:space="0" w:color="auto"/>
            <w:bottom w:val="none" w:sz="0" w:space="0" w:color="auto"/>
            <w:right w:val="none" w:sz="0" w:space="0" w:color="auto"/>
          </w:divBdr>
        </w:div>
      </w:divsChild>
    </w:div>
    <w:div w:id="300579420">
      <w:bodyDiv w:val="1"/>
      <w:marLeft w:val="0"/>
      <w:marRight w:val="0"/>
      <w:marTop w:val="0"/>
      <w:marBottom w:val="0"/>
      <w:divBdr>
        <w:top w:val="none" w:sz="0" w:space="0" w:color="auto"/>
        <w:left w:val="none" w:sz="0" w:space="0" w:color="auto"/>
        <w:bottom w:val="none" w:sz="0" w:space="0" w:color="auto"/>
        <w:right w:val="none" w:sz="0" w:space="0" w:color="auto"/>
      </w:divBdr>
      <w:divsChild>
        <w:div w:id="475614192">
          <w:marLeft w:val="0"/>
          <w:marRight w:val="0"/>
          <w:marTop w:val="0"/>
          <w:marBottom w:val="0"/>
          <w:divBdr>
            <w:top w:val="none" w:sz="0" w:space="0" w:color="auto"/>
            <w:left w:val="none" w:sz="0" w:space="0" w:color="auto"/>
            <w:bottom w:val="none" w:sz="0" w:space="0" w:color="auto"/>
            <w:right w:val="none" w:sz="0" w:space="0" w:color="auto"/>
          </w:divBdr>
        </w:div>
        <w:div w:id="1629361345">
          <w:marLeft w:val="0"/>
          <w:marRight w:val="0"/>
          <w:marTop w:val="0"/>
          <w:marBottom w:val="0"/>
          <w:divBdr>
            <w:top w:val="none" w:sz="0" w:space="0" w:color="auto"/>
            <w:left w:val="none" w:sz="0" w:space="0" w:color="auto"/>
            <w:bottom w:val="none" w:sz="0" w:space="0" w:color="auto"/>
            <w:right w:val="none" w:sz="0" w:space="0" w:color="auto"/>
          </w:divBdr>
        </w:div>
        <w:div w:id="1203903669">
          <w:marLeft w:val="0"/>
          <w:marRight w:val="0"/>
          <w:marTop w:val="0"/>
          <w:marBottom w:val="0"/>
          <w:divBdr>
            <w:top w:val="none" w:sz="0" w:space="0" w:color="auto"/>
            <w:left w:val="none" w:sz="0" w:space="0" w:color="auto"/>
            <w:bottom w:val="none" w:sz="0" w:space="0" w:color="auto"/>
            <w:right w:val="none" w:sz="0" w:space="0" w:color="auto"/>
          </w:divBdr>
        </w:div>
        <w:div w:id="1758861901">
          <w:marLeft w:val="0"/>
          <w:marRight w:val="0"/>
          <w:marTop w:val="0"/>
          <w:marBottom w:val="0"/>
          <w:divBdr>
            <w:top w:val="none" w:sz="0" w:space="0" w:color="auto"/>
            <w:left w:val="none" w:sz="0" w:space="0" w:color="auto"/>
            <w:bottom w:val="none" w:sz="0" w:space="0" w:color="auto"/>
            <w:right w:val="none" w:sz="0" w:space="0" w:color="auto"/>
          </w:divBdr>
        </w:div>
        <w:div w:id="487790627">
          <w:marLeft w:val="0"/>
          <w:marRight w:val="0"/>
          <w:marTop w:val="0"/>
          <w:marBottom w:val="0"/>
          <w:divBdr>
            <w:top w:val="none" w:sz="0" w:space="0" w:color="auto"/>
            <w:left w:val="none" w:sz="0" w:space="0" w:color="auto"/>
            <w:bottom w:val="none" w:sz="0" w:space="0" w:color="auto"/>
            <w:right w:val="none" w:sz="0" w:space="0" w:color="auto"/>
          </w:divBdr>
        </w:div>
        <w:div w:id="2009868686">
          <w:marLeft w:val="0"/>
          <w:marRight w:val="0"/>
          <w:marTop w:val="0"/>
          <w:marBottom w:val="0"/>
          <w:divBdr>
            <w:top w:val="none" w:sz="0" w:space="0" w:color="auto"/>
            <w:left w:val="none" w:sz="0" w:space="0" w:color="auto"/>
            <w:bottom w:val="none" w:sz="0" w:space="0" w:color="auto"/>
            <w:right w:val="none" w:sz="0" w:space="0" w:color="auto"/>
          </w:divBdr>
        </w:div>
        <w:div w:id="775560868">
          <w:marLeft w:val="0"/>
          <w:marRight w:val="0"/>
          <w:marTop w:val="0"/>
          <w:marBottom w:val="0"/>
          <w:divBdr>
            <w:top w:val="none" w:sz="0" w:space="0" w:color="auto"/>
            <w:left w:val="none" w:sz="0" w:space="0" w:color="auto"/>
            <w:bottom w:val="none" w:sz="0" w:space="0" w:color="auto"/>
            <w:right w:val="none" w:sz="0" w:space="0" w:color="auto"/>
          </w:divBdr>
        </w:div>
      </w:divsChild>
    </w:div>
    <w:div w:id="304429564">
      <w:bodyDiv w:val="1"/>
      <w:marLeft w:val="0"/>
      <w:marRight w:val="0"/>
      <w:marTop w:val="0"/>
      <w:marBottom w:val="0"/>
      <w:divBdr>
        <w:top w:val="none" w:sz="0" w:space="0" w:color="auto"/>
        <w:left w:val="none" w:sz="0" w:space="0" w:color="auto"/>
        <w:bottom w:val="none" w:sz="0" w:space="0" w:color="auto"/>
        <w:right w:val="none" w:sz="0" w:space="0" w:color="auto"/>
      </w:divBdr>
      <w:divsChild>
        <w:div w:id="1099641473">
          <w:marLeft w:val="0"/>
          <w:marRight w:val="0"/>
          <w:marTop w:val="0"/>
          <w:marBottom w:val="0"/>
          <w:divBdr>
            <w:top w:val="none" w:sz="0" w:space="0" w:color="auto"/>
            <w:left w:val="none" w:sz="0" w:space="0" w:color="auto"/>
            <w:bottom w:val="none" w:sz="0" w:space="0" w:color="auto"/>
            <w:right w:val="none" w:sz="0" w:space="0" w:color="auto"/>
          </w:divBdr>
        </w:div>
        <w:div w:id="137113532">
          <w:marLeft w:val="0"/>
          <w:marRight w:val="0"/>
          <w:marTop w:val="0"/>
          <w:marBottom w:val="0"/>
          <w:divBdr>
            <w:top w:val="none" w:sz="0" w:space="0" w:color="auto"/>
            <w:left w:val="none" w:sz="0" w:space="0" w:color="auto"/>
            <w:bottom w:val="none" w:sz="0" w:space="0" w:color="auto"/>
            <w:right w:val="none" w:sz="0" w:space="0" w:color="auto"/>
          </w:divBdr>
        </w:div>
        <w:div w:id="1452896540">
          <w:marLeft w:val="0"/>
          <w:marRight w:val="0"/>
          <w:marTop w:val="0"/>
          <w:marBottom w:val="0"/>
          <w:divBdr>
            <w:top w:val="none" w:sz="0" w:space="0" w:color="auto"/>
            <w:left w:val="none" w:sz="0" w:space="0" w:color="auto"/>
            <w:bottom w:val="none" w:sz="0" w:space="0" w:color="auto"/>
            <w:right w:val="none" w:sz="0" w:space="0" w:color="auto"/>
          </w:divBdr>
        </w:div>
        <w:div w:id="1614896837">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1970814005">
          <w:marLeft w:val="0"/>
          <w:marRight w:val="0"/>
          <w:marTop w:val="0"/>
          <w:marBottom w:val="0"/>
          <w:divBdr>
            <w:top w:val="none" w:sz="0" w:space="0" w:color="auto"/>
            <w:left w:val="none" w:sz="0" w:space="0" w:color="auto"/>
            <w:bottom w:val="none" w:sz="0" w:space="0" w:color="auto"/>
            <w:right w:val="none" w:sz="0" w:space="0" w:color="auto"/>
          </w:divBdr>
        </w:div>
        <w:div w:id="1719083311">
          <w:marLeft w:val="0"/>
          <w:marRight w:val="0"/>
          <w:marTop w:val="0"/>
          <w:marBottom w:val="0"/>
          <w:divBdr>
            <w:top w:val="none" w:sz="0" w:space="0" w:color="auto"/>
            <w:left w:val="none" w:sz="0" w:space="0" w:color="auto"/>
            <w:bottom w:val="none" w:sz="0" w:space="0" w:color="auto"/>
            <w:right w:val="none" w:sz="0" w:space="0" w:color="auto"/>
          </w:divBdr>
        </w:div>
        <w:div w:id="627592366">
          <w:marLeft w:val="0"/>
          <w:marRight w:val="0"/>
          <w:marTop w:val="0"/>
          <w:marBottom w:val="0"/>
          <w:divBdr>
            <w:top w:val="none" w:sz="0" w:space="0" w:color="auto"/>
            <w:left w:val="none" w:sz="0" w:space="0" w:color="auto"/>
            <w:bottom w:val="none" w:sz="0" w:space="0" w:color="auto"/>
            <w:right w:val="none" w:sz="0" w:space="0" w:color="auto"/>
          </w:divBdr>
        </w:div>
        <w:div w:id="1377044611">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388964233">
      <w:bodyDiv w:val="1"/>
      <w:marLeft w:val="0"/>
      <w:marRight w:val="0"/>
      <w:marTop w:val="0"/>
      <w:marBottom w:val="0"/>
      <w:divBdr>
        <w:top w:val="none" w:sz="0" w:space="0" w:color="auto"/>
        <w:left w:val="none" w:sz="0" w:space="0" w:color="auto"/>
        <w:bottom w:val="none" w:sz="0" w:space="0" w:color="auto"/>
        <w:right w:val="none" w:sz="0" w:space="0" w:color="auto"/>
      </w:divBdr>
      <w:divsChild>
        <w:div w:id="2035374211">
          <w:marLeft w:val="0"/>
          <w:marRight w:val="0"/>
          <w:marTop w:val="0"/>
          <w:marBottom w:val="0"/>
          <w:divBdr>
            <w:top w:val="none" w:sz="0" w:space="0" w:color="auto"/>
            <w:left w:val="none" w:sz="0" w:space="0" w:color="auto"/>
            <w:bottom w:val="none" w:sz="0" w:space="0" w:color="auto"/>
            <w:right w:val="none" w:sz="0" w:space="0" w:color="auto"/>
          </w:divBdr>
        </w:div>
        <w:div w:id="1270966562">
          <w:marLeft w:val="0"/>
          <w:marRight w:val="0"/>
          <w:marTop w:val="0"/>
          <w:marBottom w:val="0"/>
          <w:divBdr>
            <w:top w:val="none" w:sz="0" w:space="0" w:color="auto"/>
            <w:left w:val="none" w:sz="0" w:space="0" w:color="auto"/>
            <w:bottom w:val="none" w:sz="0" w:space="0" w:color="auto"/>
            <w:right w:val="none" w:sz="0" w:space="0" w:color="auto"/>
          </w:divBdr>
        </w:div>
        <w:div w:id="1692417157">
          <w:marLeft w:val="0"/>
          <w:marRight w:val="0"/>
          <w:marTop w:val="0"/>
          <w:marBottom w:val="0"/>
          <w:divBdr>
            <w:top w:val="none" w:sz="0" w:space="0" w:color="auto"/>
            <w:left w:val="none" w:sz="0" w:space="0" w:color="auto"/>
            <w:bottom w:val="none" w:sz="0" w:space="0" w:color="auto"/>
            <w:right w:val="none" w:sz="0" w:space="0" w:color="auto"/>
          </w:divBdr>
        </w:div>
        <w:div w:id="1146552480">
          <w:marLeft w:val="0"/>
          <w:marRight w:val="0"/>
          <w:marTop w:val="0"/>
          <w:marBottom w:val="0"/>
          <w:divBdr>
            <w:top w:val="none" w:sz="0" w:space="0" w:color="auto"/>
            <w:left w:val="none" w:sz="0" w:space="0" w:color="auto"/>
            <w:bottom w:val="none" w:sz="0" w:space="0" w:color="auto"/>
            <w:right w:val="none" w:sz="0" w:space="0" w:color="auto"/>
          </w:divBdr>
        </w:div>
        <w:div w:id="309094044">
          <w:marLeft w:val="0"/>
          <w:marRight w:val="0"/>
          <w:marTop w:val="0"/>
          <w:marBottom w:val="0"/>
          <w:divBdr>
            <w:top w:val="none" w:sz="0" w:space="0" w:color="auto"/>
            <w:left w:val="none" w:sz="0" w:space="0" w:color="auto"/>
            <w:bottom w:val="none" w:sz="0" w:space="0" w:color="auto"/>
            <w:right w:val="none" w:sz="0" w:space="0" w:color="auto"/>
          </w:divBdr>
        </w:div>
        <w:div w:id="76362991">
          <w:marLeft w:val="0"/>
          <w:marRight w:val="0"/>
          <w:marTop w:val="0"/>
          <w:marBottom w:val="0"/>
          <w:divBdr>
            <w:top w:val="none" w:sz="0" w:space="0" w:color="auto"/>
            <w:left w:val="none" w:sz="0" w:space="0" w:color="auto"/>
            <w:bottom w:val="none" w:sz="0" w:space="0" w:color="auto"/>
            <w:right w:val="none" w:sz="0" w:space="0" w:color="auto"/>
          </w:divBdr>
        </w:div>
        <w:div w:id="1297368820">
          <w:marLeft w:val="0"/>
          <w:marRight w:val="0"/>
          <w:marTop w:val="0"/>
          <w:marBottom w:val="0"/>
          <w:divBdr>
            <w:top w:val="none" w:sz="0" w:space="0" w:color="auto"/>
            <w:left w:val="none" w:sz="0" w:space="0" w:color="auto"/>
            <w:bottom w:val="none" w:sz="0" w:space="0" w:color="auto"/>
            <w:right w:val="none" w:sz="0" w:space="0" w:color="auto"/>
          </w:divBdr>
        </w:div>
      </w:divsChild>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60731427">
      <w:bodyDiv w:val="1"/>
      <w:marLeft w:val="0"/>
      <w:marRight w:val="0"/>
      <w:marTop w:val="0"/>
      <w:marBottom w:val="0"/>
      <w:divBdr>
        <w:top w:val="none" w:sz="0" w:space="0" w:color="auto"/>
        <w:left w:val="none" w:sz="0" w:space="0" w:color="auto"/>
        <w:bottom w:val="none" w:sz="0" w:space="0" w:color="auto"/>
        <w:right w:val="none" w:sz="0" w:space="0" w:color="auto"/>
      </w:divBdr>
      <w:divsChild>
        <w:div w:id="1234043943">
          <w:marLeft w:val="0"/>
          <w:marRight w:val="0"/>
          <w:marTop w:val="0"/>
          <w:marBottom w:val="0"/>
          <w:divBdr>
            <w:top w:val="none" w:sz="0" w:space="0" w:color="auto"/>
            <w:left w:val="none" w:sz="0" w:space="0" w:color="auto"/>
            <w:bottom w:val="none" w:sz="0" w:space="0" w:color="auto"/>
            <w:right w:val="none" w:sz="0" w:space="0" w:color="auto"/>
          </w:divBdr>
        </w:div>
        <w:div w:id="1748262889">
          <w:marLeft w:val="0"/>
          <w:marRight w:val="0"/>
          <w:marTop w:val="0"/>
          <w:marBottom w:val="0"/>
          <w:divBdr>
            <w:top w:val="none" w:sz="0" w:space="0" w:color="auto"/>
            <w:left w:val="none" w:sz="0" w:space="0" w:color="auto"/>
            <w:bottom w:val="none" w:sz="0" w:space="0" w:color="auto"/>
            <w:right w:val="none" w:sz="0" w:space="0" w:color="auto"/>
          </w:divBdr>
        </w:div>
        <w:div w:id="492649019">
          <w:marLeft w:val="0"/>
          <w:marRight w:val="0"/>
          <w:marTop w:val="0"/>
          <w:marBottom w:val="0"/>
          <w:divBdr>
            <w:top w:val="none" w:sz="0" w:space="0" w:color="auto"/>
            <w:left w:val="none" w:sz="0" w:space="0" w:color="auto"/>
            <w:bottom w:val="none" w:sz="0" w:space="0" w:color="auto"/>
            <w:right w:val="none" w:sz="0" w:space="0" w:color="auto"/>
          </w:divBdr>
        </w:div>
        <w:div w:id="1913275236">
          <w:marLeft w:val="0"/>
          <w:marRight w:val="0"/>
          <w:marTop w:val="0"/>
          <w:marBottom w:val="0"/>
          <w:divBdr>
            <w:top w:val="none" w:sz="0" w:space="0" w:color="auto"/>
            <w:left w:val="none" w:sz="0" w:space="0" w:color="auto"/>
            <w:bottom w:val="none" w:sz="0" w:space="0" w:color="auto"/>
            <w:right w:val="none" w:sz="0" w:space="0" w:color="auto"/>
          </w:divBdr>
        </w:div>
        <w:div w:id="1572816122">
          <w:marLeft w:val="0"/>
          <w:marRight w:val="0"/>
          <w:marTop w:val="0"/>
          <w:marBottom w:val="0"/>
          <w:divBdr>
            <w:top w:val="none" w:sz="0" w:space="0" w:color="auto"/>
            <w:left w:val="none" w:sz="0" w:space="0" w:color="auto"/>
            <w:bottom w:val="none" w:sz="0" w:space="0" w:color="auto"/>
            <w:right w:val="none" w:sz="0" w:space="0" w:color="auto"/>
          </w:divBdr>
        </w:div>
        <w:div w:id="1302348666">
          <w:marLeft w:val="0"/>
          <w:marRight w:val="0"/>
          <w:marTop w:val="0"/>
          <w:marBottom w:val="0"/>
          <w:divBdr>
            <w:top w:val="none" w:sz="0" w:space="0" w:color="auto"/>
            <w:left w:val="none" w:sz="0" w:space="0" w:color="auto"/>
            <w:bottom w:val="none" w:sz="0" w:space="0" w:color="auto"/>
            <w:right w:val="none" w:sz="0" w:space="0" w:color="auto"/>
          </w:divBdr>
        </w:div>
        <w:div w:id="1052729463">
          <w:marLeft w:val="0"/>
          <w:marRight w:val="0"/>
          <w:marTop w:val="0"/>
          <w:marBottom w:val="0"/>
          <w:divBdr>
            <w:top w:val="none" w:sz="0" w:space="0" w:color="auto"/>
            <w:left w:val="none" w:sz="0" w:space="0" w:color="auto"/>
            <w:bottom w:val="none" w:sz="0" w:space="0" w:color="auto"/>
            <w:right w:val="none" w:sz="0" w:space="0" w:color="auto"/>
          </w:divBdr>
        </w:div>
        <w:div w:id="1222787867">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401368196">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488905729">
      <w:bodyDiv w:val="1"/>
      <w:marLeft w:val="0"/>
      <w:marRight w:val="0"/>
      <w:marTop w:val="0"/>
      <w:marBottom w:val="0"/>
      <w:divBdr>
        <w:top w:val="none" w:sz="0" w:space="0" w:color="auto"/>
        <w:left w:val="none" w:sz="0" w:space="0" w:color="auto"/>
        <w:bottom w:val="none" w:sz="0" w:space="0" w:color="auto"/>
        <w:right w:val="none" w:sz="0" w:space="0" w:color="auto"/>
      </w:divBdr>
      <w:divsChild>
        <w:div w:id="1207763558">
          <w:marLeft w:val="0"/>
          <w:marRight w:val="0"/>
          <w:marTop w:val="0"/>
          <w:marBottom w:val="0"/>
          <w:divBdr>
            <w:top w:val="none" w:sz="0" w:space="0" w:color="auto"/>
            <w:left w:val="none" w:sz="0" w:space="0" w:color="auto"/>
            <w:bottom w:val="none" w:sz="0" w:space="0" w:color="auto"/>
            <w:right w:val="none" w:sz="0" w:space="0" w:color="auto"/>
          </w:divBdr>
        </w:div>
        <w:div w:id="41639369">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72081441">
      <w:bodyDiv w:val="1"/>
      <w:marLeft w:val="0"/>
      <w:marRight w:val="0"/>
      <w:marTop w:val="0"/>
      <w:marBottom w:val="0"/>
      <w:divBdr>
        <w:top w:val="none" w:sz="0" w:space="0" w:color="auto"/>
        <w:left w:val="none" w:sz="0" w:space="0" w:color="auto"/>
        <w:bottom w:val="none" w:sz="0" w:space="0" w:color="auto"/>
        <w:right w:val="none" w:sz="0" w:space="0" w:color="auto"/>
      </w:divBdr>
      <w:divsChild>
        <w:div w:id="38089964">
          <w:marLeft w:val="0"/>
          <w:marRight w:val="0"/>
          <w:marTop w:val="0"/>
          <w:marBottom w:val="0"/>
          <w:divBdr>
            <w:top w:val="none" w:sz="0" w:space="0" w:color="auto"/>
            <w:left w:val="none" w:sz="0" w:space="0" w:color="auto"/>
            <w:bottom w:val="none" w:sz="0" w:space="0" w:color="auto"/>
            <w:right w:val="none" w:sz="0" w:space="0" w:color="auto"/>
          </w:divBdr>
        </w:div>
        <w:div w:id="1193690525">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04986688">
      <w:bodyDiv w:val="1"/>
      <w:marLeft w:val="0"/>
      <w:marRight w:val="0"/>
      <w:marTop w:val="0"/>
      <w:marBottom w:val="0"/>
      <w:divBdr>
        <w:top w:val="none" w:sz="0" w:space="0" w:color="auto"/>
        <w:left w:val="none" w:sz="0" w:space="0" w:color="auto"/>
        <w:bottom w:val="none" w:sz="0" w:space="0" w:color="auto"/>
        <w:right w:val="none" w:sz="0" w:space="0" w:color="auto"/>
      </w:divBdr>
      <w:divsChild>
        <w:div w:id="333529802">
          <w:marLeft w:val="0"/>
          <w:marRight w:val="0"/>
          <w:marTop w:val="0"/>
          <w:marBottom w:val="0"/>
          <w:divBdr>
            <w:top w:val="none" w:sz="0" w:space="0" w:color="auto"/>
            <w:left w:val="none" w:sz="0" w:space="0" w:color="auto"/>
            <w:bottom w:val="none" w:sz="0" w:space="0" w:color="auto"/>
            <w:right w:val="none" w:sz="0" w:space="0" w:color="auto"/>
          </w:divBdr>
        </w:div>
        <w:div w:id="1658724762">
          <w:marLeft w:val="0"/>
          <w:marRight w:val="0"/>
          <w:marTop w:val="0"/>
          <w:marBottom w:val="0"/>
          <w:divBdr>
            <w:top w:val="none" w:sz="0" w:space="0" w:color="auto"/>
            <w:left w:val="none" w:sz="0" w:space="0" w:color="auto"/>
            <w:bottom w:val="none" w:sz="0" w:space="0" w:color="auto"/>
            <w:right w:val="none" w:sz="0" w:space="0" w:color="auto"/>
          </w:divBdr>
        </w:div>
        <w:div w:id="428429517">
          <w:marLeft w:val="0"/>
          <w:marRight w:val="0"/>
          <w:marTop w:val="0"/>
          <w:marBottom w:val="0"/>
          <w:divBdr>
            <w:top w:val="none" w:sz="0" w:space="0" w:color="auto"/>
            <w:left w:val="none" w:sz="0" w:space="0" w:color="auto"/>
            <w:bottom w:val="none" w:sz="0" w:space="0" w:color="auto"/>
            <w:right w:val="none" w:sz="0" w:space="0" w:color="auto"/>
          </w:divBdr>
        </w:div>
        <w:div w:id="1938557209">
          <w:marLeft w:val="0"/>
          <w:marRight w:val="0"/>
          <w:marTop w:val="0"/>
          <w:marBottom w:val="0"/>
          <w:divBdr>
            <w:top w:val="none" w:sz="0" w:space="0" w:color="auto"/>
            <w:left w:val="none" w:sz="0" w:space="0" w:color="auto"/>
            <w:bottom w:val="none" w:sz="0" w:space="0" w:color="auto"/>
            <w:right w:val="none" w:sz="0" w:space="0" w:color="auto"/>
          </w:divBdr>
        </w:div>
        <w:div w:id="18507594">
          <w:marLeft w:val="0"/>
          <w:marRight w:val="0"/>
          <w:marTop w:val="0"/>
          <w:marBottom w:val="0"/>
          <w:divBdr>
            <w:top w:val="none" w:sz="0" w:space="0" w:color="auto"/>
            <w:left w:val="none" w:sz="0" w:space="0" w:color="auto"/>
            <w:bottom w:val="none" w:sz="0" w:space="0" w:color="auto"/>
            <w:right w:val="none" w:sz="0" w:space="0" w:color="auto"/>
          </w:divBdr>
        </w:div>
        <w:div w:id="404495761">
          <w:marLeft w:val="0"/>
          <w:marRight w:val="0"/>
          <w:marTop w:val="0"/>
          <w:marBottom w:val="0"/>
          <w:divBdr>
            <w:top w:val="none" w:sz="0" w:space="0" w:color="auto"/>
            <w:left w:val="none" w:sz="0" w:space="0" w:color="auto"/>
            <w:bottom w:val="none" w:sz="0" w:space="0" w:color="auto"/>
            <w:right w:val="none" w:sz="0" w:space="0" w:color="auto"/>
          </w:divBdr>
        </w:div>
        <w:div w:id="1696422696">
          <w:marLeft w:val="0"/>
          <w:marRight w:val="0"/>
          <w:marTop w:val="0"/>
          <w:marBottom w:val="0"/>
          <w:divBdr>
            <w:top w:val="none" w:sz="0" w:space="0" w:color="auto"/>
            <w:left w:val="none" w:sz="0" w:space="0" w:color="auto"/>
            <w:bottom w:val="none" w:sz="0" w:space="0" w:color="auto"/>
            <w:right w:val="none" w:sz="0" w:space="0" w:color="auto"/>
          </w:divBdr>
        </w:div>
        <w:div w:id="861212136">
          <w:marLeft w:val="0"/>
          <w:marRight w:val="0"/>
          <w:marTop w:val="0"/>
          <w:marBottom w:val="0"/>
          <w:divBdr>
            <w:top w:val="none" w:sz="0" w:space="0" w:color="auto"/>
            <w:left w:val="none" w:sz="0" w:space="0" w:color="auto"/>
            <w:bottom w:val="none" w:sz="0" w:space="0" w:color="auto"/>
            <w:right w:val="none" w:sz="0" w:space="0" w:color="auto"/>
          </w:divBdr>
        </w:div>
        <w:div w:id="44765857">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765883334">
      <w:bodyDiv w:val="1"/>
      <w:marLeft w:val="0"/>
      <w:marRight w:val="0"/>
      <w:marTop w:val="0"/>
      <w:marBottom w:val="0"/>
      <w:divBdr>
        <w:top w:val="none" w:sz="0" w:space="0" w:color="auto"/>
        <w:left w:val="none" w:sz="0" w:space="0" w:color="auto"/>
        <w:bottom w:val="none" w:sz="0" w:space="0" w:color="auto"/>
        <w:right w:val="none" w:sz="0" w:space="0" w:color="auto"/>
      </w:divBdr>
      <w:divsChild>
        <w:div w:id="349574382">
          <w:marLeft w:val="0"/>
          <w:marRight w:val="0"/>
          <w:marTop w:val="0"/>
          <w:marBottom w:val="0"/>
          <w:divBdr>
            <w:top w:val="none" w:sz="0" w:space="0" w:color="auto"/>
            <w:left w:val="none" w:sz="0" w:space="0" w:color="auto"/>
            <w:bottom w:val="none" w:sz="0" w:space="0" w:color="auto"/>
            <w:right w:val="none" w:sz="0" w:space="0" w:color="auto"/>
          </w:divBdr>
        </w:div>
        <w:div w:id="2103841811">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19493277">
      <w:bodyDiv w:val="1"/>
      <w:marLeft w:val="0"/>
      <w:marRight w:val="0"/>
      <w:marTop w:val="0"/>
      <w:marBottom w:val="0"/>
      <w:divBdr>
        <w:top w:val="none" w:sz="0" w:space="0" w:color="auto"/>
        <w:left w:val="none" w:sz="0" w:space="0" w:color="auto"/>
        <w:bottom w:val="none" w:sz="0" w:space="0" w:color="auto"/>
        <w:right w:val="none" w:sz="0" w:space="0" w:color="auto"/>
      </w:divBdr>
      <w:divsChild>
        <w:div w:id="2054883058">
          <w:marLeft w:val="0"/>
          <w:marRight w:val="0"/>
          <w:marTop w:val="0"/>
          <w:marBottom w:val="0"/>
          <w:divBdr>
            <w:top w:val="none" w:sz="0" w:space="0" w:color="auto"/>
            <w:left w:val="none" w:sz="0" w:space="0" w:color="auto"/>
            <w:bottom w:val="none" w:sz="0" w:space="0" w:color="auto"/>
            <w:right w:val="none" w:sz="0" w:space="0" w:color="auto"/>
          </w:divBdr>
        </w:div>
        <w:div w:id="214780122">
          <w:marLeft w:val="0"/>
          <w:marRight w:val="0"/>
          <w:marTop w:val="0"/>
          <w:marBottom w:val="0"/>
          <w:divBdr>
            <w:top w:val="none" w:sz="0" w:space="0" w:color="auto"/>
            <w:left w:val="none" w:sz="0" w:space="0" w:color="auto"/>
            <w:bottom w:val="none" w:sz="0" w:space="0" w:color="auto"/>
            <w:right w:val="none" w:sz="0" w:space="0" w:color="auto"/>
          </w:divBdr>
        </w:div>
        <w:div w:id="1473882">
          <w:marLeft w:val="0"/>
          <w:marRight w:val="0"/>
          <w:marTop w:val="0"/>
          <w:marBottom w:val="0"/>
          <w:divBdr>
            <w:top w:val="none" w:sz="0" w:space="0" w:color="auto"/>
            <w:left w:val="none" w:sz="0" w:space="0" w:color="auto"/>
            <w:bottom w:val="none" w:sz="0" w:space="0" w:color="auto"/>
            <w:right w:val="none" w:sz="0" w:space="0" w:color="auto"/>
          </w:divBdr>
        </w:div>
        <w:div w:id="166024299">
          <w:marLeft w:val="0"/>
          <w:marRight w:val="0"/>
          <w:marTop w:val="0"/>
          <w:marBottom w:val="0"/>
          <w:divBdr>
            <w:top w:val="none" w:sz="0" w:space="0" w:color="auto"/>
            <w:left w:val="none" w:sz="0" w:space="0" w:color="auto"/>
            <w:bottom w:val="none" w:sz="0" w:space="0" w:color="auto"/>
            <w:right w:val="none" w:sz="0" w:space="0" w:color="auto"/>
          </w:divBdr>
        </w:div>
        <w:div w:id="542836966">
          <w:marLeft w:val="0"/>
          <w:marRight w:val="0"/>
          <w:marTop w:val="0"/>
          <w:marBottom w:val="0"/>
          <w:divBdr>
            <w:top w:val="none" w:sz="0" w:space="0" w:color="auto"/>
            <w:left w:val="none" w:sz="0" w:space="0" w:color="auto"/>
            <w:bottom w:val="none" w:sz="0" w:space="0" w:color="auto"/>
            <w:right w:val="none" w:sz="0" w:space="0" w:color="auto"/>
          </w:divBdr>
        </w:div>
        <w:div w:id="1616525962">
          <w:marLeft w:val="0"/>
          <w:marRight w:val="0"/>
          <w:marTop w:val="0"/>
          <w:marBottom w:val="0"/>
          <w:divBdr>
            <w:top w:val="none" w:sz="0" w:space="0" w:color="auto"/>
            <w:left w:val="none" w:sz="0" w:space="0" w:color="auto"/>
            <w:bottom w:val="none" w:sz="0" w:space="0" w:color="auto"/>
            <w:right w:val="none" w:sz="0" w:space="0" w:color="auto"/>
          </w:divBdr>
        </w:div>
        <w:div w:id="1624573360">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882329313">
      <w:bodyDiv w:val="1"/>
      <w:marLeft w:val="0"/>
      <w:marRight w:val="0"/>
      <w:marTop w:val="0"/>
      <w:marBottom w:val="0"/>
      <w:divBdr>
        <w:top w:val="none" w:sz="0" w:space="0" w:color="auto"/>
        <w:left w:val="none" w:sz="0" w:space="0" w:color="auto"/>
        <w:bottom w:val="none" w:sz="0" w:space="0" w:color="auto"/>
        <w:right w:val="none" w:sz="0" w:space="0" w:color="auto"/>
      </w:divBdr>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952247846">
      <w:bodyDiv w:val="1"/>
      <w:marLeft w:val="0"/>
      <w:marRight w:val="0"/>
      <w:marTop w:val="0"/>
      <w:marBottom w:val="0"/>
      <w:divBdr>
        <w:top w:val="none" w:sz="0" w:space="0" w:color="auto"/>
        <w:left w:val="none" w:sz="0" w:space="0" w:color="auto"/>
        <w:bottom w:val="none" w:sz="0" w:space="0" w:color="auto"/>
        <w:right w:val="none" w:sz="0" w:space="0" w:color="auto"/>
      </w:divBdr>
      <w:divsChild>
        <w:div w:id="1592852831">
          <w:marLeft w:val="0"/>
          <w:marRight w:val="0"/>
          <w:marTop w:val="0"/>
          <w:marBottom w:val="0"/>
          <w:divBdr>
            <w:top w:val="none" w:sz="0" w:space="0" w:color="auto"/>
            <w:left w:val="none" w:sz="0" w:space="0" w:color="auto"/>
            <w:bottom w:val="none" w:sz="0" w:space="0" w:color="auto"/>
            <w:right w:val="none" w:sz="0" w:space="0" w:color="auto"/>
          </w:divBdr>
        </w:div>
        <w:div w:id="507646313">
          <w:marLeft w:val="0"/>
          <w:marRight w:val="0"/>
          <w:marTop w:val="0"/>
          <w:marBottom w:val="0"/>
          <w:divBdr>
            <w:top w:val="none" w:sz="0" w:space="0" w:color="auto"/>
            <w:left w:val="none" w:sz="0" w:space="0" w:color="auto"/>
            <w:bottom w:val="none" w:sz="0" w:space="0" w:color="auto"/>
            <w:right w:val="none" w:sz="0" w:space="0" w:color="auto"/>
          </w:divBdr>
        </w:div>
        <w:div w:id="2088650492">
          <w:marLeft w:val="0"/>
          <w:marRight w:val="0"/>
          <w:marTop w:val="0"/>
          <w:marBottom w:val="0"/>
          <w:divBdr>
            <w:top w:val="none" w:sz="0" w:space="0" w:color="auto"/>
            <w:left w:val="none" w:sz="0" w:space="0" w:color="auto"/>
            <w:bottom w:val="none" w:sz="0" w:space="0" w:color="auto"/>
            <w:right w:val="none" w:sz="0" w:space="0" w:color="auto"/>
          </w:divBdr>
        </w:div>
        <w:div w:id="1472601301">
          <w:marLeft w:val="0"/>
          <w:marRight w:val="0"/>
          <w:marTop w:val="0"/>
          <w:marBottom w:val="0"/>
          <w:divBdr>
            <w:top w:val="none" w:sz="0" w:space="0" w:color="auto"/>
            <w:left w:val="none" w:sz="0" w:space="0" w:color="auto"/>
            <w:bottom w:val="none" w:sz="0" w:space="0" w:color="auto"/>
            <w:right w:val="none" w:sz="0" w:space="0" w:color="auto"/>
          </w:divBdr>
        </w:div>
        <w:div w:id="455104964">
          <w:marLeft w:val="0"/>
          <w:marRight w:val="0"/>
          <w:marTop w:val="0"/>
          <w:marBottom w:val="0"/>
          <w:divBdr>
            <w:top w:val="none" w:sz="0" w:space="0" w:color="auto"/>
            <w:left w:val="none" w:sz="0" w:space="0" w:color="auto"/>
            <w:bottom w:val="none" w:sz="0" w:space="0" w:color="auto"/>
            <w:right w:val="none" w:sz="0" w:space="0" w:color="auto"/>
          </w:divBdr>
        </w:div>
        <w:div w:id="1668898429">
          <w:marLeft w:val="0"/>
          <w:marRight w:val="0"/>
          <w:marTop w:val="0"/>
          <w:marBottom w:val="0"/>
          <w:divBdr>
            <w:top w:val="none" w:sz="0" w:space="0" w:color="auto"/>
            <w:left w:val="none" w:sz="0" w:space="0" w:color="auto"/>
            <w:bottom w:val="none" w:sz="0" w:space="0" w:color="auto"/>
            <w:right w:val="none" w:sz="0" w:space="0" w:color="auto"/>
          </w:divBdr>
        </w:div>
        <w:div w:id="2055806974">
          <w:marLeft w:val="0"/>
          <w:marRight w:val="0"/>
          <w:marTop w:val="0"/>
          <w:marBottom w:val="0"/>
          <w:divBdr>
            <w:top w:val="none" w:sz="0" w:space="0" w:color="auto"/>
            <w:left w:val="none" w:sz="0" w:space="0" w:color="auto"/>
            <w:bottom w:val="none" w:sz="0" w:space="0" w:color="auto"/>
            <w:right w:val="none" w:sz="0" w:space="0" w:color="auto"/>
          </w:divBdr>
        </w:div>
        <w:div w:id="1423724019">
          <w:marLeft w:val="0"/>
          <w:marRight w:val="0"/>
          <w:marTop w:val="0"/>
          <w:marBottom w:val="0"/>
          <w:divBdr>
            <w:top w:val="none" w:sz="0" w:space="0" w:color="auto"/>
            <w:left w:val="none" w:sz="0" w:space="0" w:color="auto"/>
            <w:bottom w:val="none" w:sz="0" w:space="0" w:color="auto"/>
            <w:right w:val="none" w:sz="0" w:space="0" w:color="auto"/>
          </w:divBdr>
        </w:div>
        <w:div w:id="231234421">
          <w:marLeft w:val="0"/>
          <w:marRight w:val="0"/>
          <w:marTop w:val="0"/>
          <w:marBottom w:val="0"/>
          <w:divBdr>
            <w:top w:val="none" w:sz="0" w:space="0" w:color="auto"/>
            <w:left w:val="none" w:sz="0" w:space="0" w:color="auto"/>
            <w:bottom w:val="none" w:sz="0" w:space="0" w:color="auto"/>
            <w:right w:val="none" w:sz="0" w:space="0" w:color="auto"/>
          </w:divBdr>
        </w:div>
      </w:divsChild>
    </w:div>
    <w:div w:id="958146629">
      <w:bodyDiv w:val="1"/>
      <w:marLeft w:val="0"/>
      <w:marRight w:val="0"/>
      <w:marTop w:val="0"/>
      <w:marBottom w:val="0"/>
      <w:divBdr>
        <w:top w:val="none" w:sz="0" w:space="0" w:color="auto"/>
        <w:left w:val="none" w:sz="0" w:space="0" w:color="auto"/>
        <w:bottom w:val="none" w:sz="0" w:space="0" w:color="auto"/>
        <w:right w:val="none" w:sz="0" w:space="0" w:color="auto"/>
      </w:divBdr>
      <w:divsChild>
        <w:div w:id="1091463145">
          <w:marLeft w:val="0"/>
          <w:marRight w:val="0"/>
          <w:marTop w:val="0"/>
          <w:marBottom w:val="0"/>
          <w:divBdr>
            <w:top w:val="none" w:sz="0" w:space="0" w:color="auto"/>
            <w:left w:val="none" w:sz="0" w:space="0" w:color="auto"/>
            <w:bottom w:val="none" w:sz="0" w:space="0" w:color="auto"/>
            <w:right w:val="none" w:sz="0" w:space="0" w:color="auto"/>
          </w:divBdr>
        </w:div>
        <w:div w:id="1858156432">
          <w:marLeft w:val="0"/>
          <w:marRight w:val="0"/>
          <w:marTop w:val="0"/>
          <w:marBottom w:val="0"/>
          <w:divBdr>
            <w:top w:val="none" w:sz="0" w:space="0" w:color="auto"/>
            <w:left w:val="none" w:sz="0" w:space="0" w:color="auto"/>
            <w:bottom w:val="none" w:sz="0" w:space="0" w:color="auto"/>
            <w:right w:val="none" w:sz="0" w:space="0" w:color="auto"/>
          </w:divBdr>
        </w:div>
        <w:div w:id="907107212">
          <w:marLeft w:val="0"/>
          <w:marRight w:val="0"/>
          <w:marTop w:val="0"/>
          <w:marBottom w:val="0"/>
          <w:divBdr>
            <w:top w:val="none" w:sz="0" w:space="0" w:color="auto"/>
            <w:left w:val="none" w:sz="0" w:space="0" w:color="auto"/>
            <w:bottom w:val="none" w:sz="0" w:space="0" w:color="auto"/>
            <w:right w:val="none" w:sz="0" w:space="0" w:color="auto"/>
          </w:divBdr>
        </w:div>
      </w:divsChild>
    </w:div>
    <w:div w:id="961695412">
      <w:bodyDiv w:val="1"/>
      <w:marLeft w:val="0"/>
      <w:marRight w:val="0"/>
      <w:marTop w:val="0"/>
      <w:marBottom w:val="0"/>
      <w:divBdr>
        <w:top w:val="none" w:sz="0" w:space="0" w:color="auto"/>
        <w:left w:val="none" w:sz="0" w:space="0" w:color="auto"/>
        <w:bottom w:val="none" w:sz="0" w:space="0" w:color="auto"/>
        <w:right w:val="none" w:sz="0" w:space="0" w:color="auto"/>
      </w:divBdr>
      <w:divsChild>
        <w:div w:id="1336803569">
          <w:marLeft w:val="0"/>
          <w:marRight w:val="0"/>
          <w:marTop w:val="0"/>
          <w:marBottom w:val="0"/>
          <w:divBdr>
            <w:top w:val="none" w:sz="0" w:space="0" w:color="auto"/>
            <w:left w:val="none" w:sz="0" w:space="0" w:color="auto"/>
            <w:bottom w:val="none" w:sz="0" w:space="0" w:color="auto"/>
            <w:right w:val="none" w:sz="0" w:space="0" w:color="auto"/>
          </w:divBdr>
        </w:div>
        <w:div w:id="770587670">
          <w:marLeft w:val="0"/>
          <w:marRight w:val="0"/>
          <w:marTop w:val="0"/>
          <w:marBottom w:val="0"/>
          <w:divBdr>
            <w:top w:val="none" w:sz="0" w:space="0" w:color="auto"/>
            <w:left w:val="none" w:sz="0" w:space="0" w:color="auto"/>
            <w:bottom w:val="none" w:sz="0" w:space="0" w:color="auto"/>
            <w:right w:val="none" w:sz="0" w:space="0" w:color="auto"/>
          </w:divBdr>
        </w:div>
        <w:div w:id="744687550">
          <w:marLeft w:val="0"/>
          <w:marRight w:val="0"/>
          <w:marTop w:val="0"/>
          <w:marBottom w:val="0"/>
          <w:divBdr>
            <w:top w:val="none" w:sz="0" w:space="0" w:color="auto"/>
            <w:left w:val="none" w:sz="0" w:space="0" w:color="auto"/>
            <w:bottom w:val="none" w:sz="0" w:space="0" w:color="auto"/>
            <w:right w:val="none" w:sz="0" w:space="0" w:color="auto"/>
          </w:divBdr>
        </w:div>
        <w:div w:id="324283390">
          <w:marLeft w:val="0"/>
          <w:marRight w:val="0"/>
          <w:marTop w:val="0"/>
          <w:marBottom w:val="0"/>
          <w:divBdr>
            <w:top w:val="none" w:sz="0" w:space="0" w:color="auto"/>
            <w:left w:val="none" w:sz="0" w:space="0" w:color="auto"/>
            <w:bottom w:val="none" w:sz="0" w:space="0" w:color="auto"/>
            <w:right w:val="none" w:sz="0" w:space="0" w:color="auto"/>
          </w:divBdr>
        </w:div>
      </w:divsChild>
    </w:div>
    <w:div w:id="9951077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223">
          <w:marLeft w:val="0"/>
          <w:marRight w:val="0"/>
          <w:marTop w:val="0"/>
          <w:marBottom w:val="0"/>
          <w:divBdr>
            <w:top w:val="none" w:sz="0" w:space="0" w:color="auto"/>
            <w:left w:val="none" w:sz="0" w:space="0" w:color="auto"/>
            <w:bottom w:val="none" w:sz="0" w:space="0" w:color="auto"/>
            <w:right w:val="none" w:sz="0" w:space="0" w:color="auto"/>
          </w:divBdr>
        </w:div>
        <w:div w:id="1960140180">
          <w:marLeft w:val="0"/>
          <w:marRight w:val="0"/>
          <w:marTop w:val="0"/>
          <w:marBottom w:val="0"/>
          <w:divBdr>
            <w:top w:val="none" w:sz="0" w:space="0" w:color="auto"/>
            <w:left w:val="none" w:sz="0" w:space="0" w:color="auto"/>
            <w:bottom w:val="none" w:sz="0" w:space="0" w:color="auto"/>
            <w:right w:val="none" w:sz="0" w:space="0" w:color="auto"/>
          </w:divBdr>
        </w:div>
        <w:div w:id="277564788">
          <w:marLeft w:val="0"/>
          <w:marRight w:val="0"/>
          <w:marTop w:val="0"/>
          <w:marBottom w:val="0"/>
          <w:divBdr>
            <w:top w:val="none" w:sz="0" w:space="0" w:color="auto"/>
            <w:left w:val="none" w:sz="0" w:space="0" w:color="auto"/>
            <w:bottom w:val="none" w:sz="0" w:space="0" w:color="auto"/>
            <w:right w:val="none" w:sz="0" w:space="0" w:color="auto"/>
          </w:divBdr>
        </w:div>
        <w:div w:id="1765148854">
          <w:marLeft w:val="0"/>
          <w:marRight w:val="0"/>
          <w:marTop w:val="0"/>
          <w:marBottom w:val="0"/>
          <w:divBdr>
            <w:top w:val="none" w:sz="0" w:space="0" w:color="auto"/>
            <w:left w:val="none" w:sz="0" w:space="0" w:color="auto"/>
            <w:bottom w:val="none" w:sz="0" w:space="0" w:color="auto"/>
            <w:right w:val="none" w:sz="0" w:space="0" w:color="auto"/>
          </w:divBdr>
        </w:div>
      </w:divsChild>
    </w:div>
    <w:div w:id="1018968427">
      <w:bodyDiv w:val="1"/>
      <w:marLeft w:val="0"/>
      <w:marRight w:val="0"/>
      <w:marTop w:val="0"/>
      <w:marBottom w:val="0"/>
      <w:divBdr>
        <w:top w:val="none" w:sz="0" w:space="0" w:color="auto"/>
        <w:left w:val="none" w:sz="0" w:space="0" w:color="auto"/>
        <w:bottom w:val="none" w:sz="0" w:space="0" w:color="auto"/>
        <w:right w:val="none" w:sz="0" w:space="0" w:color="auto"/>
      </w:divBdr>
      <w:divsChild>
        <w:div w:id="786581861">
          <w:marLeft w:val="0"/>
          <w:marRight w:val="0"/>
          <w:marTop w:val="0"/>
          <w:marBottom w:val="0"/>
          <w:divBdr>
            <w:top w:val="none" w:sz="0" w:space="0" w:color="auto"/>
            <w:left w:val="none" w:sz="0" w:space="0" w:color="auto"/>
            <w:bottom w:val="none" w:sz="0" w:space="0" w:color="auto"/>
            <w:right w:val="none" w:sz="0" w:space="0" w:color="auto"/>
          </w:divBdr>
        </w:div>
        <w:div w:id="909802234">
          <w:marLeft w:val="0"/>
          <w:marRight w:val="0"/>
          <w:marTop w:val="0"/>
          <w:marBottom w:val="0"/>
          <w:divBdr>
            <w:top w:val="none" w:sz="0" w:space="0" w:color="auto"/>
            <w:left w:val="none" w:sz="0" w:space="0" w:color="auto"/>
            <w:bottom w:val="none" w:sz="0" w:space="0" w:color="auto"/>
            <w:right w:val="none" w:sz="0" w:space="0" w:color="auto"/>
          </w:divBdr>
        </w:div>
        <w:div w:id="1719622252">
          <w:marLeft w:val="0"/>
          <w:marRight w:val="0"/>
          <w:marTop w:val="0"/>
          <w:marBottom w:val="0"/>
          <w:divBdr>
            <w:top w:val="none" w:sz="0" w:space="0" w:color="auto"/>
            <w:left w:val="none" w:sz="0" w:space="0" w:color="auto"/>
            <w:bottom w:val="none" w:sz="0" w:space="0" w:color="auto"/>
            <w:right w:val="none" w:sz="0" w:space="0" w:color="auto"/>
          </w:divBdr>
        </w:div>
        <w:div w:id="1933124351">
          <w:marLeft w:val="0"/>
          <w:marRight w:val="0"/>
          <w:marTop w:val="0"/>
          <w:marBottom w:val="0"/>
          <w:divBdr>
            <w:top w:val="none" w:sz="0" w:space="0" w:color="auto"/>
            <w:left w:val="none" w:sz="0" w:space="0" w:color="auto"/>
            <w:bottom w:val="none" w:sz="0" w:space="0" w:color="auto"/>
            <w:right w:val="none" w:sz="0" w:space="0" w:color="auto"/>
          </w:divBdr>
        </w:div>
        <w:div w:id="801653469">
          <w:marLeft w:val="0"/>
          <w:marRight w:val="0"/>
          <w:marTop w:val="0"/>
          <w:marBottom w:val="0"/>
          <w:divBdr>
            <w:top w:val="none" w:sz="0" w:space="0" w:color="auto"/>
            <w:left w:val="none" w:sz="0" w:space="0" w:color="auto"/>
            <w:bottom w:val="none" w:sz="0" w:space="0" w:color="auto"/>
            <w:right w:val="none" w:sz="0" w:space="0" w:color="auto"/>
          </w:divBdr>
        </w:div>
        <w:div w:id="702290952">
          <w:marLeft w:val="0"/>
          <w:marRight w:val="0"/>
          <w:marTop w:val="0"/>
          <w:marBottom w:val="0"/>
          <w:divBdr>
            <w:top w:val="none" w:sz="0" w:space="0" w:color="auto"/>
            <w:left w:val="none" w:sz="0" w:space="0" w:color="auto"/>
            <w:bottom w:val="none" w:sz="0" w:space="0" w:color="auto"/>
            <w:right w:val="none" w:sz="0" w:space="0" w:color="auto"/>
          </w:divBdr>
        </w:div>
        <w:div w:id="1566792454">
          <w:marLeft w:val="0"/>
          <w:marRight w:val="0"/>
          <w:marTop w:val="0"/>
          <w:marBottom w:val="0"/>
          <w:divBdr>
            <w:top w:val="none" w:sz="0" w:space="0" w:color="auto"/>
            <w:left w:val="none" w:sz="0" w:space="0" w:color="auto"/>
            <w:bottom w:val="none" w:sz="0" w:space="0" w:color="auto"/>
            <w:right w:val="none" w:sz="0" w:space="0" w:color="auto"/>
          </w:divBdr>
        </w:div>
        <w:div w:id="148447535">
          <w:marLeft w:val="0"/>
          <w:marRight w:val="0"/>
          <w:marTop w:val="0"/>
          <w:marBottom w:val="0"/>
          <w:divBdr>
            <w:top w:val="none" w:sz="0" w:space="0" w:color="auto"/>
            <w:left w:val="none" w:sz="0" w:space="0" w:color="auto"/>
            <w:bottom w:val="none" w:sz="0" w:space="0" w:color="auto"/>
            <w:right w:val="none" w:sz="0" w:space="0" w:color="auto"/>
          </w:divBdr>
        </w:div>
        <w:div w:id="657274278">
          <w:marLeft w:val="0"/>
          <w:marRight w:val="0"/>
          <w:marTop w:val="0"/>
          <w:marBottom w:val="0"/>
          <w:divBdr>
            <w:top w:val="none" w:sz="0" w:space="0" w:color="auto"/>
            <w:left w:val="none" w:sz="0" w:space="0" w:color="auto"/>
            <w:bottom w:val="none" w:sz="0" w:space="0" w:color="auto"/>
            <w:right w:val="none" w:sz="0" w:space="0" w:color="auto"/>
          </w:divBdr>
        </w:div>
        <w:div w:id="877426149">
          <w:marLeft w:val="0"/>
          <w:marRight w:val="0"/>
          <w:marTop w:val="0"/>
          <w:marBottom w:val="0"/>
          <w:divBdr>
            <w:top w:val="none" w:sz="0" w:space="0" w:color="auto"/>
            <w:left w:val="none" w:sz="0" w:space="0" w:color="auto"/>
            <w:bottom w:val="none" w:sz="0" w:space="0" w:color="auto"/>
            <w:right w:val="none" w:sz="0" w:space="0" w:color="auto"/>
          </w:divBdr>
        </w:div>
        <w:div w:id="2138912627">
          <w:marLeft w:val="0"/>
          <w:marRight w:val="0"/>
          <w:marTop w:val="0"/>
          <w:marBottom w:val="0"/>
          <w:divBdr>
            <w:top w:val="none" w:sz="0" w:space="0" w:color="auto"/>
            <w:left w:val="none" w:sz="0" w:space="0" w:color="auto"/>
            <w:bottom w:val="none" w:sz="0" w:space="0" w:color="auto"/>
            <w:right w:val="none" w:sz="0" w:space="0" w:color="auto"/>
          </w:divBdr>
        </w:div>
      </w:divsChild>
    </w:div>
    <w:div w:id="1070732194">
      <w:bodyDiv w:val="1"/>
      <w:marLeft w:val="0"/>
      <w:marRight w:val="0"/>
      <w:marTop w:val="0"/>
      <w:marBottom w:val="0"/>
      <w:divBdr>
        <w:top w:val="none" w:sz="0" w:space="0" w:color="auto"/>
        <w:left w:val="none" w:sz="0" w:space="0" w:color="auto"/>
        <w:bottom w:val="none" w:sz="0" w:space="0" w:color="auto"/>
        <w:right w:val="none" w:sz="0" w:space="0" w:color="auto"/>
      </w:divBdr>
      <w:divsChild>
        <w:div w:id="391580941">
          <w:marLeft w:val="0"/>
          <w:marRight w:val="0"/>
          <w:marTop w:val="0"/>
          <w:marBottom w:val="0"/>
          <w:divBdr>
            <w:top w:val="none" w:sz="0" w:space="0" w:color="auto"/>
            <w:left w:val="none" w:sz="0" w:space="0" w:color="auto"/>
            <w:bottom w:val="none" w:sz="0" w:space="0" w:color="auto"/>
            <w:right w:val="none" w:sz="0" w:space="0" w:color="auto"/>
          </w:divBdr>
          <w:divsChild>
            <w:div w:id="865558762">
              <w:marLeft w:val="0"/>
              <w:marRight w:val="0"/>
              <w:marTop w:val="0"/>
              <w:marBottom w:val="0"/>
              <w:divBdr>
                <w:top w:val="none" w:sz="0" w:space="0" w:color="auto"/>
                <w:left w:val="none" w:sz="0" w:space="0" w:color="auto"/>
                <w:bottom w:val="none" w:sz="0" w:space="0" w:color="auto"/>
                <w:right w:val="none" w:sz="0" w:space="0" w:color="auto"/>
              </w:divBdr>
            </w:div>
          </w:divsChild>
        </w:div>
        <w:div w:id="339165722">
          <w:marLeft w:val="0"/>
          <w:marRight w:val="0"/>
          <w:marTop w:val="0"/>
          <w:marBottom w:val="0"/>
          <w:divBdr>
            <w:top w:val="none" w:sz="0" w:space="0" w:color="auto"/>
            <w:left w:val="none" w:sz="0" w:space="0" w:color="auto"/>
            <w:bottom w:val="none" w:sz="0" w:space="0" w:color="auto"/>
            <w:right w:val="none" w:sz="0" w:space="0" w:color="auto"/>
          </w:divBdr>
          <w:divsChild>
            <w:div w:id="1380593501">
              <w:marLeft w:val="0"/>
              <w:marRight w:val="0"/>
              <w:marTop w:val="0"/>
              <w:marBottom w:val="0"/>
              <w:divBdr>
                <w:top w:val="none" w:sz="0" w:space="0" w:color="auto"/>
                <w:left w:val="none" w:sz="0" w:space="0" w:color="auto"/>
                <w:bottom w:val="none" w:sz="0" w:space="0" w:color="auto"/>
                <w:right w:val="none" w:sz="0" w:space="0" w:color="auto"/>
              </w:divBdr>
              <w:divsChild>
                <w:div w:id="1081676643">
                  <w:marLeft w:val="0"/>
                  <w:marRight w:val="120"/>
                  <w:marTop w:val="0"/>
                  <w:marBottom w:val="0"/>
                  <w:divBdr>
                    <w:top w:val="none" w:sz="0" w:space="0" w:color="auto"/>
                    <w:left w:val="none" w:sz="0" w:space="0" w:color="auto"/>
                    <w:bottom w:val="none" w:sz="0" w:space="0" w:color="auto"/>
                    <w:right w:val="none" w:sz="0" w:space="0" w:color="auto"/>
                  </w:divBdr>
                </w:div>
                <w:div w:id="14035289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8600756">
          <w:marLeft w:val="0"/>
          <w:marRight w:val="0"/>
          <w:marTop w:val="0"/>
          <w:marBottom w:val="0"/>
          <w:divBdr>
            <w:top w:val="none" w:sz="0" w:space="0" w:color="auto"/>
            <w:left w:val="none" w:sz="0" w:space="0" w:color="auto"/>
            <w:bottom w:val="none" w:sz="0" w:space="0" w:color="auto"/>
            <w:right w:val="none" w:sz="0" w:space="0" w:color="auto"/>
          </w:divBdr>
          <w:divsChild>
            <w:div w:id="1379741007">
              <w:marLeft w:val="0"/>
              <w:marRight w:val="0"/>
              <w:marTop w:val="0"/>
              <w:marBottom w:val="0"/>
              <w:divBdr>
                <w:top w:val="none" w:sz="0" w:space="0" w:color="auto"/>
                <w:left w:val="none" w:sz="0" w:space="0" w:color="auto"/>
                <w:bottom w:val="none" w:sz="0" w:space="0" w:color="auto"/>
                <w:right w:val="none" w:sz="0" w:space="0" w:color="auto"/>
              </w:divBdr>
              <w:divsChild>
                <w:div w:id="1779333757">
                  <w:marLeft w:val="0"/>
                  <w:marRight w:val="120"/>
                  <w:marTop w:val="0"/>
                  <w:marBottom w:val="0"/>
                  <w:divBdr>
                    <w:top w:val="none" w:sz="0" w:space="0" w:color="auto"/>
                    <w:left w:val="none" w:sz="0" w:space="0" w:color="auto"/>
                    <w:bottom w:val="none" w:sz="0" w:space="0" w:color="auto"/>
                    <w:right w:val="none" w:sz="0" w:space="0" w:color="auto"/>
                  </w:divBdr>
                </w:div>
                <w:div w:id="10018151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533867">
          <w:marLeft w:val="0"/>
          <w:marRight w:val="0"/>
          <w:marTop w:val="0"/>
          <w:marBottom w:val="0"/>
          <w:divBdr>
            <w:top w:val="none" w:sz="0" w:space="0" w:color="auto"/>
            <w:left w:val="none" w:sz="0" w:space="0" w:color="auto"/>
            <w:bottom w:val="none" w:sz="0" w:space="0" w:color="auto"/>
            <w:right w:val="none" w:sz="0" w:space="0" w:color="auto"/>
          </w:divBdr>
          <w:divsChild>
            <w:div w:id="899636034">
              <w:marLeft w:val="0"/>
              <w:marRight w:val="0"/>
              <w:marTop w:val="0"/>
              <w:marBottom w:val="0"/>
              <w:divBdr>
                <w:top w:val="none" w:sz="0" w:space="0" w:color="auto"/>
                <w:left w:val="none" w:sz="0" w:space="0" w:color="auto"/>
                <w:bottom w:val="none" w:sz="0" w:space="0" w:color="auto"/>
                <w:right w:val="none" w:sz="0" w:space="0" w:color="auto"/>
              </w:divBdr>
              <w:divsChild>
                <w:div w:id="1464885001">
                  <w:marLeft w:val="0"/>
                  <w:marRight w:val="120"/>
                  <w:marTop w:val="0"/>
                  <w:marBottom w:val="0"/>
                  <w:divBdr>
                    <w:top w:val="none" w:sz="0" w:space="0" w:color="auto"/>
                    <w:left w:val="none" w:sz="0" w:space="0" w:color="auto"/>
                    <w:bottom w:val="none" w:sz="0" w:space="0" w:color="auto"/>
                    <w:right w:val="none" w:sz="0" w:space="0" w:color="auto"/>
                  </w:divBdr>
                </w:div>
                <w:div w:id="255291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1822613">
          <w:marLeft w:val="0"/>
          <w:marRight w:val="0"/>
          <w:marTop w:val="0"/>
          <w:marBottom w:val="0"/>
          <w:divBdr>
            <w:top w:val="none" w:sz="0" w:space="0" w:color="auto"/>
            <w:left w:val="none" w:sz="0" w:space="0" w:color="auto"/>
            <w:bottom w:val="none" w:sz="0" w:space="0" w:color="auto"/>
            <w:right w:val="none" w:sz="0" w:space="0" w:color="auto"/>
          </w:divBdr>
          <w:divsChild>
            <w:div w:id="1120732553">
              <w:marLeft w:val="0"/>
              <w:marRight w:val="0"/>
              <w:marTop w:val="0"/>
              <w:marBottom w:val="0"/>
              <w:divBdr>
                <w:top w:val="none" w:sz="0" w:space="0" w:color="auto"/>
                <w:left w:val="none" w:sz="0" w:space="0" w:color="auto"/>
                <w:bottom w:val="none" w:sz="0" w:space="0" w:color="auto"/>
                <w:right w:val="none" w:sz="0" w:space="0" w:color="auto"/>
              </w:divBdr>
              <w:divsChild>
                <w:div w:id="1878347381">
                  <w:marLeft w:val="0"/>
                  <w:marRight w:val="120"/>
                  <w:marTop w:val="0"/>
                  <w:marBottom w:val="0"/>
                  <w:divBdr>
                    <w:top w:val="none" w:sz="0" w:space="0" w:color="auto"/>
                    <w:left w:val="none" w:sz="0" w:space="0" w:color="auto"/>
                    <w:bottom w:val="none" w:sz="0" w:space="0" w:color="auto"/>
                    <w:right w:val="none" w:sz="0" w:space="0" w:color="auto"/>
                  </w:divBdr>
                </w:div>
                <w:div w:id="19344364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1710500">
          <w:marLeft w:val="0"/>
          <w:marRight w:val="0"/>
          <w:marTop w:val="0"/>
          <w:marBottom w:val="0"/>
          <w:divBdr>
            <w:top w:val="none" w:sz="0" w:space="0" w:color="auto"/>
            <w:left w:val="none" w:sz="0" w:space="0" w:color="auto"/>
            <w:bottom w:val="none" w:sz="0" w:space="0" w:color="auto"/>
            <w:right w:val="none" w:sz="0" w:space="0" w:color="auto"/>
          </w:divBdr>
          <w:divsChild>
            <w:div w:id="1511025996">
              <w:marLeft w:val="0"/>
              <w:marRight w:val="0"/>
              <w:marTop w:val="0"/>
              <w:marBottom w:val="0"/>
              <w:divBdr>
                <w:top w:val="none" w:sz="0" w:space="0" w:color="auto"/>
                <w:left w:val="none" w:sz="0" w:space="0" w:color="auto"/>
                <w:bottom w:val="none" w:sz="0" w:space="0" w:color="auto"/>
                <w:right w:val="none" w:sz="0" w:space="0" w:color="auto"/>
              </w:divBdr>
              <w:divsChild>
                <w:div w:id="159471663">
                  <w:marLeft w:val="0"/>
                  <w:marRight w:val="120"/>
                  <w:marTop w:val="0"/>
                  <w:marBottom w:val="0"/>
                  <w:divBdr>
                    <w:top w:val="none" w:sz="0" w:space="0" w:color="auto"/>
                    <w:left w:val="none" w:sz="0" w:space="0" w:color="auto"/>
                    <w:bottom w:val="none" w:sz="0" w:space="0" w:color="auto"/>
                    <w:right w:val="none" w:sz="0" w:space="0" w:color="auto"/>
                  </w:divBdr>
                </w:div>
                <w:div w:id="621617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7658269">
          <w:marLeft w:val="0"/>
          <w:marRight w:val="0"/>
          <w:marTop w:val="0"/>
          <w:marBottom w:val="0"/>
          <w:divBdr>
            <w:top w:val="none" w:sz="0" w:space="0" w:color="auto"/>
            <w:left w:val="none" w:sz="0" w:space="0" w:color="auto"/>
            <w:bottom w:val="none" w:sz="0" w:space="0" w:color="auto"/>
            <w:right w:val="none" w:sz="0" w:space="0" w:color="auto"/>
          </w:divBdr>
          <w:divsChild>
            <w:div w:id="1213468555">
              <w:marLeft w:val="0"/>
              <w:marRight w:val="0"/>
              <w:marTop w:val="0"/>
              <w:marBottom w:val="0"/>
              <w:divBdr>
                <w:top w:val="none" w:sz="0" w:space="0" w:color="auto"/>
                <w:left w:val="none" w:sz="0" w:space="0" w:color="auto"/>
                <w:bottom w:val="none" w:sz="0" w:space="0" w:color="auto"/>
                <w:right w:val="none" w:sz="0" w:space="0" w:color="auto"/>
              </w:divBdr>
              <w:divsChild>
                <w:div w:id="284311320">
                  <w:marLeft w:val="0"/>
                  <w:marRight w:val="120"/>
                  <w:marTop w:val="0"/>
                  <w:marBottom w:val="0"/>
                  <w:divBdr>
                    <w:top w:val="none" w:sz="0" w:space="0" w:color="auto"/>
                    <w:left w:val="none" w:sz="0" w:space="0" w:color="auto"/>
                    <w:bottom w:val="none" w:sz="0" w:space="0" w:color="auto"/>
                    <w:right w:val="none" w:sz="0" w:space="0" w:color="auto"/>
                  </w:divBdr>
                </w:div>
                <w:div w:id="4166321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24350113">
      <w:bodyDiv w:val="1"/>
      <w:marLeft w:val="0"/>
      <w:marRight w:val="0"/>
      <w:marTop w:val="0"/>
      <w:marBottom w:val="0"/>
      <w:divBdr>
        <w:top w:val="none" w:sz="0" w:space="0" w:color="auto"/>
        <w:left w:val="none" w:sz="0" w:space="0" w:color="auto"/>
        <w:bottom w:val="none" w:sz="0" w:space="0" w:color="auto"/>
        <w:right w:val="none" w:sz="0" w:space="0" w:color="auto"/>
      </w:divBdr>
      <w:divsChild>
        <w:div w:id="1659842569">
          <w:marLeft w:val="0"/>
          <w:marRight w:val="0"/>
          <w:marTop w:val="0"/>
          <w:marBottom w:val="0"/>
          <w:divBdr>
            <w:top w:val="none" w:sz="0" w:space="0" w:color="auto"/>
            <w:left w:val="none" w:sz="0" w:space="0" w:color="auto"/>
            <w:bottom w:val="none" w:sz="0" w:space="0" w:color="auto"/>
            <w:right w:val="none" w:sz="0" w:space="0" w:color="auto"/>
          </w:divBdr>
        </w:div>
        <w:div w:id="1921939942">
          <w:marLeft w:val="0"/>
          <w:marRight w:val="0"/>
          <w:marTop w:val="0"/>
          <w:marBottom w:val="0"/>
          <w:divBdr>
            <w:top w:val="none" w:sz="0" w:space="0" w:color="auto"/>
            <w:left w:val="none" w:sz="0" w:space="0" w:color="auto"/>
            <w:bottom w:val="none" w:sz="0" w:space="0" w:color="auto"/>
            <w:right w:val="none" w:sz="0" w:space="0" w:color="auto"/>
          </w:divBdr>
        </w:div>
        <w:div w:id="159472898">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46569911">
      <w:bodyDiv w:val="1"/>
      <w:marLeft w:val="0"/>
      <w:marRight w:val="0"/>
      <w:marTop w:val="0"/>
      <w:marBottom w:val="0"/>
      <w:divBdr>
        <w:top w:val="none" w:sz="0" w:space="0" w:color="auto"/>
        <w:left w:val="none" w:sz="0" w:space="0" w:color="auto"/>
        <w:bottom w:val="none" w:sz="0" w:space="0" w:color="auto"/>
        <w:right w:val="none" w:sz="0" w:space="0" w:color="auto"/>
      </w:divBdr>
      <w:divsChild>
        <w:div w:id="344669510">
          <w:marLeft w:val="0"/>
          <w:marRight w:val="0"/>
          <w:marTop w:val="0"/>
          <w:marBottom w:val="0"/>
          <w:divBdr>
            <w:top w:val="none" w:sz="0" w:space="0" w:color="auto"/>
            <w:left w:val="none" w:sz="0" w:space="0" w:color="auto"/>
            <w:bottom w:val="none" w:sz="0" w:space="0" w:color="auto"/>
            <w:right w:val="none" w:sz="0" w:space="0" w:color="auto"/>
          </w:divBdr>
        </w:div>
        <w:div w:id="1245257573">
          <w:marLeft w:val="0"/>
          <w:marRight w:val="0"/>
          <w:marTop w:val="0"/>
          <w:marBottom w:val="0"/>
          <w:divBdr>
            <w:top w:val="none" w:sz="0" w:space="0" w:color="auto"/>
            <w:left w:val="none" w:sz="0" w:space="0" w:color="auto"/>
            <w:bottom w:val="none" w:sz="0" w:space="0" w:color="auto"/>
            <w:right w:val="none" w:sz="0" w:space="0" w:color="auto"/>
          </w:divBdr>
        </w:div>
        <w:div w:id="26566025">
          <w:marLeft w:val="0"/>
          <w:marRight w:val="0"/>
          <w:marTop w:val="0"/>
          <w:marBottom w:val="0"/>
          <w:divBdr>
            <w:top w:val="none" w:sz="0" w:space="0" w:color="auto"/>
            <w:left w:val="none" w:sz="0" w:space="0" w:color="auto"/>
            <w:bottom w:val="none" w:sz="0" w:space="0" w:color="auto"/>
            <w:right w:val="none" w:sz="0" w:space="0" w:color="auto"/>
          </w:divBdr>
        </w:div>
        <w:div w:id="1643536130">
          <w:marLeft w:val="0"/>
          <w:marRight w:val="0"/>
          <w:marTop w:val="0"/>
          <w:marBottom w:val="0"/>
          <w:divBdr>
            <w:top w:val="none" w:sz="0" w:space="0" w:color="auto"/>
            <w:left w:val="none" w:sz="0" w:space="0" w:color="auto"/>
            <w:bottom w:val="none" w:sz="0" w:space="0" w:color="auto"/>
            <w:right w:val="none" w:sz="0" w:space="0" w:color="auto"/>
          </w:divBdr>
        </w:div>
        <w:div w:id="1758360311">
          <w:marLeft w:val="0"/>
          <w:marRight w:val="0"/>
          <w:marTop w:val="0"/>
          <w:marBottom w:val="0"/>
          <w:divBdr>
            <w:top w:val="none" w:sz="0" w:space="0" w:color="auto"/>
            <w:left w:val="none" w:sz="0" w:space="0" w:color="auto"/>
            <w:bottom w:val="none" w:sz="0" w:space="0" w:color="auto"/>
            <w:right w:val="none" w:sz="0" w:space="0" w:color="auto"/>
          </w:divBdr>
        </w:div>
        <w:div w:id="87773588">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23193276">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3">
          <w:marLeft w:val="0"/>
          <w:marRight w:val="0"/>
          <w:marTop w:val="0"/>
          <w:marBottom w:val="0"/>
          <w:divBdr>
            <w:top w:val="none" w:sz="0" w:space="0" w:color="auto"/>
            <w:left w:val="none" w:sz="0" w:space="0" w:color="auto"/>
            <w:bottom w:val="none" w:sz="0" w:space="0" w:color="auto"/>
            <w:right w:val="none" w:sz="0" w:space="0" w:color="auto"/>
          </w:divBdr>
        </w:div>
        <w:div w:id="581530254">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376346035">
      <w:bodyDiv w:val="1"/>
      <w:marLeft w:val="0"/>
      <w:marRight w:val="0"/>
      <w:marTop w:val="0"/>
      <w:marBottom w:val="0"/>
      <w:divBdr>
        <w:top w:val="none" w:sz="0" w:space="0" w:color="auto"/>
        <w:left w:val="none" w:sz="0" w:space="0" w:color="auto"/>
        <w:bottom w:val="none" w:sz="0" w:space="0" w:color="auto"/>
        <w:right w:val="none" w:sz="0" w:space="0" w:color="auto"/>
      </w:divBdr>
      <w:divsChild>
        <w:div w:id="360210933">
          <w:marLeft w:val="0"/>
          <w:marRight w:val="0"/>
          <w:marTop w:val="0"/>
          <w:marBottom w:val="0"/>
          <w:divBdr>
            <w:top w:val="none" w:sz="0" w:space="0" w:color="auto"/>
            <w:left w:val="none" w:sz="0" w:space="0" w:color="auto"/>
            <w:bottom w:val="none" w:sz="0" w:space="0" w:color="auto"/>
            <w:right w:val="none" w:sz="0" w:space="0" w:color="auto"/>
          </w:divBdr>
        </w:div>
        <w:div w:id="648636996">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82306983">
      <w:bodyDiv w:val="1"/>
      <w:marLeft w:val="0"/>
      <w:marRight w:val="0"/>
      <w:marTop w:val="0"/>
      <w:marBottom w:val="0"/>
      <w:divBdr>
        <w:top w:val="none" w:sz="0" w:space="0" w:color="auto"/>
        <w:left w:val="none" w:sz="0" w:space="0" w:color="auto"/>
        <w:bottom w:val="none" w:sz="0" w:space="0" w:color="auto"/>
        <w:right w:val="none" w:sz="0" w:space="0" w:color="auto"/>
      </w:divBdr>
      <w:divsChild>
        <w:div w:id="1154906934">
          <w:marLeft w:val="0"/>
          <w:marRight w:val="0"/>
          <w:marTop w:val="0"/>
          <w:marBottom w:val="0"/>
          <w:divBdr>
            <w:top w:val="none" w:sz="0" w:space="0" w:color="auto"/>
            <w:left w:val="none" w:sz="0" w:space="0" w:color="auto"/>
            <w:bottom w:val="none" w:sz="0" w:space="0" w:color="auto"/>
            <w:right w:val="none" w:sz="0" w:space="0" w:color="auto"/>
          </w:divBdr>
          <w:divsChild>
            <w:div w:id="1896743094">
              <w:marLeft w:val="0"/>
              <w:marRight w:val="0"/>
              <w:marTop w:val="0"/>
              <w:marBottom w:val="0"/>
              <w:divBdr>
                <w:top w:val="none" w:sz="0" w:space="0" w:color="auto"/>
                <w:left w:val="none" w:sz="0" w:space="0" w:color="auto"/>
                <w:bottom w:val="none" w:sz="0" w:space="0" w:color="auto"/>
                <w:right w:val="none" w:sz="0" w:space="0" w:color="auto"/>
              </w:divBdr>
            </w:div>
          </w:divsChild>
        </w:div>
        <w:div w:id="1736049362">
          <w:marLeft w:val="0"/>
          <w:marRight w:val="0"/>
          <w:marTop w:val="0"/>
          <w:marBottom w:val="0"/>
          <w:divBdr>
            <w:top w:val="none" w:sz="0" w:space="0" w:color="auto"/>
            <w:left w:val="none" w:sz="0" w:space="0" w:color="auto"/>
            <w:bottom w:val="none" w:sz="0" w:space="0" w:color="auto"/>
            <w:right w:val="none" w:sz="0" w:space="0" w:color="auto"/>
          </w:divBdr>
          <w:divsChild>
            <w:div w:id="1196697772">
              <w:marLeft w:val="0"/>
              <w:marRight w:val="0"/>
              <w:marTop w:val="0"/>
              <w:marBottom w:val="0"/>
              <w:divBdr>
                <w:top w:val="none" w:sz="0" w:space="0" w:color="auto"/>
                <w:left w:val="none" w:sz="0" w:space="0" w:color="auto"/>
                <w:bottom w:val="none" w:sz="0" w:space="0" w:color="auto"/>
                <w:right w:val="none" w:sz="0" w:space="0" w:color="auto"/>
              </w:divBdr>
              <w:divsChild>
                <w:div w:id="2004241827">
                  <w:marLeft w:val="0"/>
                  <w:marRight w:val="120"/>
                  <w:marTop w:val="0"/>
                  <w:marBottom w:val="0"/>
                  <w:divBdr>
                    <w:top w:val="none" w:sz="0" w:space="0" w:color="auto"/>
                    <w:left w:val="none" w:sz="0" w:space="0" w:color="auto"/>
                    <w:bottom w:val="none" w:sz="0" w:space="0" w:color="auto"/>
                    <w:right w:val="none" w:sz="0" w:space="0" w:color="auto"/>
                  </w:divBdr>
                </w:div>
                <w:div w:id="1106313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7875930">
          <w:marLeft w:val="0"/>
          <w:marRight w:val="0"/>
          <w:marTop w:val="0"/>
          <w:marBottom w:val="0"/>
          <w:divBdr>
            <w:top w:val="none" w:sz="0" w:space="0" w:color="auto"/>
            <w:left w:val="none" w:sz="0" w:space="0" w:color="auto"/>
            <w:bottom w:val="none" w:sz="0" w:space="0" w:color="auto"/>
            <w:right w:val="none" w:sz="0" w:space="0" w:color="auto"/>
          </w:divBdr>
          <w:divsChild>
            <w:div w:id="991520209">
              <w:marLeft w:val="0"/>
              <w:marRight w:val="0"/>
              <w:marTop w:val="0"/>
              <w:marBottom w:val="0"/>
              <w:divBdr>
                <w:top w:val="none" w:sz="0" w:space="0" w:color="auto"/>
                <w:left w:val="none" w:sz="0" w:space="0" w:color="auto"/>
                <w:bottom w:val="none" w:sz="0" w:space="0" w:color="auto"/>
                <w:right w:val="none" w:sz="0" w:space="0" w:color="auto"/>
              </w:divBdr>
              <w:divsChild>
                <w:div w:id="1202674484">
                  <w:marLeft w:val="0"/>
                  <w:marRight w:val="120"/>
                  <w:marTop w:val="0"/>
                  <w:marBottom w:val="0"/>
                  <w:divBdr>
                    <w:top w:val="none" w:sz="0" w:space="0" w:color="auto"/>
                    <w:left w:val="none" w:sz="0" w:space="0" w:color="auto"/>
                    <w:bottom w:val="none" w:sz="0" w:space="0" w:color="auto"/>
                    <w:right w:val="none" w:sz="0" w:space="0" w:color="auto"/>
                  </w:divBdr>
                </w:div>
                <w:div w:id="19127349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9918224">
          <w:marLeft w:val="0"/>
          <w:marRight w:val="0"/>
          <w:marTop w:val="0"/>
          <w:marBottom w:val="0"/>
          <w:divBdr>
            <w:top w:val="none" w:sz="0" w:space="0" w:color="auto"/>
            <w:left w:val="none" w:sz="0" w:space="0" w:color="auto"/>
            <w:bottom w:val="none" w:sz="0" w:space="0" w:color="auto"/>
            <w:right w:val="none" w:sz="0" w:space="0" w:color="auto"/>
          </w:divBdr>
          <w:divsChild>
            <w:div w:id="864756384">
              <w:marLeft w:val="0"/>
              <w:marRight w:val="0"/>
              <w:marTop w:val="0"/>
              <w:marBottom w:val="0"/>
              <w:divBdr>
                <w:top w:val="none" w:sz="0" w:space="0" w:color="auto"/>
                <w:left w:val="none" w:sz="0" w:space="0" w:color="auto"/>
                <w:bottom w:val="none" w:sz="0" w:space="0" w:color="auto"/>
                <w:right w:val="none" w:sz="0" w:space="0" w:color="auto"/>
              </w:divBdr>
              <w:divsChild>
                <w:div w:id="1885865980">
                  <w:marLeft w:val="0"/>
                  <w:marRight w:val="120"/>
                  <w:marTop w:val="0"/>
                  <w:marBottom w:val="0"/>
                  <w:divBdr>
                    <w:top w:val="none" w:sz="0" w:space="0" w:color="auto"/>
                    <w:left w:val="none" w:sz="0" w:space="0" w:color="auto"/>
                    <w:bottom w:val="none" w:sz="0" w:space="0" w:color="auto"/>
                    <w:right w:val="none" w:sz="0" w:space="0" w:color="auto"/>
                  </w:divBdr>
                </w:div>
                <w:div w:id="16137822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85467961">
      <w:bodyDiv w:val="1"/>
      <w:marLeft w:val="0"/>
      <w:marRight w:val="0"/>
      <w:marTop w:val="0"/>
      <w:marBottom w:val="0"/>
      <w:divBdr>
        <w:top w:val="none" w:sz="0" w:space="0" w:color="auto"/>
        <w:left w:val="none" w:sz="0" w:space="0" w:color="auto"/>
        <w:bottom w:val="none" w:sz="0" w:space="0" w:color="auto"/>
        <w:right w:val="none" w:sz="0" w:space="0" w:color="auto"/>
      </w:divBdr>
      <w:divsChild>
        <w:div w:id="1046029580">
          <w:marLeft w:val="0"/>
          <w:marRight w:val="0"/>
          <w:marTop w:val="0"/>
          <w:marBottom w:val="0"/>
          <w:divBdr>
            <w:top w:val="none" w:sz="0" w:space="0" w:color="auto"/>
            <w:left w:val="none" w:sz="0" w:space="0" w:color="auto"/>
            <w:bottom w:val="none" w:sz="0" w:space="0" w:color="auto"/>
            <w:right w:val="none" w:sz="0" w:space="0" w:color="auto"/>
          </w:divBdr>
        </w:div>
        <w:div w:id="1569994749">
          <w:marLeft w:val="0"/>
          <w:marRight w:val="0"/>
          <w:marTop w:val="0"/>
          <w:marBottom w:val="0"/>
          <w:divBdr>
            <w:top w:val="none" w:sz="0" w:space="0" w:color="auto"/>
            <w:left w:val="none" w:sz="0" w:space="0" w:color="auto"/>
            <w:bottom w:val="none" w:sz="0" w:space="0" w:color="auto"/>
            <w:right w:val="none" w:sz="0" w:space="0" w:color="auto"/>
          </w:divBdr>
        </w:div>
        <w:div w:id="1843469246">
          <w:marLeft w:val="0"/>
          <w:marRight w:val="0"/>
          <w:marTop w:val="0"/>
          <w:marBottom w:val="0"/>
          <w:divBdr>
            <w:top w:val="none" w:sz="0" w:space="0" w:color="auto"/>
            <w:left w:val="none" w:sz="0" w:space="0" w:color="auto"/>
            <w:bottom w:val="none" w:sz="0" w:space="0" w:color="auto"/>
            <w:right w:val="none" w:sz="0" w:space="0" w:color="auto"/>
          </w:divBdr>
        </w:div>
        <w:div w:id="1638145987">
          <w:marLeft w:val="0"/>
          <w:marRight w:val="0"/>
          <w:marTop w:val="0"/>
          <w:marBottom w:val="0"/>
          <w:divBdr>
            <w:top w:val="none" w:sz="0" w:space="0" w:color="auto"/>
            <w:left w:val="none" w:sz="0" w:space="0" w:color="auto"/>
            <w:bottom w:val="none" w:sz="0" w:space="0" w:color="auto"/>
            <w:right w:val="none" w:sz="0" w:space="0" w:color="auto"/>
          </w:divBdr>
        </w:div>
        <w:div w:id="517692428">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30992574">
      <w:bodyDiv w:val="1"/>
      <w:marLeft w:val="0"/>
      <w:marRight w:val="0"/>
      <w:marTop w:val="0"/>
      <w:marBottom w:val="0"/>
      <w:divBdr>
        <w:top w:val="none" w:sz="0" w:space="0" w:color="auto"/>
        <w:left w:val="none" w:sz="0" w:space="0" w:color="auto"/>
        <w:bottom w:val="none" w:sz="0" w:space="0" w:color="auto"/>
        <w:right w:val="none" w:sz="0" w:space="0" w:color="auto"/>
      </w:divBdr>
      <w:divsChild>
        <w:div w:id="274824103">
          <w:marLeft w:val="0"/>
          <w:marRight w:val="0"/>
          <w:marTop w:val="0"/>
          <w:marBottom w:val="0"/>
          <w:divBdr>
            <w:top w:val="none" w:sz="0" w:space="0" w:color="auto"/>
            <w:left w:val="none" w:sz="0" w:space="0" w:color="auto"/>
            <w:bottom w:val="none" w:sz="0" w:space="0" w:color="auto"/>
            <w:right w:val="none" w:sz="0" w:space="0" w:color="auto"/>
          </w:divBdr>
          <w:divsChild>
            <w:div w:id="1935892357">
              <w:marLeft w:val="0"/>
              <w:marRight w:val="0"/>
              <w:marTop w:val="0"/>
              <w:marBottom w:val="0"/>
              <w:divBdr>
                <w:top w:val="none" w:sz="0" w:space="0" w:color="auto"/>
                <w:left w:val="none" w:sz="0" w:space="0" w:color="auto"/>
                <w:bottom w:val="none" w:sz="0" w:space="0" w:color="auto"/>
                <w:right w:val="none" w:sz="0" w:space="0" w:color="auto"/>
              </w:divBdr>
            </w:div>
          </w:divsChild>
        </w:div>
        <w:div w:id="1066411508">
          <w:marLeft w:val="0"/>
          <w:marRight w:val="0"/>
          <w:marTop w:val="0"/>
          <w:marBottom w:val="0"/>
          <w:divBdr>
            <w:top w:val="none" w:sz="0" w:space="0" w:color="auto"/>
            <w:left w:val="none" w:sz="0" w:space="0" w:color="auto"/>
            <w:bottom w:val="none" w:sz="0" w:space="0" w:color="auto"/>
            <w:right w:val="none" w:sz="0" w:space="0" w:color="auto"/>
          </w:divBdr>
          <w:divsChild>
            <w:div w:id="2107388079">
              <w:marLeft w:val="0"/>
              <w:marRight w:val="0"/>
              <w:marTop w:val="0"/>
              <w:marBottom w:val="0"/>
              <w:divBdr>
                <w:top w:val="none" w:sz="0" w:space="0" w:color="auto"/>
                <w:left w:val="none" w:sz="0" w:space="0" w:color="auto"/>
                <w:bottom w:val="none" w:sz="0" w:space="0" w:color="auto"/>
                <w:right w:val="none" w:sz="0" w:space="0" w:color="auto"/>
              </w:divBdr>
              <w:divsChild>
                <w:div w:id="1955478363">
                  <w:marLeft w:val="0"/>
                  <w:marRight w:val="120"/>
                  <w:marTop w:val="0"/>
                  <w:marBottom w:val="0"/>
                  <w:divBdr>
                    <w:top w:val="none" w:sz="0" w:space="0" w:color="auto"/>
                    <w:left w:val="none" w:sz="0" w:space="0" w:color="auto"/>
                    <w:bottom w:val="none" w:sz="0" w:space="0" w:color="auto"/>
                    <w:right w:val="none" w:sz="0" w:space="0" w:color="auto"/>
                  </w:divBdr>
                </w:div>
                <w:div w:id="731200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3547495">
          <w:marLeft w:val="0"/>
          <w:marRight w:val="0"/>
          <w:marTop w:val="0"/>
          <w:marBottom w:val="0"/>
          <w:divBdr>
            <w:top w:val="none" w:sz="0" w:space="0" w:color="auto"/>
            <w:left w:val="none" w:sz="0" w:space="0" w:color="auto"/>
            <w:bottom w:val="none" w:sz="0" w:space="0" w:color="auto"/>
            <w:right w:val="none" w:sz="0" w:space="0" w:color="auto"/>
          </w:divBdr>
          <w:divsChild>
            <w:div w:id="573899834">
              <w:marLeft w:val="0"/>
              <w:marRight w:val="0"/>
              <w:marTop w:val="0"/>
              <w:marBottom w:val="0"/>
              <w:divBdr>
                <w:top w:val="none" w:sz="0" w:space="0" w:color="auto"/>
                <w:left w:val="none" w:sz="0" w:space="0" w:color="auto"/>
                <w:bottom w:val="none" w:sz="0" w:space="0" w:color="auto"/>
                <w:right w:val="none" w:sz="0" w:space="0" w:color="auto"/>
              </w:divBdr>
              <w:divsChild>
                <w:div w:id="559482822">
                  <w:marLeft w:val="0"/>
                  <w:marRight w:val="120"/>
                  <w:marTop w:val="0"/>
                  <w:marBottom w:val="0"/>
                  <w:divBdr>
                    <w:top w:val="none" w:sz="0" w:space="0" w:color="auto"/>
                    <w:left w:val="none" w:sz="0" w:space="0" w:color="auto"/>
                    <w:bottom w:val="none" w:sz="0" w:space="0" w:color="auto"/>
                    <w:right w:val="none" w:sz="0" w:space="0" w:color="auto"/>
                  </w:divBdr>
                </w:div>
                <w:div w:id="94688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6841227">
          <w:marLeft w:val="0"/>
          <w:marRight w:val="0"/>
          <w:marTop w:val="0"/>
          <w:marBottom w:val="0"/>
          <w:divBdr>
            <w:top w:val="none" w:sz="0" w:space="0" w:color="auto"/>
            <w:left w:val="none" w:sz="0" w:space="0" w:color="auto"/>
            <w:bottom w:val="none" w:sz="0" w:space="0" w:color="auto"/>
            <w:right w:val="none" w:sz="0" w:space="0" w:color="auto"/>
          </w:divBdr>
          <w:divsChild>
            <w:div w:id="1858737602">
              <w:marLeft w:val="0"/>
              <w:marRight w:val="0"/>
              <w:marTop w:val="0"/>
              <w:marBottom w:val="0"/>
              <w:divBdr>
                <w:top w:val="none" w:sz="0" w:space="0" w:color="auto"/>
                <w:left w:val="none" w:sz="0" w:space="0" w:color="auto"/>
                <w:bottom w:val="none" w:sz="0" w:space="0" w:color="auto"/>
                <w:right w:val="none" w:sz="0" w:space="0" w:color="auto"/>
              </w:divBdr>
              <w:divsChild>
                <w:div w:id="496195846">
                  <w:marLeft w:val="0"/>
                  <w:marRight w:val="120"/>
                  <w:marTop w:val="0"/>
                  <w:marBottom w:val="0"/>
                  <w:divBdr>
                    <w:top w:val="none" w:sz="0" w:space="0" w:color="auto"/>
                    <w:left w:val="none" w:sz="0" w:space="0" w:color="auto"/>
                    <w:bottom w:val="none" w:sz="0" w:space="0" w:color="auto"/>
                    <w:right w:val="none" w:sz="0" w:space="0" w:color="auto"/>
                  </w:divBdr>
                </w:div>
                <w:div w:id="1764835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1362989">
          <w:marLeft w:val="0"/>
          <w:marRight w:val="0"/>
          <w:marTop w:val="0"/>
          <w:marBottom w:val="0"/>
          <w:divBdr>
            <w:top w:val="none" w:sz="0" w:space="0" w:color="auto"/>
            <w:left w:val="none" w:sz="0" w:space="0" w:color="auto"/>
            <w:bottom w:val="none" w:sz="0" w:space="0" w:color="auto"/>
            <w:right w:val="none" w:sz="0" w:space="0" w:color="auto"/>
          </w:divBdr>
          <w:divsChild>
            <w:div w:id="762725106">
              <w:marLeft w:val="0"/>
              <w:marRight w:val="0"/>
              <w:marTop w:val="0"/>
              <w:marBottom w:val="0"/>
              <w:divBdr>
                <w:top w:val="none" w:sz="0" w:space="0" w:color="auto"/>
                <w:left w:val="none" w:sz="0" w:space="0" w:color="auto"/>
                <w:bottom w:val="none" w:sz="0" w:space="0" w:color="auto"/>
                <w:right w:val="none" w:sz="0" w:space="0" w:color="auto"/>
              </w:divBdr>
              <w:divsChild>
                <w:div w:id="177741167">
                  <w:marLeft w:val="0"/>
                  <w:marRight w:val="120"/>
                  <w:marTop w:val="0"/>
                  <w:marBottom w:val="0"/>
                  <w:divBdr>
                    <w:top w:val="none" w:sz="0" w:space="0" w:color="auto"/>
                    <w:left w:val="none" w:sz="0" w:space="0" w:color="auto"/>
                    <w:bottom w:val="none" w:sz="0" w:space="0" w:color="auto"/>
                    <w:right w:val="none" w:sz="0" w:space="0" w:color="auto"/>
                  </w:divBdr>
                </w:div>
                <w:div w:id="12602112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8693939">
          <w:marLeft w:val="0"/>
          <w:marRight w:val="0"/>
          <w:marTop w:val="0"/>
          <w:marBottom w:val="0"/>
          <w:divBdr>
            <w:top w:val="none" w:sz="0" w:space="0" w:color="auto"/>
            <w:left w:val="none" w:sz="0" w:space="0" w:color="auto"/>
            <w:bottom w:val="none" w:sz="0" w:space="0" w:color="auto"/>
            <w:right w:val="none" w:sz="0" w:space="0" w:color="auto"/>
          </w:divBdr>
          <w:divsChild>
            <w:div w:id="1321228887">
              <w:marLeft w:val="0"/>
              <w:marRight w:val="0"/>
              <w:marTop w:val="0"/>
              <w:marBottom w:val="0"/>
              <w:divBdr>
                <w:top w:val="none" w:sz="0" w:space="0" w:color="auto"/>
                <w:left w:val="none" w:sz="0" w:space="0" w:color="auto"/>
                <w:bottom w:val="none" w:sz="0" w:space="0" w:color="auto"/>
                <w:right w:val="none" w:sz="0" w:space="0" w:color="auto"/>
              </w:divBdr>
              <w:divsChild>
                <w:div w:id="1197154766">
                  <w:marLeft w:val="0"/>
                  <w:marRight w:val="120"/>
                  <w:marTop w:val="0"/>
                  <w:marBottom w:val="0"/>
                  <w:divBdr>
                    <w:top w:val="none" w:sz="0" w:space="0" w:color="auto"/>
                    <w:left w:val="none" w:sz="0" w:space="0" w:color="auto"/>
                    <w:bottom w:val="none" w:sz="0" w:space="0" w:color="auto"/>
                    <w:right w:val="none" w:sz="0" w:space="0" w:color="auto"/>
                  </w:divBdr>
                </w:div>
                <w:div w:id="1914312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207481">
          <w:marLeft w:val="0"/>
          <w:marRight w:val="0"/>
          <w:marTop w:val="0"/>
          <w:marBottom w:val="0"/>
          <w:divBdr>
            <w:top w:val="none" w:sz="0" w:space="0" w:color="auto"/>
            <w:left w:val="none" w:sz="0" w:space="0" w:color="auto"/>
            <w:bottom w:val="none" w:sz="0" w:space="0" w:color="auto"/>
            <w:right w:val="none" w:sz="0" w:space="0" w:color="auto"/>
          </w:divBdr>
          <w:divsChild>
            <w:div w:id="1173301191">
              <w:marLeft w:val="0"/>
              <w:marRight w:val="0"/>
              <w:marTop w:val="0"/>
              <w:marBottom w:val="0"/>
              <w:divBdr>
                <w:top w:val="none" w:sz="0" w:space="0" w:color="auto"/>
                <w:left w:val="none" w:sz="0" w:space="0" w:color="auto"/>
                <w:bottom w:val="none" w:sz="0" w:space="0" w:color="auto"/>
                <w:right w:val="none" w:sz="0" w:space="0" w:color="auto"/>
              </w:divBdr>
              <w:divsChild>
                <w:div w:id="2034988751">
                  <w:marLeft w:val="0"/>
                  <w:marRight w:val="120"/>
                  <w:marTop w:val="0"/>
                  <w:marBottom w:val="0"/>
                  <w:divBdr>
                    <w:top w:val="none" w:sz="0" w:space="0" w:color="auto"/>
                    <w:left w:val="none" w:sz="0" w:space="0" w:color="auto"/>
                    <w:bottom w:val="none" w:sz="0" w:space="0" w:color="auto"/>
                    <w:right w:val="none" w:sz="0" w:space="0" w:color="auto"/>
                  </w:divBdr>
                </w:div>
                <w:div w:id="142040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582483">
          <w:marLeft w:val="0"/>
          <w:marRight w:val="0"/>
          <w:marTop w:val="0"/>
          <w:marBottom w:val="0"/>
          <w:divBdr>
            <w:top w:val="none" w:sz="0" w:space="0" w:color="auto"/>
            <w:left w:val="none" w:sz="0" w:space="0" w:color="auto"/>
            <w:bottom w:val="none" w:sz="0" w:space="0" w:color="auto"/>
            <w:right w:val="none" w:sz="0" w:space="0" w:color="auto"/>
          </w:divBdr>
          <w:divsChild>
            <w:div w:id="1444611521">
              <w:marLeft w:val="0"/>
              <w:marRight w:val="0"/>
              <w:marTop w:val="0"/>
              <w:marBottom w:val="0"/>
              <w:divBdr>
                <w:top w:val="none" w:sz="0" w:space="0" w:color="auto"/>
                <w:left w:val="none" w:sz="0" w:space="0" w:color="auto"/>
                <w:bottom w:val="none" w:sz="0" w:space="0" w:color="auto"/>
                <w:right w:val="none" w:sz="0" w:space="0" w:color="auto"/>
              </w:divBdr>
              <w:divsChild>
                <w:div w:id="1130324878">
                  <w:marLeft w:val="0"/>
                  <w:marRight w:val="120"/>
                  <w:marTop w:val="0"/>
                  <w:marBottom w:val="0"/>
                  <w:divBdr>
                    <w:top w:val="none" w:sz="0" w:space="0" w:color="auto"/>
                    <w:left w:val="none" w:sz="0" w:space="0" w:color="auto"/>
                    <w:bottom w:val="none" w:sz="0" w:space="0" w:color="auto"/>
                    <w:right w:val="none" w:sz="0" w:space="0" w:color="auto"/>
                  </w:divBdr>
                </w:div>
                <w:div w:id="18316028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1690702">
          <w:marLeft w:val="0"/>
          <w:marRight w:val="0"/>
          <w:marTop w:val="0"/>
          <w:marBottom w:val="0"/>
          <w:divBdr>
            <w:top w:val="none" w:sz="0" w:space="0" w:color="auto"/>
            <w:left w:val="none" w:sz="0" w:space="0" w:color="auto"/>
            <w:bottom w:val="none" w:sz="0" w:space="0" w:color="auto"/>
            <w:right w:val="none" w:sz="0" w:space="0" w:color="auto"/>
          </w:divBdr>
          <w:divsChild>
            <w:div w:id="296644063">
              <w:marLeft w:val="0"/>
              <w:marRight w:val="0"/>
              <w:marTop w:val="0"/>
              <w:marBottom w:val="0"/>
              <w:divBdr>
                <w:top w:val="none" w:sz="0" w:space="0" w:color="auto"/>
                <w:left w:val="none" w:sz="0" w:space="0" w:color="auto"/>
                <w:bottom w:val="none" w:sz="0" w:space="0" w:color="auto"/>
                <w:right w:val="none" w:sz="0" w:space="0" w:color="auto"/>
              </w:divBdr>
              <w:divsChild>
                <w:div w:id="1470633312">
                  <w:marLeft w:val="0"/>
                  <w:marRight w:val="120"/>
                  <w:marTop w:val="0"/>
                  <w:marBottom w:val="0"/>
                  <w:divBdr>
                    <w:top w:val="none" w:sz="0" w:space="0" w:color="auto"/>
                    <w:left w:val="none" w:sz="0" w:space="0" w:color="auto"/>
                    <w:bottom w:val="none" w:sz="0" w:space="0" w:color="auto"/>
                    <w:right w:val="none" w:sz="0" w:space="0" w:color="auto"/>
                  </w:divBdr>
                </w:div>
                <w:div w:id="610816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014086">
          <w:marLeft w:val="0"/>
          <w:marRight w:val="0"/>
          <w:marTop w:val="0"/>
          <w:marBottom w:val="0"/>
          <w:divBdr>
            <w:top w:val="none" w:sz="0" w:space="0" w:color="auto"/>
            <w:left w:val="none" w:sz="0" w:space="0" w:color="auto"/>
            <w:bottom w:val="none" w:sz="0" w:space="0" w:color="auto"/>
            <w:right w:val="none" w:sz="0" w:space="0" w:color="auto"/>
          </w:divBdr>
          <w:divsChild>
            <w:div w:id="1678119415">
              <w:marLeft w:val="0"/>
              <w:marRight w:val="0"/>
              <w:marTop w:val="0"/>
              <w:marBottom w:val="0"/>
              <w:divBdr>
                <w:top w:val="none" w:sz="0" w:space="0" w:color="auto"/>
                <w:left w:val="none" w:sz="0" w:space="0" w:color="auto"/>
                <w:bottom w:val="none" w:sz="0" w:space="0" w:color="auto"/>
                <w:right w:val="none" w:sz="0" w:space="0" w:color="auto"/>
              </w:divBdr>
              <w:divsChild>
                <w:div w:id="1939677263">
                  <w:marLeft w:val="0"/>
                  <w:marRight w:val="120"/>
                  <w:marTop w:val="0"/>
                  <w:marBottom w:val="0"/>
                  <w:divBdr>
                    <w:top w:val="none" w:sz="0" w:space="0" w:color="auto"/>
                    <w:left w:val="none" w:sz="0" w:space="0" w:color="auto"/>
                    <w:bottom w:val="none" w:sz="0" w:space="0" w:color="auto"/>
                    <w:right w:val="none" w:sz="0" w:space="0" w:color="auto"/>
                  </w:divBdr>
                </w:div>
                <w:div w:id="2050245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1139450">
          <w:marLeft w:val="0"/>
          <w:marRight w:val="0"/>
          <w:marTop w:val="0"/>
          <w:marBottom w:val="0"/>
          <w:divBdr>
            <w:top w:val="none" w:sz="0" w:space="0" w:color="auto"/>
            <w:left w:val="none" w:sz="0" w:space="0" w:color="auto"/>
            <w:bottom w:val="none" w:sz="0" w:space="0" w:color="auto"/>
            <w:right w:val="none" w:sz="0" w:space="0" w:color="auto"/>
          </w:divBdr>
          <w:divsChild>
            <w:div w:id="530798399">
              <w:marLeft w:val="0"/>
              <w:marRight w:val="0"/>
              <w:marTop w:val="0"/>
              <w:marBottom w:val="0"/>
              <w:divBdr>
                <w:top w:val="none" w:sz="0" w:space="0" w:color="auto"/>
                <w:left w:val="none" w:sz="0" w:space="0" w:color="auto"/>
                <w:bottom w:val="none" w:sz="0" w:space="0" w:color="auto"/>
                <w:right w:val="none" w:sz="0" w:space="0" w:color="auto"/>
              </w:divBdr>
              <w:divsChild>
                <w:div w:id="1888568422">
                  <w:marLeft w:val="0"/>
                  <w:marRight w:val="120"/>
                  <w:marTop w:val="0"/>
                  <w:marBottom w:val="0"/>
                  <w:divBdr>
                    <w:top w:val="none" w:sz="0" w:space="0" w:color="auto"/>
                    <w:left w:val="none" w:sz="0" w:space="0" w:color="auto"/>
                    <w:bottom w:val="none" w:sz="0" w:space="0" w:color="auto"/>
                    <w:right w:val="none" w:sz="0" w:space="0" w:color="auto"/>
                  </w:divBdr>
                </w:div>
                <w:div w:id="488908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3899892">
          <w:marLeft w:val="0"/>
          <w:marRight w:val="0"/>
          <w:marTop w:val="0"/>
          <w:marBottom w:val="0"/>
          <w:divBdr>
            <w:top w:val="none" w:sz="0" w:space="0" w:color="auto"/>
            <w:left w:val="none" w:sz="0" w:space="0" w:color="auto"/>
            <w:bottom w:val="none" w:sz="0" w:space="0" w:color="auto"/>
            <w:right w:val="none" w:sz="0" w:space="0" w:color="auto"/>
          </w:divBdr>
          <w:divsChild>
            <w:div w:id="2128961730">
              <w:marLeft w:val="0"/>
              <w:marRight w:val="0"/>
              <w:marTop w:val="0"/>
              <w:marBottom w:val="0"/>
              <w:divBdr>
                <w:top w:val="none" w:sz="0" w:space="0" w:color="auto"/>
                <w:left w:val="none" w:sz="0" w:space="0" w:color="auto"/>
                <w:bottom w:val="none" w:sz="0" w:space="0" w:color="auto"/>
                <w:right w:val="none" w:sz="0" w:space="0" w:color="auto"/>
              </w:divBdr>
              <w:divsChild>
                <w:div w:id="51542215">
                  <w:marLeft w:val="0"/>
                  <w:marRight w:val="120"/>
                  <w:marTop w:val="0"/>
                  <w:marBottom w:val="0"/>
                  <w:divBdr>
                    <w:top w:val="none" w:sz="0" w:space="0" w:color="auto"/>
                    <w:left w:val="none" w:sz="0" w:space="0" w:color="auto"/>
                    <w:bottom w:val="none" w:sz="0" w:space="0" w:color="auto"/>
                    <w:right w:val="none" w:sz="0" w:space="0" w:color="auto"/>
                  </w:divBdr>
                </w:div>
                <w:div w:id="3546950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3959600">
          <w:marLeft w:val="0"/>
          <w:marRight w:val="0"/>
          <w:marTop w:val="0"/>
          <w:marBottom w:val="0"/>
          <w:divBdr>
            <w:top w:val="none" w:sz="0" w:space="0" w:color="auto"/>
            <w:left w:val="none" w:sz="0" w:space="0" w:color="auto"/>
            <w:bottom w:val="none" w:sz="0" w:space="0" w:color="auto"/>
            <w:right w:val="none" w:sz="0" w:space="0" w:color="auto"/>
          </w:divBdr>
          <w:divsChild>
            <w:div w:id="723335328">
              <w:marLeft w:val="0"/>
              <w:marRight w:val="0"/>
              <w:marTop w:val="0"/>
              <w:marBottom w:val="0"/>
              <w:divBdr>
                <w:top w:val="none" w:sz="0" w:space="0" w:color="auto"/>
                <w:left w:val="none" w:sz="0" w:space="0" w:color="auto"/>
                <w:bottom w:val="none" w:sz="0" w:space="0" w:color="auto"/>
                <w:right w:val="none" w:sz="0" w:space="0" w:color="auto"/>
              </w:divBdr>
              <w:divsChild>
                <w:div w:id="2084797487">
                  <w:marLeft w:val="0"/>
                  <w:marRight w:val="120"/>
                  <w:marTop w:val="0"/>
                  <w:marBottom w:val="0"/>
                  <w:divBdr>
                    <w:top w:val="none" w:sz="0" w:space="0" w:color="auto"/>
                    <w:left w:val="none" w:sz="0" w:space="0" w:color="auto"/>
                    <w:bottom w:val="none" w:sz="0" w:space="0" w:color="auto"/>
                    <w:right w:val="none" w:sz="0" w:space="0" w:color="auto"/>
                  </w:divBdr>
                </w:div>
                <w:div w:id="10863424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1676490">
          <w:marLeft w:val="0"/>
          <w:marRight w:val="0"/>
          <w:marTop w:val="0"/>
          <w:marBottom w:val="0"/>
          <w:divBdr>
            <w:top w:val="none" w:sz="0" w:space="0" w:color="auto"/>
            <w:left w:val="none" w:sz="0" w:space="0" w:color="auto"/>
            <w:bottom w:val="none" w:sz="0" w:space="0" w:color="auto"/>
            <w:right w:val="none" w:sz="0" w:space="0" w:color="auto"/>
          </w:divBdr>
          <w:divsChild>
            <w:div w:id="537474628">
              <w:marLeft w:val="0"/>
              <w:marRight w:val="0"/>
              <w:marTop w:val="0"/>
              <w:marBottom w:val="0"/>
              <w:divBdr>
                <w:top w:val="none" w:sz="0" w:space="0" w:color="auto"/>
                <w:left w:val="none" w:sz="0" w:space="0" w:color="auto"/>
                <w:bottom w:val="none" w:sz="0" w:space="0" w:color="auto"/>
                <w:right w:val="none" w:sz="0" w:space="0" w:color="auto"/>
              </w:divBdr>
              <w:divsChild>
                <w:div w:id="208686813">
                  <w:marLeft w:val="0"/>
                  <w:marRight w:val="120"/>
                  <w:marTop w:val="0"/>
                  <w:marBottom w:val="0"/>
                  <w:divBdr>
                    <w:top w:val="none" w:sz="0" w:space="0" w:color="auto"/>
                    <w:left w:val="none" w:sz="0" w:space="0" w:color="auto"/>
                    <w:bottom w:val="none" w:sz="0" w:space="0" w:color="auto"/>
                    <w:right w:val="none" w:sz="0" w:space="0" w:color="auto"/>
                  </w:divBdr>
                </w:div>
                <w:div w:id="5935856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3894900">
          <w:marLeft w:val="0"/>
          <w:marRight w:val="0"/>
          <w:marTop w:val="0"/>
          <w:marBottom w:val="0"/>
          <w:divBdr>
            <w:top w:val="none" w:sz="0" w:space="0" w:color="auto"/>
            <w:left w:val="none" w:sz="0" w:space="0" w:color="auto"/>
            <w:bottom w:val="none" w:sz="0" w:space="0" w:color="auto"/>
            <w:right w:val="none" w:sz="0" w:space="0" w:color="auto"/>
          </w:divBdr>
          <w:divsChild>
            <w:div w:id="1461264112">
              <w:marLeft w:val="0"/>
              <w:marRight w:val="0"/>
              <w:marTop w:val="0"/>
              <w:marBottom w:val="0"/>
              <w:divBdr>
                <w:top w:val="none" w:sz="0" w:space="0" w:color="auto"/>
                <w:left w:val="none" w:sz="0" w:space="0" w:color="auto"/>
                <w:bottom w:val="none" w:sz="0" w:space="0" w:color="auto"/>
                <w:right w:val="none" w:sz="0" w:space="0" w:color="auto"/>
              </w:divBdr>
              <w:divsChild>
                <w:div w:id="990720839">
                  <w:marLeft w:val="0"/>
                  <w:marRight w:val="120"/>
                  <w:marTop w:val="0"/>
                  <w:marBottom w:val="0"/>
                  <w:divBdr>
                    <w:top w:val="none" w:sz="0" w:space="0" w:color="auto"/>
                    <w:left w:val="none" w:sz="0" w:space="0" w:color="auto"/>
                    <w:bottom w:val="none" w:sz="0" w:space="0" w:color="auto"/>
                    <w:right w:val="none" w:sz="0" w:space="0" w:color="auto"/>
                  </w:divBdr>
                </w:div>
                <w:div w:id="1058163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819288">
          <w:marLeft w:val="0"/>
          <w:marRight w:val="0"/>
          <w:marTop w:val="0"/>
          <w:marBottom w:val="0"/>
          <w:divBdr>
            <w:top w:val="none" w:sz="0" w:space="0" w:color="auto"/>
            <w:left w:val="none" w:sz="0" w:space="0" w:color="auto"/>
            <w:bottom w:val="none" w:sz="0" w:space="0" w:color="auto"/>
            <w:right w:val="none" w:sz="0" w:space="0" w:color="auto"/>
          </w:divBdr>
          <w:divsChild>
            <w:div w:id="1423526757">
              <w:marLeft w:val="0"/>
              <w:marRight w:val="0"/>
              <w:marTop w:val="0"/>
              <w:marBottom w:val="0"/>
              <w:divBdr>
                <w:top w:val="none" w:sz="0" w:space="0" w:color="auto"/>
                <w:left w:val="none" w:sz="0" w:space="0" w:color="auto"/>
                <w:bottom w:val="none" w:sz="0" w:space="0" w:color="auto"/>
                <w:right w:val="none" w:sz="0" w:space="0" w:color="auto"/>
              </w:divBdr>
              <w:divsChild>
                <w:div w:id="2078168384">
                  <w:marLeft w:val="0"/>
                  <w:marRight w:val="120"/>
                  <w:marTop w:val="0"/>
                  <w:marBottom w:val="0"/>
                  <w:divBdr>
                    <w:top w:val="none" w:sz="0" w:space="0" w:color="auto"/>
                    <w:left w:val="none" w:sz="0" w:space="0" w:color="auto"/>
                    <w:bottom w:val="none" w:sz="0" w:space="0" w:color="auto"/>
                    <w:right w:val="none" w:sz="0" w:space="0" w:color="auto"/>
                  </w:divBdr>
                </w:div>
                <w:div w:id="3981383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2564294">
          <w:marLeft w:val="0"/>
          <w:marRight w:val="0"/>
          <w:marTop w:val="0"/>
          <w:marBottom w:val="0"/>
          <w:divBdr>
            <w:top w:val="none" w:sz="0" w:space="0" w:color="auto"/>
            <w:left w:val="none" w:sz="0" w:space="0" w:color="auto"/>
            <w:bottom w:val="none" w:sz="0" w:space="0" w:color="auto"/>
            <w:right w:val="none" w:sz="0" w:space="0" w:color="auto"/>
          </w:divBdr>
          <w:divsChild>
            <w:div w:id="2001762197">
              <w:marLeft w:val="0"/>
              <w:marRight w:val="0"/>
              <w:marTop w:val="0"/>
              <w:marBottom w:val="0"/>
              <w:divBdr>
                <w:top w:val="none" w:sz="0" w:space="0" w:color="auto"/>
                <w:left w:val="none" w:sz="0" w:space="0" w:color="auto"/>
                <w:bottom w:val="none" w:sz="0" w:space="0" w:color="auto"/>
                <w:right w:val="none" w:sz="0" w:space="0" w:color="auto"/>
              </w:divBdr>
              <w:divsChild>
                <w:div w:id="515117957">
                  <w:marLeft w:val="0"/>
                  <w:marRight w:val="120"/>
                  <w:marTop w:val="0"/>
                  <w:marBottom w:val="0"/>
                  <w:divBdr>
                    <w:top w:val="none" w:sz="0" w:space="0" w:color="auto"/>
                    <w:left w:val="none" w:sz="0" w:space="0" w:color="auto"/>
                    <w:bottom w:val="none" w:sz="0" w:space="0" w:color="auto"/>
                    <w:right w:val="none" w:sz="0" w:space="0" w:color="auto"/>
                  </w:divBdr>
                </w:div>
                <w:div w:id="1569463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60363058">
      <w:bodyDiv w:val="1"/>
      <w:marLeft w:val="0"/>
      <w:marRight w:val="0"/>
      <w:marTop w:val="0"/>
      <w:marBottom w:val="0"/>
      <w:divBdr>
        <w:top w:val="none" w:sz="0" w:space="0" w:color="auto"/>
        <w:left w:val="none" w:sz="0" w:space="0" w:color="auto"/>
        <w:bottom w:val="none" w:sz="0" w:space="0" w:color="auto"/>
        <w:right w:val="none" w:sz="0" w:space="0" w:color="auto"/>
      </w:divBdr>
      <w:divsChild>
        <w:div w:id="630984195">
          <w:marLeft w:val="0"/>
          <w:marRight w:val="0"/>
          <w:marTop w:val="0"/>
          <w:marBottom w:val="0"/>
          <w:divBdr>
            <w:top w:val="none" w:sz="0" w:space="0" w:color="auto"/>
            <w:left w:val="none" w:sz="0" w:space="0" w:color="auto"/>
            <w:bottom w:val="none" w:sz="0" w:space="0" w:color="auto"/>
            <w:right w:val="none" w:sz="0" w:space="0" w:color="auto"/>
          </w:divBdr>
          <w:divsChild>
            <w:div w:id="1002002149">
              <w:marLeft w:val="0"/>
              <w:marRight w:val="0"/>
              <w:marTop w:val="0"/>
              <w:marBottom w:val="0"/>
              <w:divBdr>
                <w:top w:val="none" w:sz="0" w:space="0" w:color="auto"/>
                <w:left w:val="none" w:sz="0" w:space="0" w:color="auto"/>
                <w:bottom w:val="none" w:sz="0" w:space="0" w:color="auto"/>
                <w:right w:val="none" w:sz="0" w:space="0" w:color="auto"/>
              </w:divBdr>
            </w:div>
          </w:divsChild>
        </w:div>
        <w:div w:id="857080984">
          <w:marLeft w:val="0"/>
          <w:marRight w:val="0"/>
          <w:marTop w:val="0"/>
          <w:marBottom w:val="0"/>
          <w:divBdr>
            <w:top w:val="none" w:sz="0" w:space="0" w:color="auto"/>
            <w:left w:val="none" w:sz="0" w:space="0" w:color="auto"/>
            <w:bottom w:val="none" w:sz="0" w:space="0" w:color="auto"/>
            <w:right w:val="none" w:sz="0" w:space="0" w:color="auto"/>
          </w:divBdr>
          <w:divsChild>
            <w:div w:id="585040140">
              <w:marLeft w:val="0"/>
              <w:marRight w:val="0"/>
              <w:marTop w:val="0"/>
              <w:marBottom w:val="0"/>
              <w:divBdr>
                <w:top w:val="none" w:sz="0" w:space="0" w:color="auto"/>
                <w:left w:val="none" w:sz="0" w:space="0" w:color="auto"/>
                <w:bottom w:val="none" w:sz="0" w:space="0" w:color="auto"/>
                <w:right w:val="none" w:sz="0" w:space="0" w:color="auto"/>
              </w:divBdr>
              <w:divsChild>
                <w:div w:id="539099857">
                  <w:marLeft w:val="0"/>
                  <w:marRight w:val="120"/>
                  <w:marTop w:val="0"/>
                  <w:marBottom w:val="0"/>
                  <w:divBdr>
                    <w:top w:val="none" w:sz="0" w:space="0" w:color="auto"/>
                    <w:left w:val="none" w:sz="0" w:space="0" w:color="auto"/>
                    <w:bottom w:val="none" w:sz="0" w:space="0" w:color="auto"/>
                    <w:right w:val="none" w:sz="0" w:space="0" w:color="auto"/>
                  </w:divBdr>
                </w:div>
                <w:div w:id="557938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3071902">
          <w:marLeft w:val="0"/>
          <w:marRight w:val="0"/>
          <w:marTop w:val="0"/>
          <w:marBottom w:val="0"/>
          <w:divBdr>
            <w:top w:val="none" w:sz="0" w:space="0" w:color="auto"/>
            <w:left w:val="none" w:sz="0" w:space="0" w:color="auto"/>
            <w:bottom w:val="none" w:sz="0" w:space="0" w:color="auto"/>
            <w:right w:val="none" w:sz="0" w:space="0" w:color="auto"/>
          </w:divBdr>
          <w:divsChild>
            <w:div w:id="1117407168">
              <w:marLeft w:val="0"/>
              <w:marRight w:val="0"/>
              <w:marTop w:val="0"/>
              <w:marBottom w:val="0"/>
              <w:divBdr>
                <w:top w:val="none" w:sz="0" w:space="0" w:color="auto"/>
                <w:left w:val="none" w:sz="0" w:space="0" w:color="auto"/>
                <w:bottom w:val="none" w:sz="0" w:space="0" w:color="auto"/>
                <w:right w:val="none" w:sz="0" w:space="0" w:color="auto"/>
              </w:divBdr>
              <w:divsChild>
                <w:div w:id="1133668676">
                  <w:marLeft w:val="0"/>
                  <w:marRight w:val="120"/>
                  <w:marTop w:val="0"/>
                  <w:marBottom w:val="0"/>
                  <w:divBdr>
                    <w:top w:val="none" w:sz="0" w:space="0" w:color="auto"/>
                    <w:left w:val="none" w:sz="0" w:space="0" w:color="auto"/>
                    <w:bottom w:val="none" w:sz="0" w:space="0" w:color="auto"/>
                    <w:right w:val="none" w:sz="0" w:space="0" w:color="auto"/>
                  </w:divBdr>
                </w:div>
                <w:div w:id="19831887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0235650">
          <w:marLeft w:val="0"/>
          <w:marRight w:val="0"/>
          <w:marTop w:val="0"/>
          <w:marBottom w:val="0"/>
          <w:divBdr>
            <w:top w:val="none" w:sz="0" w:space="0" w:color="auto"/>
            <w:left w:val="none" w:sz="0" w:space="0" w:color="auto"/>
            <w:bottom w:val="none" w:sz="0" w:space="0" w:color="auto"/>
            <w:right w:val="none" w:sz="0" w:space="0" w:color="auto"/>
          </w:divBdr>
          <w:divsChild>
            <w:div w:id="19475135">
              <w:marLeft w:val="0"/>
              <w:marRight w:val="0"/>
              <w:marTop w:val="0"/>
              <w:marBottom w:val="0"/>
              <w:divBdr>
                <w:top w:val="none" w:sz="0" w:space="0" w:color="auto"/>
                <w:left w:val="none" w:sz="0" w:space="0" w:color="auto"/>
                <w:bottom w:val="none" w:sz="0" w:space="0" w:color="auto"/>
                <w:right w:val="none" w:sz="0" w:space="0" w:color="auto"/>
              </w:divBdr>
              <w:divsChild>
                <w:div w:id="1664509440">
                  <w:marLeft w:val="0"/>
                  <w:marRight w:val="120"/>
                  <w:marTop w:val="0"/>
                  <w:marBottom w:val="0"/>
                  <w:divBdr>
                    <w:top w:val="none" w:sz="0" w:space="0" w:color="auto"/>
                    <w:left w:val="none" w:sz="0" w:space="0" w:color="auto"/>
                    <w:bottom w:val="none" w:sz="0" w:space="0" w:color="auto"/>
                    <w:right w:val="none" w:sz="0" w:space="0" w:color="auto"/>
                  </w:divBdr>
                </w:div>
                <w:div w:id="6248890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0226647">
          <w:marLeft w:val="0"/>
          <w:marRight w:val="0"/>
          <w:marTop w:val="0"/>
          <w:marBottom w:val="0"/>
          <w:divBdr>
            <w:top w:val="none" w:sz="0" w:space="0" w:color="auto"/>
            <w:left w:val="none" w:sz="0" w:space="0" w:color="auto"/>
            <w:bottom w:val="none" w:sz="0" w:space="0" w:color="auto"/>
            <w:right w:val="none" w:sz="0" w:space="0" w:color="auto"/>
          </w:divBdr>
          <w:divsChild>
            <w:div w:id="2005935486">
              <w:marLeft w:val="0"/>
              <w:marRight w:val="0"/>
              <w:marTop w:val="0"/>
              <w:marBottom w:val="0"/>
              <w:divBdr>
                <w:top w:val="none" w:sz="0" w:space="0" w:color="auto"/>
                <w:left w:val="none" w:sz="0" w:space="0" w:color="auto"/>
                <w:bottom w:val="none" w:sz="0" w:space="0" w:color="auto"/>
                <w:right w:val="none" w:sz="0" w:space="0" w:color="auto"/>
              </w:divBdr>
              <w:divsChild>
                <w:div w:id="664362264">
                  <w:marLeft w:val="0"/>
                  <w:marRight w:val="120"/>
                  <w:marTop w:val="0"/>
                  <w:marBottom w:val="0"/>
                  <w:divBdr>
                    <w:top w:val="none" w:sz="0" w:space="0" w:color="auto"/>
                    <w:left w:val="none" w:sz="0" w:space="0" w:color="auto"/>
                    <w:bottom w:val="none" w:sz="0" w:space="0" w:color="auto"/>
                    <w:right w:val="none" w:sz="0" w:space="0" w:color="auto"/>
                  </w:divBdr>
                </w:div>
                <w:div w:id="308486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5260071">
          <w:marLeft w:val="0"/>
          <w:marRight w:val="0"/>
          <w:marTop w:val="0"/>
          <w:marBottom w:val="0"/>
          <w:divBdr>
            <w:top w:val="none" w:sz="0" w:space="0" w:color="auto"/>
            <w:left w:val="none" w:sz="0" w:space="0" w:color="auto"/>
            <w:bottom w:val="none" w:sz="0" w:space="0" w:color="auto"/>
            <w:right w:val="none" w:sz="0" w:space="0" w:color="auto"/>
          </w:divBdr>
          <w:divsChild>
            <w:div w:id="198132368">
              <w:marLeft w:val="0"/>
              <w:marRight w:val="0"/>
              <w:marTop w:val="0"/>
              <w:marBottom w:val="0"/>
              <w:divBdr>
                <w:top w:val="none" w:sz="0" w:space="0" w:color="auto"/>
                <w:left w:val="none" w:sz="0" w:space="0" w:color="auto"/>
                <w:bottom w:val="none" w:sz="0" w:space="0" w:color="auto"/>
                <w:right w:val="none" w:sz="0" w:space="0" w:color="auto"/>
              </w:divBdr>
              <w:divsChild>
                <w:div w:id="384794619">
                  <w:marLeft w:val="0"/>
                  <w:marRight w:val="120"/>
                  <w:marTop w:val="0"/>
                  <w:marBottom w:val="0"/>
                  <w:divBdr>
                    <w:top w:val="none" w:sz="0" w:space="0" w:color="auto"/>
                    <w:left w:val="none" w:sz="0" w:space="0" w:color="auto"/>
                    <w:bottom w:val="none" w:sz="0" w:space="0" w:color="auto"/>
                    <w:right w:val="none" w:sz="0" w:space="0" w:color="auto"/>
                  </w:divBdr>
                </w:div>
                <w:div w:id="16086542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9972057">
          <w:marLeft w:val="0"/>
          <w:marRight w:val="0"/>
          <w:marTop w:val="0"/>
          <w:marBottom w:val="0"/>
          <w:divBdr>
            <w:top w:val="none" w:sz="0" w:space="0" w:color="auto"/>
            <w:left w:val="none" w:sz="0" w:space="0" w:color="auto"/>
            <w:bottom w:val="none" w:sz="0" w:space="0" w:color="auto"/>
            <w:right w:val="none" w:sz="0" w:space="0" w:color="auto"/>
          </w:divBdr>
          <w:divsChild>
            <w:div w:id="1340886262">
              <w:marLeft w:val="0"/>
              <w:marRight w:val="0"/>
              <w:marTop w:val="0"/>
              <w:marBottom w:val="0"/>
              <w:divBdr>
                <w:top w:val="none" w:sz="0" w:space="0" w:color="auto"/>
                <w:left w:val="none" w:sz="0" w:space="0" w:color="auto"/>
                <w:bottom w:val="none" w:sz="0" w:space="0" w:color="auto"/>
                <w:right w:val="none" w:sz="0" w:space="0" w:color="auto"/>
              </w:divBdr>
              <w:divsChild>
                <w:div w:id="391388357">
                  <w:marLeft w:val="0"/>
                  <w:marRight w:val="120"/>
                  <w:marTop w:val="0"/>
                  <w:marBottom w:val="0"/>
                  <w:divBdr>
                    <w:top w:val="none" w:sz="0" w:space="0" w:color="auto"/>
                    <w:left w:val="none" w:sz="0" w:space="0" w:color="auto"/>
                    <w:bottom w:val="none" w:sz="0" w:space="0" w:color="auto"/>
                    <w:right w:val="none" w:sz="0" w:space="0" w:color="auto"/>
                  </w:divBdr>
                </w:div>
                <w:div w:id="1240599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2112295">
          <w:marLeft w:val="0"/>
          <w:marRight w:val="0"/>
          <w:marTop w:val="0"/>
          <w:marBottom w:val="0"/>
          <w:divBdr>
            <w:top w:val="none" w:sz="0" w:space="0" w:color="auto"/>
            <w:left w:val="none" w:sz="0" w:space="0" w:color="auto"/>
            <w:bottom w:val="none" w:sz="0" w:space="0" w:color="auto"/>
            <w:right w:val="none" w:sz="0" w:space="0" w:color="auto"/>
          </w:divBdr>
          <w:divsChild>
            <w:div w:id="1349720308">
              <w:marLeft w:val="0"/>
              <w:marRight w:val="0"/>
              <w:marTop w:val="0"/>
              <w:marBottom w:val="0"/>
              <w:divBdr>
                <w:top w:val="none" w:sz="0" w:space="0" w:color="auto"/>
                <w:left w:val="none" w:sz="0" w:space="0" w:color="auto"/>
                <w:bottom w:val="none" w:sz="0" w:space="0" w:color="auto"/>
                <w:right w:val="none" w:sz="0" w:space="0" w:color="auto"/>
              </w:divBdr>
              <w:divsChild>
                <w:div w:id="445848873">
                  <w:marLeft w:val="0"/>
                  <w:marRight w:val="120"/>
                  <w:marTop w:val="0"/>
                  <w:marBottom w:val="0"/>
                  <w:divBdr>
                    <w:top w:val="none" w:sz="0" w:space="0" w:color="auto"/>
                    <w:left w:val="none" w:sz="0" w:space="0" w:color="auto"/>
                    <w:bottom w:val="none" w:sz="0" w:space="0" w:color="auto"/>
                    <w:right w:val="none" w:sz="0" w:space="0" w:color="auto"/>
                  </w:divBdr>
                </w:div>
                <w:div w:id="9469304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16710268">
      <w:bodyDiv w:val="1"/>
      <w:marLeft w:val="0"/>
      <w:marRight w:val="0"/>
      <w:marTop w:val="0"/>
      <w:marBottom w:val="0"/>
      <w:divBdr>
        <w:top w:val="none" w:sz="0" w:space="0" w:color="auto"/>
        <w:left w:val="none" w:sz="0" w:space="0" w:color="auto"/>
        <w:bottom w:val="none" w:sz="0" w:space="0" w:color="auto"/>
        <w:right w:val="none" w:sz="0" w:space="0" w:color="auto"/>
      </w:divBdr>
      <w:divsChild>
        <w:div w:id="1125777590">
          <w:marLeft w:val="0"/>
          <w:marRight w:val="0"/>
          <w:marTop w:val="0"/>
          <w:marBottom w:val="0"/>
          <w:divBdr>
            <w:top w:val="none" w:sz="0" w:space="0" w:color="auto"/>
            <w:left w:val="none" w:sz="0" w:space="0" w:color="auto"/>
            <w:bottom w:val="none" w:sz="0" w:space="0" w:color="auto"/>
            <w:right w:val="none" w:sz="0" w:space="0" w:color="auto"/>
          </w:divBdr>
        </w:div>
        <w:div w:id="1258365517">
          <w:marLeft w:val="0"/>
          <w:marRight w:val="0"/>
          <w:marTop w:val="0"/>
          <w:marBottom w:val="0"/>
          <w:divBdr>
            <w:top w:val="none" w:sz="0" w:space="0" w:color="auto"/>
            <w:left w:val="none" w:sz="0" w:space="0" w:color="auto"/>
            <w:bottom w:val="none" w:sz="0" w:space="0" w:color="auto"/>
            <w:right w:val="none" w:sz="0" w:space="0" w:color="auto"/>
          </w:divBdr>
        </w:div>
        <w:div w:id="151408087">
          <w:marLeft w:val="0"/>
          <w:marRight w:val="0"/>
          <w:marTop w:val="0"/>
          <w:marBottom w:val="0"/>
          <w:divBdr>
            <w:top w:val="none" w:sz="0" w:space="0" w:color="auto"/>
            <w:left w:val="none" w:sz="0" w:space="0" w:color="auto"/>
            <w:bottom w:val="none" w:sz="0" w:space="0" w:color="auto"/>
            <w:right w:val="none" w:sz="0" w:space="0" w:color="auto"/>
          </w:divBdr>
        </w:div>
        <w:div w:id="1420831172">
          <w:marLeft w:val="0"/>
          <w:marRight w:val="0"/>
          <w:marTop w:val="0"/>
          <w:marBottom w:val="0"/>
          <w:divBdr>
            <w:top w:val="none" w:sz="0" w:space="0" w:color="auto"/>
            <w:left w:val="none" w:sz="0" w:space="0" w:color="auto"/>
            <w:bottom w:val="none" w:sz="0" w:space="0" w:color="auto"/>
            <w:right w:val="none" w:sz="0" w:space="0" w:color="auto"/>
          </w:divBdr>
        </w:div>
        <w:div w:id="1189103830">
          <w:marLeft w:val="0"/>
          <w:marRight w:val="0"/>
          <w:marTop w:val="0"/>
          <w:marBottom w:val="0"/>
          <w:divBdr>
            <w:top w:val="none" w:sz="0" w:space="0" w:color="auto"/>
            <w:left w:val="none" w:sz="0" w:space="0" w:color="auto"/>
            <w:bottom w:val="none" w:sz="0" w:space="0" w:color="auto"/>
            <w:right w:val="none" w:sz="0" w:space="0" w:color="auto"/>
          </w:divBdr>
        </w:div>
        <w:div w:id="1719620445">
          <w:marLeft w:val="0"/>
          <w:marRight w:val="0"/>
          <w:marTop w:val="0"/>
          <w:marBottom w:val="0"/>
          <w:divBdr>
            <w:top w:val="none" w:sz="0" w:space="0" w:color="auto"/>
            <w:left w:val="none" w:sz="0" w:space="0" w:color="auto"/>
            <w:bottom w:val="none" w:sz="0" w:space="0" w:color="auto"/>
            <w:right w:val="none" w:sz="0" w:space="0" w:color="auto"/>
          </w:divBdr>
        </w:div>
        <w:div w:id="1231502666">
          <w:marLeft w:val="0"/>
          <w:marRight w:val="0"/>
          <w:marTop w:val="0"/>
          <w:marBottom w:val="0"/>
          <w:divBdr>
            <w:top w:val="none" w:sz="0" w:space="0" w:color="auto"/>
            <w:left w:val="none" w:sz="0" w:space="0" w:color="auto"/>
            <w:bottom w:val="none" w:sz="0" w:space="0" w:color="auto"/>
            <w:right w:val="none" w:sz="0" w:space="0" w:color="auto"/>
          </w:divBdr>
        </w:div>
        <w:div w:id="1603805891">
          <w:marLeft w:val="0"/>
          <w:marRight w:val="0"/>
          <w:marTop w:val="0"/>
          <w:marBottom w:val="0"/>
          <w:divBdr>
            <w:top w:val="none" w:sz="0" w:space="0" w:color="auto"/>
            <w:left w:val="none" w:sz="0" w:space="0" w:color="auto"/>
            <w:bottom w:val="none" w:sz="0" w:space="0" w:color="auto"/>
            <w:right w:val="none" w:sz="0" w:space="0" w:color="auto"/>
          </w:divBdr>
        </w:div>
        <w:div w:id="759524747">
          <w:marLeft w:val="0"/>
          <w:marRight w:val="0"/>
          <w:marTop w:val="0"/>
          <w:marBottom w:val="0"/>
          <w:divBdr>
            <w:top w:val="none" w:sz="0" w:space="0" w:color="auto"/>
            <w:left w:val="none" w:sz="0" w:space="0" w:color="auto"/>
            <w:bottom w:val="none" w:sz="0" w:space="0" w:color="auto"/>
            <w:right w:val="none" w:sz="0" w:space="0" w:color="auto"/>
          </w:divBdr>
        </w:div>
        <w:div w:id="463357141">
          <w:marLeft w:val="0"/>
          <w:marRight w:val="0"/>
          <w:marTop w:val="0"/>
          <w:marBottom w:val="0"/>
          <w:divBdr>
            <w:top w:val="none" w:sz="0" w:space="0" w:color="auto"/>
            <w:left w:val="none" w:sz="0" w:space="0" w:color="auto"/>
            <w:bottom w:val="none" w:sz="0" w:space="0" w:color="auto"/>
            <w:right w:val="none" w:sz="0" w:space="0" w:color="auto"/>
          </w:divBdr>
        </w:div>
        <w:div w:id="988097884">
          <w:marLeft w:val="0"/>
          <w:marRight w:val="0"/>
          <w:marTop w:val="0"/>
          <w:marBottom w:val="0"/>
          <w:divBdr>
            <w:top w:val="none" w:sz="0" w:space="0" w:color="auto"/>
            <w:left w:val="none" w:sz="0" w:space="0" w:color="auto"/>
            <w:bottom w:val="none" w:sz="0" w:space="0" w:color="auto"/>
            <w:right w:val="none" w:sz="0" w:space="0" w:color="auto"/>
          </w:divBdr>
        </w:div>
        <w:div w:id="1014958615">
          <w:marLeft w:val="0"/>
          <w:marRight w:val="0"/>
          <w:marTop w:val="0"/>
          <w:marBottom w:val="0"/>
          <w:divBdr>
            <w:top w:val="none" w:sz="0" w:space="0" w:color="auto"/>
            <w:left w:val="none" w:sz="0" w:space="0" w:color="auto"/>
            <w:bottom w:val="none" w:sz="0" w:space="0" w:color="auto"/>
            <w:right w:val="none" w:sz="0" w:space="0" w:color="auto"/>
          </w:divBdr>
        </w:div>
        <w:div w:id="490557906">
          <w:marLeft w:val="0"/>
          <w:marRight w:val="0"/>
          <w:marTop w:val="0"/>
          <w:marBottom w:val="0"/>
          <w:divBdr>
            <w:top w:val="none" w:sz="0" w:space="0" w:color="auto"/>
            <w:left w:val="none" w:sz="0" w:space="0" w:color="auto"/>
            <w:bottom w:val="none" w:sz="0" w:space="0" w:color="auto"/>
            <w:right w:val="none" w:sz="0" w:space="0" w:color="auto"/>
          </w:divBdr>
        </w:div>
        <w:div w:id="108478560">
          <w:marLeft w:val="0"/>
          <w:marRight w:val="0"/>
          <w:marTop w:val="0"/>
          <w:marBottom w:val="0"/>
          <w:divBdr>
            <w:top w:val="none" w:sz="0" w:space="0" w:color="auto"/>
            <w:left w:val="none" w:sz="0" w:space="0" w:color="auto"/>
            <w:bottom w:val="none" w:sz="0" w:space="0" w:color="auto"/>
            <w:right w:val="none" w:sz="0" w:space="0" w:color="auto"/>
          </w:divBdr>
        </w:div>
        <w:div w:id="938098649">
          <w:marLeft w:val="0"/>
          <w:marRight w:val="0"/>
          <w:marTop w:val="0"/>
          <w:marBottom w:val="0"/>
          <w:divBdr>
            <w:top w:val="none" w:sz="0" w:space="0" w:color="auto"/>
            <w:left w:val="none" w:sz="0" w:space="0" w:color="auto"/>
            <w:bottom w:val="none" w:sz="0" w:space="0" w:color="auto"/>
            <w:right w:val="none" w:sz="0" w:space="0" w:color="auto"/>
          </w:divBdr>
        </w:div>
        <w:div w:id="1989505929">
          <w:marLeft w:val="0"/>
          <w:marRight w:val="0"/>
          <w:marTop w:val="0"/>
          <w:marBottom w:val="0"/>
          <w:divBdr>
            <w:top w:val="none" w:sz="0" w:space="0" w:color="auto"/>
            <w:left w:val="none" w:sz="0" w:space="0" w:color="auto"/>
            <w:bottom w:val="none" w:sz="0" w:space="0" w:color="auto"/>
            <w:right w:val="none" w:sz="0" w:space="0" w:color="auto"/>
          </w:divBdr>
        </w:div>
        <w:div w:id="59986594">
          <w:marLeft w:val="0"/>
          <w:marRight w:val="0"/>
          <w:marTop w:val="0"/>
          <w:marBottom w:val="0"/>
          <w:divBdr>
            <w:top w:val="none" w:sz="0" w:space="0" w:color="auto"/>
            <w:left w:val="none" w:sz="0" w:space="0" w:color="auto"/>
            <w:bottom w:val="none" w:sz="0" w:space="0" w:color="auto"/>
            <w:right w:val="none" w:sz="0" w:space="0" w:color="auto"/>
          </w:divBdr>
        </w:div>
        <w:div w:id="893008458">
          <w:marLeft w:val="0"/>
          <w:marRight w:val="0"/>
          <w:marTop w:val="0"/>
          <w:marBottom w:val="0"/>
          <w:divBdr>
            <w:top w:val="none" w:sz="0" w:space="0" w:color="auto"/>
            <w:left w:val="none" w:sz="0" w:space="0" w:color="auto"/>
            <w:bottom w:val="none" w:sz="0" w:space="0" w:color="auto"/>
            <w:right w:val="none" w:sz="0" w:space="0" w:color="auto"/>
          </w:divBdr>
        </w:div>
        <w:div w:id="1142817907">
          <w:marLeft w:val="0"/>
          <w:marRight w:val="0"/>
          <w:marTop w:val="0"/>
          <w:marBottom w:val="0"/>
          <w:divBdr>
            <w:top w:val="none" w:sz="0" w:space="0" w:color="auto"/>
            <w:left w:val="none" w:sz="0" w:space="0" w:color="auto"/>
            <w:bottom w:val="none" w:sz="0" w:space="0" w:color="auto"/>
            <w:right w:val="none" w:sz="0" w:space="0" w:color="auto"/>
          </w:divBdr>
        </w:div>
        <w:div w:id="717440165">
          <w:marLeft w:val="0"/>
          <w:marRight w:val="0"/>
          <w:marTop w:val="0"/>
          <w:marBottom w:val="0"/>
          <w:divBdr>
            <w:top w:val="none" w:sz="0" w:space="0" w:color="auto"/>
            <w:left w:val="none" w:sz="0" w:space="0" w:color="auto"/>
            <w:bottom w:val="none" w:sz="0" w:space="0" w:color="auto"/>
            <w:right w:val="none" w:sz="0" w:space="0" w:color="auto"/>
          </w:divBdr>
        </w:div>
        <w:div w:id="202258411">
          <w:marLeft w:val="0"/>
          <w:marRight w:val="0"/>
          <w:marTop w:val="0"/>
          <w:marBottom w:val="0"/>
          <w:divBdr>
            <w:top w:val="none" w:sz="0" w:space="0" w:color="auto"/>
            <w:left w:val="none" w:sz="0" w:space="0" w:color="auto"/>
            <w:bottom w:val="none" w:sz="0" w:space="0" w:color="auto"/>
            <w:right w:val="none" w:sz="0" w:space="0" w:color="auto"/>
          </w:divBdr>
        </w:div>
        <w:div w:id="1471171158">
          <w:marLeft w:val="0"/>
          <w:marRight w:val="0"/>
          <w:marTop w:val="0"/>
          <w:marBottom w:val="0"/>
          <w:divBdr>
            <w:top w:val="none" w:sz="0" w:space="0" w:color="auto"/>
            <w:left w:val="none" w:sz="0" w:space="0" w:color="auto"/>
            <w:bottom w:val="none" w:sz="0" w:space="0" w:color="auto"/>
            <w:right w:val="none" w:sz="0" w:space="0" w:color="auto"/>
          </w:divBdr>
        </w:div>
        <w:div w:id="1433360736">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690524788">
      <w:bodyDiv w:val="1"/>
      <w:marLeft w:val="0"/>
      <w:marRight w:val="0"/>
      <w:marTop w:val="0"/>
      <w:marBottom w:val="0"/>
      <w:divBdr>
        <w:top w:val="none" w:sz="0" w:space="0" w:color="auto"/>
        <w:left w:val="none" w:sz="0" w:space="0" w:color="auto"/>
        <w:bottom w:val="none" w:sz="0" w:space="0" w:color="auto"/>
        <w:right w:val="none" w:sz="0" w:space="0" w:color="auto"/>
      </w:divBdr>
      <w:divsChild>
        <w:div w:id="240870878">
          <w:marLeft w:val="0"/>
          <w:marRight w:val="0"/>
          <w:marTop w:val="0"/>
          <w:marBottom w:val="0"/>
          <w:divBdr>
            <w:top w:val="none" w:sz="0" w:space="0" w:color="auto"/>
            <w:left w:val="none" w:sz="0" w:space="0" w:color="auto"/>
            <w:bottom w:val="none" w:sz="0" w:space="0" w:color="auto"/>
            <w:right w:val="none" w:sz="0" w:space="0" w:color="auto"/>
          </w:divBdr>
        </w:div>
        <w:div w:id="323969581">
          <w:marLeft w:val="0"/>
          <w:marRight w:val="0"/>
          <w:marTop w:val="0"/>
          <w:marBottom w:val="0"/>
          <w:divBdr>
            <w:top w:val="none" w:sz="0" w:space="0" w:color="auto"/>
            <w:left w:val="none" w:sz="0" w:space="0" w:color="auto"/>
            <w:bottom w:val="none" w:sz="0" w:space="0" w:color="auto"/>
            <w:right w:val="none" w:sz="0" w:space="0" w:color="auto"/>
          </w:divBdr>
        </w:div>
        <w:div w:id="93524942">
          <w:marLeft w:val="0"/>
          <w:marRight w:val="0"/>
          <w:marTop w:val="0"/>
          <w:marBottom w:val="0"/>
          <w:divBdr>
            <w:top w:val="none" w:sz="0" w:space="0" w:color="auto"/>
            <w:left w:val="none" w:sz="0" w:space="0" w:color="auto"/>
            <w:bottom w:val="none" w:sz="0" w:space="0" w:color="auto"/>
            <w:right w:val="none" w:sz="0" w:space="0" w:color="auto"/>
          </w:divBdr>
        </w:div>
      </w:divsChild>
    </w:div>
    <w:div w:id="1750078440">
      <w:bodyDiv w:val="1"/>
      <w:marLeft w:val="0"/>
      <w:marRight w:val="0"/>
      <w:marTop w:val="0"/>
      <w:marBottom w:val="0"/>
      <w:divBdr>
        <w:top w:val="none" w:sz="0" w:space="0" w:color="auto"/>
        <w:left w:val="none" w:sz="0" w:space="0" w:color="auto"/>
        <w:bottom w:val="none" w:sz="0" w:space="0" w:color="auto"/>
        <w:right w:val="none" w:sz="0" w:space="0" w:color="auto"/>
      </w:divBdr>
      <w:divsChild>
        <w:div w:id="638534396">
          <w:marLeft w:val="0"/>
          <w:marRight w:val="0"/>
          <w:marTop w:val="0"/>
          <w:marBottom w:val="0"/>
          <w:divBdr>
            <w:top w:val="none" w:sz="0" w:space="0" w:color="auto"/>
            <w:left w:val="none" w:sz="0" w:space="0" w:color="auto"/>
            <w:bottom w:val="none" w:sz="0" w:space="0" w:color="auto"/>
            <w:right w:val="none" w:sz="0" w:space="0" w:color="auto"/>
          </w:divBdr>
        </w:div>
        <w:div w:id="1408772218">
          <w:marLeft w:val="0"/>
          <w:marRight w:val="0"/>
          <w:marTop w:val="0"/>
          <w:marBottom w:val="0"/>
          <w:divBdr>
            <w:top w:val="none" w:sz="0" w:space="0" w:color="auto"/>
            <w:left w:val="none" w:sz="0" w:space="0" w:color="auto"/>
            <w:bottom w:val="none" w:sz="0" w:space="0" w:color="auto"/>
            <w:right w:val="none" w:sz="0" w:space="0" w:color="auto"/>
          </w:divBdr>
        </w:div>
        <w:div w:id="1690570245">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4549775">
      <w:bodyDiv w:val="1"/>
      <w:marLeft w:val="0"/>
      <w:marRight w:val="0"/>
      <w:marTop w:val="0"/>
      <w:marBottom w:val="0"/>
      <w:divBdr>
        <w:top w:val="none" w:sz="0" w:space="0" w:color="auto"/>
        <w:left w:val="none" w:sz="0" w:space="0" w:color="auto"/>
        <w:bottom w:val="none" w:sz="0" w:space="0" w:color="auto"/>
        <w:right w:val="none" w:sz="0" w:space="0" w:color="auto"/>
      </w:divBdr>
      <w:divsChild>
        <w:div w:id="1158301675">
          <w:marLeft w:val="0"/>
          <w:marRight w:val="0"/>
          <w:marTop w:val="0"/>
          <w:marBottom w:val="0"/>
          <w:divBdr>
            <w:top w:val="none" w:sz="0" w:space="0" w:color="auto"/>
            <w:left w:val="none" w:sz="0" w:space="0" w:color="auto"/>
            <w:bottom w:val="none" w:sz="0" w:space="0" w:color="auto"/>
            <w:right w:val="none" w:sz="0" w:space="0" w:color="auto"/>
          </w:divBdr>
        </w:div>
        <w:div w:id="582568762">
          <w:marLeft w:val="0"/>
          <w:marRight w:val="0"/>
          <w:marTop w:val="0"/>
          <w:marBottom w:val="0"/>
          <w:divBdr>
            <w:top w:val="none" w:sz="0" w:space="0" w:color="auto"/>
            <w:left w:val="none" w:sz="0" w:space="0" w:color="auto"/>
            <w:bottom w:val="none" w:sz="0" w:space="0" w:color="auto"/>
            <w:right w:val="none" w:sz="0" w:space="0" w:color="auto"/>
          </w:divBdr>
        </w:div>
        <w:div w:id="272715778">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867790871">
      <w:bodyDiv w:val="1"/>
      <w:marLeft w:val="0"/>
      <w:marRight w:val="0"/>
      <w:marTop w:val="0"/>
      <w:marBottom w:val="0"/>
      <w:divBdr>
        <w:top w:val="none" w:sz="0" w:space="0" w:color="auto"/>
        <w:left w:val="none" w:sz="0" w:space="0" w:color="auto"/>
        <w:bottom w:val="none" w:sz="0" w:space="0" w:color="auto"/>
        <w:right w:val="none" w:sz="0" w:space="0" w:color="auto"/>
      </w:divBdr>
      <w:divsChild>
        <w:div w:id="960693945">
          <w:marLeft w:val="0"/>
          <w:marRight w:val="0"/>
          <w:marTop w:val="0"/>
          <w:marBottom w:val="0"/>
          <w:divBdr>
            <w:top w:val="none" w:sz="0" w:space="0" w:color="auto"/>
            <w:left w:val="none" w:sz="0" w:space="0" w:color="auto"/>
            <w:bottom w:val="none" w:sz="0" w:space="0" w:color="auto"/>
            <w:right w:val="none" w:sz="0" w:space="0" w:color="auto"/>
          </w:divBdr>
        </w:div>
        <w:div w:id="1982684222">
          <w:marLeft w:val="0"/>
          <w:marRight w:val="0"/>
          <w:marTop w:val="0"/>
          <w:marBottom w:val="0"/>
          <w:divBdr>
            <w:top w:val="none" w:sz="0" w:space="0" w:color="auto"/>
            <w:left w:val="none" w:sz="0" w:space="0" w:color="auto"/>
            <w:bottom w:val="none" w:sz="0" w:space="0" w:color="auto"/>
            <w:right w:val="none" w:sz="0" w:space="0" w:color="auto"/>
          </w:divBdr>
        </w:div>
        <w:div w:id="1824588672">
          <w:marLeft w:val="0"/>
          <w:marRight w:val="0"/>
          <w:marTop w:val="0"/>
          <w:marBottom w:val="0"/>
          <w:divBdr>
            <w:top w:val="none" w:sz="0" w:space="0" w:color="auto"/>
            <w:left w:val="none" w:sz="0" w:space="0" w:color="auto"/>
            <w:bottom w:val="none" w:sz="0" w:space="0" w:color="auto"/>
            <w:right w:val="none" w:sz="0" w:space="0" w:color="auto"/>
          </w:divBdr>
        </w:div>
        <w:div w:id="1132602129">
          <w:marLeft w:val="0"/>
          <w:marRight w:val="0"/>
          <w:marTop w:val="0"/>
          <w:marBottom w:val="0"/>
          <w:divBdr>
            <w:top w:val="none" w:sz="0" w:space="0" w:color="auto"/>
            <w:left w:val="none" w:sz="0" w:space="0" w:color="auto"/>
            <w:bottom w:val="none" w:sz="0" w:space="0" w:color="auto"/>
            <w:right w:val="none" w:sz="0" w:space="0" w:color="auto"/>
          </w:divBdr>
        </w:div>
        <w:div w:id="1238512437">
          <w:marLeft w:val="0"/>
          <w:marRight w:val="0"/>
          <w:marTop w:val="0"/>
          <w:marBottom w:val="0"/>
          <w:divBdr>
            <w:top w:val="none" w:sz="0" w:space="0" w:color="auto"/>
            <w:left w:val="none" w:sz="0" w:space="0" w:color="auto"/>
            <w:bottom w:val="none" w:sz="0" w:space="0" w:color="auto"/>
            <w:right w:val="none" w:sz="0" w:space="0" w:color="auto"/>
          </w:divBdr>
        </w:div>
        <w:div w:id="487092239">
          <w:marLeft w:val="0"/>
          <w:marRight w:val="0"/>
          <w:marTop w:val="0"/>
          <w:marBottom w:val="0"/>
          <w:divBdr>
            <w:top w:val="none" w:sz="0" w:space="0" w:color="auto"/>
            <w:left w:val="none" w:sz="0" w:space="0" w:color="auto"/>
            <w:bottom w:val="none" w:sz="0" w:space="0" w:color="auto"/>
            <w:right w:val="none" w:sz="0" w:space="0" w:color="auto"/>
          </w:divBdr>
        </w:div>
        <w:div w:id="662123956">
          <w:marLeft w:val="0"/>
          <w:marRight w:val="0"/>
          <w:marTop w:val="0"/>
          <w:marBottom w:val="0"/>
          <w:divBdr>
            <w:top w:val="none" w:sz="0" w:space="0" w:color="auto"/>
            <w:left w:val="none" w:sz="0" w:space="0" w:color="auto"/>
            <w:bottom w:val="none" w:sz="0" w:space="0" w:color="auto"/>
            <w:right w:val="none" w:sz="0" w:space="0" w:color="auto"/>
          </w:divBdr>
        </w:div>
        <w:div w:id="1381399770">
          <w:marLeft w:val="0"/>
          <w:marRight w:val="0"/>
          <w:marTop w:val="0"/>
          <w:marBottom w:val="0"/>
          <w:divBdr>
            <w:top w:val="none" w:sz="0" w:space="0" w:color="auto"/>
            <w:left w:val="none" w:sz="0" w:space="0" w:color="auto"/>
            <w:bottom w:val="none" w:sz="0" w:space="0" w:color="auto"/>
            <w:right w:val="none" w:sz="0" w:space="0" w:color="auto"/>
          </w:divBdr>
        </w:div>
        <w:div w:id="1566137049">
          <w:marLeft w:val="0"/>
          <w:marRight w:val="0"/>
          <w:marTop w:val="0"/>
          <w:marBottom w:val="0"/>
          <w:divBdr>
            <w:top w:val="none" w:sz="0" w:space="0" w:color="auto"/>
            <w:left w:val="none" w:sz="0" w:space="0" w:color="auto"/>
            <w:bottom w:val="none" w:sz="0" w:space="0" w:color="auto"/>
            <w:right w:val="none" w:sz="0" w:space="0" w:color="auto"/>
          </w:divBdr>
        </w:div>
        <w:div w:id="1694919665">
          <w:marLeft w:val="0"/>
          <w:marRight w:val="0"/>
          <w:marTop w:val="0"/>
          <w:marBottom w:val="0"/>
          <w:divBdr>
            <w:top w:val="none" w:sz="0" w:space="0" w:color="auto"/>
            <w:left w:val="none" w:sz="0" w:space="0" w:color="auto"/>
            <w:bottom w:val="none" w:sz="0" w:space="0" w:color="auto"/>
            <w:right w:val="none" w:sz="0" w:space="0" w:color="auto"/>
          </w:divBdr>
        </w:div>
        <w:div w:id="887836891">
          <w:marLeft w:val="0"/>
          <w:marRight w:val="0"/>
          <w:marTop w:val="0"/>
          <w:marBottom w:val="0"/>
          <w:divBdr>
            <w:top w:val="none" w:sz="0" w:space="0" w:color="auto"/>
            <w:left w:val="none" w:sz="0" w:space="0" w:color="auto"/>
            <w:bottom w:val="none" w:sz="0" w:space="0" w:color="auto"/>
            <w:right w:val="none" w:sz="0" w:space="0" w:color="auto"/>
          </w:divBdr>
        </w:div>
        <w:div w:id="1899898106">
          <w:marLeft w:val="0"/>
          <w:marRight w:val="0"/>
          <w:marTop w:val="0"/>
          <w:marBottom w:val="0"/>
          <w:divBdr>
            <w:top w:val="none" w:sz="0" w:space="0" w:color="auto"/>
            <w:left w:val="none" w:sz="0" w:space="0" w:color="auto"/>
            <w:bottom w:val="none" w:sz="0" w:space="0" w:color="auto"/>
            <w:right w:val="none" w:sz="0" w:space="0" w:color="auto"/>
          </w:divBdr>
        </w:div>
        <w:div w:id="388650180">
          <w:marLeft w:val="0"/>
          <w:marRight w:val="0"/>
          <w:marTop w:val="0"/>
          <w:marBottom w:val="0"/>
          <w:divBdr>
            <w:top w:val="none" w:sz="0" w:space="0" w:color="auto"/>
            <w:left w:val="none" w:sz="0" w:space="0" w:color="auto"/>
            <w:bottom w:val="none" w:sz="0" w:space="0" w:color="auto"/>
            <w:right w:val="none" w:sz="0" w:space="0" w:color="auto"/>
          </w:divBdr>
        </w:div>
        <w:div w:id="202254947">
          <w:marLeft w:val="0"/>
          <w:marRight w:val="0"/>
          <w:marTop w:val="0"/>
          <w:marBottom w:val="0"/>
          <w:divBdr>
            <w:top w:val="none" w:sz="0" w:space="0" w:color="auto"/>
            <w:left w:val="none" w:sz="0" w:space="0" w:color="auto"/>
            <w:bottom w:val="none" w:sz="0" w:space="0" w:color="auto"/>
            <w:right w:val="none" w:sz="0" w:space="0" w:color="auto"/>
          </w:divBdr>
        </w:div>
        <w:div w:id="527985175">
          <w:marLeft w:val="0"/>
          <w:marRight w:val="0"/>
          <w:marTop w:val="0"/>
          <w:marBottom w:val="0"/>
          <w:divBdr>
            <w:top w:val="none" w:sz="0" w:space="0" w:color="auto"/>
            <w:left w:val="none" w:sz="0" w:space="0" w:color="auto"/>
            <w:bottom w:val="none" w:sz="0" w:space="0" w:color="auto"/>
            <w:right w:val="none" w:sz="0" w:space="0" w:color="auto"/>
          </w:divBdr>
        </w:div>
        <w:div w:id="582492654">
          <w:marLeft w:val="0"/>
          <w:marRight w:val="0"/>
          <w:marTop w:val="0"/>
          <w:marBottom w:val="0"/>
          <w:divBdr>
            <w:top w:val="none" w:sz="0" w:space="0" w:color="auto"/>
            <w:left w:val="none" w:sz="0" w:space="0" w:color="auto"/>
            <w:bottom w:val="none" w:sz="0" w:space="0" w:color="auto"/>
            <w:right w:val="none" w:sz="0" w:space="0" w:color="auto"/>
          </w:divBdr>
        </w:div>
        <w:div w:id="871765946">
          <w:marLeft w:val="0"/>
          <w:marRight w:val="0"/>
          <w:marTop w:val="0"/>
          <w:marBottom w:val="0"/>
          <w:divBdr>
            <w:top w:val="none" w:sz="0" w:space="0" w:color="auto"/>
            <w:left w:val="none" w:sz="0" w:space="0" w:color="auto"/>
            <w:bottom w:val="none" w:sz="0" w:space="0" w:color="auto"/>
            <w:right w:val="none" w:sz="0" w:space="0" w:color="auto"/>
          </w:divBdr>
        </w:div>
        <w:div w:id="1501894078">
          <w:marLeft w:val="0"/>
          <w:marRight w:val="0"/>
          <w:marTop w:val="0"/>
          <w:marBottom w:val="0"/>
          <w:divBdr>
            <w:top w:val="none" w:sz="0" w:space="0" w:color="auto"/>
            <w:left w:val="none" w:sz="0" w:space="0" w:color="auto"/>
            <w:bottom w:val="none" w:sz="0" w:space="0" w:color="auto"/>
            <w:right w:val="none" w:sz="0" w:space="0" w:color="auto"/>
          </w:divBdr>
        </w:div>
        <w:div w:id="618924562">
          <w:marLeft w:val="0"/>
          <w:marRight w:val="0"/>
          <w:marTop w:val="0"/>
          <w:marBottom w:val="0"/>
          <w:divBdr>
            <w:top w:val="none" w:sz="0" w:space="0" w:color="auto"/>
            <w:left w:val="none" w:sz="0" w:space="0" w:color="auto"/>
            <w:bottom w:val="none" w:sz="0" w:space="0" w:color="auto"/>
            <w:right w:val="none" w:sz="0" w:space="0" w:color="auto"/>
          </w:divBdr>
        </w:div>
      </w:divsChild>
    </w:div>
    <w:div w:id="1873374087">
      <w:bodyDiv w:val="1"/>
      <w:marLeft w:val="0"/>
      <w:marRight w:val="0"/>
      <w:marTop w:val="0"/>
      <w:marBottom w:val="0"/>
      <w:divBdr>
        <w:top w:val="none" w:sz="0" w:space="0" w:color="auto"/>
        <w:left w:val="none" w:sz="0" w:space="0" w:color="auto"/>
        <w:bottom w:val="none" w:sz="0" w:space="0" w:color="auto"/>
        <w:right w:val="none" w:sz="0" w:space="0" w:color="auto"/>
      </w:divBdr>
      <w:divsChild>
        <w:div w:id="1671785167">
          <w:marLeft w:val="0"/>
          <w:marRight w:val="0"/>
          <w:marTop w:val="0"/>
          <w:marBottom w:val="0"/>
          <w:divBdr>
            <w:top w:val="none" w:sz="0" w:space="0" w:color="auto"/>
            <w:left w:val="none" w:sz="0" w:space="0" w:color="auto"/>
            <w:bottom w:val="none" w:sz="0" w:space="0" w:color="auto"/>
            <w:right w:val="none" w:sz="0" w:space="0" w:color="auto"/>
          </w:divBdr>
          <w:divsChild>
            <w:div w:id="2041317165">
              <w:marLeft w:val="0"/>
              <w:marRight w:val="0"/>
              <w:marTop w:val="0"/>
              <w:marBottom w:val="0"/>
              <w:divBdr>
                <w:top w:val="none" w:sz="0" w:space="0" w:color="auto"/>
                <w:left w:val="none" w:sz="0" w:space="0" w:color="auto"/>
                <w:bottom w:val="none" w:sz="0" w:space="0" w:color="auto"/>
                <w:right w:val="none" w:sz="0" w:space="0" w:color="auto"/>
              </w:divBdr>
            </w:div>
          </w:divsChild>
        </w:div>
        <w:div w:id="1775590960">
          <w:marLeft w:val="0"/>
          <w:marRight w:val="0"/>
          <w:marTop w:val="0"/>
          <w:marBottom w:val="0"/>
          <w:divBdr>
            <w:top w:val="none" w:sz="0" w:space="0" w:color="auto"/>
            <w:left w:val="none" w:sz="0" w:space="0" w:color="auto"/>
            <w:bottom w:val="none" w:sz="0" w:space="0" w:color="auto"/>
            <w:right w:val="none" w:sz="0" w:space="0" w:color="auto"/>
          </w:divBdr>
          <w:divsChild>
            <w:div w:id="1798177291">
              <w:marLeft w:val="0"/>
              <w:marRight w:val="0"/>
              <w:marTop w:val="0"/>
              <w:marBottom w:val="0"/>
              <w:divBdr>
                <w:top w:val="none" w:sz="0" w:space="0" w:color="auto"/>
                <w:left w:val="none" w:sz="0" w:space="0" w:color="auto"/>
                <w:bottom w:val="none" w:sz="0" w:space="0" w:color="auto"/>
                <w:right w:val="none" w:sz="0" w:space="0" w:color="auto"/>
              </w:divBdr>
              <w:divsChild>
                <w:div w:id="634793737">
                  <w:marLeft w:val="0"/>
                  <w:marRight w:val="120"/>
                  <w:marTop w:val="0"/>
                  <w:marBottom w:val="0"/>
                  <w:divBdr>
                    <w:top w:val="none" w:sz="0" w:space="0" w:color="auto"/>
                    <w:left w:val="none" w:sz="0" w:space="0" w:color="auto"/>
                    <w:bottom w:val="none" w:sz="0" w:space="0" w:color="auto"/>
                    <w:right w:val="none" w:sz="0" w:space="0" w:color="auto"/>
                  </w:divBdr>
                </w:div>
                <w:div w:id="41560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4619847">
          <w:marLeft w:val="0"/>
          <w:marRight w:val="0"/>
          <w:marTop w:val="0"/>
          <w:marBottom w:val="0"/>
          <w:divBdr>
            <w:top w:val="none" w:sz="0" w:space="0" w:color="auto"/>
            <w:left w:val="none" w:sz="0" w:space="0" w:color="auto"/>
            <w:bottom w:val="none" w:sz="0" w:space="0" w:color="auto"/>
            <w:right w:val="none" w:sz="0" w:space="0" w:color="auto"/>
          </w:divBdr>
          <w:divsChild>
            <w:div w:id="1539472995">
              <w:marLeft w:val="0"/>
              <w:marRight w:val="0"/>
              <w:marTop w:val="0"/>
              <w:marBottom w:val="0"/>
              <w:divBdr>
                <w:top w:val="none" w:sz="0" w:space="0" w:color="auto"/>
                <w:left w:val="none" w:sz="0" w:space="0" w:color="auto"/>
                <w:bottom w:val="none" w:sz="0" w:space="0" w:color="auto"/>
                <w:right w:val="none" w:sz="0" w:space="0" w:color="auto"/>
              </w:divBdr>
              <w:divsChild>
                <w:div w:id="1785997727">
                  <w:marLeft w:val="0"/>
                  <w:marRight w:val="120"/>
                  <w:marTop w:val="0"/>
                  <w:marBottom w:val="0"/>
                  <w:divBdr>
                    <w:top w:val="none" w:sz="0" w:space="0" w:color="auto"/>
                    <w:left w:val="none" w:sz="0" w:space="0" w:color="auto"/>
                    <w:bottom w:val="none" w:sz="0" w:space="0" w:color="auto"/>
                    <w:right w:val="none" w:sz="0" w:space="0" w:color="auto"/>
                  </w:divBdr>
                </w:div>
                <w:div w:id="105296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1942713603">
      <w:bodyDiv w:val="1"/>
      <w:marLeft w:val="0"/>
      <w:marRight w:val="0"/>
      <w:marTop w:val="0"/>
      <w:marBottom w:val="0"/>
      <w:divBdr>
        <w:top w:val="none" w:sz="0" w:space="0" w:color="auto"/>
        <w:left w:val="none" w:sz="0" w:space="0" w:color="auto"/>
        <w:bottom w:val="none" w:sz="0" w:space="0" w:color="auto"/>
        <w:right w:val="none" w:sz="0" w:space="0" w:color="auto"/>
      </w:divBdr>
      <w:divsChild>
        <w:div w:id="1212694401">
          <w:marLeft w:val="0"/>
          <w:marRight w:val="0"/>
          <w:marTop w:val="0"/>
          <w:marBottom w:val="0"/>
          <w:divBdr>
            <w:top w:val="none" w:sz="0" w:space="0" w:color="auto"/>
            <w:left w:val="none" w:sz="0" w:space="0" w:color="auto"/>
            <w:bottom w:val="none" w:sz="0" w:space="0" w:color="auto"/>
            <w:right w:val="none" w:sz="0" w:space="0" w:color="auto"/>
          </w:divBdr>
        </w:div>
        <w:div w:id="1640724890">
          <w:marLeft w:val="0"/>
          <w:marRight w:val="0"/>
          <w:marTop w:val="0"/>
          <w:marBottom w:val="0"/>
          <w:divBdr>
            <w:top w:val="none" w:sz="0" w:space="0" w:color="auto"/>
            <w:left w:val="none" w:sz="0" w:space="0" w:color="auto"/>
            <w:bottom w:val="none" w:sz="0" w:space="0" w:color="auto"/>
            <w:right w:val="none" w:sz="0" w:space="0" w:color="auto"/>
          </w:divBdr>
        </w:div>
        <w:div w:id="845829818">
          <w:marLeft w:val="0"/>
          <w:marRight w:val="0"/>
          <w:marTop w:val="0"/>
          <w:marBottom w:val="0"/>
          <w:divBdr>
            <w:top w:val="none" w:sz="0" w:space="0" w:color="auto"/>
            <w:left w:val="none" w:sz="0" w:space="0" w:color="auto"/>
            <w:bottom w:val="none" w:sz="0" w:space="0" w:color="auto"/>
            <w:right w:val="none" w:sz="0" w:space="0" w:color="auto"/>
          </w:divBdr>
        </w:div>
        <w:div w:id="1009330950">
          <w:marLeft w:val="0"/>
          <w:marRight w:val="0"/>
          <w:marTop w:val="0"/>
          <w:marBottom w:val="0"/>
          <w:divBdr>
            <w:top w:val="none" w:sz="0" w:space="0" w:color="auto"/>
            <w:left w:val="none" w:sz="0" w:space="0" w:color="auto"/>
            <w:bottom w:val="none" w:sz="0" w:space="0" w:color="auto"/>
            <w:right w:val="none" w:sz="0" w:space="0" w:color="auto"/>
          </w:divBdr>
        </w:div>
        <w:div w:id="436407932">
          <w:marLeft w:val="0"/>
          <w:marRight w:val="0"/>
          <w:marTop w:val="0"/>
          <w:marBottom w:val="0"/>
          <w:divBdr>
            <w:top w:val="none" w:sz="0" w:space="0" w:color="auto"/>
            <w:left w:val="none" w:sz="0" w:space="0" w:color="auto"/>
            <w:bottom w:val="none" w:sz="0" w:space="0" w:color="auto"/>
            <w:right w:val="none" w:sz="0" w:space="0" w:color="auto"/>
          </w:divBdr>
        </w:div>
        <w:div w:id="1096904729">
          <w:marLeft w:val="0"/>
          <w:marRight w:val="0"/>
          <w:marTop w:val="0"/>
          <w:marBottom w:val="0"/>
          <w:divBdr>
            <w:top w:val="none" w:sz="0" w:space="0" w:color="auto"/>
            <w:left w:val="none" w:sz="0" w:space="0" w:color="auto"/>
            <w:bottom w:val="none" w:sz="0" w:space="0" w:color="auto"/>
            <w:right w:val="none" w:sz="0" w:space="0" w:color="auto"/>
          </w:divBdr>
        </w:div>
        <w:div w:id="417287016">
          <w:marLeft w:val="0"/>
          <w:marRight w:val="0"/>
          <w:marTop w:val="0"/>
          <w:marBottom w:val="0"/>
          <w:divBdr>
            <w:top w:val="none" w:sz="0" w:space="0" w:color="auto"/>
            <w:left w:val="none" w:sz="0" w:space="0" w:color="auto"/>
            <w:bottom w:val="none" w:sz="0" w:space="0" w:color="auto"/>
            <w:right w:val="none" w:sz="0" w:space="0" w:color="auto"/>
          </w:divBdr>
        </w:div>
        <w:div w:id="23331012">
          <w:marLeft w:val="0"/>
          <w:marRight w:val="0"/>
          <w:marTop w:val="0"/>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sChild>
        <w:div w:id="1104182514">
          <w:marLeft w:val="0"/>
          <w:marRight w:val="0"/>
          <w:marTop w:val="0"/>
          <w:marBottom w:val="0"/>
          <w:divBdr>
            <w:top w:val="none" w:sz="0" w:space="0" w:color="auto"/>
            <w:left w:val="none" w:sz="0" w:space="0" w:color="auto"/>
            <w:bottom w:val="none" w:sz="0" w:space="0" w:color="auto"/>
            <w:right w:val="none" w:sz="0" w:space="0" w:color="auto"/>
          </w:divBdr>
        </w:div>
        <w:div w:id="1902518481">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093119910">
      <w:bodyDiv w:val="1"/>
      <w:marLeft w:val="0"/>
      <w:marRight w:val="0"/>
      <w:marTop w:val="0"/>
      <w:marBottom w:val="0"/>
      <w:divBdr>
        <w:top w:val="none" w:sz="0" w:space="0" w:color="auto"/>
        <w:left w:val="none" w:sz="0" w:space="0" w:color="auto"/>
        <w:bottom w:val="none" w:sz="0" w:space="0" w:color="auto"/>
        <w:right w:val="none" w:sz="0" w:space="0" w:color="auto"/>
      </w:divBdr>
      <w:divsChild>
        <w:div w:id="1366057398">
          <w:marLeft w:val="0"/>
          <w:marRight w:val="0"/>
          <w:marTop w:val="0"/>
          <w:marBottom w:val="0"/>
          <w:divBdr>
            <w:top w:val="none" w:sz="0" w:space="0" w:color="auto"/>
            <w:left w:val="none" w:sz="0" w:space="0" w:color="auto"/>
            <w:bottom w:val="none" w:sz="0" w:space="0" w:color="auto"/>
            <w:right w:val="none" w:sz="0" w:space="0" w:color="auto"/>
          </w:divBdr>
          <w:divsChild>
            <w:div w:id="1204517869">
              <w:marLeft w:val="0"/>
              <w:marRight w:val="0"/>
              <w:marTop w:val="0"/>
              <w:marBottom w:val="0"/>
              <w:divBdr>
                <w:top w:val="none" w:sz="0" w:space="0" w:color="auto"/>
                <w:left w:val="none" w:sz="0" w:space="0" w:color="auto"/>
                <w:bottom w:val="none" w:sz="0" w:space="0" w:color="auto"/>
                <w:right w:val="none" w:sz="0" w:space="0" w:color="auto"/>
              </w:divBdr>
            </w:div>
          </w:divsChild>
        </w:div>
        <w:div w:id="44834916">
          <w:marLeft w:val="0"/>
          <w:marRight w:val="0"/>
          <w:marTop w:val="0"/>
          <w:marBottom w:val="0"/>
          <w:divBdr>
            <w:top w:val="none" w:sz="0" w:space="0" w:color="auto"/>
            <w:left w:val="none" w:sz="0" w:space="0" w:color="auto"/>
            <w:bottom w:val="none" w:sz="0" w:space="0" w:color="auto"/>
            <w:right w:val="none" w:sz="0" w:space="0" w:color="auto"/>
          </w:divBdr>
          <w:divsChild>
            <w:div w:id="602302595">
              <w:marLeft w:val="0"/>
              <w:marRight w:val="0"/>
              <w:marTop w:val="0"/>
              <w:marBottom w:val="0"/>
              <w:divBdr>
                <w:top w:val="none" w:sz="0" w:space="0" w:color="auto"/>
                <w:left w:val="none" w:sz="0" w:space="0" w:color="auto"/>
                <w:bottom w:val="none" w:sz="0" w:space="0" w:color="auto"/>
                <w:right w:val="none" w:sz="0" w:space="0" w:color="auto"/>
              </w:divBdr>
              <w:divsChild>
                <w:div w:id="792867086">
                  <w:marLeft w:val="0"/>
                  <w:marRight w:val="120"/>
                  <w:marTop w:val="0"/>
                  <w:marBottom w:val="0"/>
                  <w:divBdr>
                    <w:top w:val="none" w:sz="0" w:space="0" w:color="auto"/>
                    <w:left w:val="none" w:sz="0" w:space="0" w:color="auto"/>
                    <w:bottom w:val="none" w:sz="0" w:space="0" w:color="auto"/>
                    <w:right w:val="none" w:sz="0" w:space="0" w:color="auto"/>
                  </w:divBdr>
                </w:div>
                <w:div w:id="19170870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377741">
          <w:marLeft w:val="0"/>
          <w:marRight w:val="0"/>
          <w:marTop w:val="0"/>
          <w:marBottom w:val="0"/>
          <w:divBdr>
            <w:top w:val="none" w:sz="0" w:space="0" w:color="auto"/>
            <w:left w:val="none" w:sz="0" w:space="0" w:color="auto"/>
            <w:bottom w:val="none" w:sz="0" w:space="0" w:color="auto"/>
            <w:right w:val="none" w:sz="0" w:space="0" w:color="auto"/>
          </w:divBdr>
          <w:divsChild>
            <w:div w:id="232089494">
              <w:marLeft w:val="0"/>
              <w:marRight w:val="0"/>
              <w:marTop w:val="0"/>
              <w:marBottom w:val="0"/>
              <w:divBdr>
                <w:top w:val="none" w:sz="0" w:space="0" w:color="auto"/>
                <w:left w:val="none" w:sz="0" w:space="0" w:color="auto"/>
                <w:bottom w:val="none" w:sz="0" w:space="0" w:color="auto"/>
                <w:right w:val="none" w:sz="0" w:space="0" w:color="auto"/>
              </w:divBdr>
              <w:divsChild>
                <w:div w:id="556548426">
                  <w:marLeft w:val="0"/>
                  <w:marRight w:val="120"/>
                  <w:marTop w:val="0"/>
                  <w:marBottom w:val="0"/>
                  <w:divBdr>
                    <w:top w:val="none" w:sz="0" w:space="0" w:color="auto"/>
                    <w:left w:val="none" w:sz="0" w:space="0" w:color="auto"/>
                    <w:bottom w:val="none" w:sz="0" w:space="0" w:color="auto"/>
                    <w:right w:val="none" w:sz="0" w:space="0" w:color="auto"/>
                  </w:divBdr>
                </w:div>
                <w:div w:id="13788212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7073198">
          <w:marLeft w:val="0"/>
          <w:marRight w:val="0"/>
          <w:marTop w:val="0"/>
          <w:marBottom w:val="0"/>
          <w:divBdr>
            <w:top w:val="none" w:sz="0" w:space="0" w:color="auto"/>
            <w:left w:val="none" w:sz="0" w:space="0" w:color="auto"/>
            <w:bottom w:val="none" w:sz="0" w:space="0" w:color="auto"/>
            <w:right w:val="none" w:sz="0" w:space="0" w:color="auto"/>
          </w:divBdr>
          <w:divsChild>
            <w:div w:id="503473669">
              <w:marLeft w:val="0"/>
              <w:marRight w:val="0"/>
              <w:marTop w:val="0"/>
              <w:marBottom w:val="0"/>
              <w:divBdr>
                <w:top w:val="none" w:sz="0" w:space="0" w:color="auto"/>
                <w:left w:val="none" w:sz="0" w:space="0" w:color="auto"/>
                <w:bottom w:val="none" w:sz="0" w:space="0" w:color="auto"/>
                <w:right w:val="none" w:sz="0" w:space="0" w:color="auto"/>
              </w:divBdr>
              <w:divsChild>
                <w:div w:id="54594268">
                  <w:marLeft w:val="0"/>
                  <w:marRight w:val="120"/>
                  <w:marTop w:val="0"/>
                  <w:marBottom w:val="0"/>
                  <w:divBdr>
                    <w:top w:val="none" w:sz="0" w:space="0" w:color="auto"/>
                    <w:left w:val="none" w:sz="0" w:space="0" w:color="auto"/>
                    <w:bottom w:val="none" w:sz="0" w:space="0" w:color="auto"/>
                    <w:right w:val="none" w:sz="0" w:space="0" w:color="auto"/>
                  </w:divBdr>
                </w:div>
                <w:div w:id="3572463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1842832">
          <w:marLeft w:val="0"/>
          <w:marRight w:val="0"/>
          <w:marTop w:val="0"/>
          <w:marBottom w:val="0"/>
          <w:divBdr>
            <w:top w:val="none" w:sz="0" w:space="0" w:color="auto"/>
            <w:left w:val="none" w:sz="0" w:space="0" w:color="auto"/>
            <w:bottom w:val="none" w:sz="0" w:space="0" w:color="auto"/>
            <w:right w:val="none" w:sz="0" w:space="0" w:color="auto"/>
          </w:divBdr>
          <w:divsChild>
            <w:div w:id="1497842667">
              <w:marLeft w:val="0"/>
              <w:marRight w:val="0"/>
              <w:marTop w:val="0"/>
              <w:marBottom w:val="0"/>
              <w:divBdr>
                <w:top w:val="none" w:sz="0" w:space="0" w:color="auto"/>
                <w:left w:val="none" w:sz="0" w:space="0" w:color="auto"/>
                <w:bottom w:val="none" w:sz="0" w:space="0" w:color="auto"/>
                <w:right w:val="none" w:sz="0" w:space="0" w:color="auto"/>
              </w:divBdr>
              <w:divsChild>
                <w:div w:id="131211957">
                  <w:marLeft w:val="0"/>
                  <w:marRight w:val="120"/>
                  <w:marTop w:val="0"/>
                  <w:marBottom w:val="0"/>
                  <w:divBdr>
                    <w:top w:val="none" w:sz="0" w:space="0" w:color="auto"/>
                    <w:left w:val="none" w:sz="0" w:space="0" w:color="auto"/>
                    <w:bottom w:val="none" w:sz="0" w:space="0" w:color="auto"/>
                    <w:right w:val="none" w:sz="0" w:space="0" w:color="auto"/>
                  </w:divBdr>
                </w:div>
                <w:div w:id="168641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7288202">
          <w:marLeft w:val="0"/>
          <w:marRight w:val="0"/>
          <w:marTop w:val="0"/>
          <w:marBottom w:val="0"/>
          <w:divBdr>
            <w:top w:val="none" w:sz="0" w:space="0" w:color="auto"/>
            <w:left w:val="none" w:sz="0" w:space="0" w:color="auto"/>
            <w:bottom w:val="none" w:sz="0" w:space="0" w:color="auto"/>
            <w:right w:val="none" w:sz="0" w:space="0" w:color="auto"/>
          </w:divBdr>
          <w:divsChild>
            <w:div w:id="1953785760">
              <w:marLeft w:val="0"/>
              <w:marRight w:val="0"/>
              <w:marTop w:val="0"/>
              <w:marBottom w:val="0"/>
              <w:divBdr>
                <w:top w:val="none" w:sz="0" w:space="0" w:color="auto"/>
                <w:left w:val="none" w:sz="0" w:space="0" w:color="auto"/>
                <w:bottom w:val="none" w:sz="0" w:space="0" w:color="auto"/>
                <w:right w:val="none" w:sz="0" w:space="0" w:color="auto"/>
              </w:divBdr>
              <w:divsChild>
                <w:div w:id="1294556230">
                  <w:marLeft w:val="0"/>
                  <w:marRight w:val="120"/>
                  <w:marTop w:val="0"/>
                  <w:marBottom w:val="0"/>
                  <w:divBdr>
                    <w:top w:val="none" w:sz="0" w:space="0" w:color="auto"/>
                    <w:left w:val="none" w:sz="0" w:space="0" w:color="auto"/>
                    <w:bottom w:val="none" w:sz="0" w:space="0" w:color="auto"/>
                    <w:right w:val="none" w:sz="0" w:space="0" w:color="auto"/>
                  </w:divBdr>
                </w:div>
                <w:div w:id="1844434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087643">
          <w:marLeft w:val="0"/>
          <w:marRight w:val="0"/>
          <w:marTop w:val="0"/>
          <w:marBottom w:val="0"/>
          <w:divBdr>
            <w:top w:val="none" w:sz="0" w:space="0" w:color="auto"/>
            <w:left w:val="none" w:sz="0" w:space="0" w:color="auto"/>
            <w:bottom w:val="none" w:sz="0" w:space="0" w:color="auto"/>
            <w:right w:val="none" w:sz="0" w:space="0" w:color="auto"/>
          </w:divBdr>
          <w:divsChild>
            <w:div w:id="16350130">
              <w:marLeft w:val="0"/>
              <w:marRight w:val="0"/>
              <w:marTop w:val="0"/>
              <w:marBottom w:val="0"/>
              <w:divBdr>
                <w:top w:val="none" w:sz="0" w:space="0" w:color="auto"/>
                <w:left w:val="none" w:sz="0" w:space="0" w:color="auto"/>
                <w:bottom w:val="none" w:sz="0" w:space="0" w:color="auto"/>
                <w:right w:val="none" w:sz="0" w:space="0" w:color="auto"/>
              </w:divBdr>
              <w:divsChild>
                <w:div w:id="2113427546">
                  <w:marLeft w:val="0"/>
                  <w:marRight w:val="120"/>
                  <w:marTop w:val="0"/>
                  <w:marBottom w:val="0"/>
                  <w:divBdr>
                    <w:top w:val="none" w:sz="0" w:space="0" w:color="auto"/>
                    <w:left w:val="none" w:sz="0" w:space="0" w:color="auto"/>
                    <w:bottom w:val="none" w:sz="0" w:space="0" w:color="auto"/>
                    <w:right w:val="none" w:sz="0" w:space="0" w:color="auto"/>
                  </w:divBdr>
                </w:div>
                <w:div w:id="491524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5583475">
          <w:marLeft w:val="0"/>
          <w:marRight w:val="0"/>
          <w:marTop w:val="0"/>
          <w:marBottom w:val="0"/>
          <w:divBdr>
            <w:top w:val="none" w:sz="0" w:space="0" w:color="auto"/>
            <w:left w:val="none" w:sz="0" w:space="0" w:color="auto"/>
            <w:bottom w:val="none" w:sz="0" w:space="0" w:color="auto"/>
            <w:right w:val="none" w:sz="0" w:space="0" w:color="auto"/>
          </w:divBdr>
          <w:divsChild>
            <w:div w:id="417601295">
              <w:marLeft w:val="0"/>
              <w:marRight w:val="0"/>
              <w:marTop w:val="0"/>
              <w:marBottom w:val="0"/>
              <w:divBdr>
                <w:top w:val="none" w:sz="0" w:space="0" w:color="auto"/>
                <w:left w:val="none" w:sz="0" w:space="0" w:color="auto"/>
                <w:bottom w:val="none" w:sz="0" w:space="0" w:color="auto"/>
                <w:right w:val="none" w:sz="0" w:space="0" w:color="auto"/>
              </w:divBdr>
              <w:divsChild>
                <w:div w:id="1517619589">
                  <w:marLeft w:val="0"/>
                  <w:marRight w:val="120"/>
                  <w:marTop w:val="0"/>
                  <w:marBottom w:val="0"/>
                  <w:divBdr>
                    <w:top w:val="none" w:sz="0" w:space="0" w:color="auto"/>
                    <w:left w:val="none" w:sz="0" w:space="0" w:color="auto"/>
                    <w:bottom w:val="none" w:sz="0" w:space="0" w:color="auto"/>
                    <w:right w:val="none" w:sz="0" w:space="0" w:color="auto"/>
                  </w:divBdr>
                </w:div>
                <w:div w:id="962150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281518">
          <w:marLeft w:val="0"/>
          <w:marRight w:val="0"/>
          <w:marTop w:val="0"/>
          <w:marBottom w:val="0"/>
          <w:divBdr>
            <w:top w:val="none" w:sz="0" w:space="0" w:color="auto"/>
            <w:left w:val="none" w:sz="0" w:space="0" w:color="auto"/>
            <w:bottom w:val="none" w:sz="0" w:space="0" w:color="auto"/>
            <w:right w:val="none" w:sz="0" w:space="0" w:color="auto"/>
          </w:divBdr>
          <w:divsChild>
            <w:div w:id="1010259037">
              <w:marLeft w:val="0"/>
              <w:marRight w:val="0"/>
              <w:marTop w:val="0"/>
              <w:marBottom w:val="0"/>
              <w:divBdr>
                <w:top w:val="none" w:sz="0" w:space="0" w:color="auto"/>
                <w:left w:val="none" w:sz="0" w:space="0" w:color="auto"/>
                <w:bottom w:val="none" w:sz="0" w:space="0" w:color="auto"/>
                <w:right w:val="none" w:sz="0" w:space="0" w:color="auto"/>
              </w:divBdr>
              <w:divsChild>
                <w:div w:id="627317522">
                  <w:marLeft w:val="0"/>
                  <w:marRight w:val="120"/>
                  <w:marTop w:val="0"/>
                  <w:marBottom w:val="0"/>
                  <w:divBdr>
                    <w:top w:val="none" w:sz="0" w:space="0" w:color="auto"/>
                    <w:left w:val="none" w:sz="0" w:space="0" w:color="auto"/>
                    <w:bottom w:val="none" w:sz="0" w:space="0" w:color="auto"/>
                    <w:right w:val="none" w:sz="0" w:space="0" w:color="auto"/>
                  </w:divBdr>
                </w:div>
                <w:div w:id="359404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1636824">
          <w:marLeft w:val="0"/>
          <w:marRight w:val="0"/>
          <w:marTop w:val="0"/>
          <w:marBottom w:val="0"/>
          <w:divBdr>
            <w:top w:val="none" w:sz="0" w:space="0" w:color="auto"/>
            <w:left w:val="none" w:sz="0" w:space="0" w:color="auto"/>
            <w:bottom w:val="none" w:sz="0" w:space="0" w:color="auto"/>
            <w:right w:val="none" w:sz="0" w:space="0" w:color="auto"/>
          </w:divBdr>
          <w:divsChild>
            <w:div w:id="1946495033">
              <w:marLeft w:val="0"/>
              <w:marRight w:val="0"/>
              <w:marTop w:val="0"/>
              <w:marBottom w:val="0"/>
              <w:divBdr>
                <w:top w:val="none" w:sz="0" w:space="0" w:color="auto"/>
                <w:left w:val="none" w:sz="0" w:space="0" w:color="auto"/>
                <w:bottom w:val="none" w:sz="0" w:space="0" w:color="auto"/>
                <w:right w:val="none" w:sz="0" w:space="0" w:color="auto"/>
              </w:divBdr>
              <w:divsChild>
                <w:div w:id="1285652362">
                  <w:marLeft w:val="0"/>
                  <w:marRight w:val="120"/>
                  <w:marTop w:val="0"/>
                  <w:marBottom w:val="0"/>
                  <w:divBdr>
                    <w:top w:val="none" w:sz="0" w:space="0" w:color="auto"/>
                    <w:left w:val="none" w:sz="0" w:space="0" w:color="auto"/>
                    <w:bottom w:val="none" w:sz="0" w:space="0" w:color="auto"/>
                    <w:right w:val="none" w:sz="0" w:space="0" w:color="auto"/>
                  </w:divBdr>
                </w:div>
                <w:div w:id="1662094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112036">
          <w:marLeft w:val="0"/>
          <w:marRight w:val="0"/>
          <w:marTop w:val="0"/>
          <w:marBottom w:val="0"/>
          <w:divBdr>
            <w:top w:val="none" w:sz="0" w:space="0" w:color="auto"/>
            <w:left w:val="none" w:sz="0" w:space="0" w:color="auto"/>
            <w:bottom w:val="none" w:sz="0" w:space="0" w:color="auto"/>
            <w:right w:val="none" w:sz="0" w:space="0" w:color="auto"/>
          </w:divBdr>
          <w:divsChild>
            <w:div w:id="2012172589">
              <w:marLeft w:val="0"/>
              <w:marRight w:val="0"/>
              <w:marTop w:val="0"/>
              <w:marBottom w:val="0"/>
              <w:divBdr>
                <w:top w:val="none" w:sz="0" w:space="0" w:color="auto"/>
                <w:left w:val="none" w:sz="0" w:space="0" w:color="auto"/>
                <w:bottom w:val="none" w:sz="0" w:space="0" w:color="auto"/>
                <w:right w:val="none" w:sz="0" w:space="0" w:color="auto"/>
              </w:divBdr>
              <w:divsChild>
                <w:div w:id="930355350">
                  <w:marLeft w:val="0"/>
                  <w:marRight w:val="120"/>
                  <w:marTop w:val="0"/>
                  <w:marBottom w:val="0"/>
                  <w:divBdr>
                    <w:top w:val="none" w:sz="0" w:space="0" w:color="auto"/>
                    <w:left w:val="none" w:sz="0" w:space="0" w:color="auto"/>
                    <w:bottom w:val="none" w:sz="0" w:space="0" w:color="auto"/>
                    <w:right w:val="none" w:sz="0" w:space="0" w:color="auto"/>
                  </w:divBdr>
                </w:div>
                <w:div w:id="1309746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5512029">
          <w:marLeft w:val="0"/>
          <w:marRight w:val="0"/>
          <w:marTop w:val="0"/>
          <w:marBottom w:val="0"/>
          <w:divBdr>
            <w:top w:val="none" w:sz="0" w:space="0" w:color="auto"/>
            <w:left w:val="none" w:sz="0" w:space="0" w:color="auto"/>
            <w:bottom w:val="none" w:sz="0" w:space="0" w:color="auto"/>
            <w:right w:val="none" w:sz="0" w:space="0" w:color="auto"/>
          </w:divBdr>
          <w:divsChild>
            <w:div w:id="1486821520">
              <w:marLeft w:val="0"/>
              <w:marRight w:val="0"/>
              <w:marTop w:val="0"/>
              <w:marBottom w:val="0"/>
              <w:divBdr>
                <w:top w:val="none" w:sz="0" w:space="0" w:color="auto"/>
                <w:left w:val="none" w:sz="0" w:space="0" w:color="auto"/>
                <w:bottom w:val="none" w:sz="0" w:space="0" w:color="auto"/>
                <w:right w:val="none" w:sz="0" w:space="0" w:color="auto"/>
              </w:divBdr>
              <w:divsChild>
                <w:div w:id="1148281864">
                  <w:marLeft w:val="0"/>
                  <w:marRight w:val="120"/>
                  <w:marTop w:val="0"/>
                  <w:marBottom w:val="0"/>
                  <w:divBdr>
                    <w:top w:val="none" w:sz="0" w:space="0" w:color="auto"/>
                    <w:left w:val="none" w:sz="0" w:space="0" w:color="auto"/>
                    <w:bottom w:val="none" w:sz="0" w:space="0" w:color="auto"/>
                    <w:right w:val="none" w:sz="0" w:space="0" w:color="auto"/>
                  </w:divBdr>
                </w:div>
                <w:div w:id="8090091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Props1.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5838</Words>
  <Characters>32112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106</cp:revision>
  <cp:lastPrinted>2026-04-23T18:12:00Z</cp:lastPrinted>
  <dcterms:created xsi:type="dcterms:W3CDTF">2026-03-25T19:33:00Z</dcterms:created>
  <dcterms:modified xsi:type="dcterms:W3CDTF">2026-04-27T22:56:00Z</dcterms:modified>
</cp:coreProperties>
</file>