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1765"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75518A"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74C5D86C" w14:textId="2C71915A"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Legislatura 202</w:t>
      </w:r>
      <w:r w:rsidR="0093363E">
        <w:rPr>
          <w:rFonts w:ascii="Edwardian Script ITC" w:hAnsi="Edwardian Script ITC"/>
          <w:b/>
          <w:sz w:val="36"/>
          <w:szCs w:val="36"/>
        </w:rPr>
        <w:t>5</w:t>
      </w:r>
      <w:r w:rsidRPr="002C21DA">
        <w:rPr>
          <w:rFonts w:ascii="Edwardian Script ITC" w:hAnsi="Edwardian Script ITC"/>
          <w:b/>
          <w:sz w:val="36"/>
          <w:szCs w:val="36"/>
        </w:rPr>
        <w:t>-202</w:t>
      </w:r>
      <w:r w:rsidR="0093363E">
        <w:rPr>
          <w:rFonts w:ascii="Edwardian Script ITC" w:hAnsi="Edwardian Script ITC"/>
          <w:b/>
          <w:sz w:val="36"/>
          <w:szCs w:val="36"/>
        </w:rPr>
        <w:t>6</w:t>
      </w:r>
    </w:p>
    <w:p w14:paraId="650C9766" w14:textId="77777777"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14:paraId="2F19211D" w14:textId="53F89D81" w:rsidR="00900D93" w:rsidRPr="00631A0A" w:rsidRDefault="000F3249" w:rsidP="002C21DA">
      <w:pPr>
        <w:pStyle w:val="Sinespaciado"/>
        <w:rPr>
          <w:rFonts w:eastAsia="Arial MT" w:cs="Arial"/>
          <w:b/>
          <w:bCs/>
          <w:lang w:val="es-ES" w:eastAsia="es-ES"/>
        </w:rPr>
      </w:pPr>
      <w:r w:rsidRPr="00EA764E">
        <w:rPr>
          <w:rFonts w:eastAsia="Arial" w:cs="Arial"/>
          <w:b/>
          <w:color w:val="000000"/>
        </w:rPr>
        <w:t xml:space="preserve">TEXTO DEFINITIVO APROBADO EN PRIMER DEBATE DEL </w:t>
      </w:r>
      <w:r w:rsidRPr="00EA764E">
        <w:rPr>
          <w:rFonts w:eastAsia="Arial" w:cs="Arial"/>
          <w:b/>
        </w:rPr>
        <w:t xml:space="preserve">PROYECTO DE </w:t>
      </w:r>
      <w:r w:rsidR="00E61340" w:rsidRPr="00E61340">
        <w:rPr>
          <w:rFonts w:eastAsia="Times New Roman" w:cs="Arial"/>
          <w:b/>
          <w:bCs/>
          <w:lang w:val="es-ES" w:eastAsia="es-CO"/>
        </w:rPr>
        <w:t>No. 227 DE 2025 CÁMARA “POR LA CUAL SE REFORMA LA LEGISLACIÓN EN MATERIA DE DEPORTE ACTIVIDAD FÍSICA, RECREACIÓN Y EDUCACIÓN FÍSICA (DAFREF) Y SE DICTAN OTRAS DISPOSICIONES”.</w:t>
      </w:r>
      <w:r w:rsidR="0080316C" w:rsidRPr="00EA764E">
        <w:rPr>
          <w:rFonts w:cs="Arial"/>
          <w:b/>
        </w:rPr>
        <w:t xml:space="preserve"> </w:t>
      </w:r>
    </w:p>
    <w:p w14:paraId="72180F14" w14:textId="77777777" w:rsidR="00931B69" w:rsidRPr="00EA764E" w:rsidRDefault="00931B69" w:rsidP="009A5477">
      <w:pPr>
        <w:pStyle w:val="Sinespaciado"/>
        <w:jc w:val="center"/>
        <w:rPr>
          <w:rFonts w:cs="Arial"/>
        </w:rPr>
      </w:pPr>
    </w:p>
    <w:p w14:paraId="20075F4A" w14:textId="1FE563E5" w:rsidR="00900D93" w:rsidRPr="00EA764E" w:rsidRDefault="000F3249" w:rsidP="009A5477">
      <w:pPr>
        <w:pStyle w:val="Sinespaciado"/>
        <w:jc w:val="center"/>
        <w:rPr>
          <w:rFonts w:cs="Arial"/>
        </w:rPr>
      </w:pPr>
      <w:r w:rsidRPr="00EA764E">
        <w:rPr>
          <w:rFonts w:cs="Arial"/>
        </w:rPr>
        <w:t>(Aprobado en la</w:t>
      </w:r>
      <w:r w:rsidR="00722B7D" w:rsidRPr="00EA764E">
        <w:rPr>
          <w:rFonts w:cs="Arial"/>
        </w:rPr>
        <w:t xml:space="preserve"> sesión</w:t>
      </w:r>
      <w:r w:rsidR="00874E4E" w:rsidRPr="00EA764E">
        <w:rPr>
          <w:rFonts w:cs="Arial"/>
        </w:rPr>
        <w:t xml:space="preserve"> presencial </w:t>
      </w:r>
      <w:r w:rsidR="00722B7D" w:rsidRPr="00EA764E">
        <w:rPr>
          <w:rFonts w:cs="Arial"/>
        </w:rPr>
        <w:t>del</w:t>
      </w:r>
      <w:r w:rsidR="00874E4E" w:rsidRPr="00EA764E">
        <w:rPr>
          <w:rFonts w:cs="Arial"/>
        </w:rPr>
        <w:t xml:space="preserve"> </w:t>
      </w:r>
      <w:r w:rsidR="003E1433">
        <w:rPr>
          <w:rFonts w:cs="Arial"/>
        </w:rPr>
        <w:t>2</w:t>
      </w:r>
      <w:r w:rsidR="008010C4">
        <w:rPr>
          <w:rFonts w:cs="Arial"/>
        </w:rPr>
        <w:t xml:space="preserve"> de </w:t>
      </w:r>
      <w:r w:rsidR="00E43D5C">
        <w:rPr>
          <w:rFonts w:cs="Arial"/>
        </w:rPr>
        <w:t>junio</w:t>
      </w:r>
      <w:r w:rsidR="00510F4A" w:rsidRPr="00EA764E">
        <w:rPr>
          <w:rFonts w:cs="Arial"/>
        </w:rPr>
        <w:t xml:space="preserve"> </w:t>
      </w:r>
      <w:r w:rsidR="00344B4D" w:rsidRPr="00EA764E">
        <w:rPr>
          <w:rFonts w:cs="Arial"/>
        </w:rPr>
        <w:t>de 202</w:t>
      </w:r>
      <w:r w:rsidR="00631A0A">
        <w:rPr>
          <w:rFonts w:cs="Arial"/>
        </w:rPr>
        <w:t>6</w:t>
      </w:r>
      <w:r w:rsidR="009A5477" w:rsidRPr="00EA764E">
        <w:rPr>
          <w:rFonts w:cs="Arial"/>
        </w:rPr>
        <w:t xml:space="preserve">, Comisión VII Constitucional </w:t>
      </w:r>
      <w:r w:rsidRPr="00EA764E">
        <w:rPr>
          <w:rFonts w:cs="Arial"/>
        </w:rPr>
        <w:t xml:space="preserve">Permanente de la H. Cámara de Representantes, </w:t>
      </w:r>
      <w:r w:rsidR="009A5477" w:rsidRPr="00EA764E">
        <w:rPr>
          <w:rFonts w:cs="Arial"/>
        </w:rPr>
        <w:t>a</w:t>
      </w:r>
      <w:r w:rsidRPr="00EA764E">
        <w:rPr>
          <w:rFonts w:cs="Arial"/>
        </w:rPr>
        <w:t xml:space="preserve">cta No. </w:t>
      </w:r>
      <w:r w:rsidR="00631A0A">
        <w:rPr>
          <w:rFonts w:cs="Arial"/>
        </w:rPr>
        <w:t>2</w:t>
      </w:r>
      <w:r w:rsidR="00E43D5C">
        <w:rPr>
          <w:rFonts w:cs="Arial"/>
        </w:rPr>
        <w:t>6</w:t>
      </w:r>
      <w:r w:rsidRPr="00EA764E">
        <w:rPr>
          <w:rFonts w:cs="Arial"/>
        </w:rPr>
        <w:t>)</w:t>
      </w:r>
    </w:p>
    <w:p w14:paraId="55DF5872" w14:textId="77777777" w:rsidR="00900D93" w:rsidRPr="00EA764E" w:rsidRDefault="000F3249" w:rsidP="00D410FE">
      <w:pPr>
        <w:spacing w:before="240" w:after="0" w:line="240" w:lineRule="atLeast"/>
        <w:jc w:val="center"/>
        <w:rPr>
          <w:rFonts w:ascii="Arial" w:eastAsia="Arial" w:hAnsi="Arial" w:cs="Arial"/>
          <w:b/>
        </w:rPr>
      </w:pPr>
      <w:r w:rsidRPr="00EA764E">
        <w:rPr>
          <w:rFonts w:ascii="Arial" w:eastAsia="Arial" w:hAnsi="Arial" w:cs="Arial"/>
          <w:b/>
        </w:rPr>
        <w:t>EL CONGRESO DE COLOMBIA</w:t>
      </w:r>
    </w:p>
    <w:p w14:paraId="745100F3" w14:textId="77777777" w:rsidR="00900D93" w:rsidRPr="00EA764E" w:rsidRDefault="000F3249" w:rsidP="00D410FE">
      <w:pPr>
        <w:spacing w:before="240" w:after="0" w:line="240" w:lineRule="atLeast"/>
        <w:jc w:val="center"/>
        <w:rPr>
          <w:rFonts w:ascii="Arial" w:eastAsia="Arial" w:hAnsi="Arial" w:cs="Arial"/>
          <w:b/>
        </w:rPr>
      </w:pPr>
      <w:r w:rsidRPr="00EA764E">
        <w:rPr>
          <w:rFonts w:ascii="Arial" w:eastAsia="Arial" w:hAnsi="Arial" w:cs="Arial"/>
          <w:b/>
        </w:rPr>
        <w:t>DECRETA:</w:t>
      </w:r>
    </w:p>
    <w:p w14:paraId="68E82B2D" w14:textId="77777777" w:rsidR="004C02BE" w:rsidRDefault="004C02BE" w:rsidP="004C02BE">
      <w:pPr>
        <w:pStyle w:val="Sinespaciado"/>
        <w:rPr>
          <w:b/>
          <w:bCs/>
          <w:lang w:val="es-ES" w:eastAsia="es-CO"/>
        </w:rPr>
      </w:pPr>
    </w:p>
    <w:p w14:paraId="4ACF75FA" w14:textId="77777777" w:rsidR="00E61340" w:rsidRPr="00E61340" w:rsidRDefault="00E61340" w:rsidP="00E61340">
      <w:pPr>
        <w:spacing w:after="0"/>
        <w:jc w:val="center"/>
        <w:rPr>
          <w:rFonts w:ascii="Arial" w:eastAsia="Arial" w:hAnsi="Arial" w:cs="Arial"/>
          <w:b/>
          <w:lang w:val="es" w:eastAsia="es-CO"/>
        </w:rPr>
      </w:pPr>
      <w:r w:rsidRPr="00E61340">
        <w:rPr>
          <w:rFonts w:ascii="Arial" w:eastAsia="Arial" w:hAnsi="Arial" w:cs="Arial"/>
          <w:b/>
          <w:lang w:val="es" w:eastAsia="es-CO"/>
        </w:rPr>
        <w:t>TITULO I</w:t>
      </w:r>
    </w:p>
    <w:p w14:paraId="13EDE299" w14:textId="77777777" w:rsidR="00E61340" w:rsidRPr="00E61340" w:rsidRDefault="00E61340" w:rsidP="00E61340">
      <w:pPr>
        <w:spacing w:after="240"/>
        <w:jc w:val="center"/>
        <w:rPr>
          <w:rFonts w:ascii="Arial" w:eastAsia="Arial" w:hAnsi="Arial" w:cs="Arial"/>
          <w:b/>
          <w:lang w:val="es" w:eastAsia="es-CO"/>
        </w:rPr>
      </w:pPr>
      <w:r w:rsidRPr="00E61340">
        <w:rPr>
          <w:rFonts w:ascii="Arial" w:eastAsia="Arial" w:hAnsi="Arial" w:cs="Arial"/>
          <w:b/>
          <w:lang w:val="es" w:eastAsia="es-CO"/>
        </w:rPr>
        <w:t>OBJETO, PRINCIPIOS Y DISPOSICIONES GENERALES</w:t>
      </w:r>
    </w:p>
    <w:p w14:paraId="2925D364" w14:textId="77777777" w:rsidR="00A33370" w:rsidRPr="00A33370" w:rsidRDefault="00A33370" w:rsidP="00A33370">
      <w:pPr>
        <w:widowControl w:val="0"/>
        <w:spacing w:after="0" w:line="240" w:lineRule="auto"/>
        <w:jc w:val="both"/>
        <w:rPr>
          <w:rFonts w:ascii="Arial" w:eastAsia="Arial" w:hAnsi="Arial" w:cs="Arial"/>
          <w:lang w:val="es" w:eastAsia="es-CO"/>
        </w:rPr>
      </w:pPr>
      <w:r w:rsidRPr="00A33370">
        <w:rPr>
          <w:rFonts w:ascii="Arial" w:eastAsia="Arial" w:hAnsi="Arial" w:cs="Arial"/>
          <w:b/>
          <w:lang w:val="es" w:eastAsia="es-CO"/>
        </w:rPr>
        <w:t>Artículo 1. Objeto.</w:t>
      </w:r>
      <w:r w:rsidRPr="00A33370">
        <w:rPr>
          <w:rFonts w:ascii="Arial" w:eastAsia="Arial" w:hAnsi="Arial" w:cs="Arial"/>
          <w:lang w:val="es" w:eastAsia="es-CO"/>
        </w:rPr>
        <w:t xml:space="preserve"> La presente ley tiene como objeto establecer las disposiciones normativas necesarias para regular y garantizar el ejercicio efectivo del derecho a la práctica del deporte actividad física, recreación y educación física como pilares fundamentales del bienestar social. Dichas disposiciones serán implementadas promoviendo la articulación intersectorial entre entidades públicas y privadas, con el fin de asegurar la coordinación efectiva de políticas, programas y estrategias dirigidas a fomentar hábitos y estilos de vida saludable, impulsar el bienestar físico y mental, promover la cohesión, inclusión social y el deporte como herramienta para la paz y la convivencia, garantizando el acceso equitativo a estas actividades en el territorio nacional; así como el desarrollo de atletas para los altos logros que representen al país.</w:t>
      </w:r>
    </w:p>
    <w:p w14:paraId="2B2B6D6F" w14:textId="77777777" w:rsidR="00A33370" w:rsidRPr="00A33370" w:rsidRDefault="00A33370" w:rsidP="00A33370">
      <w:pPr>
        <w:widowControl w:val="0"/>
        <w:spacing w:after="0" w:line="240" w:lineRule="auto"/>
        <w:jc w:val="both"/>
        <w:rPr>
          <w:rFonts w:ascii="Arial" w:eastAsia="Arial" w:hAnsi="Arial" w:cs="Arial"/>
          <w:lang w:val="es" w:eastAsia="es-CO"/>
        </w:rPr>
      </w:pPr>
    </w:p>
    <w:p w14:paraId="23986ADB" w14:textId="3C120774" w:rsidR="00E61340" w:rsidRPr="00E61340" w:rsidRDefault="00A33370" w:rsidP="00A33370">
      <w:pPr>
        <w:widowControl w:val="0"/>
        <w:spacing w:after="240" w:line="240" w:lineRule="atLeast"/>
        <w:jc w:val="both"/>
        <w:rPr>
          <w:rFonts w:ascii="Arial" w:eastAsia="Arial" w:hAnsi="Arial" w:cs="Arial"/>
          <w:lang w:val="es" w:eastAsia="es-CO"/>
        </w:rPr>
      </w:pPr>
      <w:r w:rsidRPr="00A33370">
        <w:rPr>
          <w:rFonts w:ascii="Arial" w:eastAsia="Arial" w:hAnsi="Arial" w:cs="Arial"/>
          <w:lang w:val="es" w:eastAsia="es-CO"/>
        </w:rPr>
        <w:t>Para efectos de la presente Ley, el sector estará integrado por el deporte, la actividad física, la recreación y la educación física (DAFREF).</w:t>
      </w:r>
    </w:p>
    <w:p w14:paraId="294829BA"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2. Relaciones que regular.</w:t>
      </w:r>
      <w:r w:rsidRPr="00E61340">
        <w:rPr>
          <w:rFonts w:ascii="Arial" w:eastAsia="Arial" w:hAnsi="Arial" w:cs="Arial"/>
          <w:lang w:val="es" w:eastAsia="es-CO"/>
        </w:rPr>
        <w:t xml:space="preserve"> La presente Ley regula las relaciones que se puedan desarrollar en el contexto de patrocinio, fomento, masificación, divulgación, planificación, coordinación, ejecución y/o asesoramiento de la práctica del deporte, actividad física, recreación y educación física (DAFREF).</w:t>
      </w:r>
    </w:p>
    <w:p w14:paraId="50759A10" w14:textId="77777777" w:rsidR="00E61340" w:rsidRPr="00E61340" w:rsidRDefault="00E61340" w:rsidP="00E61340">
      <w:pPr>
        <w:widowControl w:val="0"/>
        <w:spacing w:after="240" w:line="240" w:lineRule="atLeast"/>
        <w:jc w:val="both"/>
        <w:rPr>
          <w:rFonts w:ascii="Arial" w:eastAsia="Arial" w:hAnsi="Arial" w:cs="Arial"/>
          <w:b/>
          <w:lang w:val="es" w:eastAsia="es-CO"/>
        </w:rPr>
      </w:pPr>
      <w:r w:rsidRPr="00E61340">
        <w:rPr>
          <w:rFonts w:ascii="Arial" w:eastAsia="Arial" w:hAnsi="Arial" w:cs="Arial"/>
          <w:b/>
          <w:lang w:val="es" w:eastAsia="es-CO"/>
        </w:rPr>
        <w:t>Artículo 3. Objetivos Rectores.</w:t>
      </w:r>
      <w:r w:rsidRPr="00E61340">
        <w:rPr>
          <w:rFonts w:ascii="Arial" w:eastAsia="Arial" w:hAnsi="Arial" w:cs="Arial"/>
          <w:lang w:val="es" w:eastAsia="es-CO"/>
        </w:rPr>
        <w:t xml:space="preserve"> Adiciónese al artículo 3 de la Ley 181 de 1995, los siguientes objetivos rectores:</w:t>
      </w:r>
    </w:p>
    <w:p w14:paraId="14859F65" w14:textId="77777777" w:rsidR="00A33370" w:rsidRPr="005905F5" w:rsidRDefault="00A33370" w:rsidP="00F14B4B">
      <w:pPr>
        <w:pStyle w:val="Sinespaciado"/>
        <w:widowControl w:val="0"/>
        <w:numPr>
          <w:ilvl w:val="0"/>
          <w:numId w:val="1"/>
        </w:numPr>
      </w:pPr>
      <w:r w:rsidRPr="005905F5">
        <w:t>Reglamentar y organizar intersectorialmente con los ministerios u órganos competentes</w:t>
      </w:r>
      <w:r w:rsidRPr="005905F5">
        <w:rPr>
          <w:u w:val="single"/>
        </w:rPr>
        <w:t>,</w:t>
      </w:r>
      <w:r w:rsidRPr="005905F5">
        <w:t xml:space="preserve"> cuando así se requiera, el funcionamiento y desarrollo del Sistema Nacional del Deporte, la Actividad Física, la Recreación y la Educación Física, garantizando la inclusión de todos los actores del sector con enfoques territoriales, poblacionales, sectoriales. </w:t>
      </w:r>
    </w:p>
    <w:p w14:paraId="6540A0BC" w14:textId="77777777" w:rsidR="00A33370" w:rsidRDefault="00A33370" w:rsidP="00F14B4B">
      <w:pPr>
        <w:pStyle w:val="Sinespaciado"/>
        <w:widowControl w:val="0"/>
        <w:numPr>
          <w:ilvl w:val="0"/>
          <w:numId w:val="1"/>
        </w:numPr>
      </w:pPr>
      <w:r>
        <w:t>Generar procesos de investigación, innovación, enseñanza y desarrollo tecnológico que promuevan el conocimiento del deporte, la actividad física, la recreación y la educación física para el fomento de la competitividad y productividad del sector.</w:t>
      </w:r>
    </w:p>
    <w:p w14:paraId="7B632B3A" w14:textId="77777777" w:rsidR="00A33370" w:rsidRDefault="00A33370" w:rsidP="00F14B4B">
      <w:pPr>
        <w:pStyle w:val="Sinespaciado"/>
        <w:widowControl w:val="0"/>
        <w:numPr>
          <w:ilvl w:val="0"/>
          <w:numId w:val="1"/>
        </w:numPr>
      </w:pPr>
      <w:r>
        <w:t xml:space="preserve">Identificar y promover la economía del sector de </w:t>
      </w:r>
      <w:r w:rsidRPr="009C6A94">
        <w:t>deporte, la actividad física, la recreación y la educación física</w:t>
      </w:r>
      <w:r>
        <w:t xml:space="preserve">, propendiendo por la generación de oportunidades, construcción de tejido social, impulso del empleo, la independencia financiera y eficiencia de la inversión y la </w:t>
      </w:r>
      <w:r>
        <w:lastRenderedPageBreak/>
        <w:t>promoción de la cultura y de la legalidad.</w:t>
      </w:r>
    </w:p>
    <w:p w14:paraId="267E5598" w14:textId="77777777" w:rsidR="00A33370" w:rsidRDefault="00A33370" w:rsidP="00F14B4B">
      <w:pPr>
        <w:pStyle w:val="Sinespaciado"/>
        <w:widowControl w:val="0"/>
        <w:numPr>
          <w:ilvl w:val="0"/>
          <w:numId w:val="1"/>
        </w:numPr>
      </w:pPr>
      <w:r>
        <w:t>Impulsar la organización y realización de certámenes y eventos deportivos, recreativos, de actividad física y educación física para promover la sana convivencia, encuentros intergeneracionales, la economía del sector, y fomentando su desarrollo en los territorios.</w:t>
      </w:r>
    </w:p>
    <w:p w14:paraId="57A67611" w14:textId="77777777" w:rsidR="00A33370" w:rsidRDefault="00A33370" w:rsidP="00F14B4B">
      <w:pPr>
        <w:pStyle w:val="Sinespaciado"/>
        <w:widowControl w:val="0"/>
        <w:numPr>
          <w:ilvl w:val="0"/>
          <w:numId w:val="1"/>
        </w:numPr>
      </w:pPr>
      <w:r>
        <w:t>Organizar y gestionar la inspección, vigilancia y control del sector del deporte, la actividad física, la recreación y la educación física en el territorio nacional, garantizando el acceso al derecho constitucional y democratización del sistema dentro del marco de sus competencias.</w:t>
      </w:r>
    </w:p>
    <w:p w14:paraId="280C5FD1" w14:textId="77777777" w:rsidR="00A33370" w:rsidRDefault="00A33370" w:rsidP="00F14B4B">
      <w:pPr>
        <w:pStyle w:val="Sinespaciado"/>
        <w:widowControl w:val="0"/>
        <w:numPr>
          <w:ilvl w:val="0"/>
          <w:numId w:val="1"/>
        </w:numPr>
      </w:pPr>
      <w:r>
        <w:t>Formular y ejecutar programas especiales para garantizar el funcionamiento y desarrollo del Sistema Nacional Deporte, la Actividad Física, la Recreación y la Educación Física de las personas con discapacidad y adultos mayores, creando más facilidades y oportunidades</w:t>
      </w:r>
      <w:r>
        <w:rPr>
          <w:b/>
        </w:rPr>
        <w:t xml:space="preserve"> </w:t>
      </w:r>
      <w:r>
        <w:t>para la práctica del deporte, la actividad física, la recreación y la educación física y lo establecido en la presente Ley.</w:t>
      </w:r>
    </w:p>
    <w:p w14:paraId="7DC48F24" w14:textId="77777777" w:rsidR="00A33370" w:rsidRDefault="00A33370" w:rsidP="00F14B4B">
      <w:pPr>
        <w:pStyle w:val="Sinespaciado"/>
        <w:widowControl w:val="0"/>
        <w:numPr>
          <w:ilvl w:val="0"/>
          <w:numId w:val="1"/>
        </w:numPr>
      </w:pPr>
      <w:r>
        <w:t>Los demás que defina la Ley y normatividad del deporte, la actividad física, la recreación y la educación física.</w:t>
      </w:r>
    </w:p>
    <w:p w14:paraId="78B45D73" w14:textId="70C85727" w:rsidR="00A33370" w:rsidRDefault="00A33370" w:rsidP="00F14B4B">
      <w:pPr>
        <w:pStyle w:val="Sinespaciado"/>
        <w:widowControl w:val="0"/>
        <w:numPr>
          <w:ilvl w:val="0"/>
          <w:numId w:val="1"/>
        </w:numPr>
      </w:pPr>
      <w:r w:rsidRPr="005905F5">
        <w:t>Establecer los lineamientos generales para fortalecer la articulación del Sistema Nacional del Deporte, la Actividad Física, la Recreación y la Educación Física en la identificación, formación y desarrollo de los talentos deportivos para el rendimiento y alto rendimiento conformando la reserva deportiva del país, así como definir las condiciones de los programas que benefician a estos deportistas durante su carrera.</w:t>
      </w:r>
    </w:p>
    <w:p w14:paraId="50C46655" w14:textId="1996ABC4" w:rsidR="00A33370" w:rsidRDefault="00A33370" w:rsidP="00A33370">
      <w:pPr>
        <w:pStyle w:val="Sinespaciado"/>
        <w:widowControl w:val="0"/>
      </w:pPr>
    </w:p>
    <w:p w14:paraId="0A20EC30" w14:textId="2FA17C42" w:rsidR="00E61340" w:rsidRPr="00E61340" w:rsidRDefault="00E61340" w:rsidP="00E61340">
      <w:pPr>
        <w:widowControl w:val="0"/>
        <w:spacing w:after="240" w:line="240" w:lineRule="atLeast"/>
        <w:jc w:val="both"/>
        <w:rPr>
          <w:rFonts w:ascii="Arial" w:eastAsia="Arial" w:hAnsi="Arial" w:cs="Arial"/>
          <w:b/>
          <w:lang w:val="es" w:eastAsia="es-CO"/>
        </w:rPr>
      </w:pPr>
      <w:r w:rsidRPr="00E61340">
        <w:rPr>
          <w:rFonts w:ascii="Arial" w:eastAsia="Arial" w:hAnsi="Arial" w:cs="Arial"/>
          <w:b/>
          <w:lang w:val="es" w:eastAsia="es-CO"/>
        </w:rPr>
        <w:t>Artículo 4. Principios</w:t>
      </w:r>
      <w:r w:rsidRPr="00E61340">
        <w:rPr>
          <w:rFonts w:ascii="Arial" w:eastAsia="Arial" w:hAnsi="Arial" w:cs="Arial"/>
          <w:lang w:val="es" w:eastAsia="es-CO"/>
        </w:rPr>
        <w:t>. La práctica del deporte, la actividad física, la recreación y la educación física, se regirán bajo los siguientes principios:</w:t>
      </w:r>
      <w:r w:rsidRPr="00E61340">
        <w:rPr>
          <w:rFonts w:ascii="Arial" w:eastAsia="Arial" w:hAnsi="Arial" w:cs="Arial"/>
          <w:b/>
          <w:lang w:val="es" w:eastAsia="es-CO"/>
        </w:rPr>
        <w:t xml:space="preserve"> </w:t>
      </w:r>
    </w:p>
    <w:p w14:paraId="2C11B260" w14:textId="77777777" w:rsidR="00E61340" w:rsidRPr="00E61340" w:rsidRDefault="00E61340" w:rsidP="00F14B4B">
      <w:pPr>
        <w:widowControl w:val="0"/>
        <w:numPr>
          <w:ilvl w:val="0"/>
          <w:numId w:val="2"/>
        </w:numPr>
        <w:spacing w:after="0" w:line="240" w:lineRule="atLeast"/>
        <w:jc w:val="both"/>
        <w:rPr>
          <w:rFonts w:ascii="Arial" w:eastAsia="Arial" w:hAnsi="Arial" w:cs="Arial"/>
          <w:lang w:val="es" w:eastAsia="es-CO"/>
        </w:rPr>
      </w:pPr>
      <w:r w:rsidRPr="00E61340">
        <w:rPr>
          <w:rFonts w:ascii="Arial" w:eastAsia="Arial" w:hAnsi="Arial" w:cs="Arial"/>
          <w:b/>
          <w:lang w:val="es" w:eastAsia="es-CO"/>
        </w:rPr>
        <w:t xml:space="preserve">Universalidad. </w:t>
      </w:r>
      <w:r w:rsidRPr="00E61340">
        <w:rPr>
          <w:rFonts w:ascii="Arial" w:eastAsia="Arial" w:hAnsi="Arial" w:cs="Arial"/>
          <w:lang w:val="es" w:eastAsia="es-CO"/>
        </w:rPr>
        <w:t>Todos los habitantes del territorio nacional tienen derecho a la práctica del deporte, la actividad física, la recreación y la educación física en todo el curso de vida.</w:t>
      </w:r>
    </w:p>
    <w:p w14:paraId="3DF4C48C" w14:textId="77777777" w:rsidR="00E61340" w:rsidRPr="00E61340" w:rsidRDefault="00E61340" w:rsidP="00F14B4B">
      <w:pPr>
        <w:widowControl w:val="0"/>
        <w:numPr>
          <w:ilvl w:val="0"/>
          <w:numId w:val="2"/>
        </w:numPr>
        <w:spacing w:after="0" w:line="240" w:lineRule="atLeast"/>
        <w:jc w:val="both"/>
        <w:rPr>
          <w:rFonts w:ascii="Arial" w:eastAsia="Arial" w:hAnsi="Arial" w:cs="Arial"/>
          <w:lang w:val="es" w:eastAsia="es-CO"/>
        </w:rPr>
      </w:pPr>
      <w:r w:rsidRPr="00E61340">
        <w:rPr>
          <w:rFonts w:ascii="Arial" w:eastAsia="Arial" w:hAnsi="Arial" w:cs="Arial"/>
          <w:b/>
          <w:lang w:val="es" w:eastAsia="es-CO"/>
        </w:rPr>
        <w:t xml:space="preserve">No discriminación. </w:t>
      </w:r>
      <w:r w:rsidRPr="00E61340">
        <w:rPr>
          <w:rFonts w:ascii="Arial" w:eastAsia="Arial" w:hAnsi="Arial" w:cs="Arial"/>
          <w:lang w:val="es" w:eastAsia="es-CO"/>
        </w:rPr>
        <w:t>Todas las personas tienen derecho al acceso y a la práctica de las actividades de que trata la presente Ley en condiciones de igualdad, sin discriminación por origen étnico, género, identidad y orientación sexual, u otra condición.</w:t>
      </w:r>
    </w:p>
    <w:p w14:paraId="7225071F" w14:textId="77777777" w:rsidR="00E61340" w:rsidRPr="00E61340" w:rsidRDefault="00E61340" w:rsidP="00F14B4B">
      <w:pPr>
        <w:widowControl w:val="0"/>
        <w:numPr>
          <w:ilvl w:val="0"/>
          <w:numId w:val="2"/>
        </w:numPr>
        <w:spacing w:after="0" w:line="240" w:lineRule="atLeast"/>
        <w:jc w:val="both"/>
        <w:rPr>
          <w:rFonts w:ascii="Arial" w:eastAsia="Arial" w:hAnsi="Arial" w:cs="Arial"/>
          <w:lang w:val="es" w:eastAsia="es-CO"/>
        </w:rPr>
      </w:pPr>
      <w:r w:rsidRPr="00E61340">
        <w:rPr>
          <w:rFonts w:ascii="Arial" w:eastAsia="Arial" w:hAnsi="Arial" w:cs="Arial"/>
          <w:b/>
          <w:lang w:val="es" w:eastAsia="es-CO"/>
        </w:rPr>
        <w:t>Dignidad Humana</w:t>
      </w:r>
      <w:r w:rsidRPr="00E61340">
        <w:rPr>
          <w:rFonts w:ascii="Arial" w:eastAsia="Arial" w:hAnsi="Arial" w:cs="Arial"/>
          <w:lang w:val="es" w:eastAsia="es-CO"/>
        </w:rPr>
        <w:t xml:space="preserve">. La práctica del deporte, la actividad física, la recreación y la educación física tienen como función la formación integral del ser humano que, para efectos de la presente Ley, será el centro de sus preocupaciones, a fin de garantizar el derecho humano que tiene cada persona de ser respetado y valorado como ser individual y social. </w:t>
      </w:r>
    </w:p>
    <w:p w14:paraId="118F2F6B" w14:textId="77777777" w:rsidR="00E61340" w:rsidRPr="00E61340" w:rsidRDefault="00E61340" w:rsidP="00F14B4B">
      <w:pPr>
        <w:widowControl w:val="0"/>
        <w:numPr>
          <w:ilvl w:val="0"/>
          <w:numId w:val="2"/>
        </w:numPr>
        <w:spacing w:after="0" w:line="240" w:lineRule="atLeast"/>
        <w:jc w:val="both"/>
        <w:rPr>
          <w:rFonts w:ascii="Arial" w:eastAsia="Arial" w:hAnsi="Arial" w:cs="Arial"/>
          <w:lang w:val="es" w:eastAsia="es-CO"/>
        </w:rPr>
      </w:pPr>
      <w:r w:rsidRPr="00E61340">
        <w:rPr>
          <w:rFonts w:ascii="Arial" w:eastAsia="Arial" w:hAnsi="Arial" w:cs="Arial"/>
          <w:b/>
          <w:lang w:val="es" w:eastAsia="es-CO"/>
        </w:rPr>
        <w:t>Ética Deportiva.</w:t>
      </w:r>
      <w:r w:rsidRPr="00E61340">
        <w:rPr>
          <w:rFonts w:ascii="Arial" w:eastAsia="Arial" w:hAnsi="Arial" w:cs="Arial"/>
          <w:lang w:val="es" w:eastAsia="es-CO"/>
        </w:rPr>
        <w:t xml:space="preserve"> Los integrantes del Sistema Nacional se comprometen a respetar y hacer cumplir las normas y reglamentos de tales actividades. Los organismos deportivos y los participantes en las distintas prácticas deportivas deben acoger los regímenes disciplinarios que le sean propios o cualquier normativa que los modifique o sustituya, sin perjuicio de las responsabilidades legales pertinentes.</w:t>
      </w:r>
    </w:p>
    <w:p w14:paraId="3D1AD8CA" w14:textId="77777777" w:rsidR="00E61340" w:rsidRPr="00E61340" w:rsidRDefault="00E61340" w:rsidP="00F14B4B">
      <w:pPr>
        <w:widowControl w:val="0"/>
        <w:numPr>
          <w:ilvl w:val="0"/>
          <w:numId w:val="2"/>
        </w:numPr>
        <w:spacing w:after="0" w:line="240" w:lineRule="atLeast"/>
        <w:jc w:val="both"/>
        <w:rPr>
          <w:rFonts w:ascii="Arial" w:eastAsia="Arial" w:hAnsi="Arial" w:cs="Arial"/>
          <w:lang w:val="es" w:eastAsia="es-CO"/>
        </w:rPr>
      </w:pPr>
      <w:r w:rsidRPr="00E61340">
        <w:rPr>
          <w:rFonts w:ascii="Arial" w:eastAsia="Arial" w:hAnsi="Arial" w:cs="Arial"/>
          <w:b/>
          <w:lang w:val="es" w:eastAsia="es-CO"/>
        </w:rPr>
        <w:t>Democratización.</w:t>
      </w:r>
      <w:r w:rsidRPr="00E61340">
        <w:rPr>
          <w:rFonts w:ascii="Arial" w:eastAsia="Arial" w:hAnsi="Arial" w:cs="Arial"/>
          <w:lang w:val="es" w:eastAsia="es-CO"/>
        </w:rPr>
        <w:t xml:space="preserve"> El Estado reglamentará que las organizaciones del sistema cuenten con estructuras democráticas y garantizará la participación democrática de sus habitantes de forma que se permita su práctica en el deporte, la actividad física, la recreación y la educación física, atendiendo a las necesidades de la población y de acuerdo con la focalización efectiva de los recursos, contando con el control y vigilancia que ejerzan las veedurías ciudadanas.</w:t>
      </w:r>
    </w:p>
    <w:p w14:paraId="49FB8AB5" w14:textId="77777777" w:rsidR="00E61340" w:rsidRPr="00E61340" w:rsidRDefault="00E61340" w:rsidP="00F14B4B">
      <w:pPr>
        <w:widowControl w:val="0"/>
        <w:numPr>
          <w:ilvl w:val="0"/>
          <w:numId w:val="2"/>
        </w:numPr>
        <w:spacing w:after="0" w:line="240" w:lineRule="atLeast"/>
        <w:jc w:val="both"/>
        <w:rPr>
          <w:rFonts w:ascii="Arial" w:eastAsia="Arial" w:hAnsi="Arial" w:cs="Arial"/>
          <w:lang w:val="es" w:eastAsia="es-CO"/>
        </w:rPr>
      </w:pPr>
      <w:r w:rsidRPr="00E61340">
        <w:rPr>
          <w:rFonts w:ascii="Arial" w:eastAsia="Arial" w:hAnsi="Arial" w:cs="Arial"/>
          <w:b/>
          <w:lang w:val="es" w:eastAsia="es-CO"/>
        </w:rPr>
        <w:t>Libertad.</w:t>
      </w:r>
      <w:r w:rsidRPr="00E61340">
        <w:rPr>
          <w:rFonts w:ascii="Arial" w:eastAsia="Arial" w:hAnsi="Arial" w:cs="Arial"/>
          <w:lang w:val="es" w:eastAsia="es-CO"/>
        </w:rPr>
        <w:t xml:space="preserve"> En ejercicio del libre desarrollo de la personalidad, fijando como límite el respeto por los derechos de los demás, ninguna persona podrá ser obligada a renunciar a este derecho en la aplicación de esta Ley.</w:t>
      </w:r>
    </w:p>
    <w:p w14:paraId="52052CFA" w14:textId="77777777" w:rsidR="00E61340" w:rsidRPr="00E61340" w:rsidRDefault="00E61340" w:rsidP="00F14B4B">
      <w:pPr>
        <w:widowControl w:val="0"/>
        <w:numPr>
          <w:ilvl w:val="0"/>
          <w:numId w:val="2"/>
        </w:numPr>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Integración Funcional. </w:t>
      </w:r>
      <w:r w:rsidRPr="00E61340">
        <w:rPr>
          <w:rFonts w:ascii="Arial" w:eastAsia="Arial" w:hAnsi="Arial" w:cs="Arial"/>
          <w:lang w:val="es" w:eastAsia="es-CO"/>
        </w:rPr>
        <w:t>Las entidades públicas o privadas dedicadas al fomento, desarrollo y práctica del deporte, la recreación y el aprovechamiento del tiempo libre, concurrirán de manera armónica y concertada al cumplimiento de sus fines, mediante la integración de funciones, acciones y recursos, en los términos establecidos en la presente Ley.</w:t>
      </w:r>
    </w:p>
    <w:p w14:paraId="2B9B49E3"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3D239B">
        <w:rPr>
          <w:rFonts w:ascii="Arial" w:eastAsia="Arial" w:hAnsi="Arial" w:cs="Arial"/>
          <w:b/>
          <w:lang w:val="es" w:eastAsia="es-CO"/>
        </w:rPr>
        <w:lastRenderedPageBreak/>
        <w:t xml:space="preserve">Artículo 5. Definiciones. </w:t>
      </w:r>
      <w:r w:rsidRPr="003D239B">
        <w:rPr>
          <w:rFonts w:ascii="Arial" w:eastAsia="Arial" w:hAnsi="Arial" w:cs="Arial"/>
          <w:lang w:val="es" w:eastAsia="es-CO"/>
        </w:rPr>
        <w:t>Para efectos de la presente Ley se establecen las siguientes definiciones</w:t>
      </w:r>
      <w:r w:rsidRPr="00E61340">
        <w:rPr>
          <w:rFonts w:ascii="Arial" w:eastAsia="Arial" w:hAnsi="Arial" w:cs="Arial"/>
          <w:lang w:val="es" w:eastAsia="es-CO"/>
        </w:rPr>
        <w:t>:</w:t>
      </w:r>
    </w:p>
    <w:p w14:paraId="7F6E65D9" w14:textId="674A0A7C" w:rsidR="00E61340" w:rsidRPr="00E61340" w:rsidRDefault="00D26642" w:rsidP="00F14B4B">
      <w:pPr>
        <w:widowControl w:val="0"/>
        <w:numPr>
          <w:ilvl w:val="0"/>
          <w:numId w:val="3"/>
        </w:numPr>
        <w:spacing w:after="0" w:line="240" w:lineRule="atLeast"/>
        <w:jc w:val="both"/>
        <w:rPr>
          <w:rFonts w:ascii="Arial" w:eastAsia="Arial" w:hAnsi="Arial" w:cs="Arial"/>
          <w:lang w:val="es" w:eastAsia="es-CO"/>
        </w:rPr>
      </w:pPr>
      <w:r w:rsidRPr="00D26642">
        <w:rPr>
          <w:rFonts w:ascii="Arial" w:eastAsia="Arial" w:hAnsi="Arial" w:cs="Arial"/>
          <w:b/>
          <w:bCs/>
          <w:lang w:val="es" w:eastAsia="es-CO"/>
        </w:rPr>
        <w:t>Deporte.</w:t>
      </w:r>
      <w:r w:rsidRPr="00D26642">
        <w:rPr>
          <w:rFonts w:ascii="Arial" w:eastAsia="Arial" w:hAnsi="Arial" w:cs="Arial"/>
          <w:lang w:val="es" w:eastAsia="es-CO"/>
        </w:rPr>
        <w:t xml:space="preserve"> Es la específica conducta humana caracterizada por una actitud lúdica y de afán competitivo de comprobación o desafío expresada mediante el ejercicio corporal y mental, dentro de disciplinas y normas preestablecidas orientadas a generar valores morales, cívicos y sociales. Para efectos de la presente ley, el proceso de preparación deportiva estará integrado las etapas: formación deportiva, enseñanza – aprendizaje, desarrollo, perfeccionamiento, rendimiento y alto rendimiento.</w:t>
      </w:r>
    </w:p>
    <w:p w14:paraId="4946349C" w14:textId="77777777" w:rsidR="00E61340" w:rsidRPr="00E61340" w:rsidRDefault="00E61340" w:rsidP="00F14B4B">
      <w:pPr>
        <w:widowControl w:val="0"/>
        <w:numPr>
          <w:ilvl w:val="0"/>
          <w:numId w:val="3"/>
        </w:numPr>
        <w:spacing w:after="0" w:line="240" w:lineRule="atLeast"/>
        <w:jc w:val="both"/>
        <w:rPr>
          <w:rFonts w:ascii="Arial" w:eastAsia="Arial" w:hAnsi="Arial" w:cs="Arial"/>
          <w:lang w:val="es" w:eastAsia="es-CO"/>
        </w:rPr>
      </w:pPr>
      <w:r w:rsidRPr="00E61340">
        <w:rPr>
          <w:rFonts w:ascii="Arial" w:eastAsia="Arial" w:hAnsi="Arial" w:cs="Arial"/>
          <w:b/>
          <w:lang w:val="es" w:eastAsia="es-CO"/>
        </w:rPr>
        <w:t>Actividad Física.</w:t>
      </w:r>
      <w:r w:rsidRPr="00E61340">
        <w:rPr>
          <w:rFonts w:ascii="Arial" w:eastAsia="Arial" w:hAnsi="Arial" w:cs="Arial"/>
          <w:lang w:val="es" w:eastAsia="es-CO"/>
        </w:rPr>
        <w:t xml:space="preserve"> Es un comportamiento humano y social que involucra cualquier movimiento corporal voluntario que genere un gasto energético mayor al reposo; ocurre en los contextos físicos, sociales, culturales y políticos en donde las personas viven, se transportan, trabajan, estudian y ocupan su tiempo libre. La actividad física está influenciada por intereses, ideas, valores, creencias, emociones y relaciones, y puede generar beneficios sociales y para la salud, a través de sus efectos en la calidad de vida, la aptitud física, la salud mental, el desarrollo social y el bienestar de las poblaciones.</w:t>
      </w:r>
    </w:p>
    <w:p w14:paraId="255D2B67" w14:textId="1CB52E6D" w:rsidR="00E61340" w:rsidRPr="00E61340" w:rsidRDefault="00595ACD" w:rsidP="00F14B4B">
      <w:pPr>
        <w:widowControl w:val="0"/>
        <w:numPr>
          <w:ilvl w:val="0"/>
          <w:numId w:val="3"/>
        </w:numPr>
        <w:spacing w:after="0" w:line="240" w:lineRule="atLeast"/>
        <w:jc w:val="both"/>
        <w:rPr>
          <w:rFonts w:ascii="Arial" w:eastAsia="Arial" w:hAnsi="Arial" w:cs="Arial"/>
          <w:lang w:val="es" w:eastAsia="es-CO"/>
        </w:rPr>
      </w:pPr>
      <w:r w:rsidRPr="00595ACD">
        <w:rPr>
          <w:rFonts w:ascii="Arial" w:eastAsia="Arial" w:hAnsi="Arial" w:cs="Arial"/>
          <w:b/>
          <w:bCs/>
          <w:lang w:val="es" w:eastAsia="es-CO"/>
        </w:rPr>
        <w:t>Recreación.</w:t>
      </w:r>
      <w:r w:rsidRPr="00595ACD">
        <w:rPr>
          <w:rFonts w:ascii="Arial" w:eastAsia="Arial" w:hAnsi="Arial" w:cs="Arial"/>
          <w:lang w:val="es" w:eastAsia="es-CO"/>
        </w:rPr>
        <w:t xml:space="preserve"> Una experiencia realizadora producto de la participación activa, voluntaria y autónoma de sujetos y grupos en vivencias mediadas por el arte, el juego, las manifestaciones culturales de los pueblos, las relaciones sociales vitales, las relaciones con la naturaleza y los entornos, que construyen un modo de enfrentar y apropiar la vida que excluye la competencia y promueve el compartir como un modo de ser y estar y la relación con el mundo desde una dimensión lúdica que lo armoniza en su estar cotidiano, abriéndolo a otros mundos posibles.</w:t>
      </w:r>
      <w:r w:rsidR="00E61340" w:rsidRPr="00E61340">
        <w:rPr>
          <w:rFonts w:ascii="Arial" w:eastAsia="Arial" w:hAnsi="Arial" w:cs="Arial"/>
          <w:lang w:val="es" w:eastAsia="es-CO"/>
        </w:rPr>
        <w:t xml:space="preserve"> </w:t>
      </w:r>
    </w:p>
    <w:p w14:paraId="0256C306" w14:textId="65882126" w:rsidR="00E61340" w:rsidRPr="00E61340" w:rsidRDefault="00E61340" w:rsidP="003D239B">
      <w:pPr>
        <w:pStyle w:val="Sinespaciado"/>
        <w:numPr>
          <w:ilvl w:val="0"/>
          <w:numId w:val="3"/>
        </w:numPr>
        <w:rPr>
          <w:lang w:val="es" w:eastAsia="es-CO"/>
        </w:rPr>
      </w:pPr>
      <w:r w:rsidRPr="00E61340">
        <w:rPr>
          <w:b/>
          <w:lang w:val="es" w:eastAsia="es-CO"/>
        </w:rPr>
        <w:t xml:space="preserve">Educación Física. </w:t>
      </w:r>
      <w:r w:rsidRPr="00E61340">
        <w:rPr>
          <w:lang w:val="es" w:eastAsia="es-CO"/>
        </w:rPr>
        <w:t>Son prácticas que atienden procesos de formación integral, personal, social y cultural del ser humano desarrollada a partir de su corporalidad y sus manifestaciones de movimiento, en procesos de adaptación, formación y creación; que se realiza a través de acciones y saberes fundamentados académica y pedagógicamente, para el desarrollo de las dimensiones: cognitiva, comunicativa, ética, estética, corporal, lúdica y contribuye a la formación integral de las personas siendo parte de la educación. La educación física como práctica pedagógica fundamenta el aprendizaje del deporte, la actividad física y la recreación.</w:t>
      </w:r>
    </w:p>
    <w:p w14:paraId="55845DEC" w14:textId="77777777" w:rsidR="00E61340" w:rsidRPr="00E61340" w:rsidRDefault="00E61340" w:rsidP="003D239B">
      <w:pPr>
        <w:pStyle w:val="Sinespaciado"/>
        <w:rPr>
          <w:lang w:val="es" w:eastAsia="es-CO"/>
        </w:rPr>
      </w:pPr>
    </w:p>
    <w:p w14:paraId="52140F09" w14:textId="77777777" w:rsidR="00E61340" w:rsidRPr="00E61340" w:rsidRDefault="00E61340" w:rsidP="00E61340">
      <w:pPr>
        <w:widowControl w:val="0"/>
        <w:spacing w:after="0" w:line="240" w:lineRule="atLeast"/>
        <w:jc w:val="center"/>
        <w:rPr>
          <w:rFonts w:ascii="Arial" w:eastAsia="Arial" w:hAnsi="Arial" w:cs="Arial"/>
          <w:b/>
          <w:lang w:val="es" w:eastAsia="es-CO"/>
        </w:rPr>
      </w:pPr>
      <w:r w:rsidRPr="00E61340">
        <w:rPr>
          <w:rFonts w:ascii="Arial" w:eastAsia="Arial" w:hAnsi="Arial" w:cs="Arial"/>
          <w:b/>
          <w:lang w:val="es" w:eastAsia="es-CO"/>
        </w:rPr>
        <w:t>TÍTULO II</w:t>
      </w:r>
    </w:p>
    <w:p w14:paraId="6691B71E" w14:textId="77777777" w:rsidR="00E61340" w:rsidRPr="00E61340" w:rsidRDefault="00E61340" w:rsidP="00E61340">
      <w:pPr>
        <w:widowControl w:val="0"/>
        <w:spacing w:after="240" w:line="240" w:lineRule="atLeast"/>
        <w:jc w:val="center"/>
        <w:rPr>
          <w:rFonts w:ascii="Arial" w:eastAsia="Arial" w:hAnsi="Arial" w:cs="Arial"/>
          <w:b/>
          <w:lang w:val="es" w:eastAsia="es-CO"/>
        </w:rPr>
      </w:pPr>
      <w:r w:rsidRPr="00E61340">
        <w:rPr>
          <w:rFonts w:ascii="Arial" w:eastAsia="Arial" w:hAnsi="Arial" w:cs="Arial"/>
          <w:b/>
          <w:lang w:val="es" w:eastAsia="es-CO"/>
        </w:rPr>
        <w:t>SISTEMA NACIONAL DEL DEPORTE, ACTIVIDAD FÍSICA, RECREACIÓN</w:t>
      </w:r>
      <w:r w:rsidRPr="00E61340">
        <w:rPr>
          <w:rFonts w:ascii="Arial" w:eastAsia="Arial" w:hAnsi="Arial" w:cs="Arial"/>
          <w:lang w:val="es" w:eastAsia="es-CO"/>
        </w:rPr>
        <w:t xml:space="preserve"> </w:t>
      </w:r>
      <w:r w:rsidRPr="00E61340">
        <w:rPr>
          <w:rFonts w:ascii="Arial" w:eastAsia="Arial" w:hAnsi="Arial" w:cs="Arial"/>
          <w:b/>
          <w:lang w:val="es" w:eastAsia="es-CO"/>
        </w:rPr>
        <w:t>Y EDUCACIÓN FÍSICA (DAFREF)</w:t>
      </w:r>
    </w:p>
    <w:p w14:paraId="7F2AD47C" w14:textId="77777777" w:rsidR="00E61340" w:rsidRPr="00E61340" w:rsidRDefault="00E61340" w:rsidP="00E61340">
      <w:pPr>
        <w:widowControl w:val="0"/>
        <w:spacing w:after="0" w:line="240" w:lineRule="atLeast"/>
        <w:jc w:val="center"/>
        <w:rPr>
          <w:rFonts w:ascii="Arial" w:eastAsia="Arial" w:hAnsi="Arial" w:cs="Arial"/>
          <w:b/>
          <w:lang w:val="es" w:eastAsia="es-CO"/>
        </w:rPr>
      </w:pPr>
      <w:r w:rsidRPr="00E61340">
        <w:rPr>
          <w:rFonts w:ascii="Arial" w:eastAsia="Arial" w:hAnsi="Arial" w:cs="Arial"/>
          <w:b/>
          <w:lang w:val="es" w:eastAsia="es-CO"/>
        </w:rPr>
        <w:t xml:space="preserve"> CAPÍTULO I</w:t>
      </w:r>
    </w:p>
    <w:p w14:paraId="29268A0A" w14:textId="77777777" w:rsidR="00E61340" w:rsidRPr="00E61340" w:rsidRDefault="00E61340" w:rsidP="00E61340">
      <w:pPr>
        <w:widowControl w:val="0"/>
        <w:spacing w:after="240" w:line="240" w:lineRule="atLeast"/>
        <w:jc w:val="center"/>
        <w:rPr>
          <w:rFonts w:ascii="Arial" w:eastAsia="Arial" w:hAnsi="Arial" w:cs="Arial"/>
          <w:b/>
          <w:lang w:val="es" w:eastAsia="es-CO"/>
        </w:rPr>
      </w:pPr>
      <w:r w:rsidRPr="00E61340">
        <w:rPr>
          <w:rFonts w:ascii="Arial" w:eastAsia="Arial" w:hAnsi="Arial" w:cs="Arial"/>
          <w:b/>
          <w:lang w:val="es" w:eastAsia="es-CO"/>
        </w:rPr>
        <w:t>DEFINICIÓN Y NIVELES DEL SISTEMA NACIONAL DEL DEPORTE, ACTIVIDAD FÍSICA, RECREACIÓN Y EDUCACIÓN FÍSICA (DAFREF)</w:t>
      </w:r>
    </w:p>
    <w:p w14:paraId="468A782D" w14:textId="10554947" w:rsidR="00E61340" w:rsidRPr="00E61340" w:rsidRDefault="003E6112" w:rsidP="00E61340">
      <w:pPr>
        <w:widowControl w:val="0"/>
        <w:spacing w:after="240" w:line="240" w:lineRule="atLeast"/>
        <w:jc w:val="both"/>
        <w:rPr>
          <w:rFonts w:ascii="Arial" w:eastAsia="Arial" w:hAnsi="Arial" w:cs="Arial"/>
          <w:lang w:val="es" w:eastAsia="es-CO"/>
        </w:rPr>
      </w:pPr>
      <w:r w:rsidRPr="003E6112">
        <w:rPr>
          <w:rFonts w:ascii="Arial" w:eastAsia="Arial" w:hAnsi="Arial" w:cs="Arial"/>
          <w:b/>
          <w:lang w:val="es" w:eastAsia="es-CO"/>
        </w:rPr>
        <w:t>Artículo 6. Definición y denominación</w:t>
      </w:r>
      <w:r w:rsidRPr="003E6112">
        <w:rPr>
          <w:rFonts w:ascii="Arial" w:eastAsia="Arial" w:hAnsi="Arial" w:cs="Arial"/>
          <w:lang w:val="es" w:eastAsia="es-CO"/>
        </w:rPr>
        <w:t>. Denomínese como Sistema Nacional del Deporte, la Actividad Física, la Recreación y la Educación Física (DAFREF), al conjunto ordenado de organismos de naturaleza pública, privada o mixtas, y/o personas jurídicas, articulados para garantizar el acceso de la ciudadanía a la práctica del deporte, actividad física, recreación y educación física, como elementos fundamentales para el desarrollo integral de las personas y el bienestar social.</w:t>
      </w:r>
    </w:p>
    <w:p w14:paraId="4771C307" w14:textId="77777777" w:rsidR="00D07547" w:rsidRPr="00D07547" w:rsidRDefault="00D07547" w:rsidP="00D07547">
      <w:pPr>
        <w:widowControl w:val="0"/>
        <w:spacing w:after="0" w:line="240" w:lineRule="auto"/>
        <w:jc w:val="both"/>
        <w:rPr>
          <w:rFonts w:ascii="Arial" w:eastAsia="Arial" w:hAnsi="Arial" w:cs="Arial"/>
          <w:lang w:val="es" w:eastAsia="es-CO"/>
        </w:rPr>
      </w:pPr>
      <w:r w:rsidRPr="00D07547">
        <w:rPr>
          <w:rFonts w:ascii="Arial" w:eastAsia="Arial" w:hAnsi="Arial" w:cs="Arial"/>
          <w:b/>
          <w:bCs/>
          <w:lang w:val="es" w:eastAsia="es-CO"/>
        </w:rPr>
        <w:t>Artículo 7. Niveles de las organizaciones integrantes del Sistema Nacional del Deporte, la Actividad Física, la Recreación y la Educación Física (DAFREF).</w:t>
      </w:r>
      <w:r w:rsidRPr="00D07547">
        <w:rPr>
          <w:rFonts w:ascii="Arial" w:eastAsia="Arial" w:hAnsi="Arial" w:cs="Arial"/>
          <w:lang w:val="es" w:eastAsia="es-CO"/>
        </w:rPr>
        <w:t xml:space="preserve"> Hacen parte del Sistema Nacional del deporte, actividad física, recreación y educación física (DAFREF), los siguientes organismos de naturaleza pública, privada o mixta:</w:t>
      </w:r>
    </w:p>
    <w:p w14:paraId="7253C074" w14:textId="77777777" w:rsidR="00D07547" w:rsidRPr="00D07547" w:rsidRDefault="00D07547" w:rsidP="00D07547">
      <w:pPr>
        <w:widowControl w:val="0"/>
        <w:spacing w:after="0" w:line="240" w:lineRule="auto"/>
        <w:jc w:val="both"/>
        <w:rPr>
          <w:rFonts w:ascii="Arial" w:eastAsia="Arial" w:hAnsi="Arial" w:cs="Arial"/>
          <w:lang w:val="es" w:eastAsia="es-CO"/>
        </w:rPr>
      </w:pPr>
      <w:r w:rsidRPr="00D07547">
        <w:rPr>
          <w:rFonts w:ascii="Arial" w:eastAsia="Arial" w:hAnsi="Arial" w:cs="Arial"/>
          <w:lang w:val="es" w:eastAsia="es-CO"/>
        </w:rPr>
        <w:t xml:space="preserve"> </w:t>
      </w:r>
    </w:p>
    <w:p w14:paraId="120B04F9" w14:textId="77777777" w:rsidR="00D07547" w:rsidRPr="00D07547" w:rsidRDefault="00D07547" w:rsidP="00D07547">
      <w:pPr>
        <w:widowControl w:val="0"/>
        <w:numPr>
          <w:ilvl w:val="0"/>
          <w:numId w:val="37"/>
        </w:numPr>
        <w:spacing w:after="0" w:line="240" w:lineRule="auto"/>
        <w:jc w:val="both"/>
        <w:rPr>
          <w:rFonts w:ascii="Arial" w:eastAsia="Arial" w:hAnsi="Arial" w:cs="Arial"/>
          <w:bCs/>
          <w:lang w:val="es" w:eastAsia="es-CO"/>
        </w:rPr>
      </w:pPr>
      <w:r w:rsidRPr="00D07547">
        <w:rPr>
          <w:rFonts w:ascii="Arial" w:eastAsia="Arial" w:hAnsi="Arial" w:cs="Arial"/>
          <w:b/>
          <w:lang w:val="es" w:eastAsia="es-CO"/>
        </w:rPr>
        <w:t>Nivel Nacional</w:t>
      </w:r>
      <w:r w:rsidRPr="00D07547">
        <w:rPr>
          <w:rFonts w:ascii="Arial" w:eastAsia="Arial" w:hAnsi="Arial" w:cs="Arial"/>
          <w:bCs/>
          <w:lang w:val="es" w:eastAsia="es-CO"/>
        </w:rPr>
        <w:t xml:space="preserve">. Ministerio del Deporte, Comité Olímpico Colombiano, Comité Paralímpico </w:t>
      </w:r>
      <w:r w:rsidRPr="00D07547">
        <w:rPr>
          <w:rFonts w:ascii="Arial" w:eastAsia="Arial" w:hAnsi="Arial" w:cs="Arial"/>
          <w:bCs/>
          <w:lang w:val="es" w:eastAsia="es-CO"/>
        </w:rPr>
        <w:lastRenderedPageBreak/>
        <w:t>Colombiano, Consejo Nacional de la Recreación, la Comisión Nacional de Actividad Física, las federaciones deportivas nacionales y sus divisiones, la Federación Colombiana Deportiva Militar, la Federación Deportiva de la Policía Nacional y la Federación Colombiana de Deporte para Sordos y la Federación Colombiana de Deporte Universitario; además de las organizaciones nacionales que se constituyan para garantizar la práctica del deporte, la actividad física, la recreación y la educación física.</w:t>
      </w:r>
    </w:p>
    <w:p w14:paraId="4BCA8E69" w14:textId="77777777" w:rsidR="00D07547" w:rsidRPr="00D07547" w:rsidRDefault="00D07547" w:rsidP="00D07547">
      <w:pPr>
        <w:widowControl w:val="0"/>
        <w:numPr>
          <w:ilvl w:val="0"/>
          <w:numId w:val="37"/>
        </w:numPr>
        <w:spacing w:after="0" w:line="240" w:lineRule="auto"/>
        <w:jc w:val="both"/>
        <w:rPr>
          <w:rFonts w:ascii="Arial" w:eastAsia="Arial" w:hAnsi="Arial" w:cs="Arial"/>
          <w:bCs/>
          <w:lang w:val="es" w:eastAsia="es-CO"/>
        </w:rPr>
      </w:pPr>
      <w:r w:rsidRPr="00D07547">
        <w:rPr>
          <w:rFonts w:ascii="Arial" w:eastAsia="Arial" w:hAnsi="Arial" w:cs="Arial"/>
          <w:b/>
          <w:lang w:val="es" w:eastAsia="es-CO"/>
        </w:rPr>
        <w:t>Nivel Departamental</w:t>
      </w:r>
      <w:r w:rsidRPr="00D07547">
        <w:rPr>
          <w:rFonts w:ascii="Arial" w:eastAsia="Arial" w:hAnsi="Arial" w:cs="Arial"/>
          <w:bCs/>
          <w:lang w:val="es" w:eastAsia="es-CO"/>
        </w:rPr>
        <w:t>. Entes deportivos, recreativos y de actividad física departamentales o dependencias que hagan sus veces; Consejo Departamental del la Recreación, Comisión Departamental de Actividad Física, ligas y asociaciones deportivas; además de las organizaciones departamentales que se constituyan para garantizar la práctica del deporte, la actividad física, la recreación y la educación física, que sean reconocidas oficialmente por el Ente deportivo departamental o dependencia que haga sus veces.</w:t>
      </w:r>
    </w:p>
    <w:p w14:paraId="34C636B3" w14:textId="77777777" w:rsidR="00D07547" w:rsidRPr="00D07547" w:rsidRDefault="00D07547" w:rsidP="00D07547">
      <w:pPr>
        <w:widowControl w:val="0"/>
        <w:numPr>
          <w:ilvl w:val="0"/>
          <w:numId w:val="37"/>
        </w:numPr>
        <w:spacing w:after="0" w:line="240" w:lineRule="auto"/>
        <w:jc w:val="both"/>
        <w:rPr>
          <w:rFonts w:ascii="Arial" w:eastAsia="Arial" w:hAnsi="Arial" w:cs="Arial"/>
          <w:bCs/>
          <w:lang w:val="es" w:eastAsia="es-CO"/>
        </w:rPr>
      </w:pPr>
      <w:r w:rsidRPr="00D07547">
        <w:rPr>
          <w:rFonts w:ascii="Arial" w:eastAsia="Arial" w:hAnsi="Arial" w:cs="Arial"/>
          <w:b/>
          <w:lang w:val="es" w:eastAsia="es-CO"/>
        </w:rPr>
        <w:t>Nivel Distrito Capital</w:t>
      </w:r>
      <w:r w:rsidRPr="00D07547">
        <w:rPr>
          <w:rFonts w:ascii="Arial" w:eastAsia="Arial" w:hAnsi="Arial" w:cs="Arial"/>
          <w:bCs/>
          <w:lang w:val="es" w:eastAsia="es-CO"/>
        </w:rPr>
        <w:t>. Ente deportivo, recreativo y de actividad física distrital o el que haga sus veces;</w:t>
      </w:r>
      <w:r w:rsidRPr="00D07547">
        <w:rPr>
          <w:rFonts w:ascii="Arial" w:eastAsia="Arial" w:hAnsi="Arial" w:cs="Arial"/>
          <w:bCs/>
          <w:strike/>
          <w:lang w:val="es" w:eastAsia="es-CO"/>
        </w:rPr>
        <w:t>,</w:t>
      </w:r>
      <w:r w:rsidRPr="00D07547">
        <w:rPr>
          <w:rFonts w:ascii="Arial" w:eastAsia="Arial" w:hAnsi="Arial" w:cs="Arial"/>
          <w:bCs/>
          <w:lang w:val="es" w:eastAsia="es-CO"/>
        </w:rPr>
        <w:t xml:space="preserve"> Consejo del Distrito Capital de la Recreación, Comisión del Distrito Capital de Actividad Física ligas y asociaciones deportivas del Distrito Capital, clubes deportivos, instituciones de educación superior, instituciones educativas, cajas de compensación, organizaciones comunales, clubes sociales, como también las empresas públicas y privadas que desarrollan actividades deportivas y recreativas, así como los clubes deportivos y profesionales en el Distrito Capital. Además de las organizaciones distritales que se constituyan para garantizar la práctica del deporte, la actividad física, la recreación y la educación física que sean reconocidas oficialmente por el Ente deportivo distrital o dependencia que haga sus veces.</w:t>
      </w:r>
    </w:p>
    <w:p w14:paraId="332D41BA" w14:textId="77777777" w:rsidR="00D07547" w:rsidRPr="00D07547" w:rsidRDefault="00D07547" w:rsidP="00D07547">
      <w:pPr>
        <w:widowControl w:val="0"/>
        <w:numPr>
          <w:ilvl w:val="0"/>
          <w:numId w:val="37"/>
        </w:numPr>
        <w:spacing w:after="0" w:line="240" w:lineRule="auto"/>
        <w:jc w:val="both"/>
        <w:rPr>
          <w:rFonts w:ascii="Arial" w:eastAsia="Arial" w:hAnsi="Arial" w:cs="Arial"/>
          <w:bCs/>
          <w:lang w:val="es" w:eastAsia="es-CO"/>
        </w:rPr>
      </w:pPr>
      <w:r w:rsidRPr="00D07547">
        <w:rPr>
          <w:rFonts w:ascii="Arial" w:eastAsia="Arial" w:hAnsi="Arial" w:cs="Arial"/>
          <w:b/>
          <w:lang w:val="es" w:eastAsia="es-CO"/>
        </w:rPr>
        <w:t>Nivel municipal y Distritos especiales</w:t>
      </w:r>
      <w:r w:rsidRPr="00D07547">
        <w:rPr>
          <w:rFonts w:ascii="Arial" w:eastAsia="Arial" w:hAnsi="Arial" w:cs="Arial"/>
          <w:bCs/>
          <w:lang w:val="es" w:eastAsia="es-CO"/>
        </w:rPr>
        <w:t>. Entes deportivos municipales o dependencias que hagan sus veces, Consejo Municipal de la Recreación, Comisión Municipal de Actividad Física clubes deportivos, clubes profesionales, comités deportivos, instituciones de educación superior, instituciones educativas, cajas de compensación, organizaciones comunales, clubes sociales, como también las empresas públicas y privadas que desarrollan actividades deportivas y recreativas. Además de las organizaciones municipales que se constituyan para garantizar la práctica del deporte, la actividad física, la recreación y la educación física que sean reconocidas oficialmente por el Ente deportivo municipal o del distrito especial, o dependencia que haga sus veces.</w:t>
      </w:r>
    </w:p>
    <w:p w14:paraId="6A3F4819" w14:textId="77777777" w:rsidR="00D07547" w:rsidRPr="00D07547" w:rsidRDefault="00D07547" w:rsidP="00D07547">
      <w:pPr>
        <w:widowControl w:val="0"/>
        <w:spacing w:after="0" w:line="240" w:lineRule="auto"/>
        <w:jc w:val="both"/>
        <w:rPr>
          <w:rFonts w:ascii="Arial" w:eastAsia="Arial" w:hAnsi="Arial" w:cs="Arial"/>
          <w:b/>
          <w:lang w:val="es" w:eastAsia="es-CO"/>
        </w:rPr>
      </w:pPr>
    </w:p>
    <w:p w14:paraId="7CF3D16C" w14:textId="77777777" w:rsidR="00D07547" w:rsidRDefault="00D07547" w:rsidP="00021474">
      <w:pPr>
        <w:widowControl w:val="0"/>
        <w:spacing w:after="0" w:line="240" w:lineRule="atLeast"/>
        <w:jc w:val="both"/>
        <w:rPr>
          <w:rFonts w:ascii="Arial" w:eastAsia="Arial" w:hAnsi="Arial" w:cs="Arial"/>
          <w:bCs/>
          <w:lang w:val="es" w:eastAsia="es-CO"/>
        </w:rPr>
      </w:pPr>
      <w:r w:rsidRPr="00D07547">
        <w:rPr>
          <w:rFonts w:ascii="Arial" w:eastAsia="Arial" w:hAnsi="Arial" w:cs="Arial"/>
          <w:b/>
          <w:lang w:val="es" w:eastAsia="es-CO"/>
        </w:rPr>
        <w:t>Parágrafo.</w:t>
      </w:r>
      <w:r w:rsidRPr="00D07547">
        <w:rPr>
          <w:rFonts w:ascii="Arial" w:eastAsia="Arial" w:hAnsi="Arial" w:cs="Arial"/>
          <w:bCs/>
          <w:lang w:val="es" w:eastAsia="es-CO"/>
        </w:rPr>
        <w:t xml:space="preserve"> Para efectos de la presente Ley, los clubes deportivos podrán desarrollar y representar uno o varios deportes.</w:t>
      </w:r>
    </w:p>
    <w:p w14:paraId="569E78BA" w14:textId="77777777" w:rsidR="00D07547" w:rsidRDefault="00D07547" w:rsidP="00D07547">
      <w:pPr>
        <w:widowControl w:val="0"/>
        <w:spacing w:after="0" w:line="240" w:lineRule="atLeast"/>
        <w:jc w:val="center"/>
        <w:rPr>
          <w:rFonts w:ascii="Arial" w:eastAsia="Arial" w:hAnsi="Arial" w:cs="Arial"/>
          <w:bCs/>
          <w:lang w:val="es" w:eastAsia="es-CO"/>
        </w:rPr>
      </w:pPr>
    </w:p>
    <w:p w14:paraId="1634ECB8" w14:textId="30B62461" w:rsidR="00E61340" w:rsidRPr="00E61340" w:rsidRDefault="00E61340" w:rsidP="00D07547">
      <w:pPr>
        <w:widowControl w:val="0"/>
        <w:spacing w:after="0" w:line="240" w:lineRule="atLeast"/>
        <w:jc w:val="center"/>
        <w:rPr>
          <w:rFonts w:ascii="Arial" w:eastAsia="Arial" w:hAnsi="Arial" w:cs="Arial"/>
          <w:b/>
          <w:lang w:val="es" w:eastAsia="es-CO"/>
        </w:rPr>
      </w:pPr>
      <w:r w:rsidRPr="00E61340">
        <w:rPr>
          <w:rFonts w:ascii="Arial" w:eastAsia="Arial" w:hAnsi="Arial" w:cs="Arial"/>
          <w:b/>
          <w:lang w:val="es" w:eastAsia="es-CO"/>
        </w:rPr>
        <w:t xml:space="preserve"> CAPÍTULO II</w:t>
      </w:r>
    </w:p>
    <w:p w14:paraId="076A046C" w14:textId="77777777" w:rsidR="00E61340" w:rsidRPr="00E61340" w:rsidRDefault="00E61340" w:rsidP="00E61340">
      <w:pPr>
        <w:widowControl w:val="0"/>
        <w:spacing w:after="240" w:line="240" w:lineRule="atLeast"/>
        <w:jc w:val="center"/>
        <w:rPr>
          <w:rFonts w:ascii="Arial" w:eastAsia="Arial" w:hAnsi="Arial" w:cs="Arial"/>
          <w:b/>
          <w:lang w:val="es" w:eastAsia="es-CO"/>
        </w:rPr>
      </w:pPr>
      <w:r w:rsidRPr="00E61340">
        <w:rPr>
          <w:rFonts w:ascii="Arial" w:eastAsia="Arial" w:hAnsi="Arial" w:cs="Arial"/>
          <w:b/>
          <w:lang w:val="es" w:eastAsia="es-CO"/>
        </w:rPr>
        <w:t>ORGANISMOS DE DERECHO PÚBLICO DEL SISTEMA NACIONAL DEL DEPORTE, ACTIVIDAD FÍSICA, RECREACIÓN Y EDUCACIÓN FÍSICA (DAFREF)</w:t>
      </w:r>
    </w:p>
    <w:p w14:paraId="73A2DC89" w14:textId="2CAD8215" w:rsidR="00E61340" w:rsidRDefault="00E61340" w:rsidP="00360D26">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8.</w:t>
      </w:r>
      <w:r w:rsidRPr="00E61340">
        <w:rPr>
          <w:rFonts w:ascii="Arial" w:eastAsia="Arial" w:hAnsi="Arial" w:cs="Arial"/>
          <w:lang w:val="es" w:eastAsia="es-CO"/>
        </w:rPr>
        <w:t xml:space="preserve"> </w:t>
      </w:r>
      <w:r w:rsidRPr="00E61340">
        <w:rPr>
          <w:rFonts w:ascii="Arial" w:eastAsia="Arial" w:hAnsi="Arial" w:cs="Arial"/>
          <w:b/>
          <w:lang w:val="es" w:eastAsia="es-CO"/>
        </w:rPr>
        <w:t xml:space="preserve">Ministerio del Deporte. </w:t>
      </w:r>
      <w:r w:rsidRPr="00E61340">
        <w:rPr>
          <w:rFonts w:ascii="Arial" w:eastAsia="Arial" w:hAnsi="Arial" w:cs="Arial"/>
          <w:lang w:val="es" w:eastAsia="es-CO"/>
        </w:rPr>
        <w:t xml:space="preserve">Actuará como organismo rector del sector del deporte, la actividad física, la recreación y la educación física y tendrá a cargo el liderazgo, organización, coordinación y control del Sistema Nacional Deporte, deporte, actividad física, recreación y educación física. </w:t>
      </w:r>
    </w:p>
    <w:p w14:paraId="34E37BA0" w14:textId="77777777" w:rsidR="00360D26" w:rsidRPr="00360D26" w:rsidRDefault="00360D26" w:rsidP="00360D26">
      <w:pPr>
        <w:widowControl w:val="0"/>
        <w:spacing w:after="0" w:line="240" w:lineRule="auto"/>
        <w:jc w:val="both"/>
        <w:rPr>
          <w:rFonts w:ascii="Arial" w:eastAsia="Arial" w:hAnsi="Arial" w:cs="Arial"/>
          <w:bCs/>
          <w:color w:val="FF00FF"/>
          <w:lang w:val="es" w:eastAsia="es-CO"/>
        </w:rPr>
      </w:pPr>
      <w:bookmarkStart w:id="0" w:name="_Hlk231374822"/>
      <w:bookmarkStart w:id="1" w:name="_Hlk231375205"/>
      <w:r w:rsidRPr="00360D26">
        <w:rPr>
          <w:rFonts w:ascii="Arial" w:eastAsia="Arial" w:hAnsi="Arial" w:cs="Arial"/>
          <w:b/>
          <w:lang w:val="es" w:eastAsia="es-CO"/>
        </w:rPr>
        <w:t>Artículo 9. Funciones del Ministerio del Deporte.</w:t>
      </w:r>
      <w:r w:rsidRPr="00360D26">
        <w:rPr>
          <w:rFonts w:ascii="Arial" w:eastAsia="Arial" w:hAnsi="Arial" w:cs="Arial"/>
          <w:bCs/>
          <w:lang w:val="es" w:eastAsia="es-CO"/>
        </w:rPr>
        <w:t xml:space="preserve">  Adiciónese a las funciones establecidas en el artículo 4 de la Ley 1967 de 2019, el Ministerio del Deporte las siguientes:</w:t>
      </w:r>
      <w:r w:rsidRPr="00360D26">
        <w:rPr>
          <w:rFonts w:ascii="Arial" w:eastAsia="Arial" w:hAnsi="Arial" w:cs="Arial"/>
          <w:bCs/>
          <w:color w:val="FF00FF"/>
          <w:lang w:val="es" w:eastAsia="es-CO"/>
        </w:rPr>
        <w:t xml:space="preserve"> </w:t>
      </w:r>
    </w:p>
    <w:p w14:paraId="160A8AE9" w14:textId="77777777" w:rsidR="00360D26" w:rsidRPr="00360D26" w:rsidRDefault="00360D26" w:rsidP="00360D26">
      <w:pPr>
        <w:widowControl w:val="0"/>
        <w:spacing w:after="0" w:line="240" w:lineRule="auto"/>
        <w:jc w:val="both"/>
        <w:rPr>
          <w:rFonts w:ascii="Arial" w:eastAsia="Arial" w:hAnsi="Arial" w:cs="Arial"/>
          <w:bCs/>
          <w:color w:val="000000"/>
          <w:lang w:val="es" w:eastAsia="es-CO"/>
        </w:rPr>
      </w:pPr>
    </w:p>
    <w:p w14:paraId="2D7FC1B2" w14:textId="77777777" w:rsidR="00360D26" w:rsidRPr="00360D26" w:rsidRDefault="00360D26" w:rsidP="00360D26">
      <w:pPr>
        <w:widowControl w:val="0"/>
        <w:numPr>
          <w:ilvl w:val="0"/>
          <w:numId w:val="39"/>
        </w:numPr>
        <w:spacing w:after="0" w:line="240" w:lineRule="auto"/>
        <w:jc w:val="both"/>
        <w:rPr>
          <w:rFonts w:ascii="Arial" w:eastAsia="Arial" w:hAnsi="Arial" w:cs="Arial"/>
          <w:bCs/>
          <w:lang w:val="es" w:eastAsia="es-CO"/>
        </w:rPr>
      </w:pPr>
      <w:r w:rsidRPr="00360D26">
        <w:rPr>
          <w:rFonts w:ascii="Arial" w:eastAsia="Arial" w:hAnsi="Arial" w:cs="Arial"/>
          <w:bCs/>
          <w:color w:val="000000"/>
          <w:lang w:val="es" w:eastAsia="es-CO"/>
        </w:rPr>
        <w:t>El Ministerio del Deporte es el organismo rector del Sistema Nacional de deporte, recreación y actividad física.</w:t>
      </w:r>
    </w:p>
    <w:p w14:paraId="19369438" w14:textId="77777777" w:rsidR="00360D26" w:rsidRPr="00360D26" w:rsidRDefault="00360D26" w:rsidP="00360D26">
      <w:pPr>
        <w:widowControl w:val="0"/>
        <w:numPr>
          <w:ilvl w:val="0"/>
          <w:numId w:val="39"/>
        </w:numPr>
        <w:spacing w:after="0" w:line="240" w:lineRule="auto"/>
        <w:jc w:val="both"/>
        <w:rPr>
          <w:rFonts w:ascii="Arial" w:eastAsia="Arial" w:hAnsi="Arial" w:cs="Arial"/>
          <w:bCs/>
          <w:lang w:val="es" w:eastAsia="es-CO"/>
        </w:rPr>
      </w:pPr>
      <w:r w:rsidRPr="00360D26">
        <w:rPr>
          <w:rFonts w:ascii="Arial" w:eastAsia="Arial" w:hAnsi="Arial" w:cs="Arial"/>
          <w:bCs/>
          <w:color w:val="000000"/>
          <w:lang w:val="es" w:eastAsia="es-CO"/>
        </w:rPr>
        <w:t xml:space="preserve">Diseñar y dirigir la construcción de un modelo y/o estrategia deportiva para la detección e identificación de deportes en los cuales el país tiene ventajas competitivas, que permita el incremento y mantenimiento de la reserva deportiva del país, y genere la línea de acción </w:t>
      </w:r>
      <w:r w:rsidRPr="00360D26">
        <w:rPr>
          <w:rFonts w:ascii="Arial" w:eastAsia="Arial" w:hAnsi="Arial" w:cs="Arial"/>
          <w:bCs/>
          <w:color w:val="000000"/>
          <w:lang w:val="es" w:eastAsia="es-CO"/>
        </w:rPr>
        <w:lastRenderedPageBreak/>
        <w:t>hacía los altos logros en las diferentes etapas de formación, sin detrimento del deporte para todos, el acceso a las prácticas deportivas diversas y los intereses de los ciudadanos.</w:t>
      </w:r>
    </w:p>
    <w:p w14:paraId="5DE0F7EB" w14:textId="77777777" w:rsidR="00360D26" w:rsidRPr="00360D26" w:rsidRDefault="00360D26" w:rsidP="00360D26">
      <w:pPr>
        <w:widowControl w:val="0"/>
        <w:numPr>
          <w:ilvl w:val="0"/>
          <w:numId w:val="39"/>
        </w:numPr>
        <w:spacing w:after="0" w:line="240" w:lineRule="auto"/>
        <w:jc w:val="both"/>
        <w:rPr>
          <w:rFonts w:ascii="Arial" w:eastAsia="Arial" w:hAnsi="Arial" w:cs="Arial"/>
          <w:bCs/>
          <w:lang w:val="es" w:eastAsia="es-CO"/>
        </w:rPr>
      </w:pPr>
      <w:r w:rsidRPr="00360D26">
        <w:rPr>
          <w:rFonts w:ascii="Arial" w:eastAsia="Arial" w:hAnsi="Arial" w:cs="Arial"/>
          <w:bCs/>
          <w:color w:val="000000"/>
          <w:lang w:val="es" w:eastAsia="es-CO"/>
        </w:rPr>
        <w:t xml:space="preserve">Promover y facilitar la inversión pública, privada o mixta estableciendo los lineamientos y recomendaciones generales para el planteamiento, formulación y presentación de proyectos de construcción, ampliación, adecuación, modificación, reforzamiento, restauración y/o terminación de la infraestructura deportiva, recreativa y de actividad física, promoviendo </w:t>
      </w:r>
      <w:r w:rsidRPr="00360D26">
        <w:rPr>
          <w:rFonts w:ascii="Arial" w:eastAsia="Arial" w:hAnsi="Arial" w:cs="Arial"/>
          <w:bCs/>
          <w:lang w:val="es" w:eastAsia="es-CO"/>
        </w:rPr>
        <w:t>criterios de sostenibilidad, accesibilidad universal, mantenimiento preventivo, eficiencia energética y funcionalidad técnica de los escenarios deportivos, recreativos y para la actividad física en concordancia con la normativa vigente</w:t>
      </w:r>
      <w:r w:rsidRPr="00360D26">
        <w:rPr>
          <w:rFonts w:ascii="Arial" w:eastAsia="Arial" w:hAnsi="Arial" w:cs="Arial"/>
          <w:bCs/>
          <w:color w:val="000000"/>
          <w:lang w:val="es" w:eastAsia="es-CO"/>
        </w:rPr>
        <w:t xml:space="preserve"> de la infraestructura deportiva, recreativa y para la actividad física. </w:t>
      </w:r>
    </w:p>
    <w:p w14:paraId="1A93C877" w14:textId="77777777" w:rsidR="00360D26" w:rsidRPr="00360D26" w:rsidRDefault="00360D26" w:rsidP="00360D26">
      <w:pPr>
        <w:widowControl w:val="0"/>
        <w:numPr>
          <w:ilvl w:val="0"/>
          <w:numId w:val="39"/>
        </w:numPr>
        <w:spacing w:after="0" w:line="240" w:lineRule="auto"/>
        <w:jc w:val="both"/>
        <w:rPr>
          <w:rFonts w:ascii="Arial" w:eastAsia="Arial" w:hAnsi="Arial" w:cs="Arial"/>
          <w:bCs/>
          <w:lang w:val="es" w:eastAsia="es-CO"/>
        </w:rPr>
      </w:pPr>
      <w:r w:rsidRPr="00360D26">
        <w:rPr>
          <w:rFonts w:ascii="Arial" w:eastAsia="Arial" w:hAnsi="Arial" w:cs="Arial"/>
          <w:bCs/>
          <w:color w:val="000000"/>
          <w:lang w:val="es" w:eastAsia="es-CO"/>
        </w:rPr>
        <w:t>El Ministerio del Deporte, bajo el liderazgo del Ministerio del Interior y el Ministerio de Defensa, dará cumplimiento a las disposiciones establecidas en la Ley 1270 de 2009 y demás normatividad relativa a la seguridad, comodidad y convivencia en la organización y desarrollo de actividades deportivas y recreativas del orden internacional, nacional, departamental, municipal y distrital.</w:t>
      </w:r>
    </w:p>
    <w:p w14:paraId="327E4BC2" w14:textId="77777777" w:rsidR="00360D26" w:rsidRPr="00360D26" w:rsidRDefault="00360D26" w:rsidP="00360D26">
      <w:pPr>
        <w:widowControl w:val="0"/>
        <w:numPr>
          <w:ilvl w:val="0"/>
          <w:numId w:val="39"/>
        </w:numPr>
        <w:spacing w:after="0" w:line="240" w:lineRule="auto"/>
        <w:jc w:val="both"/>
        <w:rPr>
          <w:rFonts w:ascii="Arial" w:eastAsia="Arial" w:hAnsi="Arial" w:cs="Arial"/>
          <w:bCs/>
          <w:lang w:val="es" w:eastAsia="es-CO"/>
        </w:rPr>
      </w:pPr>
      <w:r w:rsidRPr="00360D26">
        <w:rPr>
          <w:rFonts w:ascii="Arial" w:eastAsia="Arial" w:hAnsi="Arial" w:cs="Arial"/>
          <w:bCs/>
          <w:color w:val="000000"/>
          <w:lang w:val="es" w:eastAsia="es-CO"/>
        </w:rPr>
        <w:t>Ejercer cumplimiento de lo dispuesto en la Ley 2083 de 2021, Ley 2084 de 2021 y el Código Mundial Antidopaje, así como las demás disposiciones concordantes en relación con las normas y políticas antidopaje.</w:t>
      </w:r>
    </w:p>
    <w:p w14:paraId="322D12BE" w14:textId="77777777" w:rsidR="00360D26" w:rsidRPr="00360D26" w:rsidRDefault="00360D26" w:rsidP="00360D26">
      <w:pPr>
        <w:widowControl w:val="0"/>
        <w:numPr>
          <w:ilvl w:val="0"/>
          <w:numId w:val="39"/>
        </w:numPr>
        <w:spacing w:after="0" w:line="240" w:lineRule="auto"/>
        <w:jc w:val="both"/>
        <w:rPr>
          <w:rFonts w:ascii="Arial" w:eastAsia="Arial" w:hAnsi="Arial" w:cs="Arial"/>
          <w:bCs/>
          <w:color w:val="000000"/>
          <w:lang w:val="es" w:eastAsia="es-CO"/>
        </w:rPr>
      </w:pPr>
      <w:r w:rsidRPr="00360D26">
        <w:rPr>
          <w:rFonts w:ascii="Arial" w:eastAsia="Arial" w:hAnsi="Arial" w:cs="Arial"/>
          <w:bCs/>
          <w:color w:val="000000"/>
          <w:lang w:val="es" w:eastAsia="es-CO"/>
        </w:rPr>
        <w:t>El Ministerio del Deporte, en coordinación con los demás integrantes del Sistema Nacional del deporte, actividad física, recreación y educación física unirá esfuerzos con las organizaciones deportivas internacionales para fomentar la gobernanza, apoyar y fortalecer los esfuerzos por eliminar la corrupción y malas prácticas del sector.</w:t>
      </w:r>
    </w:p>
    <w:p w14:paraId="08E5514D" w14:textId="767C1D0A" w:rsidR="00360D26" w:rsidRPr="00360D26" w:rsidRDefault="00360D26" w:rsidP="00360D26">
      <w:pPr>
        <w:pStyle w:val="Prrafodelista"/>
        <w:widowControl w:val="0"/>
        <w:numPr>
          <w:ilvl w:val="0"/>
          <w:numId w:val="39"/>
        </w:numPr>
        <w:spacing w:after="240" w:line="240" w:lineRule="atLeast"/>
        <w:jc w:val="both"/>
        <w:rPr>
          <w:rFonts w:ascii="Arial" w:eastAsia="Arial" w:hAnsi="Arial" w:cs="Arial"/>
          <w:bCs/>
          <w:lang w:val="es" w:eastAsia="es-CO"/>
        </w:rPr>
      </w:pPr>
      <w:r w:rsidRPr="00360D26">
        <w:rPr>
          <w:rFonts w:ascii="Arial" w:eastAsia="Arial" w:hAnsi="Arial" w:cs="Arial"/>
          <w:bCs/>
          <w:color w:val="000000"/>
          <w:lang w:val="es" w:eastAsia="es-CO"/>
        </w:rPr>
        <w:t>Realizar el seguimiento al Plan Estratégico Institucional de Actividad Física, Recreación y Deporte de los entes del deporte, recreación y actividad física territoriales, así como a los planes plurianuales de inversión de los entes de deporte, recreación y actividad física territoriales a través del Sistema Único de Información del Ministerio del Deporte.</w:t>
      </w:r>
      <w:bookmarkEnd w:id="1"/>
      <w:r w:rsidRPr="00360D26">
        <w:rPr>
          <w:rFonts w:ascii="Arial" w:eastAsia="Arial" w:hAnsi="Arial" w:cs="Arial"/>
          <w:bCs/>
          <w:lang w:val="es" w:eastAsia="es-CO"/>
        </w:rPr>
        <w:t xml:space="preserve">4 de la Ley 1967 de 2019, el Ministerio del Deporte las siguientes: </w:t>
      </w:r>
    </w:p>
    <w:bookmarkEnd w:id="0"/>
    <w:p w14:paraId="49F35B65"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10. Ministerio de Educación Nacional</w:t>
      </w:r>
      <w:r w:rsidRPr="00E61340">
        <w:rPr>
          <w:rFonts w:ascii="Arial" w:eastAsia="Arial" w:hAnsi="Arial" w:cs="Arial"/>
          <w:lang w:val="es" w:eastAsia="es-CO"/>
        </w:rPr>
        <w:t>. Será el responsable de orientar, dirigir, capacitar, elaborar metas y controlar el desarrollo de los currículos del área de educación física, recreación y deportes de los niveles de preescolar, básica primaria y educación media, en articulación y coordinación con el Ministerio del Deporte, para lo cual, se tendrán en cuenta las particularidades territoriales.</w:t>
      </w:r>
    </w:p>
    <w:p w14:paraId="180613A0"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Artículo 11. Ministerio de Salud y Protección social. </w:t>
      </w:r>
      <w:r w:rsidRPr="00E61340">
        <w:rPr>
          <w:rFonts w:ascii="Arial" w:eastAsia="Arial" w:hAnsi="Arial" w:cs="Arial"/>
          <w:lang w:val="es" w:eastAsia="es-CO"/>
        </w:rPr>
        <w:t>El Ministerio de Salud y Protección social será el responsable en conjunto y articulación con el Ministerio del Deporte, en definir los lineamientos para la práctica del deporte, la actividad física, la recreación y la educación física como parte de la prevención en salud física y mental.</w:t>
      </w:r>
    </w:p>
    <w:p w14:paraId="1B2656B8" w14:textId="77777777" w:rsidR="00AD7718" w:rsidRPr="00AD7718" w:rsidRDefault="00AD7718" w:rsidP="00AD7718">
      <w:pPr>
        <w:widowControl w:val="0"/>
        <w:spacing w:after="0" w:line="240" w:lineRule="auto"/>
        <w:jc w:val="both"/>
        <w:rPr>
          <w:rFonts w:ascii="Arial" w:eastAsia="Arial" w:hAnsi="Arial" w:cs="Arial"/>
          <w:bCs/>
          <w:lang w:val="es" w:eastAsia="es-CO"/>
        </w:rPr>
      </w:pPr>
      <w:r w:rsidRPr="00AD7718">
        <w:rPr>
          <w:rFonts w:ascii="Arial" w:eastAsia="Arial" w:hAnsi="Arial" w:cs="Arial"/>
          <w:b/>
          <w:lang w:val="es" w:eastAsia="es-CO"/>
        </w:rPr>
        <w:t>Artículo 12. Entes departamentales y ente del Distrito Capital.</w:t>
      </w:r>
      <w:r w:rsidRPr="00AD7718">
        <w:rPr>
          <w:rFonts w:ascii="Arial" w:eastAsia="Arial" w:hAnsi="Arial" w:cs="Arial"/>
          <w:bCs/>
          <w:lang w:val="es" w:eastAsia="es-CO"/>
        </w:rPr>
        <w:t xml:space="preserve"> En los departamentos y el Distrito Capital podrán existir entes u organismos de naturaleza pública, o quien haga </w:t>
      </w:r>
      <w:r w:rsidRPr="00AD7718">
        <w:rPr>
          <w:rFonts w:ascii="Arial" w:eastAsia="Arial" w:hAnsi="Arial" w:cs="Arial"/>
          <w:bCs/>
          <w:strike/>
          <w:lang w:val="es" w:eastAsia="es-CO"/>
        </w:rPr>
        <w:t>de</w:t>
      </w:r>
      <w:r w:rsidRPr="00AD7718">
        <w:rPr>
          <w:rFonts w:ascii="Arial" w:eastAsia="Arial" w:hAnsi="Arial" w:cs="Arial"/>
          <w:bCs/>
          <w:lang w:val="es" w:eastAsia="es-CO"/>
        </w:rPr>
        <w:t xml:space="preserve"> sus veces para el desarrollo, fomento y práctica del deporte, la actividad física, la recreación y la educación física de conformidad con las ordenanzas y acuerdos, que para tal fin expidan respectivamente las Asambleas Departamentales y el Concejo Distrital. Para efectos de la presente Ley, cumplirán las siguientes funciones:</w:t>
      </w:r>
    </w:p>
    <w:p w14:paraId="28D9861F" w14:textId="77777777" w:rsidR="00AD7718" w:rsidRPr="00AD7718" w:rsidRDefault="00AD7718" w:rsidP="00AD7718">
      <w:pPr>
        <w:widowControl w:val="0"/>
        <w:spacing w:after="0" w:line="240" w:lineRule="auto"/>
        <w:jc w:val="both"/>
        <w:rPr>
          <w:rFonts w:ascii="Arial" w:eastAsia="Arial" w:hAnsi="Arial" w:cs="Arial"/>
          <w:bCs/>
          <w:lang w:val="es" w:eastAsia="es-CO"/>
        </w:rPr>
      </w:pPr>
      <w:r w:rsidRPr="00AD7718">
        <w:rPr>
          <w:rFonts w:ascii="Arial" w:eastAsia="Arial" w:hAnsi="Arial" w:cs="Arial"/>
          <w:bCs/>
          <w:lang w:val="es" w:eastAsia="es-CO"/>
        </w:rPr>
        <w:t xml:space="preserve"> </w:t>
      </w:r>
    </w:p>
    <w:p w14:paraId="3BFB0C5C" w14:textId="77777777" w:rsidR="00AD7718" w:rsidRPr="00AD7718" w:rsidRDefault="00AD7718" w:rsidP="00AD7718">
      <w:pPr>
        <w:widowControl w:val="0"/>
        <w:numPr>
          <w:ilvl w:val="0"/>
          <w:numId w:val="40"/>
        </w:numPr>
        <w:spacing w:after="0" w:line="240" w:lineRule="auto"/>
        <w:jc w:val="both"/>
        <w:rPr>
          <w:rFonts w:ascii="Arial" w:eastAsia="Arial" w:hAnsi="Arial" w:cs="Arial"/>
          <w:bCs/>
          <w:lang w:val="es" w:eastAsia="es-CO"/>
        </w:rPr>
      </w:pPr>
      <w:r w:rsidRPr="00AD7718">
        <w:rPr>
          <w:rFonts w:ascii="Arial" w:eastAsia="Arial" w:hAnsi="Arial" w:cs="Arial"/>
          <w:bCs/>
          <w:lang w:val="es" w:eastAsia="es-CO"/>
        </w:rPr>
        <w:t xml:space="preserve">Los programas de difusión, fomento y estímulo del deporte, la actividad física, la recreación y la educación física, así como la garantía de la participación comunitaria de los diferentes grupos generacionales y poblaciones e integración funcional e institucional, los cuales se regirán por los planes de desarrollo adoptados por el respectivo ente territorial, en concordancia con el plan nacional de desarrollo y las políticas públicas fijadas por el Ministerio del Deporte, que realizará seguimiento y control a la ejecución de las mismas en </w:t>
      </w:r>
      <w:r w:rsidRPr="00AD7718">
        <w:rPr>
          <w:rFonts w:ascii="Arial" w:eastAsia="Arial" w:hAnsi="Arial" w:cs="Arial"/>
          <w:bCs/>
          <w:lang w:val="es" w:eastAsia="es-CO"/>
        </w:rPr>
        <w:lastRenderedPageBreak/>
        <w:t>los niveles departamental y en el Distrito Capital, sin perjuicio de las competencias que le corresponda a otras autoridades, sobre los organismos públicos y privados que conforman el Sistema Nacional Deporte, la Actividad Física, la Recreación y la Educación Física.</w:t>
      </w:r>
    </w:p>
    <w:p w14:paraId="2915E8A2" w14:textId="77777777" w:rsidR="00AD7718" w:rsidRPr="00AD7718" w:rsidRDefault="00AD7718" w:rsidP="00AD7718">
      <w:pPr>
        <w:widowControl w:val="0"/>
        <w:numPr>
          <w:ilvl w:val="0"/>
          <w:numId w:val="40"/>
        </w:numPr>
        <w:spacing w:after="0" w:line="240" w:lineRule="auto"/>
        <w:jc w:val="both"/>
        <w:rPr>
          <w:rFonts w:ascii="Arial" w:eastAsia="Arial" w:hAnsi="Arial" w:cs="Arial"/>
          <w:bCs/>
          <w:lang w:val="es" w:eastAsia="es-CO"/>
        </w:rPr>
      </w:pPr>
      <w:r w:rsidRPr="00AD7718">
        <w:rPr>
          <w:rFonts w:ascii="Arial" w:eastAsia="Arial" w:hAnsi="Arial" w:cs="Arial"/>
          <w:bCs/>
          <w:lang w:val="es" w:eastAsia="es-CO"/>
        </w:rPr>
        <w:t xml:space="preserve">Formular, implementar, dar seguimiento y control a las políticas públicas que construyan por sí mismos y en armonía con las políticas públicas establecidas por el Ministerio del Deporte. </w:t>
      </w:r>
    </w:p>
    <w:p w14:paraId="488A6611" w14:textId="77777777" w:rsidR="00AD7718" w:rsidRPr="00AD7718" w:rsidRDefault="00AD7718" w:rsidP="00AD7718">
      <w:pPr>
        <w:widowControl w:val="0"/>
        <w:numPr>
          <w:ilvl w:val="0"/>
          <w:numId w:val="40"/>
        </w:numPr>
        <w:spacing w:after="0" w:line="240" w:lineRule="auto"/>
        <w:jc w:val="both"/>
        <w:rPr>
          <w:rFonts w:ascii="Arial" w:eastAsia="Arial" w:hAnsi="Arial" w:cs="Arial"/>
          <w:bCs/>
          <w:lang w:val="es" w:eastAsia="es-CO"/>
        </w:rPr>
      </w:pPr>
      <w:r w:rsidRPr="00AD7718">
        <w:rPr>
          <w:rFonts w:ascii="Arial" w:eastAsia="Arial" w:hAnsi="Arial" w:cs="Arial"/>
          <w:bCs/>
          <w:lang w:val="es" w:eastAsia="es-CO"/>
        </w:rPr>
        <w:t xml:space="preserve">Facilitar asistencia técnica y administrativa a los organismos del Sistema Nacional Deporte, la Actividad Física, la Recreación y la Educación Física, a los municipios o unidades territoriales del Distrito Capital para la planeación y el desarrollo de los programas de formación deportiva en su territorio, de acuerdo con los lineamientos nacionales, departamentales o del Distrito Capital. </w:t>
      </w:r>
    </w:p>
    <w:p w14:paraId="007A8481" w14:textId="77777777" w:rsidR="00AD7718" w:rsidRPr="00AD7718" w:rsidRDefault="00AD7718" w:rsidP="00AD7718">
      <w:pPr>
        <w:widowControl w:val="0"/>
        <w:numPr>
          <w:ilvl w:val="0"/>
          <w:numId w:val="40"/>
        </w:numPr>
        <w:spacing w:after="0" w:line="240" w:lineRule="auto"/>
        <w:jc w:val="both"/>
        <w:rPr>
          <w:rFonts w:ascii="Arial" w:eastAsia="Arial" w:hAnsi="Arial" w:cs="Arial"/>
          <w:bCs/>
          <w:lang w:val="es" w:eastAsia="es-CO"/>
        </w:rPr>
      </w:pPr>
      <w:r w:rsidRPr="00AD7718">
        <w:rPr>
          <w:rFonts w:ascii="Arial" w:eastAsia="Arial" w:hAnsi="Arial" w:cs="Arial"/>
          <w:bCs/>
          <w:lang w:val="es" w:eastAsia="es-CO"/>
        </w:rPr>
        <w:t xml:space="preserve">Coadyuvar en la formulación, cofinanciación y desarrollo de proyectos para la construcción, dotación, adecuación, ampliación y mejoramiento de espacios y escenarios para </w:t>
      </w:r>
      <w:r w:rsidRPr="00AD7718">
        <w:rPr>
          <w:rFonts w:ascii="Arial" w:eastAsia="Arial" w:hAnsi="Arial" w:cs="Arial"/>
          <w:bCs/>
          <w:strike/>
          <w:lang w:val="es" w:eastAsia="es-CO"/>
        </w:rPr>
        <w:t>d</w:t>
      </w:r>
      <w:r w:rsidRPr="00AD7718">
        <w:rPr>
          <w:rFonts w:ascii="Arial" w:eastAsia="Arial" w:hAnsi="Arial" w:cs="Arial"/>
          <w:bCs/>
          <w:lang w:val="es" w:eastAsia="es-CO"/>
        </w:rPr>
        <w:t xml:space="preserve">el deporte, </w:t>
      </w:r>
      <w:r w:rsidRPr="00AD7718">
        <w:rPr>
          <w:rFonts w:ascii="Arial" w:eastAsia="Arial" w:hAnsi="Arial" w:cs="Arial"/>
          <w:bCs/>
          <w:strike/>
          <w:lang w:val="es" w:eastAsia="es-CO"/>
        </w:rPr>
        <w:t>la</w:t>
      </w:r>
      <w:r w:rsidRPr="00AD7718">
        <w:rPr>
          <w:rFonts w:ascii="Arial" w:eastAsia="Arial" w:hAnsi="Arial" w:cs="Arial"/>
          <w:bCs/>
          <w:lang w:val="es" w:eastAsia="es-CO"/>
        </w:rPr>
        <w:t xml:space="preserve"> actividad física, </w:t>
      </w:r>
      <w:r w:rsidRPr="00AD7718">
        <w:rPr>
          <w:rFonts w:ascii="Arial" w:eastAsia="Arial" w:hAnsi="Arial" w:cs="Arial"/>
          <w:bCs/>
          <w:strike/>
          <w:lang w:val="es" w:eastAsia="es-CO"/>
        </w:rPr>
        <w:t>la</w:t>
      </w:r>
      <w:r w:rsidRPr="00AD7718">
        <w:rPr>
          <w:rFonts w:ascii="Arial" w:eastAsia="Arial" w:hAnsi="Arial" w:cs="Arial"/>
          <w:bCs/>
          <w:lang w:val="es" w:eastAsia="es-CO"/>
        </w:rPr>
        <w:t xml:space="preserve"> recreación y </w:t>
      </w:r>
      <w:r w:rsidRPr="00AD7718">
        <w:rPr>
          <w:rFonts w:ascii="Arial" w:eastAsia="Arial" w:hAnsi="Arial" w:cs="Arial"/>
          <w:bCs/>
          <w:strike/>
          <w:lang w:val="es" w:eastAsia="es-CO"/>
        </w:rPr>
        <w:t>la</w:t>
      </w:r>
      <w:r w:rsidRPr="00AD7718">
        <w:rPr>
          <w:rFonts w:ascii="Arial" w:eastAsia="Arial" w:hAnsi="Arial" w:cs="Arial"/>
          <w:bCs/>
          <w:lang w:val="es" w:eastAsia="es-CO"/>
        </w:rPr>
        <w:t xml:space="preserve"> educación física en los municipios de su jurisdicción en armonía con la Ley y lineamientos técnicos generales expedidos por el Ministerio del Deporte.</w:t>
      </w:r>
    </w:p>
    <w:p w14:paraId="7739F2AC" w14:textId="77777777" w:rsidR="00AD7718" w:rsidRPr="00AD7718" w:rsidRDefault="00AD7718" w:rsidP="00AD7718">
      <w:pPr>
        <w:widowControl w:val="0"/>
        <w:numPr>
          <w:ilvl w:val="0"/>
          <w:numId w:val="40"/>
        </w:numPr>
        <w:spacing w:after="0" w:line="240" w:lineRule="auto"/>
        <w:jc w:val="both"/>
        <w:rPr>
          <w:rFonts w:ascii="Arial" w:eastAsia="Arial" w:hAnsi="Arial" w:cs="Arial"/>
          <w:bCs/>
          <w:lang w:val="es" w:eastAsia="es-CO"/>
        </w:rPr>
      </w:pPr>
      <w:r w:rsidRPr="00AD7718">
        <w:rPr>
          <w:rFonts w:ascii="Arial" w:eastAsia="Arial" w:hAnsi="Arial" w:cs="Arial"/>
          <w:bCs/>
          <w:lang w:val="es" w:eastAsia="es-CO"/>
        </w:rPr>
        <w:t>Apoyar los procesos de preparación y participación de los deportistas que llevarán la representación de su departamento y del Distrito Capital en certámenes o eventos deportivos de carácter nacional.</w:t>
      </w:r>
    </w:p>
    <w:p w14:paraId="051F97F7" w14:textId="77777777" w:rsidR="00AD7718" w:rsidRPr="00AD7718" w:rsidRDefault="00AD7718" w:rsidP="00AD7718">
      <w:pPr>
        <w:widowControl w:val="0"/>
        <w:numPr>
          <w:ilvl w:val="0"/>
          <w:numId w:val="40"/>
        </w:numPr>
        <w:spacing w:after="0" w:line="240" w:lineRule="auto"/>
        <w:jc w:val="both"/>
        <w:rPr>
          <w:rFonts w:ascii="Arial" w:eastAsia="Arial" w:hAnsi="Arial" w:cs="Arial"/>
          <w:bCs/>
          <w:lang w:val="es" w:eastAsia="es-CO"/>
        </w:rPr>
      </w:pPr>
      <w:r w:rsidRPr="00AD7718">
        <w:rPr>
          <w:rFonts w:ascii="Arial" w:eastAsia="Arial" w:hAnsi="Arial" w:cs="Arial"/>
          <w:bCs/>
          <w:lang w:val="es" w:eastAsia="es-CO"/>
        </w:rPr>
        <w:t>Apoyar la participación de las delegaciones departamentales y del Distrito Capital en los eventos deportivos, recreativos y de actividad física nacionales e internacionales organizados por el Ministerio del Deporte y otros organismos del sistema.</w:t>
      </w:r>
    </w:p>
    <w:p w14:paraId="281597E7" w14:textId="77777777" w:rsidR="00AD7718" w:rsidRPr="00AD7718" w:rsidRDefault="00AD7718" w:rsidP="00AD7718">
      <w:pPr>
        <w:widowControl w:val="0"/>
        <w:numPr>
          <w:ilvl w:val="0"/>
          <w:numId w:val="40"/>
        </w:numPr>
        <w:spacing w:after="0" w:line="240" w:lineRule="auto"/>
        <w:jc w:val="both"/>
        <w:rPr>
          <w:rFonts w:ascii="Arial" w:eastAsia="Arial" w:hAnsi="Arial" w:cs="Arial"/>
          <w:bCs/>
          <w:lang w:val="es" w:eastAsia="es-CO"/>
        </w:rPr>
      </w:pPr>
      <w:r w:rsidRPr="00AD7718">
        <w:rPr>
          <w:rFonts w:ascii="Arial" w:eastAsia="Arial" w:hAnsi="Arial" w:cs="Arial"/>
          <w:bCs/>
          <w:lang w:val="es" w:eastAsia="es-CO"/>
        </w:rPr>
        <w:t>Establecer los criterios generales de financiación y cofinanciación de los proyectos en el ámbito del deporte, la actividad física, la recreación y la educación física de origen territorial, en concordancia con los criterios generales del nivel nacional.</w:t>
      </w:r>
    </w:p>
    <w:p w14:paraId="5F714318" w14:textId="77777777" w:rsidR="00AD7718" w:rsidRPr="00AD7718" w:rsidRDefault="00AD7718" w:rsidP="00AD7718">
      <w:pPr>
        <w:widowControl w:val="0"/>
        <w:numPr>
          <w:ilvl w:val="0"/>
          <w:numId w:val="40"/>
        </w:numPr>
        <w:spacing w:after="0" w:line="240" w:lineRule="auto"/>
        <w:jc w:val="both"/>
        <w:rPr>
          <w:rFonts w:ascii="Arial" w:eastAsia="Arial" w:hAnsi="Arial" w:cs="Arial"/>
          <w:bCs/>
          <w:lang w:val="es" w:eastAsia="es-CO"/>
        </w:rPr>
      </w:pPr>
      <w:r w:rsidRPr="00AD7718">
        <w:rPr>
          <w:rFonts w:ascii="Arial" w:eastAsia="Arial" w:hAnsi="Arial" w:cs="Arial"/>
          <w:bCs/>
          <w:lang w:val="es" w:eastAsia="es-CO"/>
        </w:rPr>
        <w:t>Desarrollar programas de talento y reserva deportiva de conformidad con la Estrategia Deportiva Nacional y demás lineamientos establecidos por el Ministerio del Deporte, en coordinación con las ligas y federaciones deportivas.</w:t>
      </w:r>
    </w:p>
    <w:p w14:paraId="1727E92E" w14:textId="77777777" w:rsidR="00AD7718" w:rsidRPr="00AD7718" w:rsidRDefault="00AD7718" w:rsidP="00AD7718">
      <w:pPr>
        <w:widowControl w:val="0"/>
        <w:numPr>
          <w:ilvl w:val="0"/>
          <w:numId w:val="40"/>
        </w:numPr>
        <w:spacing w:after="0" w:line="240" w:lineRule="auto"/>
        <w:jc w:val="both"/>
        <w:rPr>
          <w:rFonts w:ascii="Arial" w:eastAsia="Arial" w:hAnsi="Arial" w:cs="Arial"/>
          <w:bCs/>
          <w:lang w:val="es" w:eastAsia="es-CO"/>
        </w:rPr>
      </w:pPr>
      <w:r w:rsidRPr="00AD7718">
        <w:rPr>
          <w:rFonts w:ascii="Arial" w:eastAsia="Arial" w:hAnsi="Arial" w:cs="Arial"/>
          <w:bCs/>
          <w:lang w:val="es" w:eastAsia="es-CO"/>
        </w:rPr>
        <w:t>Contribuir mancomunadamente con los organismos deportivos que hacen parte del Sistema a nivel departamental, incentivando el desarrollo y la práctica del deporte asociado en todos los niveles, priorizando el uso de los escenarios de alta competencia a los deportistas de altos logros, que pueda garantizar una buena representación del departamento y el país en justas deportivas.</w:t>
      </w:r>
    </w:p>
    <w:p w14:paraId="71294E0B" w14:textId="77777777" w:rsidR="00AD7718" w:rsidRPr="00AD7718" w:rsidRDefault="00AD7718" w:rsidP="00AD7718">
      <w:pPr>
        <w:widowControl w:val="0"/>
        <w:numPr>
          <w:ilvl w:val="0"/>
          <w:numId w:val="40"/>
        </w:numPr>
        <w:spacing w:after="0" w:line="240" w:lineRule="auto"/>
        <w:jc w:val="both"/>
        <w:rPr>
          <w:rFonts w:ascii="Arial" w:eastAsia="Arial" w:hAnsi="Arial" w:cs="Arial"/>
          <w:bCs/>
          <w:lang w:val="es" w:eastAsia="es-CO"/>
        </w:rPr>
      </w:pPr>
      <w:r w:rsidRPr="00AD7718">
        <w:rPr>
          <w:rFonts w:ascii="Arial" w:eastAsia="Arial" w:hAnsi="Arial" w:cs="Arial"/>
          <w:bCs/>
          <w:lang w:val="es" w:eastAsia="es-CO"/>
        </w:rPr>
        <w:t>Realizar y mantener actualizado el censo en el Sistema Único de Información Deportiva (SUID) de escenarios deportivos, recreativos y para la actividad física, con el fin de programar la construcción, administración, adecuación, mantenimiento y rehabilitación de estos, de acuerdo a los lineamientos técnicos generales expedidos por el Ministerio del Deporte.</w:t>
      </w:r>
    </w:p>
    <w:p w14:paraId="58A3EF03" w14:textId="77777777" w:rsidR="00AD7718" w:rsidRPr="00AD7718" w:rsidRDefault="00AD7718" w:rsidP="00AD7718">
      <w:pPr>
        <w:widowControl w:val="0"/>
        <w:numPr>
          <w:ilvl w:val="0"/>
          <w:numId w:val="40"/>
        </w:numPr>
        <w:spacing w:after="0" w:line="240" w:lineRule="auto"/>
        <w:jc w:val="both"/>
        <w:rPr>
          <w:rFonts w:ascii="Arial" w:eastAsia="Arial" w:hAnsi="Arial" w:cs="Arial"/>
          <w:bCs/>
          <w:lang w:val="es" w:eastAsia="es-CO"/>
        </w:rPr>
      </w:pPr>
      <w:r w:rsidRPr="00AD7718">
        <w:rPr>
          <w:rFonts w:ascii="Arial" w:eastAsia="Arial" w:hAnsi="Arial" w:cs="Arial"/>
          <w:bCs/>
          <w:lang w:val="es" w:eastAsia="es-CO"/>
        </w:rPr>
        <w:t>Garantizar los recursos necesarios para asegurar el adecuado uso y mantenimiento de los escenarios recreo deportivos y de altos logros, conforme a los lineamientos técnicos generales expedidos por el Ministerio del Deporte que permitan el desarrollo e implementación permanente de programas orientados a la recreación y el deporte.</w:t>
      </w:r>
    </w:p>
    <w:p w14:paraId="2415190A" w14:textId="77777777" w:rsidR="00AD7718" w:rsidRPr="00AD7718" w:rsidRDefault="00AD7718" w:rsidP="00AD7718">
      <w:pPr>
        <w:widowControl w:val="0"/>
        <w:numPr>
          <w:ilvl w:val="0"/>
          <w:numId w:val="40"/>
        </w:numPr>
        <w:spacing w:after="0" w:line="240" w:lineRule="auto"/>
        <w:jc w:val="both"/>
        <w:rPr>
          <w:rFonts w:ascii="Arial" w:eastAsia="Arial" w:hAnsi="Arial" w:cs="Arial"/>
          <w:bCs/>
          <w:lang w:val="es" w:eastAsia="es-CO"/>
        </w:rPr>
      </w:pPr>
      <w:r w:rsidRPr="00AD7718">
        <w:rPr>
          <w:rFonts w:ascii="Arial" w:eastAsia="Arial" w:hAnsi="Arial" w:cs="Arial"/>
          <w:bCs/>
          <w:lang w:val="es" w:eastAsia="es-CO"/>
        </w:rPr>
        <w:t>Las demás que defina la Ley y normatividad del sector del deporte, la actividad física, recreación y educación física.</w:t>
      </w:r>
    </w:p>
    <w:p w14:paraId="586E4B08" w14:textId="77777777" w:rsidR="00AD7718" w:rsidRPr="00AD7718" w:rsidRDefault="00AD7718" w:rsidP="00AD7718">
      <w:pPr>
        <w:widowControl w:val="0"/>
        <w:spacing w:after="0" w:line="240" w:lineRule="auto"/>
        <w:jc w:val="both"/>
        <w:rPr>
          <w:rFonts w:ascii="Arial" w:eastAsia="Arial" w:hAnsi="Arial" w:cs="Arial"/>
          <w:bCs/>
          <w:lang w:val="es" w:eastAsia="es-CO"/>
        </w:rPr>
      </w:pPr>
    </w:p>
    <w:p w14:paraId="56CCF8D2" w14:textId="77777777" w:rsidR="003269B6" w:rsidRPr="003269B6" w:rsidRDefault="003269B6" w:rsidP="003269B6">
      <w:pPr>
        <w:widowControl w:val="0"/>
        <w:spacing w:after="0" w:line="240" w:lineRule="auto"/>
        <w:jc w:val="both"/>
        <w:rPr>
          <w:rFonts w:ascii="Arial" w:eastAsia="Arial" w:hAnsi="Arial" w:cs="Arial"/>
          <w:bCs/>
          <w:lang w:val="es" w:eastAsia="es-CO"/>
        </w:rPr>
      </w:pPr>
      <w:r w:rsidRPr="003269B6">
        <w:rPr>
          <w:rFonts w:ascii="Arial" w:eastAsia="Arial" w:hAnsi="Arial" w:cs="Arial"/>
          <w:b/>
          <w:lang w:val="es" w:eastAsia="es-CO"/>
        </w:rPr>
        <w:t>Artículo 13. Entes municipales y/o distritos especiales.</w:t>
      </w:r>
      <w:r w:rsidRPr="003269B6">
        <w:rPr>
          <w:rFonts w:ascii="Arial" w:eastAsia="Arial" w:hAnsi="Arial" w:cs="Arial"/>
          <w:bCs/>
          <w:lang w:val="es" w:eastAsia="es-CO"/>
        </w:rPr>
        <w:t xml:space="preserve"> En los municipios y distritos especiales podrán existir entes u organismos de naturaleza pública o quien haga sus veces, para el fomento, desarrollo y práctica del deporte, la actividad física, la recreación y la educación física, de conformidad con la ley, políticas públicas, planes, programas, proyectos y lineamientos del Ministerio del Deporte, y con los acuerdos que para tal fin expidan los concejos municipales o distritales especiales. Para efectos de la presente Ley, cumplirán las siguientes funciones: </w:t>
      </w:r>
    </w:p>
    <w:p w14:paraId="10727DC3" w14:textId="77777777" w:rsidR="003269B6" w:rsidRPr="003269B6" w:rsidRDefault="003269B6" w:rsidP="003269B6">
      <w:pPr>
        <w:widowControl w:val="0"/>
        <w:spacing w:after="0" w:line="240" w:lineRule="auto"/>
        <w:jc w:val="both"/>
        <w:rPr>
          <w:rFonts w:ascii="Arial" w:eastAsia="Arial" w:hAnsi="Arial" w:cs="Arial"/>
          <w:bCs/>
          <w:lang w:val="es" w:eastAsia="es-CO"/>
        </w:rPr>
      </w:pPr>
    </w:p>
    <w:p w14:paraId="134F63C8"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 xml:space="preserve">Fomentar la participación comunitaria y la integración funcional en los términos de la </w:t>
      </w:r>
      <w:r w:rsidRPr="003269B6">
        <w:rPr>
          <w:rFonts w:ascii="Arial" w:eastAsia="Arial" w:hAnsi="Arial" w:cs="Arial"/>
          <w:bCs/>
          <w:lang w:val="es" w:eastAsia="es-CO"/>
        </w:rPr>
        <w:lastRenderedPageBreak/>
        <w:t xml:space="preserve">constitución política, la presente ley y las demás normas que la regulen. </w:t>
      </w:r>
    </w:p>
    <w:p w14:paraId="67B39D23"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Coordinar y desarrollar programas y actividades que permitan fomentar la práctica del deporte, la actividad física, la recreación y la educación física en su jurisdicción.</w:t>
      </w:r>
    </w:p>
    <w:p w14:paraId="70A02B5E"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Programar la distribución de los recursos, priorizando el desarrollo armónico, equitativo, progresivo, con enfoque diferencial, interseccional y de género del deporte asociado, las manifestaciones organizadas y comunitarias de promoción de la actividad física y la recreación en su jurisdicción.</w:t>
      </w:r>
    </w:p>
    <w:p w14:paraId="4BACA551"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Contar con una estructura orgánica y administrativa adecuada e idónea para</w:t>
      </w:r>
      <w:r w:rsidRPr="003269B6">
        <w:rPr>
          <w:rFonts w:ascii="Arial" w:eastAsia="Arial" w:hAnsi="Arial" w:cs="Arial"/>
          <w:bCs/>
          <w:strike/>
          <w:lang w:val="es" w:eastAsia="es-CO"/>
        </w:rPr>
        <w:t xml:space="preserve"> </w:t>
      </w:r>
      <w:r w:rsidRPr="003269B6">
        <w:rPr>
          <w:rFonts w:ascii="Arial" w:eastAsia="Arial" w:hAnsi="Arial" w:cs="Arial"/>
          <w:bCs/>
          <w:lang w:val="es" w:eastAsia="es-CO"/>
        </w:rPr>
        <w:t xml:space="preserve">evaluar el cumplimiento de requisitos técnicos y jurídicos que permitan otorgar los reconocimientos y certificar los programas de actividad física que lideren específicamente los centros de acondicionamiento y/o preparación física. </w:t>
      </w:r>
    </w:p>
    <w:p w14:paraId="394EEB1E"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Prestar asistencia técnica y administrativa a los organismos del Sistema Nacional Deporte, la Actividad Física, la Recreación y la Educación Física en el territorio de su jurisdicción.</w:t>
      </w:r>
    </w:p>
    <w:p w14:paraId="239EBDCF"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Diseñar, ejecutar y evaluar la política pública en materia de deporte, actividad física, recreación y educación, según las necesidades de su jurisdicción, de conformidad con las políticas públicas fijadas por el Ministerio del Deporte y el ente departamental o quien haga sus veces en el sector.</w:t>
      </w:r>
    </w:p>
    <w:p w14:paraId="1BE474DC"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 xml:space="preserve">Tendrán a su cargo la construcción, administración, planes de mantenimiento preventivo, adecuación, </w:t>
      </w:r>
      <w:r w:rsidRPr="003269B6">
        <w:rPr>
          <w:rFonts w:ascii="Arial" w:eastAsia="Arial" w:hAnsi="Arial" w:cs="Arial"/>
          <w:bCs/>
          <w:strike/>
          <w:lang w:val="es" w:eastAsia="es-CO"/>
        </w:rPr>
        <w:t>y</w:t>
      </w:r>
      <w:r w:rsidRPr="003269B6">
        <w:rPr>
          <w:rFonts w:ascii="Arial" w:eastAsia="Arial" w:hAnsi="Arial" w:cs="Arial"/>
          <w:bCs/>
          <w:lang w:val="es" w:eastAsia="es-CO"/>
        </w:rPr>
        <w:t xml:space="preserve"> dotación de espacios y escenarios, y sostenibilidad operacional de los escenarios deportivos y recreativos para la práctica del deporte, actividad física, </w:t>
      </w:r>
      <w:r w:rsidRPr="003269B6">
        <w:rPr>
          <w:rFonts w:ascii="Arial" w:eastAsia="Arial" w:hAnsi="Arial" w:cs="Arial"/>
          <w:bCs/>
          <w:strike/>
          <w:lang w:val="es" w:eastAsia="es-CO"/>
        </w:rPr>
        <w:t>la</w:t>
      </w:r>
      <w:r w:rsidRPr="003269B6">
        <w:rPr>
          <w:rFonts w:ascii="Arial" w:eastAsia="Arial" w:hAnsi="Arial" w:cs="Arial"/>
          <w:bCs/>
          <w:lang w:val="es" w:eastAsia="es-CO"/>
        </w:rPr>
        <w:t xml:space="preserve"> recreación y educación física de su jurisdicción en armonía con la ley y normas que regulan los espacios públicos, incluyendo mecanismos de sostenibilidad y corresponsabilidad, y propenderá por la reserva de predios y espacios para esta destinación.</w:t>
      </w:r>
    </w:p>
    <w:p w14:paraId="2663DA6A"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Apoyar los procesos de preparación y participación de los deportistas que llevarán la representación de su municipio o distrito en certámenes o eventos deportivos, priorizando en los altos logros, el acceso y disfrute de escenarios deportivos de la alta competencia.</w:t>
      </w:r>
    </w:p>
    <w:p w14:paraId="5FBEDAB7"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Apoyar la participación de las delegaciones municipales o distritales en los eventos departamentales.</w:t>
      </w:r>
    </w:p>
    <w:p w14:paraId="37D97FE3"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Establecer los criterios generales de financiación y cofinanciación de los proyectos de origen municipal o distrital.</w:t>
      </w:r>
    </w:p>
    <w:p w14:paraId="2E0C0667"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Formular y ejecutar programas y proyectos con enfoque territorial diferencial, perspectiva de derechos para personas de zonas rurales, rurales dispersas y constitucionalmente protegidas; fortaleciendo ámbitos de desarrollo para la del deporte, la actividad física, la recreación y la educación física.</w:t>
      </w:r>
    </w:p>
    <w:p w14:paraId="1E5E5637"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Autorizar, certificar, evaluar y controlar las escuelas deportivas y recreativas municipales organizadas por particulares, los centros de acondicionamiento y perfeccionamiento físicos, los gimnasios y demás actividades organizadas de deporte, recreación y actividad física, conforme a la reglamentación expedida por el Ministerio del Deporte y sin perjuicio de las funciones de vigilancia y control de otras entidades estatales.</w:t>
      </w:r>
    </w:p>
    <w:p w14:paraId="241E49AF"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Crear programas de estímulo y fomento a los organismos del sector deporte, recreación y actividad física en su jurisdicción.</w:t>
      </w:r>
    </w:p>
    <w:p w14:paraId="38FD7FEA"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Ejecutar programas para el sector del deporte, la actividad física, la recreación y la educación física, los cuales deberán estar contemplados en los planes de desarrollo adoptados por el respectivo ente territorial, en concordancia con el plan nacional de desarrollo y las políticas públicas fijadas por el Ministerio del Deporte y podrán ejecutarse en asocio con entidades públicas o privadas que adelanten esta clase de programas en su respectiva jurisdicción.</w:t>
      </w:r>
    </w:p>
    <w:p w14:paraId="7020F677"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 xml:space="preserve">En los proyectos de renovación urbana a que se refiere la Ley 388 de 1997 y en los nuevos proyectos de urbanización que se aprueben a partir de la vigencia de esta Ley, se deberá contemplar la infraestructura para el desarrollo de actividades deportivas, recreativas y para la práctica de la actividad física que obedezca a las necesidades y tendencias deportivas de la comunidad en su zona de influencia, garantizando el cumplimiento de criterios técnicos de viabilidad, sostenibilidad operacional y destinación espacial para su funcionamiento </w:t>
      </w:r>
      <w:r w:rsidRPr="003269B6">
        <w:rPr>
          <w:rFonts w:ascii="Arial" w:eastAsia="Arial" w:hAnsi="Arial" w:cs="Arial"/>
          <w:bCs/>
          <w:lang w:val="es" w:eastAsia="es-CO"/>
        </w:rPr>
        <w:lastRenderedPageBreak/>
        <w:t>conforme a los reglamentos que expidan los Concejos Municipales.</w:t>
      </w:r>
    </w:p>
    <w:p w14:paraId="3B9C37DB" w14:textId="77777777" w:rsidR="003269B6" w:rsidRPr="003269B6" w:rsidRDefault="003269B6" w:rsidP="00893144">
      <w:pPr>
        <w:widowControl w:val="0"/>
        <w:spacing w:after="0" w:line="240" w:lineRule="auto"/>
        <w:ind w:left="720"/>
        <w:jc w:val="both"/>
        <w:rPr>
          <w:rFonts w:ascii="Arial" w:eastAsia="Arial" w:hAnsi="Arial" w:cs="Arial"/>
          <w:bCs/>
          <w:lang w:val="es" w:eastAsia="es-CO"/>
        </w:rPr>
      </w:pPr>
      <w:r w:rsidRPr="003269B6">
        <w:rPr>
          <w:rFonts w:ascii="Arial" w:eastAsia="Arial" w:hAnsi="Arial" w:cs="Arial"/>
          <w:bCs/>
          <w:lang w:val="es" w:eastAsia="es-CO"/>
        </w:rPr>
        <w:t xml:space="preserve">Se recomienda precisar que la infraestructura deportiva contemplada en proyectos urbanísticos </w:t>
      </w:r>
    </w:p>
    <w:p w14:paraId="73179383"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Definir un plan integral para la implementación del protocolo de prevención, atención, y orientación de violencias basadas en género, incluyendo estrategias que faciliten el acceso a la justicia, el monitoreo, la no revictimización y la articulación intersectorial con enfoque diferencial e interseccional que deberán adoptar los organismos del Sistema Nacional Deporte, la Actividad Física, la Recreación y la Educación Física en el municipio o distrito respectivo.</w:t>
      </w:r>
    </w:p>
    <w:p w14:paraId="6A830950"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Velar por el cumplimiento de las normas establecidas para la seguridad y la convivencia de los participantes y espectadores en los eventos deportivos, recreativos y de la actividad física, en coordinación con los demás entes competentes en la jurisdicción.</w:t>
      </w:r>
    </w:p>
    <w:p w14:paraId="400944AA"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Garantizar los recursos necesarios para asegurar el adecuado uso y mantenimiento de los escenarios recreo deportivos y de altos logros, que permita el desarrollo e implementación permanente de programas orientados a la recreación y el deporte.</w:t>
      </w:r>
    </w:p>
    <w:p w14:paraId="3E9BF83D"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Las demás que defina la Ley y normatividad del sector del deporte, la actividad física, la recreación y la educación física.</w:t>
      </w:r>
    </w:p>
    <w:p w14:paraId="008F04C5"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Otorgar, negar, renovar, suspender, actualizar y revocar el reconocimiento deportivo de los Clubes Deportivos, Clubes de Entidades No Deportivas y Clubes Promotores de su jurisdicción.</w:t>
      </w:r>
    </w:p>
    <w:p w14:paraId="09B6AD6C"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Realizar el seguimiento administrativo y técnico, y control de los convenios y contratos suscritos y de ser necesario, solicitar la intervención de los organismos municipales de control.</w:t>
      </w:r>
    </w:p>
    <w:p w14:paraId="4027B006" w14:textId="77777777" w:rsidR="003269B6" w:rsidRPr="003269B6" w:rsidRDefault="003269B6" w:rsidP="003269B6">
      <w:pPr>
        <w:widowControl w:val="0"/>
        <w:numPr>
          <w:ilvl w:val="0"/>
          <w:numId w:val="41"/>
        </w:numPr>
        <w:spacing w:after="0" w:line="240" w:lineRule="auto"/>
        <w:jc w:val="both"/>
        <w:rPr>
          <w:rFonts w:ascii="Arial" w:eastAsia="Arial" w:hAnsi="Arial" w:cs="Arial"/>
          <w:bCs/>
          <w:lang w:val="es" w:eastAsia="es-CO"/>
        </w:rPr>
      </w:pPr>
      <w:r w:rsidRPr="003269B6">
        <w:rPr>
          <w:rFonts w:ascii="Arial" w:eastAsia="Arial" w:hAnsi="Arial" w:cs="Arial"/>
          <w:bCs/>
          <w:lang w:val="es" w:eastAsia="es-CO"/>
        </w:rPr>
        <w:t>Coadyuvar con las actuaciones administrativas adelantadas por el Ministerio del Deporte y demás acciones necesarias para el desarrollo de estas, en virtud del principio de colaboración entre las entidades públicas.</w:t>
      </w:r>
    </w:p>
    <w:p w14:paraId="4D98A677" w14:textId="77777777" w:rsidR="003269B6" w:rsidRPr="003269B6" w:rsidRDefault="003269B6" w:rsidP="003269B6">
      <w:pPr>
        <w:widowControl w:val="0"/>
        <w:spacing w:after="0" w:line="240" w:lineRule="auto"/>
        <w:jc w:val="both"/>
        <w:rPr>
          <w:rFonts w:ascii="Arial" w:eastAsia="Arial" w:hAnsi="Arial" w:cs="Arial"/>
          <w:bCs/>
          <w:lang w:val="es" w:eastAsia="es-CO"/>
        </w:rPr>
      </w:pPr>
    </w:p>
    <w:p w14:paraId="743701F0" w14:textId="77777777" w:rsidR="003269B6" w:rsidRPr="003269B6" w:rsidRDefault="003269B6" w:rsidP="003269B6">
      <w:pPr>
        <w:widowControl w:val="0"/>
        <w:spacing w:after="0" w:line="240" w:lineRule="auto"/>
        <w:jc w:val="both"/>
        <w:rPr>
          <w:rFonts w:ascii="Arial" w:eastAsia="Arial" w:hAnsi="Arial" w:cs="Arial"/>
          <w:bCs/>
          <w:lang w:val="es" w:eastAsia="es-CO"/>
        </w:rPr>
      </w:pPr>
      <w:r w:rsidRPr="003269B6">
        <w:rPr>
          <w:rFonts w:ascii="Arial" w:eastAsia="Arial" w:hAnsi="Arial" w:cs="Arial"/>
          <w:b/>
          <w:lang w:val="es" w:eastAsia="es-CO"/>
        </w:rPr>
        <w:t>Parágrafo 1.</w:t>
      </w:r>
      <w:r w:rsidRPr="003269B6">
        <w:rPr>
          <w:rFonts w:ascii="Arial" w:eastAsia="Arial" w:hAnsi="Arial" w:cs="Arial"/>
          <w:bCs/>
          <w:lang w:val="es" w:eastAsia="es-CO"/>
        </w:rPr>
        <w:t xml:space="preserve"> No podrá existir más de un ente deportivo, recreativo y de actividad física municipal o quien haga sus veces por cada entidad territorial.</w:t>
      </w:r>
    </w:p>
    <w:p w14:paraId="7D5244CD" w14:textId="77777777" w:rsidR="003269B6" w:rsidRPr="003269B6" w:rsidRDefault="003269B6" w:rsidP="003269B6">
      <w:pPr>
        <w:widowControl w:val="0"/>
        <w:spacing w:after="0" w:line="240" w:lineRule="auto"/>
        <w:jc w:val="both"/>
        <w:rPr>
          <w:rFonts w:ascii="Arial" w:eastAsia="Arial" w:hAnsi="Arial" w:cs="Arial"/>
          <w:bCs/>
          <w:lang w:val="es" w:eastAsia="es-CO"/>
        </w:rPr>
      </w:pPr>
    </w:p>
    <w:p w14:paraId="58266CF9" w14:textId="77777777" w:rsidR="003269B6" w:rsidRPr="003269B6" w:rsidRDefault="003269B6" w:rsidP="003269B6">
      <w:pPr>
        <w:widowControl w:val="0"/>
        <w:spacing w:after="0" w:line="240" w:lineRule="auto"/>
        <w:jc w:val="both"/>
        <w:rPr>
          <w:rFonts w:ascii="Arial" w:eastAsia="Arial" w:hAnsi="Arial" w:cs="Arial"/>
          <w:bCs/>
          <w:lang w:val="es" w:eastAsia="es-CO"/>
        </w:rPr>
      </w:pPr>
      <w:r w:rsidRPr="003269B6">
        <w:rPr>
          <w:rFonts w:ascii="Arial" w:eastAsia="Arial" w:hAnsi="Arial" w:cs="Arial"/>
          <w:b/>
          <w:lang w:val="es" w:eastAsia="es-CO"/>
        </w:rPr>
        <w:t>Parágrafo 2.</w:t>
      </w:r>
      <w:r w:rsidRPr="003269B6">
        <w:rPr>
          <w:rFonts w:ascii="Arial" w:eastAsia="Arial" w:hAnsi="Arial" w:cs="Arial"/>
          <w:bCs/>
          <w:lang w:val="es" w:eastAsia="es-CO"/>
        </w:rPr>
        <w:t xml:space="preserve"> El ente deportivo, recreativo y de actividad física municipal o del Distrito Capital o quien haga sus veces según sea el caso, deberá verificar anualmente que los clubes deportivos cumplan el objeto para el cual fueron constituidos teniendo en cuenta los aspectos, administrativos, jurídicos, técnicos, deportivo, contables y financieros. </w:t>
      </w:r>
    </w:p>
    <w:p w14:paraId="552F7A13" w14:textId="77777777" w:rsidR="003269B6" w:rsidRPr="003269B6" w:rsidRDefault="003269B6" w:rsidP="003269B6">
      <w:pPr>
        <w:widowControl w:val="0"/>
        <w:spacing w:after="0" w:line="240" w:lineRule="auto"/>
        <w:jc w:val="both"/>
        <w:rPr>
          <w:rFonts w:ascii="Arial" w:eastAsia="Arial" w:hAnsi="Arial" w:cs="Arial"/>
          <w:bCs/>
          <w:lang w:val="es" w:eastAsia="es-CO"/>
        </w:rPr>
      </w:pPr>
    </w:p>
    <w:p w14:paraId="3A863C52" w14:textId="77777777" w:rsidR="003269B6" w:rsidRDefault="003269B6" w:rsidP="003269B6">
      <w:pPr>
        <w:widowControl w:val="0"/>
        <w:spacing w:after="0" w:line="240" w:lineRule="atLeast"/>
        <w:jc w:val="both"/>
        <w:rPr>
          <w:rFonts w:ascii="Arial" w:eastAsia="Arial" w:hAnsi="Arial" w:cs="Arial"/>
          <w:bCs/>
          <w:lang w:val="es" w:eastAsia="es-CO"/>
        </w:rPr>
      </w:pPr>
      <w:r w:rsidRPr="003269B6">
        <w:rPr>
          <w:rFonts w:ascii="Arial" w:eastAsia="Arial" w:hAnsi="Arial" w:cs="Arial"/>
          <w:b/>
          <w:lang w:val="es" w:eastAsia="es-CO"/>
        </w:rPr>
        <w:t>Parágrafo 3.</w:t>
      </w:r>
      <w:r w:rsidRPr="003269B6">
        <w:rPr>
          <w:rFonts w:ascii="Arial" w:eastAsia="Arial" w:hAnsi="Arial" w:cs="Arial"/>
          <w:bCs/>
          <w:lang w:val="es" w:eastAsia="es-CO"/>
        </w:rPr>
        <w:t xml:space="preserve"> Las juntas de acción comunal y las organizaciones comunales que dentro de sus funciones estatutarias incorporen la promoción, desarrollo y sostenibilidad de prácticas deportivas, recreativas o de actividad física, podrán articular sus actividades a través de proyectos que puedan ser cofinanciados o desarrollados conjuntamente con el ente deportivo, recreativo y de la actividad física municipal o del Distrito Capital o quien haga sus veces según sea el caso, siempre y cuando los mismos respondan al cumplimiento del plan local sectorial y los lineamientos expedidos por el Ministerio del Deporte en concordancia con lo establecido en la Ley 2166 de 2021 artículo 45 y su parágrafo.</w:t>
      </w:r>
    </w:p>
    <w:p w14:paraId="006EC20F" w14:textId="77777777" w:rsidR="003269B6" w:rsidRPr="003269B6" w:rsidRDefault="003269B6" w:rsidP="003269B6">
      <w:pPr>
        <w:widowControl w:val="0"/>
        <w:spacing w:after="0" w:line="240" w:lineRule="atLeast"/>
        <w:jc w:val="center"/>
        <w:rPr>
          <w:rFonts w:ascii="Arial" w:eastAsia="Arial" w:hAnsi="Arial" w:cs="Arial"/>
          <w:bCs/>
          <w:lang w:eastAsia="es-CO"/>
        </w:rPr>
      </w:pPr>
    </w:p>
    <w:p w14:paraId="1EA6E960" w14:textId="4AC4F16D" w:rsidR="00E61340" w:rsidRPr="00E61340" w:rsidRDefault="00E61340" w:rsidP="003269B6">
      <w:pPr>
        <w:widowControl w:val="0"/>
        <w:spacing w:after="0" w:line="240" w:lineRule="atLeast"/>
        <w:jc w:val="center"/>
        <w:rPr>
          <w:rFonts w:ascii="Arial" w:eastAsia="Arial" w:hAnsi="Arial" w:cs="Arial"/>
          <w:b/>
          <w:lang w:val="es" w:eastAsia="es-CO"/>
        </w:rPr>
      </w:pPr>
      <w:r w:rsidRPr="00E61340">
        <w:rPr>
          <w:rFonts w:ascii="Arial" w:eastAsia="Arial" w:hAnsi="Arial" w:cs="Arial"/>
          <w:b/>
          <w:lang w:val="es" w:eastAsia="es-CO"/>
        </w:rPr>
        <w:t>CAPÍTULO III</w:t>
      </w:r>
    </w:p>
    <w:p w14:paraId="0453B9DB" w14:textId="77777777" w:rsidR="00E61340" w:rsidRPr="00E61340" w:rsidRDefault="00E61340" w:rsidP="00E61340">
      <w:pPr>
        <w:widowControl w:val="0"/>
        <w:spacing w:after="240" w:line="240" w:lineRule="atLeast"/>
        <w:jc w:val="center"/>
        <w:rPr>
          <w:rFonts w:ascii="Arial" w:eastAsia="Arial" w:hAnsi="Arial" w:cs="Arial"/>
          <w:b/>
          <w:lang w:val="es" w:eastAsia="es-CO"/>
        </w:rPr>
      </w:pPr>
      <w:r w:rsidRPr="00E61340">
        <w:rPr>
          <w:rFonts w:ascii="Arial" w:eastAsia="Arial" w:hAnsi="Arial" w:cs="Arial"/>
          <w:b/>
          <w:lang w:val="es" w:eastAsia="es-CO"/>
        </w:rPr>
        <w:t>ORGANISMOS DEPORTIVOS DE NATURALEZA PRIVADA DEL SISTEMA NACIONAL DEL DEPORTE, ACTIVIDAD FÍSICA, RECREACIÓN Y EDUCACIÓN FÍSICA (DAFREF)</w:t>
      </w:r>
    </w:p>
    <w:p w14:paraId="1B0DBFF5"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Artículo 14. Organismos de naturaleza privada. </w:t>
      </w:r>
      <w:r w:rsidRPr="00E61340">
        <w:rPr>
          <w:rFonts w:ascii="Arial" w:eastAsia="Arial" w:hAnsi="Arial" w:cs="Arial"/>
          <w:lang w:val="es" w:eastAsia="es-CO"/>
        </w:rPr>
        <w:t>Son aquellas organizaciones y/o entidades que desarrollan programas u ofrecen servicios de deporte, actividad física, recreación y educación física, cuya naturaleza es privada o mixta.</w:t>
      </w:r>
    </w:p>
    <w:p w14:paraId="48BE77A2" w14:textId="77777777" w:rsidR="007D7D5D" w:rsidRPr="008F1F43" w:rsidRDefault="007D7D5D" w:rsidP="007D7D5D">
      <w:pPr>
        <w:pStyle w:val="Sinespaciado"/>
        <w:rPr>
          <w:bCs/>
        </w:rPr>
      </w:pPr>
      <w:r w:rsidRPr="008F1F43">
        <w:rPr>
          <w:b/>
        </w:rPr>
        <w:lastRenderedPageBreak/>
        <w:t>Artículo 15. Comité Olímpico Colombiano.</w:t>
      </w:r>
      <w:r w:rsidRPr="008F1F43">
        <w:rPr>
          <w:bCs/>
        </w:rPr>
        <w:t xml:space="preserve"> Es un organismo deportivo especial, autónomo, de derecho privado, sin ánimo de lucro, de duración indefinida de integración y jurisdicción nacional, conformación y funciones de acuerdo con la Carta Olímpica, con sujeción a las disposiciones constitucionales, legales y estatutarias vigentes. El Comité Olímpico Colombiano, como coordinador del deporte asociado, cumplirá las siguientes funciones:</w:t>
      </w:r>
    </w:p>
    <w:p w14:paraId="4E0059AB" w14:textId="77777777" w:rsidR="007D7D5D" w:rsidRDefault="007D7D5D" w:rsidP="007D7D5D">
      <w:pPr>
        <w:pStyle w:val="Sinespaciado"/>
        <w:rPr>
          <w:bCs/>
        </w:rPr>
      </w:pPr>
    </w:p>
    <w:p w14:paraId="7E7CCA76" w14:textId="77777777" w:rsidR="007D7D5D" w:rsidRPr="008F1F43" w:rsidRDefault="007D7D5D" w:rsidP="007D7D5D">
      <w:pPr>
        <w:pStyle w:val="Sinespaciado"/>
        <w:widowControl w:val="0"/>
        <w:numPr>
          <w:ilvl w:val="0"/>
          <w:numId w:val="8"/>
        </w:numPr>
        <w:rPr>
          <w:bCs/>
        </w:rPr>
      </w:pPr>
      <w:r w:rsidRPr="008F1F43">
        <w:rPr>
          <w:bCs/>
        </w:rPr>
        <w:t>Generar acciones tendientes a la cualificación del recurso humano propio del sector.</w:t>
      </w:r>
    </w:p>
    <w:p w14:paraId="14700CCD" w14:textId="77777777" w:rsidR="007D7D5D" w:rsidRPr="008F1F43" w:rsidRDefault="007D7D5D" w:rsidP="007D7D5D">
      <w:pPr>
        <w:pStyle w:val="Sinespaciado"/>
        <w:widowControl w:val="0"/>
        <w:numPr>
          <w:ilvl w:val="0"/>
          <w:numId w:val="8"/>
        </w:numPr>
        <w:rPr>
          <w:bCs/>
        </w:rPr>
      </w:pPr>
      <w:r w:rsidRPr="008F1F43">
        <w:rPr>
          <w:bCs/>
        </w:rPr>
        <w:t>Contribuir a la construcción y ejecución de la política pública del deporte y el plan de desarrollo sectorial.</w:t>
      </w:r>
    </w:p>
    <w:p w14:paraId="29A7D8BC" w14:textId="77777777" w:rsidR="007D7D5D" w:rsidRPr="008F1F43" w:rsidRDefault="007D7D5D" w:rsidP="007D7D5D">
      <w:pPr>
        <w:pStyle w:val="Sinespaciado"/>
        <w:widowControl w:val="0"/>
        <w:numPr>
          <w:ilvl w:val="0"/>
          <w:numId w:val="8"/>
        </w:numPr>
        <w:rPr>
          <w:bCs/>
        </w:rPr>
      </w:pPr>
      <w:r w:rsidRPr="008F1F43">
        <w:rPr>
          <w:bCs/>
        </w:rPr>
        <w:t>Afiliar a las federaciones deportivas, conforme a la normatividad olímpica internacional, con sujeción a las disposiciones constitucionales, legales y estatutarias vigentes.</w:t>
      </w:r>
    </w:p>
    <w:p w14:paraId="273269FB" w14:textId="77777777" w:rsidR="007D7D5D" w:rsidRPr="008F1F43" w:rsidRDefault="007D7D5D" w:rsidP="007D7D5D">
      <w:pPr>
        <w:pStyle w:val="Sinespaciado"/>
        <w:widowControl w:val="0"/>
        <w:numPr>
          <w:ilvl w:val="0"/>
          <w:numId w:val="8"/>
        </w:numPr>
        <w:rPr>
          <w:bCs/>
        </w:rPr>
      </w:pPr>
      <w:r w:rsidRPr="008F1F43">
        <w:rPr>
          <w:bCs/>
        </w:rPr>
        <w:t>Elaborar en coordinación con las federaciones deportivas afiliadas, el calendario único nacional y vigilar su adecuado cumplimiento.</w:t>
      </w:r>
    </w:p>
    <w:p w14:paraId="5418992D" w14:textId="77777777" w:rsidR="007D7D5D" w:rsidRPr="008F1F43" w:rsidRDefault="007D7D5D" w:rsidP="007D7D5D">
      <w:pPr>
        <w:pStyle w:val="Sinespaciado"/>
        <w:widowControl w:val="0"/>
        <w:numPr>
          <w:ilvl w:val="0"/>
          <w:numId w:val="8"/>
        </w:numPr>
        <w:rPr>
          <w:bCs/>
        </w:rPr>
      </w:pPr>
      <w:r w:rsidRPr="008F1F43">
        <w:rPr>
          <w:bCs/>
        </w:rPr>
        <w:t>Coordinar con las federaciones deportivas afiliadas, el cumplimiento oportuno de los compromisos y requerimientos que exige el Comité Olímpico Internacional y demás organismos deportivos internacionales.</w:t>
      </w:r>
    </w:p>
    <w:p w14:paraId="4EB928C4" w14:textId="77777777" w:rsidR="007D7D5D" w:rsidRPr="008F1F43" w:rsidRDefault="007D7D5D" w:rsidP="007D7D5D">
      <w:pPr>
        <w:pStyle w:val="Sinespaciado"/>
        <w:widowControl w:val="0"/>
        <w:numPr>
          <w:ilvl w:val="0"/>
          <w:numId w:val="8"/>
        </w:numPr>
        <w:rPr>
          <w:bCs/>
        </w:rPr>
      </w:pPr>
      <w:r w:rsidRPr="008F1F43">
        <w:rPr>
          <w:bCs/>
        </w:rPr>
        <w:t>Elaborar y desarrollar conjuntamente con las federaciones deportivas afiliadas, o directamente, según sea el caso, los planes de preparación y participación de los atletas pertenecientes a las delegaciones nacionales.</w:t>
      </w:r>
    </w:p>
    <w:p w14:paraId="305DC3BE" w14:textId="77777777" w:rsidR="007D7D5D" w:rsidRPr="008F1F43" w:rsidRDefault="007D7D5D" w:rsidP="007D7D5D">
      <w:pPr>
        <w:pStyle w:val="Sinespaciado"/>
        <w:widowControl w:val="0"/>
        <w:numPr>
          <w:ilvl w:val="0"/>
          <w:numId w:val="8"/>
        </w:numPr>
        <w:rPr>
          <w:bCs/>
        </w:rPr>
      </w:pPr>
      <w:r w:rsidRPr="008F1F43">
        <w:rPr>
          <w:bCs/>
        </w:rPr>
        <w:t>Garantizar la participación deportiva del país en los juegos olímpicos y en las demás manifestaciones competitivas.</w:t>
      </w:r>
    </w:p>
    <w:p w14:paraId="182B1004" w14:textId="77777777" w:rsidR="007D7D5D" w:rsidRPr="008F1F43" w:rsidRDefault="007D7D5D" w:rsidP="007D7D5D">
      <w:pPr>
        <w:pStyle w:val="Sinespaciado"/>
        <w:widowControl w:val="0"/>
        <w:numPr>
          <w:ilvl w:val="0"/>
          <w:numId w:val="8"/>
        </w:numPr>
        <w:rPr>
          <w:bCs/>
        </w:rPr>
      </w:pPr>
      <w:r w:rsidRPr="008F1F43">
        <w:rPr>
          <w:bCs/>
        </w:rPr>
        <w:t>Coordinar la financiación y organización de competiciones y certámenes con participación nacional e internacional con sede en Colombia de conformidad con las disposiciones y reglamentos, previo concepto favorable del Ministerio del Deporte.</w:t>
      </w:r>
    </w:p>
    <w:p w14:paraId="47122193" w14:textId="77777777" w:rsidR="007D7D5D" w:rsidRPr="008F1F43" w:rsidRDefault="007D7D5D" w:rsidP="007D7D5D">
      <w:pPr>
        <w:pStyle w:val="Sinespaciado"/>
        <w:widowControl w:val="0"/>
        <w:numPr>
          <w:ilvl w:val="0"/>
          <w:numId w:val="8"/>
        </w:numPr>
        <w:rPr>
          <w:bCs/>
        </w:rPr>
      </w:pPr>
      <w:r w:rsidRPr="008F1F43">
        <w:rPr>
          <w:bCs/>
        </w:rPr>
        <w:t>Coordinar la participación oficial de delegaciones nacionales en competencias multideportivas subregionales, continentales y mundiales, de conformidad con las disposiciones y reglamentos vigentes sobre la materia.</w:t>
      </w:r>
    </w:p>
    <w:p w14:paraId="1D9EE01E" w14:textId="77777777" w:rsidR="007D7D5D" w:rsidRPr="008F1F43" w:rsidRDefault="007D7D5D" w:rsidP="007D7D5D">
      <w:pPr>
        <w:pStyle w:val="Sinespaciado"/>
        <w:widowControl w:val="0"/>
        <w:numPr>
          <w:ilvl w:val="0"/>
          <w:numId w:val="8"/>
        </w:numPr>
        <w:rPr>
          <w:bCs/>
        </w:rPr>
      </w:pPr>
      <w:r w:rsidRPr="008F1F43">
        <w:rPr>
          <w:bCs/>
        </w:rPr>
        <w:t>Llevar un registro actualizado de los atletas nacionales en coordinación con las federaciones deportivas nacionales que permita establecer su nivel y posible participación en eventos de carácter internacional y reportar el registro a través del Sistema Único de Información del Ministerio del Deporte.</w:t>
      </w:r>
    </w:p>
    <w:p w14:paraId="73089EF6" w14:textId="77777777" w:rsidR="007D7D5D" w:rsidRPr="008F1F43" w:rsidRDefault="007D7D5D" w:rsidP="007D7D5D">
      <w:pPr>
        <w:pStyle w:val="Sinespaciado"/>
        <w:widowControl w:val="0"/>
        <w:numPr>
          <w:ilvl w:val="0"/>
          <w:numId w:val="8"/>
        </w:numPr>
        <w:rPr>
          <w:bCs/>
        </w:rPr>
      </w:pPr>
      <w:r w:rsidRPr="008F1F43">
        <w:rPr>
          <w:bCs/>
        </w:rPr>
        <w:t>Otorgar aval para efectos de vinculación de nuevos deportes al Sistema Nacional del Deporte, la Actividad Física, la Recreación y la Educación Física, siempre y cuando se trate de un deporte reconocido por el Comité Olímpico Internacional.</w:t>
      </w:r>
    </w:p>
    <w:p w14:paraId="2CC728D2" w14:textId="77777777" w:rsidR="007D7D5D" w:rsidRPr="008F1F43" w:rsidRDefault="007D7D5D" w:rsidP="007D7D5D">
      <w:pPr>
        <w:pStyle w:val="Sinespaciado"/>
        <w:widowControl w:val="0"/>
        <w:numPr>
          <w:ilvl w:val="0"/>
          <w:numId w:val="8"/>
        </w:numPr>
        <w:rPr>
          <w:bCs/>
        </w:rPr>
      </w:pPr>
      <w:r w:rsidRPr="008F1F43">
        <w:rPr>
          <w:bCs/>
        </w:rPr>
        <w:t>Adoptar y aplicar el Código Mundial Antidopaje.</w:t>
      </w:r>
    </w:p>
    <w:p w14:paraId="6F75D807" w14:textId="77777777" w:rsidR="007D7D5D" w:rsidRPr="008F1F43" w:rsidRDefault="007D7D5D" w:rsidP="007D7D5D">
      <w:pPr>
        <w:pStyle w:val="Sinespaciado"/>
        <w:widowControl w:val="0"/>
        <w:numPr>
          <w:ilvl w:val="0"/>
          <w:numId w:val="8"/>
        </w:numPr>
        <w:rPr>
          <w:bCs/>
        </w:rPr>
      </w:pPr>
      <w:r w:rsidRPr="008F1F43">
        <w:rPr>
          <w:bCs/>
        </w:rPr>
        <w:t>Adoptar y aplicar el protocolo de prevención, atención y erradicación de las violencias basadas en género en el deporte.</w:t>
      </w:r>
    </w:p>
    <w:p w14:paraId="0E86FA7D" w14:textId="16ED7949" w:rsidR="00E61340" w:rsidRPr="00E61340" w:rsidRDefault="007D7D5D" w:rsidP="007D7D5D">
      <w:pPr>
        <w:widowControl w:val="0"/>
        <w:numPr>
          <w:ilvl w:val="0"/>
          <w:numId w:val="8"/>
        </w:numPr>
        <w:spacing w:after="240" w:line="240" w:lineRule="atLeast"/>
        <w:jc w:val="both"/>
        <w:rPr>
          <w:rFonts w:ascii="Arial" w:eastAsia="Arial" w:hAnsi="Arial" w:cs="Arial"/>
          <w:lang w:val="es" w:eastAsia="es-CO"/>
        </w:rPr>
      </w:pPr>
      <w:r w:rsidRPr="008F1F43">
        <w:rPr>
          <w:bCs/>
        </w:rPr>
        <w:t>Las demás que sean requeridas por disposición del Ministerio del Deporte, siempre que se establezcan en concertación con los actores del Sistema Nacional del Deporte, la Actividad Física, la Recreación y la Educación Física que sean competentes.</w:t>
      </w:r>
    </w:p>
    <w:p w14:paraId="6B444036" w14:textId="77777777" w:rsidR="00E61340" w:rsidRPr="00E61340" w:rsidRDefault="00E61340" w:rsidP="00E61340">
      <w:pPr>
        <w:widowControl w:val="0"/>
        <w:spacing w:after="240" w:line="240" w:lineRule="atLeast"/>
        <w:ind w:left="360"/>
        <w:jc w:val="both"/>
        <w:rPr>
          <w:rFonts w:ascii="Arial" w:eastAsia="Arial" w:hAnsi="Arial" w:cs="Arial"/>
          <w:lang w:val="es" w:eastAsia="es-CO"/>
        </w:rPr>
      </w:pPr>
      <w:r w:rsidRPr="00E61340">
        <w:rPr>
          <w:rFonts w:ascii="Arial" w:eastAsia="Arial" w:hAnsi="Arial" w:cs="Arial"/>
          <w:b/>
          <w:lang w:val="es" w:eastAsia="es-CO"/>
        </w:rPr>
        <w:t>Artículo 16. Comité Paralímpico Colombiano.</w:t>
      </w:r>
      <w:r w:rsidRPr="00E61340">
        <w:rPr>
          <w:rFonts w:ascii="Arial" w:eastAsia="Arial" w:hAnsi="Arial" w:cs="Arial"/>
          <w:lang w:val="es" w:eastAsia="es-CO"/>
        </w:rPr>
        <w:t xml:space="preserve"> Actuará como coordinador de los organismos deportivos del deporte asociado para personas con discapacidad, y cumplirá con las funciones establecidas en sus estatutos, en la Ley 1946 de 2019 y demás normas vigentes, siendo estas de interés público y social en todos los deportes, tanto en el ámbito nacional como internacional, a través de las Federaciones Deportivas que gobiernen deportes para personas con discapacidad de acuerdo a los lineamientos internacionales de gobernanza de cada deporte.</w:t>
      </w:r>
    </w:p>
    <w:p w14:paraId="3460374D" w14:textId="77777777" w:rsidR="00E61340" w:rsidRPr="00E61340" w:rsidRDefault="00E61340" w:rsidP="00E61340">
      <w:pPr>
        <w:widowControl w:val="0"/>
        <w:spacing w:after="0" w:line="240" w:lineRule="atLeast"/>
        <w:jc w:val="center"/>
        <w:rPr>
          <w:rFonts w:ascii="Arial" w:eastAsia="Arial" w:hAnsi="Arial" w:cs="Arial"/>
          <w:b/>
          <w:lang w:val="es" w:eastAsia="es-CO"/>
        </w:rPr>
      </w:pPr>
      <w:r w:rsidRPr="00E61340">
        <w:rPr>
          <w:rFonts w:ascii="Arial" w:eastAsia="Arial" w:hAnsi="Arial" w:cs="Arial"/>
          <w:lang w:val="es" w:eastAsia="es-CO"/>
        </w:rPr>
        <w:t xml:space="preserve"> </w:t>
      </w:r>
      <w:r w:rsidRPr="00E61340">
        <w:rPr>
          <w:rFonts w:ascii="Arial" w:eastAsia="Arial" w:hAnsi="Arial" w:cs="Arial"/>
          <w:b/>
          <w:lang w:val="es" w:eastAsia="es-CO"/>
        </w:rPr>
        <w:t>CAPÍTULO IV</w:t>
      </w:r>
    </w:p>
    <w:p w14:paraId="6A365D29" w14:textId="77777777" w:rsidR="00E61340" w:rsidRPr="00E61340" w:rsidRDefault="00E61340" w:rsidP="00E61340">
      <w:pPr>
        <w:widowControl w:val="0"/>
        <w:spacing w:after="240" w:line="240" w:lineRule="atLeast"/>
        <w:jc w:val="center"/>
        <w:rPr>
          <w:rFonts w:ascii="Arial" w:eastAsia="Arial" w:hAnsi="Arial" w:cs="Arial"/>
          <w:b/>
          <w:lang w:val="es" w:eastAsia="es-CO"/>
        </w:rPr>
      </w:pPr>
      <w:r w:rsidRPr="00E61340">
        <w:rPr>
          <w:rFonts w:ascii="Arial" w:eastAsia="Arial" w:hAnsi="Arial" w:cs="Arial"/>
          <w:b/>
          <w:lang w:val="es" w:eastAsia="es-CO"/>
        </w:rPr>
        <w:t>GOBERNANZA E INTEGRIDAD EN LOS ORGANISMOS DE NATURALEZA PRIVADA DEL SECTOR</w:t>
      </w:r>
    </w:p>
    <w:p w14:paraId="42A0E614"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lastRenderedPageBreak/>
        <w:t xml:space="preserve">Artículo 17. Miembros. </w:t>
      </w:r>
      <w:r w:rsidRPr="00E61340">
        <w:rPr>
          <w:rFonts w:ascii="Arial" w:eastAsia="Arial" w:hAnsi="Arial" w:cs="Arial"/>
          <w:lang w:val="es" w:eastAsia="es-CO"/>
        </w:rPr>
        <w:t>El órgano de administración de los organismos privados del Sistema Nacional del Deporte, Actividad Física, Recreación y Educación Física, no podrá ser inferior a tres (3) miembros, incluido el presidente quien fungirá como representante legal del organismo. Los estatutos de los organismos deportivos garantizarán la participación de mujeres en los órganos de administración en un porcentaje no menor al treinta por ciento (30%).</w:t>
      </w:r>
    </w:p>
    <w:p w14:paraId="31A77498"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Parágrafo 1.  </w:t>
      </w:r>
      <w:r w:rsidRPr="00E61340">
        <w:rPr>
          <w:rFonts w:ascii="Arial" w:eastAsia="Arial" w:hAnsi="Arial" w:cs="Arial"/>
          <w:lang w:val="es" w:eastAsia="es-CO"/>
        </w:rPr>
        <w:t>El periodo de los miembros de los órganos de administración, será de cuatro (4) años, contados a partir de la fecha establecida en los estatutos, pudiendo ser reelegido hasta por dos periodos sucesivos.</w:t>
      </w:r>
    </w:p>
    <w:p w14:paraId="0030B135"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Parágrafo 2. </w:t>
      </w:r>
      <w:r w:rsidRPr="00E61340">
        <w:rPr>
          <w:rFonts w:ascii="Arial" w:eastAsia="Arial" w:hAnsi="Arial" w:cs="Arial"/>
          <w:lang w:val="es" w:eastAsia="es-CO"/>
        </w:rPr>
        <w:t>La remuneración de los integrantes del órgano de administración deberá incluirse en el presupuesto del organismo privado en función del tiempo y las actividades desarrolladas, la cual dependerá de la capacidad económica de cada uno de ellos, siempre y cuando exista recursos propios para tal fin y en todo caso esta deberá ser aprobada por la asamblea de afiliados.</w:t>
      </w:r>
    </w:p>
    <w:p w14:paraId="670AE464"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Parágrafo 3. </w:t>
      </w:r>
      <w:r w:rsidRPr="00E61340">
        <w:rPr>
          <w:rFonts w:ascii="Arial" w:eastAsia="Arial" w:hAnsi="Arial" w:cs="Arial"/>
          <w:lang w:val="es" w:eastAsia="es-CO"/>
        </w:rPr>
        <w:t>Las personas que hagan parte del órgano de administración deberán acreditar capacitación en gestión del deporte, actividad física o recreación, según sea el caso, en un número de horas que determine el Ministerio del Deporte, como requisito para elección y desempeño de sus funciones, teniendo en cuenta el nivel del organismo de naturaleza privada.</w:t>
      </w:r>
    </w:p>
    <w:p w14:paraId="27E8BBA1"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Artículo 18. Inhabilidades y/o conflicto de interés. </w:t>
      </w:r>
      <w:r w:rsidRPr="00E61340">
        <w:rPr>
          <w:rFonts w:ascii="Arial" w:eastAsia="Arial" w:hAnsi="Arial" w:cs="Arial"/>
          <w:lang w:val="es" w:eastAsia="es-CO"/>
        </w:rPr>
        <w:t xml:space="preserve">No podrán ser integrantes del órgano de administración de los organismos de naturaleza privada: </w:t>
      </w:r>
    </w:p>
    <w:p w14:paraId="2672D58C" w14:textId="77777777" w:rsidR="00E61340" w:rsidRPr="00E61340" w:rsidRDefault="00E61340" w:rsidP="00F14B4B">
      <w:pPr>
        <w:widowControl w:val="0"/>
        <w:numPr>
          <w:ilvl w:val="0"/>
          <w:numId w:val="9"/>
        </w:numPr>
        <w:spacing w:after="0" w:line="240" w:lineRule="atLeast"/>
        <w:jc w:val="both"/>
        <w:rPr>
          <w:rFonts w:ascii="Arial" w:eastAsia="Arial" w:hAnsi="Arial" w:cs="Arial"/>
          <w:lang w:val="es" w:eastAsia="es-CO"/>
        </w:rPr>
      </w:pPr>
      <w:r w:rsidRPr="00E61340">
        <w:rPr>
          <w:rFonts w:ascii="Arial" w:eastAsia="Arial" w:hAnsi="Arial" w:cs="Arial"/>
          <w:lang w:val="es" w:eastAsia="es-CO"/>
        </w:rPr>
        <w:t>Quienes ejerzan cargo por elección en otro organismo privado del sector.</w:t>
      </w:r>
    </w:p>
    <w:p w14:paraId="1E772F55" w14:textId="77777777" w:rsidR="00E61340" w:rsidRPr="00E61340" w:rsidRDefault="00E61340" w:rsidP="00F14B4B">
      <w:pPr>
        <w:widowControl w:val="0"/>
        <w:numPr>
          <w:ilvl w:val="0"/>
          <w:numId w:val="9"/>
        </w:numPr>
        <w:spacing w:after="0" w:line="240" w:lineRule="atLeast"/>
        <w:jc w:val="both"/>
        <w:rPr>
          <w:rFonts w:ascii="Arial" w:eastAsia="Arial" w:hAnsi="Arial" w:cs="Arial"/>
          <w:lang w:val="es" w:eastAsia="es-CO"/>
        </w:rPr>
      </w:pPr>
      <w:r w:rsidRPr="00E61340">
        <w:rPr>
          <w:rFonts w:ascii="Arial" w:eastAsia="Arial" w:hAnsi="Arial" w:cs="Arial"/>
          <w:lang w:val="es" w:eastAsia="es-CO"/>
        </w:rPr>
        <w:t>Quienes estén ligados por matrimonio, unión marital de hecho o parentesco dentro del cuarto grado de consanguinidad, primero civil o segundo de afinidad, con los integrantes del órgano de administración, control, disciplina y cualquier tipo de órgano interno.</w:t>
      </w:r>
    </w:p>
    <w:p w14:paraId="5D5F90B1" w14:textId="77777777" w:rsidR="00E61340" w:rsidRPr="00E61340" w:rsidRDefault="00E61340" w:rsidP="00F14B4B">
      <w:pPr>
        <w:widowControl w:val="0"/>
        <w:numPr>
          <w:ilvl w:val="0"/>
          <w:numId w:val="9"/>
        </w:numPr>
        <w:spacing w:after="0" w:line="240" w:lineRule="atLeast"/>
        <w:jc w:val="both"/>
        <w:rPr>
          <w:rFonts w:ascii="Arial" w:eastAsia="Arial" w:hAnsi="Arial" w:cs="Arial"/>
          <w:lang w:val="es" w:eastAsia="es-CO"/>
        </w:rPr>
      </w:pPr>
      <w:r w:rsidRPr="00E61340">
        <w:rPr>
          <w:rFonts w:ascii="Arial" w:eastAsia="Arial" w:hAnsi="Arial" w:cs="Arial"/>
          <w:lang w:val="es" w:eastAsia="es-CO"/>
        </w:rPr>
        <w:t>Quienes tengan relación comercial con el organismo deportivo.</w:t>
      </w:r>
    </w:p>
    <w:p w14:paraId="363EB4B6" w14:textId="77777777" w:rsidR="00E61340" w:rsidRPr="00E61340" w:rsidRDefault="00E61340" w:rsidP="00F14B4B">
      <w:pPr>
        <w:widowControl w:val="0"/>
        <w:numPr>
          <w:ilvl w:val="0"/>
          <w:numId w:val="9"/>
        </w:numPr>
        <w:spacing w:after="0" w:line="240" w:lineRule="atLeast"/>
        <w:jc w:val="both"/>
        <w:rPr>
          <w:rFonts w:ascii="Arial" w:eastAsia="Arial" w:hAnsi="Arial" w:cs="Arial"/>
          <w:lang w:val="es" w:eastAsia="es-CO"/>
        </w:rPr>
      </w:pPr>
      <w:r w:rsidRPr="00E61340">
        <w:rPr>
          <w:rFonts w:ascii="Arial" w:eastAsia="Arial" w:hAnsi="Arial" w:cs="Arial"/>
          <w:lang w:val="es" w:eastAsia="es-CO"/>
        </w:rPr>
        <w:t>Los entrenadores, los atletas, personal técnico, comisión técnica, metodólogo, director técnico y preparador físico que se encuentren ejerciendo las actividades propias de su cargo en el organismo deportivo.</w:t>
      </w:r>
    </w:p>
    <w:p w14:paraId="1EA77EDD" w14:textId="77777777" w:rsidR="00E61340" w:rsidRPr="00E61340" w:rsidRDefault="00E61340" w:rsidP="00F14B4B">
      <w:pPr>
        <w:widowControl w:val="0"/>
        <w:numPr>
          <w:ilvl w:val="0"/>
          <w:numId w:val="9"/>
        </w:numPr>
        <w:spacing w:after="0" w:line="240" w:lineRule="atLeast"/>
        <w:jc w:val="both"/>
        <w:rPr>
          <w:rFonts w:ascii="Arial" w:eastAsia="Arial" w:hAnsi="Arial" w:cs="Arial"/>
          <w:lang w:val="es" w:eastAsia="es-CO"/>
        </w:rPr>
      </w:pPr>
      <w:r w:rsidRPr="00E61340">
        <w:rPr>
          <w:rFonts w:ascii="Arial" w:eastAsia="Arial" w:hAnsi="Arial" w:cs="Arial"/>
          <w:lang w:val="es" w:eastAsia="es-CO"/>
        </w:rPr>
        <w:t>Quienes hayan sido sancionados disciplinaria, fiscal y penalmente, por el tiempo que se encuentre vigente la sanción.</w:t>
      </w:r>
    </w:p>
    <w:p w14:paraId="1ABAA879" w14:textId="77777777" w:rsidR="00E61340" w:rsidRPr="00E61340" w:rsidRDefault="00E61340" w:rsidP="00F14B4B">
      <w:pPr>
        <w:widowControl w:val="0"/>
        <w:numPr>
          <w:ilvl w:val="0"/>
          <w:numId w:val="9"/>
        </w:numPr>
        <w:spacing w:after="0" w:line="240" w:lineRule="atLeast"/>
        <w:jc w:val="both"/>
        <w:rPr>
          <w:rFonts w:ascii="Arial" w:eastAsia="Arial" w:hAnsi="Arial" w:cs="Arial"/>
          <w:lang w:val="es" w:eastAsia="es-CO"/>
        </w:rPr>
      </w:pPr>
      <w:r w:rsidRPr="00E61340">
        <w:rPr>
          <w:rFonts w:ascii="Arial" w:eastAsia="Arial" w:hAnsi="Arial" w:cs="Arial"/>
          <w:lang w:val="es" w:eastAsia="es-CO"/>
        </w:rPr>
        <w:t>Quienes hayan sido sancionados en virtud de una actuación administrativa impuesta por el Ministerio del Deporte, por el tiempo que se encuentre vigente.</w:t>
      </w:r>
    </w:p>
    <w:p w14:paraId="05DDE8AD" w14:textId="77777777" w:rsidR="00E61340" w:rsidRPr="00E61340" w:rsidRDefault="00E61340" w:rsidP="00F14B4B">
      <w:pPr>
        <w:widowControl w:val="0"/>
        <w:numPr>
          <w:ilvl w:val="0"/>
          <w:numId w:val="9"/>
        </w:numPr>
        <w:spacing w:after="0" w:line="240" w:lineRule="atLeast"/>
        <w:jc w:val="both"/>
        <w:rPr>
          <w:rFonts w:ascii="Arial" w:eastAsia="Arial" w:hAnsi="Arial" w:cs="Arial"/>
          <w:lang w:val="es" w:eastAsia="es-CO"/>
        </w:rPr>
      </w:pPr>
      <w:r w:rsidRPr="00E61340">
        <w:rPr>
          <w:rFonts w:ascii="Arial" w:eastAsia="Arial" w:hAnsi="Arial" w:cs="Arial"/>
          <w:lang w:val="es" w:eastAsia="es-CO"/>
        </w:rPr>
        <w:t>Quienes se encuentren vinculados laboralmente con Entes Deportivos Departamentales, del Distrito Capital, Municipales y Distritales o quien haga sus veces, Comité Olímpico, Comité Paralímpico y con el Ministerio del Deporte.</w:t>
      </w:r>
    </w:p>
    <w:p w14:paraId="2D33E999" w14:textId="77777777" w:rsidR="00E61340" w:rsidRPr="00E61340" w:rsidRDefault="00E61340" w:rsidP="00F14B4B">
      <w:pPr>
        <w:widowControl w:val="0"/>
        <w:numPr>
          <w:ilvl w:val="0"/>
          <w:numId w:val="9"/>
        </w:numPr>
        <w:spacing w:after="240" w:line="240" w:lineRule="atLeast"/>
        <w:jc w:val="both"/>
        <w:rPr>
          <w:rFonts w:ascii="Arial" w:eastAsia="Arial" w:hAnsi="Arial" w:cs="Arial"/>
          <w:lang w:val="es" w:eastAsia="es-CO"/>
        </w:rPr>
      </w:pPr>
      <w:r w:rsidRPr="00E61340">
        <w:rPr>
          <w:rFonts w:ascii="Arial" w:eastAsia="Arial" w:hAnsi="Arial" w:cs="Arial"/>
          <w:lang w:val="es" w:eastAsia="es-CO"/>
        </w:rPr>
        <w:t>Quienes hayan estado vinculados laboralmente dentro de los dos (2) años anteriores a su elección, con entes deportivos departamentales, del Distrito Capital, municipales y distritales o quien haga sus veces, y con el Ministerio del Deporte.</w:t>
      </w:r>
    </w:p>
    <w:p w14:paraId="3B9567A0" w14:textId="77777777" w:rsidR="00E61340" w:rsidRPr="00E61340" w:rsidRDefault="00E61340" w:rsidP="00E61340">
      <w:pPr>
        <w:spacing w:after="0" w:line="240" w:lineRule="atLeast"/>
        <w:jc w:val="both"/>
        <w:rPr>
          <w:rFonts w:ascii="Arial" w:eastAsia="Arial" w:hAnsi="Arial" w:cs="Arial"/>
          <w:sz w:val="26"/>
          <w:szCs w:val="26"/>
          <w:lang w:val="es" w:eastAsia="es-CO"/>
        </w:rPr>
      </w:pPr>
      <w:r w:rsidRPr="00E61340">
        <w:rPr>
          <w:rFonts w:ascii="Arial" w:eastAsia="Arial" w:hAnsi="Arial" w:cs="Arial"/>
          <w:b/>
          <w:lang w:val="es" w:eastAsia="es-CO"/>
        </w:rPr>
        <w:t xml:space="preserve">Parágrafo. </w:t>
      </w:r>
      <w:r w:rsidRPr="00E61340">
        <w:rPr>
          <w:rFonts w:ascii="Arial" w:eastAsia="Arial" w:hAnsi="Arial" w:cs="Arial"/>
          <w:lang w:val="es" w:eastAsia="es-CO"/>
        </w:rPr>
        <w:t>El numeral 4 del presente artículo, para el caso de las organizaciones con un número igual o inferior de integrantes a 15 personas, no tiene efecto.</w:t>
      </w:r>
    </w:p>
    <w:p w14:paraId="6DB5452E" w14:textId="77777777" w:rsidR="00E61340" w:rsidRPr="00E61340" w:rsidRDefault="00E61340" w:rsidP="00E61340">
      <w:pPr>
        <w:widowControl w:val="0"/>
        <w:spacing w:after="0" w:line="240" w:lineRule="atLeast"/>
        <w:ind w:left="720"/>
        <w:jc w:val="both"/>
        <w:rPr>
          <w:rFonts w:ascii="Arial" w:eastAsia="Arial" w:hAnsi="Arial" w:cs="Arial"/>
          <w:lang w:val="es" w:eastAsia="es-CO"/>
        </w:rPr>
      </w:pPr>
    </w:p>
    <w:p w14:paraId="5E2BF0AB" w14:textId="12359608" w:rsidR="00E61340" w:rsidRPr="002C7E6D" w:rsidRDefault="00E61340" w:rsidP="002C7E6D">
      <w:pPr>
        <w:pStyle w:val="Sinespaciado"/>
        <w:jc w:val="center"/>
        <w:rPr>
          <w:b/>
          <w:bCs/>
          <w:lang w:val="es" w:eastAsia="es-CO"/>
        </w:rPr>
      </w:pPr>
      <w:r w:rsidRPr="002C7E6D">
        <w:rPr>
          <w:b/>
          <w:bCs/>
          <w:lang w:val="es" w:eastAsia="es-CO"/>
        </w:rPr>
        <w:t>TÍTULO III</w:t>
      </w:r>
    </w:p>
    <w:p w14:paraId="56BCACCE" w14:textId="77777777" w:rsidR="00E61340" w:rsidRPr="002C7E6D" w:rsidRDefault="00E61340" w:rsidP="002C7E6D">
      <w:pPr>
        <w:pStyle w:val="Sinespaciado"/>
        <w:jc w:val="center"/>
        <w:rPr>
          <w:b/>
          <w:bCs/>
          <w:lang w:val="es" w:eastAsia="es-CO"/>
        </w:rPr>
      </w:pPr>
      <w:r w:rsidRPr="002C7E6D">
        <w:rPr>
          <w:b/>
          <w:bCs/>
          <w:lang w:val="es" w:eastAsia="es-CO"/>
        </w:rPr>
        <w:t>EDUCACIÓN FÍSICA, ACTIVIDAD FÍSICA Y RECREACIÓN</w:t>
      </w:r>
    </w:p>
    <w:p w14:paraId="1F3E4F21" w14:textId="77777777" w:rsidR="00E61340" w:rsidRPr="002C7E6D" w:rsidRDefault="00E61340" w:rsidP="002C7E6D">
      <w:pPr>
        <w:pStyle w:val="Sinespaciado"/>
        <w:jc w:val="center"/>
        <w:rPr>
          <w:b/>
          <w:bCs/>
          <w:lang w:val="es" w:eastAsia="es-CO"/>
        </w:rPr>
      </w:pPr>
      <w:r w:rsidRPr="002C7E6D">
        <w:rPr>
          <w:b/>
          <w:bCs/>
          <w:lang w:val="es" w:eastAsia="es-CO"/>
        </w:rPr>
        <w:t>CAPÍTULO I</w:t>
      </w:r>
    </w:p>
    <w:p w14:paraId="346E54DE" w14:textId="77777777" w:rsidR="00E61340" w:rsidRPr="002C7E6D" w:rsidRDefault="00E61340" w:rsidP="002C7E6D">
      <w:pPr>
        <w:pStyle w:val="Sinespaciado"/>
        <w:jc w:val="center"/>
        <w:rPr>
          <w:b/>
          <w:bCs/>
          <w:lang w:val="es" w:eastAsia="es-CO"/>
        </w:rPr>
      </w:pPr>
      <w:r w:rsidRPr="002C7E6D">
        <w:rPr>
          <w:b/>
          <w:bCs/>
          <w:lang w:val="es" w:eastAsia="es-CO"/>
        </w:rPr>
        <w:t>EDUCACIÓN FÍSICA</w:t>
      </w:r>
    </w:p>
    <w:p w14:paraId="053A456C" w14:textId="77777777" w:rsidR="002C7E6D" w:rsidRPr="002C7E6D" w:rsidRDefault="002C7E6D" w:rsidP="002C7E6D">
      <w:pPr>
        <w:widowControl w:val="0"/>
        <w:spacing w:after="0" w:line="240" w:lineRule="auto"/>
        <w:jc w:val="both"/>
        <w:rPr>
          <w:rFonts w:ascii="Arial" w:eastAsia="Arial" w:hAnsi="Arial" w:cs="Arial"/>
          <w:lang w:val="es" w:eastAsia="es-CO"/>
        </w:rPr>
      </w:pPr>
      <w:r w:rsidRPr="002C7E6D">
        <w:rPr>
          <w:rFonts w:ascii="Arial" w:eastAsia="Arial" w:hAnsi="Arial" w:cs="Arial"/>
          <w:b/>
          <w:lang w:val="es" w:eastAsia="es-CO"/>
        </w:rPr>
        <w:t xml:space="preserve">Artículo 19. Entorno Educativo. </w:t>
      </w:r>
      <w:r w:rsidRPr="002C7E6D">
        <w:rPr>
          <w:rFonts w:ascii="Arial" w:eastAsia="Arial" w:hAnsi="Arial" w:cs="Arial"/>
          <w:lang w:val="es" w:eastAsia="es-CO"/>
        </w:rPr>
        <w:t xml:space="preserve">Corresponde al Ministerio del Deporte en articulación con el Ministerio de Educación Nacional, orientar y promover la integración del deporte, </w:t>
      </w:r>
      <w:r w:rsidRPr="002C7E6D">
        <w:rPr>
          <w:rFonts w:ascii="Arial" w:eastAsia="Arial" w:hAnsi="Arial" w:cs="Arial"/>
          <w:strike/>
          <w:lang w:val="es" w:eastAsia="es-CO"/>
        </w:rPr>
        <w:t>la</w:t>
      </w:r>
      <w:r w:rsidRPr="002C7E6D">
        <w:rPr>
          <w:rFonts w:ascii="Arial" w:eastAsia="Arial" w:hAnsi="Arial" w:cs="Arial"/>
          <w:lang w:val="es" w:eastAsia="es-CO"/>
        </w:rPr>
        <w:t xml:space="preserve"> actividad física, </w:t>
      </w:r>
      <w:r w:rsidRPr="002C7E6D">
        <w:rPr>
          <w:rFonts w:ascii="Arial" w:eastAsia="Arial" w:hAnsi="Arial" w:cs="Arial"/>
          <w:strike/>
          <w:lang w:val="es" w:eastAsia="es-CO"/>
        </w:rPr>
        <w:t>la</w:t>
      </w:r>
      <w:r w:rsidRPr="002C7E6D">
        <w:rPr>
          <w:rFonts w:ascii="Arial" w:eastAsia="Arial" w:hAnsi="Arial" w:cs="Arial"/>
          <w:lang w:val="es" w:eastAsia="es-CO"/>
        </w:rPr>
        <w:t xml:space="preserve"> recreación y </w:t>
      </w:r>
      <w:r w:rsidRPr="002C7E6D">
        <w:rPr>
          <w:rFonts w:ascii="Arial" w:eastAsia="Arial" w:hAnsi="Arial" w:cs="Arial"/>
          <w:strike/>
          <w:lang w:val="es" w:eastAsia="es-CO"/>
        </w:rPr>
        <w:t>la</w:t>
      </w:r>
      <w:r w:rsidRPr="002C7E6D">
        <w:rPr>
          <w:rFonts w:ascii="Arial" w:eastAsia="Arial" w:hAnsi="Arial" w:cs="Arial"/>
          <w:lang w:val="es" w:eastAsia="es-CO"/>
        </w:rPr>
        <w:t xml:space="preserve"> educación física, en los establecimientos educativos que podrán ser parte de sus </w:t>
      </w:r>
      <w:r w:rsidRPr="002C7E6D">
        <w:rPr>
          <w:rFonts w:ascii="Arial" w:eastAsia="Arial" w:hAnsi="Arial" w:cs="Arial"/>
          <w:lang w:val="es" w:eastAsia="es-CO"/>
        </w:rPr>
        <w:lastRenderedPageBreak/>
        <w:t>actividades extracurriculares y extraescolares con el fin de contribuir a la formación deportiva escolar, la adopción de hábitos y estilos de vida saludables y el fortalecimiento de espacios recreativos que contribuyan al su desarrollo integral.</w:t>
      </w:r>
    </w:p>
    <w:p w14:paraId="2785FC67" w14:textId="77777777" w:rsidR="002C7E6D" w:rsidRPr="002C7E6D" w:rsidRDefault="002C7E6D" w:rsidP="002C7E6D">
      <w:pPr>
        <w:widowControl w:val="0"/>
        <w:spacing w:after="0" w:line="240" w:lineRule="auto"/>
        <w:jc w:val="both"/>
        <w:rPr>
          <w:rFonts w:ascii="Arial" w:eastAsia="Arial" w:hAnsi="Arial" w:cs="Arial"/>
          <w:lang w:val="es" w:eastAsia="es-CO"/>
        </w:rPr>
      </w:pPr>
    </w:p>
    <w:p w14:paraId="5A30CFC9" w14:textId="77777777" w:rsidR="002C7E6D" w:rsidRPr="002C7E6D" w:rsidRDefault="002C7E6D" w:rsidP="002C7E6D">
      <w:pPr>
        <w:widowControl w:val="0"/>
        <w:spacing w:after="0" w:line="240" w:lineRule="auto"/>
        <w:jc w:val="both"/>
        <w:rPr>
          <w:rFonts w:ascii="Arial" w:eastAsia="Arial" w:hAnsi="Arial" w:cs="Arial"/>
          <w:lang w:val="es" w:eastAsia="es-CO"/>
        </w:rPr>
      </w:pPr>
      <w:r w:rsidRPr="002C7E6D">
        <w:rPr>
          <w:rFonts w:ascii="Arial" w:eastAsia="Arial" w:hAnsi="Arial" w:cs="Arial"/>
          <w:lang w:val="es" w:eastAsia="es-CO"/>
        </w:rPr>
        <w:t>El Ministerio del Deporte brindará la asesoría al Ministerio de Educación Nacional y al sector educativo, para que en el marco de su competencia asesore la oferta académica en procura de la formación integral de la niñez, la infancia, la adolescencia, jóvenes, docentes y comunidad educativa en general, tomando como factor imprescindible la práctica del deporte, la actividad física, la recreación.</w:t>
      </w:r>
    </w:p>
    <w:p w14:paraId="1DA04017" w14:textId="77777777" w:rsidR="002C7E6D" w:rsidRPr="002C7E6D" w:rsidRDefault="002C7E6D" w:rsidP="002C7E6D">
      <w:pPr>
        <w:widowControl w:val="0"/>
        <w:spacing w:after="0" w:line="240" w:lineRule="auto"/>
        <w:jc w:val="both"/>
        <w:rPr>
          <w:rFonts w:ascii="Arial" w:eastAsia="Arial" w:hAnsi="Arial" w:cs="Arial"/>
          <w:lang w:val="es" w:eastAsia="es-CO"/>
        </w:rPr>
      </w:pPr>
    </w:p>
    <w:p w14:paraId="27C785AD" w14:textId="77777777" w:rsidR="002C7E6D" w:rsidRPr="002C7E6D" w:rsidRDefault="002C7E6D" w:rsidP="002C7E6D">
      <w:pPr>
        <w:widowControl w:val="0"/>
        <w:spacing w:after="0" w:line="240" w:lineRule="auto"/>
        <w:jc w:val="both"/>
        <w:rPr>
          <w:rFonts w:ascii="Arial" w:eastAsia="Arial" w:hAnsi="Arial" w:cs="Arial"/>
          <w:lang w:val="es" w:eastAsia="es-CO"/>
        </w:rPr>
      </w:pPr>
      <w:r w:rsidRPr="002C7E6D">
        <w:rPr>
          <w:rFonts w:ascii="Arial" w:eastAsia="Arial" w:hAnsi="Arial" w:cs="Arial"/>
          <w:lang w:val="es" w:eastAsia="es-CO"/>
        </w:rPr>
        <w:t xml:space="preserve">De la misma manera, implementará programas de capacitación continua a los docentes de educación física, en las diferentes áreas del deporte.                                                                                                </w:t>
      </w:r>
    </w:p>
    <w:p w14:paraId="2C601717" w14:textId="77777777" w:rsidR="002C7E6D" w:rsidRPr="002C7E6D" w:rsidRDefault="002C7E6D" w:rsidP="002C7E6D">
      <w:pPr>
        <w:widowControl w:val="0"/>
        <w:spacing w:after="0" w:line="240" w:lineRule="auto"/>
        <w:jc w:val="both"/>
        <w:rPr>
          <w:rFonts w:ascii="Arial" w:eastAsia="Arial" w:hAnsi="Arial" w:cs="Arial"/>
          <w:lang w:val="es" w:eastAsia="es-CO"/>
        </w:rPr>
      </w:pPr>
    </w:p>
    <w:p w14:paraId="7D628DA4" w14:textId="77777777" w:rsidR="002C7E6D" w:rsidRPr="002C7E6D" w:rsidRDefault="002C7E6D" w:rsidP="002C7E6D">
      <w:pPr>
        <w:widowControl w:val="0"/>
        <w:spacing w:after="0" w:line="240" w:lineRule="auto"/>
        <w:jc w:val="both"/>
        <w:rPr>
          <w:rFonts w:ascii="Arial" w:eastAsia="Arial" w:hAnsi="Arial" w:cs="Arial"/>
          <w:lang w:val="es" w:eastAsia="es-CO"/>
        </w:rPr>
      </w:pPr>
      <w:r w:rsidRPr="002C7E6D">
        <w:rPr>
          <w:rFonts w:ascii="Arial" w:eastAsia="Arial" w:hAnsi="Arial" w:cs="Arial"/>
          <w:lang w:val="es" w:eastAsia="es-CO"/>
        </w:rPr>
        <w:t>Las instituciones educativas que desarrollan programas de etnoeducación, incluirán en los programas de educación física, además de las prácticas deportivas, de actividades físicas y recreativas, los juegos autóctonos y prácticas ancestrales correspondientes a las regiones de pertenencia de los escolares.</w:t>
      </w:r>
    </w:p>
    <w:p w14:paraId="48E0C6F0" w14:textId="77777777" w:rsidR="002C7E6D" w:rsidRPr="002C7E6D" w:rsidRDefault="002C7E6D" w:rsidP="002C7E6D">
      <w:pPr>
        <w:widowControl w:val="0"/>
        <w:spacing w:after="0" w:line="240" w:lineRule="auto"/>
        <w:jc w:val="both"/>
        <w:rPr>
          <w:rFonts w:ascii="Arial" w:eastAsia="Arial" w:hAnsi="Arial" w:cs="Arial"/>
          <w:lang w:val="es" w:eastAsia="es-CO"/>
        </w:rPr>
      </w:pPr>
    </w:p>
    <w:p w14:paraId="723CB07D" w14:textId="77777777" w:rsidR="002C7E6D" w:rsidRPr="002C7E6D" w:rsidRDefault="002C7E6D" w:rsidP="002C7E6D">
      <w:pPr>
        <w:widowControl w:val="0"/>
        <w:spacing w:after="0" w:line="240" w:lineRule="auto"/>
        <w:jc w:val="both"/>
        <w:rPr>
          <w:rFonts w:ascii="Arial" w:eastAsia="Arial" w:hAnsi="Arial" w:cs="Arial"/>
          <w:lang w:val="es" w:eastAsia="es-CO"/>
        </w:rPr>
      </w:pPr>
      <w:r w:rsidRPr="002C7E6D">
        <w:rPr>
          <w:rFonts w:ascii="Arial" w:eastAsia="Arial" w:hAnsi="Arial" w:cs="Arial"/>
          <w:b/>
          <w:bCs/>
          <w:lang w:val="es" w:eastAsia="es-CO"/>
        </w:rPr>
        <w:t>Parágrafo 1.</w:t>
      </w:r>
      <w:r w:rsidRPr="002C7E6D">
        <w:rPr>
          <w:rFonts w:ascii="Arial" w:eastAsia="Arial" w:hAnsi="Arial" w:cs="Arial"/>
          <w:lang w:val="es" w:eastAsia="es-CO"/>
        </w:rPr>
        <w:t xml:space="preserve"> Las instituciones educativas públicas y privadas deberán garantizar que la práctica del deporte, la actividad física y la recreación como medio de los programas de educación física y en las jornadas complementarias, se lleven a cabo en entornos seguros que protejan la dignidad humana, los derechos humanos, el cuidado del medio ambiente y la salud de todos los participantes.</w:t>
      </w:r>
    </w:p>
    <w:p w14:paraId="1D4B9A4E" w14:textId="77777777" w:rsidR="002C7E6D" w:rsidRPr="002C7E6D" w:rsidRDefault="002C7E6D" w:rsidP="002C7E6D">
      <w:pPr>
        <w:widowControl w:val="0"/>
        <w:spacing w:after="0" w:line="240" w:lineRule="auto"/>
        <w:jc w:val="both"/>
        <w:rPr>
          <w:rFonts w:ascii="Arial" w:eastAsia="Arial" w:hAnsi="Arial" w:cs="Arial"/>
          <w:lang w:val="es" w:eastAsia="es-CO"/>
        </w:rPr>
      </w:pPr>
    </w:p>
    <w:p w14:paraId="786B7594" w14:textId="77777777" w:rsidR="002C7E6D" w:rsidRPr="002C7E6D" w:rsidRDefault="002C7E6D" w:rsidP="002C7E6D">
      <w:pPr>
        <w:widowControl w:val="0"/>
        <w:spacing w:after="0" w:line="240" w:lineRule="auto"/>
        <w:jc w:val="both"/>
        <w:rPr>
          <w:rFonts w:ascii="Arial" w:eastAsia="Arial" w:hAnsi="Arial" w:cs="Arial"/>
          <w:lang w:val="es" w:eastAsia="es-CO"/>
        </w:rPr>
      </w:pPr>
      <w:r w:rsidRPr="002C7E6D">
        <w:rPr>
          <w:rFonts w:ascii="Arial" w:eastAsia="Arial" w:hAnsi="Arial" w:cs="Arial"/>
          <w:b/>
          <w:bCs/>
          <w:highlight w:val="white"/>
          <w:lang w:eastAsia="es-CO"/>
        </w:rPr>
        <w:t>Parágrafo 2</w:t>
      </w:r>
      <w:r w:rsidRPr="002C7E6D">
        <w:rPr>
          <w:rFonts w:ascii="Arial" w:eastAsia="Arial" w:hAnsi="Arial" w:cs="Arial"/>
          <w:highlight w:val="white"/>
          <w:lang w:eastAsia="es-CO"/>
        </w:rPr>
        <w:t>. Las instituciones educativas públicas y privadas adoptarán las medidas preventivas para evitar la ocurrencia de actos que constituyan violencia o discriminación por género, discapacidad, étnico, entre otros. En especial, se tomaran medidas para prevenir, atender y erradicar todas las violencias basadas en género, el acoso sexual y cualquier conducta que afecte la integridad, dignidad y participación de las mujeres y niñas en los escenarios deportivos y recreativos.</w:t>
      </w:r>
    </w:p>
    <w:p w14:paraId="4D8AA766" w14:textId="77777777" w:rsidR="002C7E6D" w:rsidRPr="002C7E6D" w:rsidRDefault="002C7E6D" w:rsidP="002C7E6D">
      <w:pPr>
        <w:widowControl w:val="0"/>
        <w:spacing w:after="0" w:line="240" w:lineRule="auto"/>
        <w:jc w:val="both"/>
        <w:rPr>
          <w:rFonts w:ascii="Arial" w:eastAsia="Arial" w:hAnsi="Arial" w:cs="Arial"/>
          <w:lang w:val="es" w:eastAsia="es-CO"/>
        </w:rPr>
      </w:pPr>
    </w:p>
    <w:p w14:paraId="5B44DEFA" w14:textId="77777777" w:rsidR="002C7E6D" w:rsidRPr="002C7E6D" w:rsidRDefault="002C7E6D" w:rsidP="002C7E6D">
      <w:pPr>
        <w:widowControl w:val="0"/>
        <w:spacing w:after="0" w:line="240" w:lineRule="auto"/>
        <w:jc w:val="both"/>
        <w:rPr>
          <w:rFonts w:ascii="Arial" w:eastAsia="Arial" w:hAnsi="Arial" w:cs="Arial"/>
          <w:lang w:val="es" w:eastAsia="es-CO"/>
        </w:rPr>
      </w:pPr>
      <w:r w:rsidRPr="002C7E6D">
        <w:rPr>
          <w:rFonts w:ascii="Arial" w:eastAsia="Arial" w:hAnsi="Arial" w:cs="Arial"/>
          <w:b/>
          <w:bCs/>
          <w:lang w:val="es" w:eastAsia="es-CO"/>
        </w:rPr>
        <w:t>Parágrafo 3.</w:t>
      </w:r>
      <w:r w:rsidRPr="002C7E6D">
        <w:rPr>
          <w:rFonts w:ascii="Arial" w:eastAsia="Arial" w:hAnsi="Arial" w:cs="Arial"/>
          <w:lang w:val="es" w:eastAsia="es-CO"/>
        </w:rPr>
        <w:t xml:space="preserve"> La orientación de la práctica del deporte, la actividad física y la recreación como medios de los programas de educación física y en los espacios académicos extracurriculares y extraescolares deberá estar a cargo de personas idóneas con la formación y cualificaciones específicas acorde al desempeño de sus funciones.</w:t>
      </w:r>
    </w:p>
    <w:p w14:paraId="7C2AFE60" w14:textId="77777777" w:rsidR="002C7E6D" w:rsidRPr="002C7E6D" w:rsidRDefault="002C7E6D" w:rsidP="002C7E6D">
      <w:pPr>
        <w:widowControl w:val="0"/>
        <w:spacing w:after="0" w:line="240" w:lineRule="auto"/>
        <w:jc w:val="both"/>
        <w:rPr>
          <w:rFonts w:ascii="Arial" w:eastAsia="Arial" w:hAnsi="Arial" w:cs="Arial"/>
          <w:lang w:val="es" w:eastAsia="es-CO"/>
        </w:rPr>
      </w:pPr>
    </w:p>
    <w:p w14:paraId="1E55092C" w14:textId="186D95C0" w:rsidR="00E61340" w:rsidRPr="00E61340" w:rsidRDefault="002C7E6D" w:rsidP="002C7E6D">
      <w:pPr>
        <w:widowControl w:val="0"/>
        <w:spacing w:after="240" w:line="240" w:lineRule="atLeast"/>
        <w:jc w:val="both"/>
        <w:rPr>
          <w:rFonts w:ascii="Arial" w:eastAsia="Arial" w:hAnsi="Arial" w:cs="Arial"/>
          <w:lang w:val="es" w:eastAsia="es-CO"/>
        </w:rPr>
      </w:pPr>
      <w:r w:rsidRPr="002C7E6D">
        <w:rPr>
          <w:rFonts w:ascii="Arial" w:eastAsia="Arial" w:hAnsi="Arial" w:cs="Arial"/>
          <w:b/>
          <w:bCs/>
          <w:lang w:val="es" w:eastAsia="es-CO"/>
        </w:rPr>
        <w:t>Parágrafo 4.</w:t>
      </w:r>
      <w:r w:rsidRPr="002C7E6D">
        <w:rPr>
          <w:rFonts w:ascii="Arial" w:eastAsia="Arial" w:hAnsi="Arial" w:cs="Arial"/>
          <w:lang w:val="es" w:eastAsia="es-CO"/>
        </w:rPr>
        <w:t xml:space="preserve"> Las instituciones educativas públicas y privadas deberán garantizar la permanencia continua de docentes de educación física desde los niveles preescolar, básica y media.</w:t>
      </w:r>
    </w:p>
    <w:p w14:paraId="3F4DAF55"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Artículo 20. Educación física extraescolar como factor social. </w:t>
      </w:r>
      <w:r w:rsidRPr="00E61340">
        <w:rPr>
          <w:rFonts w:ascii="Arial" w:eastAsia="Arial" w:hAnsi="Arial" w:cs="Arial"/>
          <w:lang w:val="es" w:eastAsia="es-CO"/>
        </w:rPr>
        <w:t>Corresponde al Ministerio de Educación Nacional, a las secretarías departamentales, distritales y municipales de educación la responsabilidad de dirigir, orientar, coordinar y controlar el desarrollo de la educación física como área obligatoria en los niveles de educación establecidos en la ley general de educación y extraescolar como factor social y determinar las políticas, planes, programas y estrategias para su desarrollo, con fines de salud, bienestar y condición física para niños, niñas, jóvenes, personas con discapacidad.</w:t>
      </w:r>
    </w:p>
    <w:p w14:paraId="1F1542C9" w14:textId="77777777" w:rsidR="005F7D9C" w:rsidRPr="005F7D9C" w:rsidRDefault="005F7D9C" w:rsidP="005F7D9C">
      <w:pPr>
        <w:pStyle w:val="Sinespaciado"/>
        <w:rPr>
          <w:lang w:val="es" w:eastAsia="es-CO"/>
        </w:rPr>
      </w:pPr>
      <w:r w:rsidRPr="005F7D9C">
        <w:rPr>
          <w:b/>
          <w:lang w:val="es" w:eastAsia="es-CO"/>
        </w:rPr>
        <w:t xml:space="preserve">Artículo 21. Educación Física como medio de prevención. </w:t>
      </w:r>
      <w:r w:rsidRPr="005F7D9C">
        <w:rPr>
          <w:lang w:val="es" w:eastAsia="es-CO"/>
        </w:rPr>
        <w:t>Corresponde al Ministerio de Educación Nacional, con la asesoría y asistencia técnica de los Ministerios del Deporte y Ministerio de Salud y Protección Social, implementar estrategias y procesos de formación para que las instituciones educativas, incrementen progresivamente el tiempo destinado a la educación física, actividad física y la recreación, para mitigar impactos en la salud pública por sedentarismo y enfermedades crónicas no transmisibles.</w:t>
      </w:r>
    </w:p>
    <w:p w14:paraId="0DAFE142" w14:textId="77777777" w:rsidR="005F7D9C" w:rsidRPr="005F7D9C" w:rsidRDefault="005F7D9C" w:rsidP="005F7D9C">
      <w:pPr>
        <w:pStyle w:val="Sinespaciado"/>
        <w:rPr>
          <w:lang w:val="es" w:eastAsia="es-CO"/>
        </w:rPr>
      </w:pPr>
    </w:p>
    <w:p w14:paraId="5CBE8279" w14:textId="379D8DB0" w:rsidR="00E61340" w:rsidRDefault="005F7D9C" w:rsidP="005F7D9C">
      <w:pPr>
        <w:pStyle w:val="Sinespaciado"/>
        <w:rPr>
          <w:lang w:val="es" w:eastAsia="es-CO"/>
        </w:rPr>
      </w:pPr>
      <w:r w:rsidRPr="005F7D9C">
        <w:rPr>
          <w:lang w:val="es" w:eastAsia="es-CO"/>
        </w:rPr>
        <w:t>El Ministerio del Deporte y el Ministerio de Educación Nacional en el ámbito de sus competencias y de manera articulada garantizarán el acceso a la alfabetización física de la población durante todo el ciclo vital. Así mismo, El Ministerio del Deporte fomentará las prácticas recreativas que movilizan el tejido social, la cultura de paz, la formación ciudadana, los estilos de vida saludable y las demás prácticas que beneficien a las comunidades, a través del acompañamiento y cualificación del servicio social estudiantil obligatorio.</w:t>
      </w:r>
    </w:p>
    <w:p w14:paraId="32516A50" w14:textId="77777777" w:rsidR="005F7D9C" w:rsidRDefault="005F7D9C" w:rsidP="005F7D9C">
      <w:pPr>
        <w:pStyle w:val="Sinespaciado"/>
        <w:rPr>
          <w:lang w:val="es" w:eastAsia="es-CO"/>
        </w:rPr>
      </w:pPr>
    </w:p>
    <w:p w14:paraId="13A05173" w14:textId="77777777" w:rsidR="00E61340" w:rsidRPr="00E61340" w:rsidRDefault="00E61340" w:rsidP="00E61340">
      <w:pPr>
        <w:widowControl w:val="0"/>
        <w:spacing w:after="0" w:line="240" w:lineRule="atLeast"/>
        <w:jc w:val="center"/>
        <w:rPr>
          <w:rFonts w:ascii="Arial" w:eastAsia="Arial" w:hAnsi="Arial" w:cs="Arial"/>
          <w:b/>
          <w:lang w:val="es" w:eastAsia="es-CO"/>
        </w:rPr>
      </w:pPr>
      <w:r w:rsidRPr="00E61340">
        <w:rPr>
          <w:rFonts w:ascii="Arial" w:eastAsia="Arial" w:hAnsi="Arial" w:cs="Arial"/>
          <w:lang w:val="es" w:eastAsia="es-CO"/>
        </w:rPr>
        <w:t xml:space="preserve"> </w:t>
      </w:r>
      <w:r w:rsidRPr="00E61340">
        <w:rPr>
          <w:rFonts w:ascii="Arial" w:eastAsia="Arial" w:hAnsi="Arial" w:cs="Arial"/>
          <w:b/>
          <w:lang w:val="es" w:eastAsia="es-CO"/>
        </w:rPr>
        <w:t>CAPÍTULO II</w:t>
      </w:r>
    </w:p>
    <w:p w14:paraId="08615510" w14:textId="77777777" w:rsidR="00E61340" w:rsidRPr="00E61340" w:rsidRDefault="00E61340" w:rsidP="00E61340">
      <w:pPr>
        <w:widowControl w:val="0"/>
        <w:spacing w:after="240" w:line="240" w:lineRule="atLeast"/>
        <w:jc w:val="center"/>
        <w:rPr>
          <w:rFonts w:ascii="Arial" w:eastAsia="Arial" w:hAnsi="Arial" w:cs="Arial"/>
          <w:b/>
          <w:lang w:val="es" w:eastAsia="es-CO"/>
        </w:rPr>
      </w:pPr>
      <w:r w:rsidRPr="00E61340">
        <w:rPr>
          <w:rFonts w:ascii="Arial" w:eastAsia="Arial" w:hAnsi="Arial" w:cs="Arial"/>
          <w:b/>
          <w:lang w:val="es" w:eastAsia="es-CO"/>
        </w:rPr>
        <w:t>ACTIVIDAD FÍSICA</w:t>
      </w:r>
    </w:p>
    <w:p w14:paraId="190907B4" w14:textId="77777777" w:rsidR="00E61340" w:rsidRPr="00E61340" w:rsidRDefault="00E61340" w:rsidP="005D1E81">
      <w:pPr>
        <w:pStyle w:val="Sinespaciado"/>
        <w:rPr>
          <w:lang w:val="es" w:eastAsia="es-CO"/>
        </w:rPr>
      </w:pPr>
      <w:r w:rsidRPr="00E61340">
        <w:rPr>
          <w:b/>
          <w:lang w:val="es" w:eastAsia="es-CO"/>
        </w:rPr>
        <w:t xml:space="preserve">Artículo 22. Promoción de la Actividad Física. </w:t>
      </w:r>
      <w:r w:rsidRPr="00E61340">
        <w:rPr>
          <w:lang w:val="es" w:eastAsia="es-CO"/>
        </w:rPr>
        <w:t xml:space="preserve">Los organismos del Sistema Nacional del Deporte, Actividad Física, Recreación y Educación Física, deberán articular esfuerzos sectoriales, intersectoriales e interinstitucionales que permitan fomentar la práctica regular de la actividad física como parte de la vida diaria de las personas y que disminuyan sus comportamientos sedentarios a través de: </w:t>
      </w:r>
    </w:p>
    <w:p w14:paraId="4CE908A5" w14:textId="77777777" w:rsidR="005D1E81" w:rsidRDefault="005D1E81" w:rsidP="005D1E81">
      <w:pPr>
        <w:pStyle w:val="Sinespaciado"/>
        <w:rPr>
          <w:lang w:val="es" w:eastAsia="es-CO"/>
        </w:rPr>
      </w:pPr>
    </w:p>
    <w:p w14:paraId="0A794369" w14:textId="334DDB76" w:rsidR="00E61340" w:rsidRPr="00E61340" w:rsidRDefault="00E61340" w:rsidP="005D1E81">
      <w:pPr>
        <w:pStyle w:val="Sinespaciado"/>
        <w:numPr>
          <w:ilvl w:val="0"/>
          <w:numId w:val="43"/>
        </w:numPr>
        <w:rPr>
          <w:lang w:val="es" w:eastAsia="es-CO"/>
        </w:rPr>
      </w:pPr>
      <w:r w:rsidRPr="00E61340">
        <w:rPr>
          <w:lang w:val="es" w:eastAsia="es-CO"/>
        </w:rPr>
        <w:t>El Fomento de iniciativas para mejorar el acceso de la comunidad a espacios físicos para la práctica de actividad física, tales como la creación de parques, senderos, rondas de ríos, ciclo rutas, aprovechamiento de espacios como ciclovías (vías activas y saludables), plazoletas, entre otros.</w:t>
      </w:r>
    </w:p>
    <w:p w14:paraId="691BBD67" w14:textId="77777777" w:rsidR="00E61340" w:rsidRPr="00E61340" w:rsidRDefault="00E61340" w:rsidP="005D1E81">
      <w:pPr>
        <w:pStyle w:val="Sinespaciado"/>
        <w:numPr>
          <w:ilvl w:val="0"/>
          <w:numId w:val="43"/>
        </w:numPr>
        <w:rPr>
          <w:lang w:val="es" w:eastAsia="es-CO"/>
        </w:rPr>
      </w:pPr>
      <w:r w:rsidRPr="00E61340">
        <w:rPr>
          <w:lang w:val="es" w:eastAsia="es-CO"/>
        </w:rPr>
        <w:t>La implementación de planes, políticas, programas o estrategias que eduquen a las personas a lo largo de su vida a través de la práctica regular de actividad física, y su importancia para el bienestar y calidad de vida.</w:t>
      </w:r>
    </w:p>
    <w:p w14:paraId="683E0357" w14:textId="77777777" w:rsidR="00E61340" w:rsidRPr="00E61340" w:rsidRDefault="00E61340" w:rsidP="005D1E81">
      <w:pPr>
        <w:pStyle w:val="Sinespaciado"/>
        <w:numPr>
          <w:ilvl w:val="0"/>
          <w:numId w:val="43"/>
        </w:numPr>
        <w:rPr>
          <w:lang w:val="es" w:eastAsia="es-CO"/>
        </w:rPr>
      </w:pPr>
      <w:r w:rsidRPr="00E61340">
        <w:rPr>
          <w:lang w:val="es" w:eastAsia="es-CO"/>
        </w:rPr>
        <w:t>Fomentar la creación de oportunidades para la práctica de la actividad física y recreativa en diferentes espacios públicos de acuerdo con los lineamientos establecidos por el Ministerio del Deporte.</w:t>
      </w:r>
    </w:p>
    <w:p w14:paraId="2E13022A" w14:textId="77777777" w:rsidR="00E61340" w:rsidRPr="00E61340" w:rsidRDefault="00E61340" w:rsidP="005D1E81">
      <w:pPr>
        <w:pStyle w:val="Sinespaciado"/>
        <w:numPr>
          <w:ilvl w:val="0"/>
          <w:numId w:val="43"/>
        </w:numPr>
        <w:rPr>
          <w:lang w:val="es" w:eastAsia="es-CO"/>
        </w:rPr>
      </w:pPr>
      <w:r w:rsidRPr="00E61340">
        <w:rPr>
          <w:lang w:val="es" w:eastAsia="es-CO"/>
        </w:rPr>
        <w:t>La creación y fomento de redes de soporte social que faciliten la práctica y adherencia de la actividad física con un enfoque participativo.</w:t>
      </w:r>
    </w:p>
    <w:p w14:paraId="2A46CBC4" w14:textId="77777777" w:rsidR="00E61340" w:rsidRPr="00E61340" w:rsidRDefault="00E61340" w:rsidP="005D1E81">
      <w:pPr>
        <w:pStyle w:val="Sinespaciado"/>
        <w:numPr>
          <w:ilvl w:val="0"/>
          <w:numId w:val="43"/>
        </w:numPr>
        <w:rPr>
          <w:lang w:val="es" w:eastAsia="es-CO"/>
        </w:rPr>
      </w:pPr>
      <w:r w:rsidRPr="00E61340">
        <w:rPr>
          <w:lang w:val="es" w:eastAsia="es-CO"/>
        </w:rPr>
        <w:t>Fomentar alternativas para disminución de los comportamientos sedentarios en todo el curso de vida.</w:t>
      </w:r>
    </w:p>
    <w:p w14:paraId="7903F51E" w14:textId="1A976B0F" w:rsidR="00E61340" w:rsidRPr="00E61340" w:rsidRDefault="000107A6" w:rsidP="005D1E81">
      <w:pPr>
        <w:pStyle w:val="Sinespaciado"/>
        <w:numPr>
          <w:ilvl w:val="0"/>
          <w:numId w:val="43"/>
        </w:numPr>
        <w:rPr>
          <w:lang w:val="es" w:eastAsia="es-CO"/>
        </w:rPr>
      </w:pPr>
      <w:r w:rsidRPr="000107A6">
        <w:rPr>
          <w:rFonts w:eastAsia="Arial" w:cs="Arial"/>
          <w:highlight w:val="white"/>
          <w:lang w:eastAsia="es-CO"/>
        </w:rPr>
        <w:t xml:space="preserve">Implementar planes, políticas y estrategias que incentiven la participación de las personas con discapacidad </w:t>
      </w:r>
      <w:r w:rsidRPr="000107A6">
        <w:rPr>
          <w:rFonts w:eastAsia="Arial" w:cs="Arial"/>
          <w:lang w:eastAsia="es-CO"/>
        </w:rPr>
        <w:t>en las actividades físicas y programas en el sector</w:t>
      </w:r>
      <w:r w:rsidR="00E61340" w:rsidRPr="00E61340">
        <w:rPr>
          <w:lang w:val="es" w:eastAsia="es-CO"/>
        </w:rPr>
        <w:t xml:space="preserve">. </w:t>
      </w:r>
    </w:p>
    <w:p w14:paraId="27DF74B7" w14:textId="77777777" w:rsidR="00E61340" w:rsidRPr="00E61340" w:rsidRDefault="00E61340" w:rsidP="005D1E81">
      <w:pPr>
        <w:pStyle w:val="Sinespaciado"/>
        <w:numPr>
          <w:ilvl w:val="0"/>
          <w:numId w:val="43"/>
        </w:numPr>
        <w:rPr>
          <w:lang w:val="es" w:eastAsia="es-CO"/>
        </w:rPr>
      </w:pPr>
      <w:r w:rsidRPr="00E61340">
        <w:rPr>
          <w:lang w:val="es" w:eastAsia="es-CO"/>
        </w:rPr>
        <w:t>Los entes deportivos departamentales, distritales y municipales deberán impartir lineamientos técnicos generales para la promoción de la actividad física, en coherencia con los lineamientos y orientaciones emitidas por el Ministerio del Deporte.</w:t>
      </w:r>
    </w:p>
    <w:p w14:paraId="428D4ADA" w14:textId="22FD866C" w:rsidR="00E61340" w:rsidRDefault="00E61340" w:rsidP="005D1E81">
      <w:pPr>
        <w:pStyle w:val="Sinespaciado"/>
        <w:numPr>
          <w:ilvl w:val="0"/>
          <w:numId w:val="43"/>
        </w:numPr>
        <w:rPr>
          <w:lang w:val="es" w:eastAsia="es-CO"/>
        </w:rPr>
      </w:pPr>
      <w:r w:rsidRPr="00E61340">
        <w:rPr>
          <w:lang w:val="es" w:eastAsia="es-CO"/>
        </w:rPr>
        <w:t>Fomentar el cumplimiento de recomendaciones en actividad física en todos los grupos poblacionales.</w:t>
      </w:r>
    </w:p>
    <w:p w14:paraId="731AA6F6" w14:textId="77777777" w:rsidR="005D1E81" w:rsidRPr="00E61340" w:rsidRDefault="005D1E81" w:rsidP="005D1E81">
      <w:pPr>
        <w:pStyle w:val="Sinespaciado"/>
        <w:rPr>
          <w:lang w:val="es" w:eastAsia="es-CO"/>
        </w:rPr>
      </w:pPr>
    </w:p>
    <w:p w14:paraId="23BECC4D" w14:textId="77777777" w:rsidR="00B5116C" w:rsidRPr="00B5116C" w:rsidRDefault="00B5116C" w:rsidP="00B5116C">
      <w:pPr>
        <w:widowControl w:val="0"/>
        <w:spacing w:after="0" w:line="240" w:lineRule="auto"/>
        <w:jc w:val="both"/>
        <w:rPr>
          <w:rFonts w:ascii="Arial" w:eastAsia="Arial" w:hAnsi="Arial" w:cs="Arial"/>
          <w:lang w:val="es" w:eastAsia="es-CO"/>
        </w:rPr>
      </w:pPr>
      <w:r w:rsidRPr="00B5116C">
        <w:rPr>
          <w:rFonts w:ascii="Arial" w:eastAsia="Arial" w:hAnsi="Arial" w:cs="Arial"/>
          <w:b/>
          <w:lang w:val="es" w:eastAsia="es-CO"/>
        </w:rPr>
        <w:t xml:space="preserve">Artículo 23. Comisión Nacional Intersectorial de Actividad Física (CONIAF). </w:t>
      </w:r>
      <w:r w:rsidRPr="00B5116C">
        <w:rPr>
          <w:rFonts w:ascii="Arial" w:eastAsia="Arial" w:hAnsi="Arial" w:cs="Arial"/>
          <w:lang w:val="es" w:eastAsia="es-CO"/>
        </w:rPr>
        <w:t>De conformidad con lo dispuesto en el Decreto 2771 de 2008 o la norma que la modifique o sustituya, la Comisión Nacional Intersectorial de Actividad Física (CONIAF) es la instancia encargada de coordinar, articular y hacer seguimiento a las acciones del fomento de la actividad física y la disminución de comportamientos sedentarios en el territorio nacional.</w:t>
      </w:r>
    </w:p>
    <w:p w14:paraId="72C86E69" w14:textId="77777777" w:rsidR="00B5116C" w:rsidRDefault="00B5116C" w:rsidP="00B5116C">
      <w:pPr>
        <w:widowControl w:val="0"/>
        <w:spacing w:after="0" w:line="240" w:lineRule="auto"/>
        <w:jc w:val="both"/>
        <w:rPr>
          <w:rFonts w:ascii="Arial" w:eastAsia="Arial" w:hAnsi="Arial" w:cs="Arial"/>
          <w:lang w:val="es" w:eastAsia="es-CO"/>
        </w:rPr>
      </w:pPr>
    </w:p>
    <w:p w14:paraId="69B076D1" w14:textId="70186430" w:rsidR="00B5116C" w:rsidRPr="00B5116C" w:rsidRDefault="00B5116C" w:rsidP="00B5116C">
      <w:pPr>
        <w:widowControl w:val="0"/>
        <w:spacing w:after="0" w:line="240" w:lineRule="auto"/>
        <w:jc w:val="both"/>
        <w:rPr>
          <w:rFonts w:ascii="Arial" w:eastAsia="Arial" w:hAnsi="Arial" w:cs="Arial"/>
          <w:lang w:val="es" w:eastAsia="es-CO"/>
        </w:rPr>
      </w:pPr>
      <w:r w:rsidRPr="00B5116C">
        <w:rPr>
          <w:rFonts w:ascii="Arial" w:eastAsia="Arial" w:hAnsi="Arial" w:cs="Arial"/>
          <w:lang w:val="es" w:eastAsia="es-CO"/>
        </w:rPr>
        <w:t>La CONIAF estará integrada por los siguientes miembros, quienes actuarán con voz y voto:</w:t>
      </w:r>
    </w:p>
    <w:p w14:paraId="31CB2FC1" w14:textId="77777777" w:rsidR="00B5116C" w:rsidRPr="00B5116C" w:rsidRDefault="00B5116C" w:rsidP="00B5116C">
      <w:pPr>
        <w:widowControl w:val="0"/>
        <w:spacing w:after="0" w:line="240" w:lineRule="auto"/>
        <w:jc w:val="both"/>
        <w:rPr>
          <w:rFonts w:ascii="Arial" w:eastAsia="Arial" w:hAnsi="Arial" w:cs="Arial"/>
          <w:lang w:val="es" w:eastAsia="es-CO"/>
        </w:rPr>
      </w:pPr>
      <w:r w:rsidRPr="00B5116C">
        <w:rPr>
          <w:rFonts w:ascii="Arial" w:eastAsia="Arial" w:hAnsi="Arial" w:cs="Arial"/>
          <w:lang w:val="es" w:eastAsia="es-CO"/>
        </w:rPr>
        <w:t>El Ministro del Deporte, o su delegado, quien la presidirá.</w:t>
      </w:r>
    </w:p>
    <w:p w14:paraId="5AF3D44E" w14:textId="77777777" w:rsidR="00B5116C" w:rsidRPr="00B5116C" w:rsidRDefault="00B5116C" w:rsidP="00B5116C">
      <w:pPr>
        <w:widowControl w:val="0"/>
        <w:spacing w:after="0" w:line="240" w:lineRule="auto"/>
        <w:jc w:val="both"/>
        <w:rPr>
          <w:rFonts w:ascii="Arial" w:eastAsia="Arial" w:hAnsi="Arial" w:cs="Arial"/>
          <w:lang w:val="es" w:eastAsia="es-CO"/>
        </w:rPr>
      </w:pPr>
      <w:r w:rsidRPr="00B5116C">
        <w:rPr>
          <w:rFonts w:ascii="Arial" w:eastAsia="Arial" w:hAnsi="Arial" w:cs="Arial"/>
          <w:lang w:val="es" w:eastAsia="es-CO"/>
        </w:rPr>
        <w:t>El Ministro de Salud y Protección Social, o su delegado.</w:t>
      </w:r>
    </w:p>
    <w:p w14:paraId="5724A254" w14:textId="77777777" w:rsidR="00B5116C" w:rsidRPr="00B5116C" w:rsidRDefault="00B5116C" w:rsidP="00B5116C">
      <w:pPr>
        <w:widowControl w:val="0"/>
        <w:spacing w:after="0" w:line="240" w:lineRule="auto"/>
        <w:jc w:val="both"/>
        <w:rPr>
          <w:rFonts w:ascii="Arial" w:eastAsia="Arial" w:hAnsi="Arial" w:cs="Arial"/>
          <w:lang w:val="es" w:eastAsia="es-CO"/>
        </w:rPr>
      </w:pPr>
      <w:r w:rsidRPr="00B5116C">
        <w:rPr>
          <w:rFonts w:ascii="Arial" w:eastAsia="Arial" w:hAnsi="Arial" w:cs="Arial"/>
          <w:lang w:val="es" w:eastAsia="es-CO"/>
        </w:rPr>
        <w:t>El Ministro de Educación Nacional, o su delegado.</w:t>
      </w:r>
    </w:p>
    <w:p w14:paraId="3374633B" w14:textId="77777777" w:rsidR="00B5116C" w:rsidRPr="00B5116C" w:rsidRDefault="00B5116C" w:rsidP="00B5116C">
      <w:pPr>
        <w:widowControl w:val="0"/>
        <w:spacing w:after="0" w:line="240" w:lineRule="auto"/>
        <w:jc w:val="both"/>
        <w:rPr>
          <w:rFonts w:ascii="Arial" w:eastAsia="Arial" w:hAnsi="Arial" w:cs="Arial"/>
          <w:lang w:val="es" w:eastAsia="es-CO"/>
        </w:rPr>
      </w:pPr>
      <w:r w:rsidRPr="00B5116C">
        <w:rPr>
          <w:rFonts w:ascii="Arial" w:eastAsia="Arial" w:hAnsi="Arial" w:cs="Arial"/>
          <w:lang w:val="es" w:eastAsia="es-CO"/>
        </w:rPr>
        <w:t>El Ministro de las Culturas, las Artes y los Saberes, o su delegado.</w:t>
      </w:r>
    </w:p>
    <w:p w14:paraId="130FABCC" w14:textId="77777777" w:rsidR="00B5116C" w:rsidRPr="00B5116C" w:rsidRDefault="00B5116C" w:rsidP="00B5116C">
      <w:pPr>
        <w:widowControl w:val="0"/>
        <w:spacing w:after="0" w:line="240" w:lineRule="auto"/>
        <w:jc w:val="both"/>
        <w:rPr>
          <w:rFonts w:ascii="Arial" w:eastAsia="Arial" w:hAnsi="Arial" w:cs="Arial"/>
          <w:b/>
          <w:lang w:val="es" w:eastAsia="es-CO"/>
        </w:rPr>
      </w:pPr>
    </w:p>
    <w:p w14:paraId="600A347A" w14:textId="77777777" w:rsidR="00B5116C" w:rsidRDefault="00B5116C" w:rsidP="00B5116C">
      <w:pPr>
        <w:widowControl w:val="0"/>
        <w:spacing w:after="240" w:line="240" w:lineRule="atLeast"/>
        <w:jc w:val="both"/>
        <w:rPr>
          <w:rFonts w:ascii="Arial" w:eastAsia="Arial" w:hAnsi="Arial" w:cs="Arial"/>
          <w:lang w:val="es" w:eastAsia="es-CO"/>
        </w:rPr>
      </w:pPr>
      <w:r w:rsidRPr="00B5116C">
        <w:rPr>
          <w:rFonts w:ascii="Arial" w:eastAsia="Arial" w:hAnsi="Arial" w:cs="Arial"/>
          <w:b/>
          <w:lang w:val="es" w:eastAsia="es-CO"/>
        </w:rPr>
        <w:t xml:space="preserve">Parágrafo. </w:t>
      </w:r>
      <w:r w:rsidRPr="00B5116C">
        <w:rPr>
          <w:rFonts w:ascii="Arial" w:eastAsia="Arial" w:hAnsi="Arial" w:cs="Arial"/>
          <w:lang w:val="es" w:eastAsia="es-CO"/>
        </w:rPr>
        <w:t xml:space="preserve">El Gobierno nacional, dentro de los seis (6) meses siguientes a la promulgación de la </w:t>
      </w:r>
      <w:r w:rsidRPr="00B5116C">
        <w:rPr>
          <w:rFonts w:ascii="Arial" w:eastAsia="Arial" w:hAnsi="Arial" w:cs="Arial"/>
          <w:lang w:val="es" w:eastAsia="es-CO"/>
        </w:rPr>
        <w:lastRenderedPageBreak/>
        <w:t>presente ley, reglamentará la organización, el funcionamiento y la secretaría técnica de la Comisión.</w:t>
      </w:r>
    </w:p>
    <w:p w14:paraId="517ACA01" w14:textId="77777777" w:rsidR="00F52F70" w:rsidRPr="00F52F70" w:rsidRDefault="00F52F70" w:rsidP="00F52F70">
      <w:pPr>
        <w:widowControl w:val="0"/>
        <w:spacing w:after="0" w:line="240" w:lineRule="auto"/>
        <w:jc w:val="both"/>
        <w:rPr>
          <w:rFonts w:ascii="Arial" w:eastAsia="Arial" w:hAnsi="Arial" w:cs="Arial"/>
          <w:lang w:val="es" w:eastAsia="es-CO"/>
        </w:rPr>
      </w:pPr>
      <w:r w:rsidRPr="00F52F70">
        <w:rPr>
          <w:rFonts w:ascii="Arial" w:eastAsia="Arial" w:hAnsi="Arial" w:cs="Arial"/>
          <w:b/>
          <w:bCs/>
          <w:lang w:val="es" w:eastAsia="es-CO"/>
        </w:rPr>
        <w:t>Artículo 24. Inspección, Vigilancia y Control de centros de acondicionamiento físico, gimnasios y academias de enseñanza deportiva.</w:t>
      </w:r>
      <w:r w:rsidRPr="00F52F70">
        <w:rPr>
          <w:rFonts w:ascii="Arial" w:eastAsia="Arial" w:hAnsi="Arial" w:cs="Arial"/>
          <w:lang w:val="es" w:eastAsia="es-CO"/>
        </w:rPr>
        <w:t xml:space="preserve">  Sin perjuicio</w:t>
      </w:r>
      <w:r w:rsidRPr="00F52F70">
        <w:rPr>
          <w:rFonts w:ascii="Arial" w:eastAsia="Arial" w:hAnsi="Arial" w:cs="Arial"/>
          <w:bCs/>
          <w:lang w:val="es" w:eastAsia="es-CO"/>
        </w:rPr>
        <w:t xml:space="preserve"> </w:t>
      </w:r>
      <w:r w:rsidRPr="00F52F70">
        <w:rPr>
          <w:rFonts w:ascii="Arial" w:eastAsia="Arial" w:hAnsi="Arial" w:cs="Arial"/>
          <w:lang w:val="es" w:eastAsia="es-CO"/>
        </w:rPr>
        <w:t xml:space="preserve">de las funciones asignadas al Ministerio de Salud y Protección Social y a los entes territoriales del sector, conforme a lo establecido en la Ley 729 de 2001, el Ministerio del Deporte definirá los lineamientos técnicos que deberán aplicar los entes deportivos municipales y distritales especiales para la habilitación, inspección, vigilancia y control de los centros de acondicionamiento físico, preparación física, gimnasios y academias de enseñanza deportiva, tanto públicos como privados. </w:t>
      </w:r>
    </w:p>
    <w:p w14:paraId="6EA466B2" w14:textId="77777777" w:rsidR="00F52F70" w:rsidRPr="00F52F70" w:rsidRDefault="00F52F70" w:rsidP="00F52F70">
      <w:pPr>
        <w:widowControl w:val="0"/>
        <w:spacing w:after="0" w:line="240" w:lineRule="auto"/>
        <w:jc w:val="both"/>
        <w:rPr>
          <w:rFonts w:ascii="Arial" w:eastAsia="Arial" w:hAnsi="Arial" w:cs="Arial"/>
          <w:lang w:val="es" w:eastAsia="es-CO"/>
        </w:rPr>
      </w:pPr>
    </w:p>
    <w:p w14:paraId="75915DEF" w14:textId="77777777" w:rsidR="00F52F70" w:rsidRDefault="00F52F70" w:rsidP="00F52F70">
      <w:pPr>
        <w:widowControl w:val="0"/>
        <w:spacing w:after="0" w:line="240" w:lineRule="atLeast"/>
        <w:jc w:val="both"/>
        <w:rPr>
          <w:rFonts w:ascii="Arial" w:eastAsia="Arial" w:hAnsi="Arial" w:cs="Arial"/>
          <w:lang w:val="es" w:eastAsia="es-CO"/>
        </w:rPr>
      </w:pPr>
      <w:r w:rsidRPr="00F52F70">
        <w:rPr>
          <w:rFonts w:ascii="Arial" w:eastAsia="Arial" w:hAnsi="Arial" w:cs="Arial"/>
          <w:b/>
          <w:bCs/>
          <w:lang w:val="es" w:eastAsia="es-CO"/>
        </w:rPr>
        <w:t>Parágrafo.</w:t>
      </w:r>
      <w:r w:rsidRPr="00F52F70">
        <w:rPr>
          <w:rFonts w:ascii="Arial" w:eastAsia="Arial" w:hAnsi="Arial" w:cs="Arial"/>
          <w:lang w:val="es" w:eastAsia="es-CO"/>
        </w:rPr>
        <w:t xml:space="preserve"> Los gimnasios y los centros de acondicionamiento físico públicos y privados, que presten atención al público, </w:t>
      </w:r>
      <w:r w:rsidRPr="00F52F70">
        <w:rPr>
          <w:rFonts w:ascii="Arial" w:eastAsia="Arial" w:hAnsi="Arial" w:cs="Arial"/>
          <w:bCs/>
          <w:lang w:val="es" w:eastAsia="es-CO"/>
        </w:rPr>
        <w:t xml:space="preserve">podrán tener </w:t>
      </w:r>
      <w:r w:rsidRPr="00F52F70">
        <w:rPr>
          <w:rFonts w:ascii="Arial" w:eastAsia="Arial" w:hAnsi="Arial" w:cs="Arial"/>
          <w:lang w:val="es" w:eastAsia="es-CO"/>
        </w:rPr>
        <w:t xml:space="preserve">reconocimientos de acuerdo a la reglamentación </w:t>
      </w:r>
      <w:r w:rsidRPr="00F52F70">
        <w:rPr>
          <w:rFonts w:ascii="Arial" w:eastAsia="Arial" w:hAnsi="Arial" w:cs="Arial"/>
          <w:bCs/>
          <w:lang w:val="es" w:eastAsia="es-CO"/>
        </w:rPr>
        <w:t>que</w:t>
      </w:r>
      <w:r w:rsidRPr="00F52F70">
        <w:rPr>
          <w:rFonts w:ascii="Arial" w:eastAsia="Arial" w:hAnsi="Arial" w:cs="Arial"/>
          <w:lang w:val="es" w:eastAsia="es-CO"/>
        </w:rPr>
        <w:t xml:space="preserve"> expedida el Ministerio del Deporte, si prestan sin costo alguno, ni restricción, su infraestructura deportiva, capacidad formativa, recreativa y todos sus servicios, para quienes tengan la condición de seleccionados nacionales </w:t>
      </w:r>
      <w:r w:rsidRPr="00F52F70">
        <w:rPr>
          <w:rFonts w:ascii="Arial" w:eastAsia="Arial" w:hAnsi="Arial" w:cs="Arial"/>
          <w:bCs/>
          <w:lang w:val="es" w:eastAsia="es-CO"/>
        </w:rPr>
        <w:t>para competencias del ciclo olímpico y paralímpico</w:t>
      </w:r>
      <w:r w:rsidRPr="00F52F70">
        <w:rPr>
          <w:rFonts w:ascii="Arial" w:eastAsia="Arial" w:hAnsi="Arial" w:cs="Arial"/>
          <w:lang w:val="es" w:eastAsia="es-CO"/>
        </w:rPr>
        <w:t>,  con fundamento en el principio constitucional de solidaridad y con el ánimo de fortalecer el sector.</w:t>
      </w:r>
    </w:p>
    <w:p w14:paraId="3E3354F2" w14:textId="77777777" w:rsidR="00F52F70" w:rsidRDefault="00F52F70" w:rsidP="00F52F70">
      <w:pPr>
        <w:widowControl w:val="0"/>
        <w:spacing w:after="0" w:line="240" w:lineRule="atLeast"/>
        <w:jc w:val="center"/>
        <w:rPr>
          <w:rFonts w:ascii="Arial" w:eastAsia="Arial" w:hAnsi="Arial" w:cs="Arial"/>
          <w:lang w:val="es" w:eastAsia="es-CO"/>
        </w:rPr>
      </w:pPr>
    </w:p>
    <w:p w14:paraId="1EEDC2AB" w14:textId="64CD9754" w:rsidR="00E61340" w:rsidRPr="00E61340" w:rsidRDefault="00E61340" w:rsidP="00F52F70">
      <w:pPr>
        <w:widowControl w:val="0"/>
        <w:spacing w:after="0" w:line="240" w:lineRule="atLeast"/>
        <w:jc w:val="center"/>
        <w:rPr>
          <w:rFonts w:ascii="Arial" w:eastAsia="Arial" w:hAnsi="Arial" w:cs="Arial"/>
          <w:b/>
          <w:lang w:val="es" w:eastAsia="es-CO"/>
        </w:rPr>
      </w:pPr>
      <w:r w:rsidRPr="00E61340">
        <w:rPr>
          <w:rFonts w:ascii="Arial" w:eastAsia="Arial" w:hAnsi="Arial" w:cs="Arial"/>
          <w:b/>
          <w:lang w:val="es" w:eastAsia="es-CO"/>
        </w:rPr>
        <w:t>CAPÍTULO III</w:t>
      </w:r>
    </w:p>
    <w:p w14:paraId="2251E40A" w14:textId="77777777" w:rsidR="00E61340" w:rsidRPr="00E61340" w:rsidRDefault="00E61340" w:rsidP="00E61340">
      <w:pPr>
        <w:widowControl w:val="0"/>
        <w:spacing w:after="240" w:line="240" w:lineRule="atLeast"/>
        <w:jc w:val="center"/>
        <w:rPr>
          <w:rFonts w:ascii="Arial" w:eastAsia="Arial" w:hAnsi="Arial" w:cs="Arial"/>
          <w:b/>
          <w:lang w:val="es" w:eastAsia="es-CO"/>
        </w:rPr>
      </w:pPr>
      <w:r w:rsidRPr="00E61340">
        <w:rPr>
          <w:rFonts w:ascii="Arial" w:eastAsia="Arial" w:hAnsi="Arial" w:cs="Arial"/>
          <w:b/>
          <w:lang w:val="es" w:eastAsia="es-CO"/>
        </w:rPr>
        <w:t>RECREACIÓN</w:t>
      </w:r>
    </w:p>
    <w:p w14:paraId="5174B8AE" w14:textId="77777777" w:rsidR="005D2113" w:rsidRDefault="005D2113" w:rsidP="005D2113">
      <w:pPr>
        <w:pStyle w:val="Sinespaciado"/>
      </w:pPr>
      <w:r>
        <w:rPr>
          <w:b/>
        </w:rPr>
        <w:t>Artículo 25.  Enfoques de la Recreación.</w:t>
      </w:r>
      <w:r>
        <w:t xml:space="preserve">  Para efectos de la presente Ley, se establecen los siguientes:</w:t>
      </w:r>
    </w:p>
    <w:p w14:paraId="05DDC08F" w14:textId="77777777" w:rsidR="005D2113" w:rsidRDefault="005D2113" w:rsidP="005D2113">
      <w:pPr>
        <w:pStyle w:val="Sinespaciado"/>
        <w:rPr>
          <w:b/>
        </w:rPr>
      </w:pPr>
    </w:p>
    <w:p w14:paraId="2730DD28" w14:textId="77777777" w:rsidR="005D2113" w:rsidRPr="006A40F7" w:rsidRDefault="005D2113" w:rsidP="005D2113">
      <w:pPr>
        <w:pStyle w:val="Sinespaciado"/>
        <w:widowControl w:val="0"/>
        <w:numPr>
          <w:ilvl w:val="0"/>
          <w:numId w:val="11"/>
        </w:numPr>
        <w:rPr>
          <w:bCs/>
        </w:rPr>
      </w:pPr>
      <w:r w:rsidRPr="005D2113">
        <w:rPr>
          <w:b/>
        </w:rPr>
        <w:t>Educativo</w:t>
      </w:r>
      <w:r w:rsidRPr="006A40F7">
        <w:rPr>
          <w:bCs/>
        </w:rPr>
        <w:t xml:space="preserve">. Tiene como principal punto de partida la importancia de generar procesos asociados a la construcción de aprendizajes a través del juego y la recreación aportando al desarrollo humano, para esto, se pueden identificar varias líneas de acción como el fortalecimiento curricular, formación y cualificación docente, acceso y equidad, infraestructura y entornos escolares, prevención en salud pública, articulación intersectorial, servicio social estudiantil, monitoreo y evaluación; y modalidades, las cuales se adaptarán de acuerdo con las necesidades de la población objeto. </w:t>
      </w:r>
    </w:p>
    <w:p w14:paraId="18A10BA5" w14:textId="5AC23DB2" w:rsidR="005D2113" w:rsidRPr="005D2113" w:rsidRDefault="005D2113" w:rsidP="005D2113">
      <w:pPr>
        <w:pStyle w:val="Sinespaciado"/>
        <w:widowControl w:val="0"/>
        <w:numPr>
          <w:ilvl w:val="0"/>
          <w:numId w:val="11"/>
        </w:numPr>
      </w:pPr>
      <w:r w:rsidRPr="005D2113">
        <w:rPr>
          <w:b/>
        </w:rPr>
        <w:t>Animación sociocultural</w:t>
      </w:r>
      <w:r w:rsidRPr="006A40F7">
        <w:rPr>
          <w:bCs/>
        </w:rPr>
        <w:t>. Busca estimular la participación activa mediante prácticas colectivas que promuevan el desarrollo humano, la cohesión grupal y comunitaria, generando acciones que fortalezcan tanto la salud física como el bienestar mental de las personas, de acuerdo al momento a la población objeto.</w:t>
      </w:r>
    </w:p>
    <w:p w14:paraId="68C5A96F" w14:textId="77777777" w:rsidR="005D2113" w:rsidRPr="005D2113" w:rsidRDefault="005D2113" w:rsidP="005D2113">
      <w:pPr>
        <w:pStyle w:val="Sinespaciado"/>
        <w:widowControl w:val="0"/>
        <w:ind w:left="720"/>
      </w:pPr>
    </w:p>
    <w:p w14:paraId="27A31E8F"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Artículo 26. Integración. </w:t>
      </w:r>
      <w:r w:rsidRPr="00E61340">
        <w:rPr>
          <w:rFonts w:ascii="Arial" w:eastAsia="Arial" w:hAnsi="Arial" w:cs="Arial"/>
          <w:lang w:val="es" w:eastAsia="es-CO"/>
        </w:rPr>
        <w:t xml:space="preserve">Dentro del Sistema Nacional del Deporte, Actividad Física, Recreación y Educación Física, se reconocen a aquellas organizaciones con enfoque de desarrollo humano y social, cuyo objeto es el fomento, desarrollo y promoción en salud desde la recreación, la actividad física, el deporte formativo y el deporte social o cualquiera de ellas. </w:t>
      </w:r>
    </w:p>
    <w:p w14:paraId="50AF5741" w14:textId="77777777" w:rsidR="003930F6" w:rsidRPr="003930F6" w:rsidRDefault="003930F6" w:rsidP="003930F6">
      <w:pPr>
        <w:widowControl w:val="0"/>
        <w:spacing w:after="0" w:line="240" w:lineRule="auto"/>
        <w:jc w:val="both"/>
        <w:rPr>
          <w:rFonts w:ascii="Arial" w:eastAsia="Arial" w:hAnsi="Arial" w:cs="Arial"/>
          <w:b/>
          <w:bCs/>
          <w:lang w:val="es" w:eastAsia="es-CO"/>
        </w:rPr>
      </w:pPr>
      <w:bookmarkStart w:id="2" w:name="_Hlk231381935"/>
      <w:r w:rsidRPr="003930F6">
        <w:rPr>
          <w:rFonts w:ascii="Arial" w:eastAsia="Arial" w:hAnsi="Arial" w:cs="Arial"/>
          <w:b/>
          <w:bCs/>
          <w:lang w:val="es" w:eastAsia="es-CO"/>
        </w:rPr>
        <w:t xml:space="preserve">Artículo 27. Juegos tradicionales o autóctonos y prácticas ancestrales. </w:t>
      </w:r>
      <w:r w:rsidRPr="003930F6">
        <w:rPr>
          <w:rFonts w:ascii="Arial" w:eastAsia="Arial" w:hAnsi="Arial" w:cs="Arial"/>
          <w:lang w:val="es" w:eastAsia="es-CO"/>
        </w:rPr>
        <w:t xml:space="preserve">Los juegos autóctonos, tradicionales y las prácticas ancestrales serán promovidos y fortalecidos en todos los ciclos de vida como manifestaciones culturales, recreativas, educativas y de integración comunitaria, con el fin de salvaguardar los saberes, tradiciones y expresiones propias de cada región. </w:t>
      </w:r>
    </w:p>
    <w:p w14:paraId="71B34B8D" w14:textId="77777777" w:rsidR="003930F6" w:rsidRPr="003930F6" w:rsidRDefault="003930F6" w:rsidP="003930F6">
      <w:pPr>
        <w:widowControl w:val="0"/>
        <w:spacing w:after="0" w:line="240" w:lineRule="auto"/>
        <w:jc w:val="both"/>
        <w:rPr>
          <w:rFonts w:ascii="Arial" w:eastAsia="Arial" w:hAnsi="Arial" w:cs="Arial"/>
          <w:lang w:val="es" w:eastAsia="es-CO"/>
        </w:rPr>
      </w:pPr>
    </w:p>
    <w:p w14:paraId="0666527E" w14:textId="77777777" w:rsidR="003930F6" w:rsidRPr="003930F6" w:rsidRDefault="003930F6" w:rsidP="003930F6">
      <w:pPr>
        <w:widowControl w:val="0"/>
        <w:spacing w:after="0" w:line="240" w:lineRule="auto"/>
        <w:jc w:val="both"/>
        <w:rPr>
          <w:rFonts w:ascii="Arial" w:eastAsia="Arial" w:hAnsi="Arial" w:cs="Arial"/>
          <w:lang w:val="es" w:eastAsia="es-CO"/>
        </w:rPr>
      </w:pPr>
      <w:r w:rsidRPr="003930F6">
        <w:rPr>
          <w:rFonts w:ascii="Arial" w:eastAsia="Arial" w:hAnsi="Arial" w:cs="Arial"/>
          <w:b/>
          <w:bCs/>
          <w:lang w:val="es" w:eastAsia="es-CO"/>
        </w:rPr>
        <w:t>Parágrafo 1.</w:t>
      </w:r>
      <w:r w:rsidRPr="003930F6">
        <w:rPr>
          <w:rFonts w:ascii="Arial" w:eastAsia="Arial" w:hAnsi="Arial" w:cs="Arial"/>
          <w:lang w:val="es" w:eastAsia="es-CO"/>
        </w:rPr>
        <w:t xml:space="preserve"> Las instituciones educativas que desarroll</w:t>
      </w:r>
      <w:r w:rsidRPr="003930F6">
        <w:rPr>
          <w:rFonts w:ascii="Arial" w:eastAsia="Arial" w:hAnsi="Arial" w:cs="Arial"/>
          <w:bCs/>
          <w:lang w:val="es" w:eastAsia="es-CO"/>
        </w:rPr>
        <w:t>e</w:t>
      </w:r>
      <w:r w:rsidRPr="003930F6">
        <w:rPr>
          <w:rFonts w:ascii="Arial" w:eastAsia="Arial" w:hAnsi="Arial" w:cs="Arial"/>
          <w:lang w:val="es" w:eastAsia="es-CO"/>
        </w:rPr>
        <w:t>n programas de etnoeducación incluirán en los programas de educación física, además de las prácticas deportivas, de actividad</w:t>
      </w:r>
      <w:r w:rsidRPr="003930F6">
        <w:rPr>
          <w:rFonts w:ascii="Arial" w:eastAsia="Arial" w:hAnsi="Arial" w:cs="Arial"/>
          <w:strike/>
          <w:lang w:val="es" w:eastAsia="es-CO"/>
        </w:rPr>
        <w:t>es</w:t>
      </w:r>
      <w:r w:rsidRPr="003930F6">
        <w:rPr>
          <w:rFonts w:ascii="Arial" w:eastAsia="Arial" w:hAnsi="Arial" w:cs="Arial"/>
          <w:lang w:val="es" w:eastAsia="es-CO"/>
        </w:rPr>
        <w:t xml:space="preserve"> físic</w:t>
      </w:r>
      <w:r w:rsidRPr="003930F6">
        <w:rPr>
          <w:rFonts w:ascii="Arial" w:eastAsia="Arial" w:hAnsi="Arial" w:cs="Arial"/>
          <w:strike/>
          <w:lang w:val="es" w:eastAsia="es-CO"/>
        </w:rPr>
        <w:t>as</w:t>
      </w:r>
      <w:r w:rsidRPr="003930F6">
        <w:rPr>
          <w:rFonts w:ascii="Arial" w:eastAsia="Arial" w:hAnsi="Arial" w:cs="Arial"/>
          <w:lang w:val="es" w:eastAsia="es-CO"/>
        </w:rPr>
        <w:t xml:space="preserve"> y </w:t>
      </w:r>
      <w:r w:rsidRPr="003930F6">
        <w:rPr>
          <w:rFonts w:ascii="Arial" w:eastAsia="Arial" w:hAnsi="Arial" w:cs="Arial"/>
          <w:bCs/>
          <w:lang w:val="es" w:eastAsia="es-CO"/>
        </w:rPr>
        <w:t>recreación</w:t>
      </w:r>
      <w:r w:rsidRPr="003930F6">
        <w:rPr>
          <w:rFonts w:ascii="Arial" w:eastAsia="Arial" w:hAnsi="Arial" w:cs="Arial"/>
          <w:lang w:val="es" w:eastAsia="es-CO"/>
        </w:rPr>
        <w:t xml:space="preserve">, los juegos autóctonos y prácticas ancestrales correspondientes a las regiones </w:t>
      </w:r>
      <w:r w:rsidRPr="003930F6">
        <w:rPr>
          <w:rFonts w:ascii="Arial" w:eastAsia="Arial" w:hAnsi="Arial" w:cs="Arial"/>
          <w:bCs/>
          <w:lang w:val="es" w:eastAsia="es-CO"/>
        </w:rPr>
        <w:t>y comunidades</w:t>
      </w:r>
      <w:r w:rsidRPr="003930F6">
        <w:rPr>
          <w:rFonts w:ascii="Arial" w:eastAsia="Arial" w:hAnsi="Arial" w:cs="Arial"/>
          <w:lang w:val="es" w:eastAsia="es-CO"/>
        </w:rPr>
        <w:t xml:space="preserve"> de pertenencia de los escolares.</w:t>
      </w:r>
    </w:p>
    <w:p w14:paraId="1E775F67" w14:textId="77777777" w:rsidR="003930F6" w:rsidRPr="003930F6" w:rsidRDefault="003930F6" w:rsidP="003930F6">
      <w:pPr>
        <w:widowControl w:val="0"/>
        <w:spacing w:after="0" w:line="240" w:lineRule="auto"/>
        <w:jc w:val="both"/>
        <w:rPr>
          <w:rFonts w:ascii="Arial" w:eastAsia="Arial" w:hAnsi="Arial" w:cs="Arial"/>
          <w:lang w:val="es" w:eastAsia="es-CO"/>
        </w:rPr>
      </w:pPr>
    </w:p>
    <w:p w14:paraId="6493ABA9" w14:textId="77777777" w:rsidR="003930F6" w:rsidRPr="003930F6" w:rsidRDefault="003930F6" w:rsidP="003930F6">
      <w:pPr>
        <w:widowControl w:val="0"/>
        <w:spacing w:after="0" w:line="240" w:lineRule="auto"/>
        <w:jc w:val="both"/>
        <w:rPr>
          <w:rFonts w:ascii="Arial" w:eastAsia="Arial" w:hAnsi="Arial" w:cs="Arial"/>
          <w:lang w:val="es" w:eastAsia="es-CO"/>
        </w:rPr>
      </w:pPr>
      <w:r w:rsidRPr="003930F6">
        <w:rPr>
          <w:rFonts w:ascii="Arial" w:eastAsia="Arial" w:hAnsi="Arial" w:cs="Arial"/>
          <w:b/>
          <w:bCs/>
          <w:lang w:val="es" w:eastAsia="es-CO"/>
        </w:rPr>
        <w:t>Parágrafo 2.</w:t>
      </w:r>
      <w:r w:rsidRPr="003930F6">
        <w:rPr>
          <w:rFonts w:ascii="Arial" w:eastAsia="Arial" w:hAnsi="Arial" w:cs="Arial"/>
          <w:lang w:val="es" w:eastAsia="es-CO"/>
        </w:rPr>
        <w:t xml:space="preserve"> El desarrollo de la política pública de recuperación, fortalecimiento y fomento de las prácticas ancestrales y tradicionales deportivas y recreativas de los pueblos indígenas se concertará </w:t>
      </w:r>
      <w:r w:rsidRPr="003930F6">
        <w:rPr>
          <w:rFonts w:ascii="Arial" w:eastAsia="Arial" w:hAnsi="Arial" w:cs="Arial"/>
          <w:lang w:val="es" w:eastAsia="es-CO"/>
        </w:rPr>
        <w:lastRenderedPageBreak/>
        <w:t>con sus representantes en los espacios de concertación, teniendo en cuenta los lineamientos existentes.</w:t>
      </w:r>
    </w:p>
    <w:bookmarkEnd w:id="2"/>
    <w:p w14:paraId="4A1EA911" w14:textId="77777777" w:rsidR="003930F6" w:rsidRDefault="003930F6" w:rsidP="003930F6">
      <w:pPr>
        <w:pStyle w:val="Sinespaciado"/>
        <w:rPr>
          <w:lang w:val="es" w:eastAsia="es-CO"/>
        </w:rPr>
      </w:pPr>
    </w:p>
    <w:p w14:paraId="5FCC8ACC" w14:textId="77777777" w:rsidR="00B250DF" w:rsidRDefault="00B250DF" w:rsidP="00B250DF">
      <w:pPr>
        <w:widowControl w:val="0"/>
        <w:spacing w:after="0" w:line="240" w:lineRule="atLeast"/>
        <w:jc w:val="both"/>
        <w:rPr>
          <w:rFonts w:ascii="Arial" w:eastAsia="Arial" w:hAnsi="Arial" w:cs="Arial"/>
          <w:lang w:val="es" w:eastAsia="es-CO"/>
        </w:rPr>
      </w:pPr>
      <w:r w:rsidRPr="00B250DF">
        <w:rPr>
          <w:rFonts w:ascii="Arial" w:eastAsia="Arial" w:hAnsi="Arial" w:cs="Arial"/>
          <w:b/>
          <w:bCs/>
          <w:lang w:val="es" w:eastAsia="es-CO"/>
        </w:rPr>
        <w:t>Artículo 28. Las Cajas de Compensación Familiar.</w:t>
      </w:r>
      <w:r w:rsidRPr="00B250DF">
        <w:rPr>
          <w:rFonts w:ascii="Arial" w:eastAsia="Arial" w:hAnsi="Arial" w:cs="Arial"/>
          <w:lang w:val="es" w:eastAsia="es-CO"/>
        </w:rPr>
        <w:t xml:space="preserve"> Las Cajas de Compensación Familiar deben reportar </w:t>
      </w:r>
      <w:r w:rsidRPr="00B250DF">
        <w:rPr>
          <w:rFonts w:ascii="Arial" w:eastAsia="Arial" w:hAnsi="Arial" w:cs="Arial"/>
          <w:bCs/>
          <w:lang w:val="es" w:eastAsia="es-CO"/>
        </w:rPr>
        <w:t>a los entes deportivos de su respectiva jurisdicción departamental de operación o</w:t>
      </w:r>
      <w:r w:rsidRPr="00B250DF">
        <w:rPr>
          <w:rFonts w:ascii="Arial" w:eastAsia="Arial" w:hAnsi="Arial" w:cs="Arial"/>
          <w:lang w:val="es" w:eastAsia="es-CO"/>
        </w:rPr>
        <w:t xml:space="preserve"> al Ministerio del Deporte</w:t>
      </w:r>
      <w:r w:rsidRPr="00B250DF">
        <w:rPr>
          <w:rFonts w:ascii="Arial" w:eastAsia="Arial" w:hAnsi="Arial" w:cs="Arial"/>
          <w:bCs/>
          <w:lang w:val="es" w:eastAsia="es-CO"/>
        </w:rPr>
        <w:t>, si así lo requiere,</w:t>
      </w:r>
      <w:r w:rsidRPr="00B250DF">
        <w:rPr>
          <w:rFonts w:ascii="Arial" w:eastAsia="Arial" w:hAnsi="Arial" w:cs="Arial"/>
          <w:lang w:val="es" w:eastAsia="es-CO"/>
        </w:rPr>
        <w:t xml:space="preserve"> los datos de las inversiones, actividades, tipo y número de beneficiarios y demás información que el Ministerio del Deporte requiera en materia de deporte, recreación, actividad física y aprovechamiento del tiempo libre, entre otros, de manera diferenciada.</w:t>
      </w:r>
    </w:p>
    <w:p w14:paraId="1FBA4241" w14:textId="46B4549A" w:rsidR="00B250DF" w:rsidRDefault="00B250DF" w:rsidP="00E61340">
      <w:pPr>
        <w:widowControl w:val="0"/>
        <w:spacing w:after="0" w:line="240" w:lineRule="atLeast"/>
        <w:jc w:val="center"/>
        <w:rPr>
          <w:rFonts w:ascii="Arial" w:eastAsia="Arial" w:hAnsi="Arial" w:cs="Arial"/>
          <w:lang w:val="es" w:eastAsia="es-CO"/>
        </w:rPr>
      </w:pPr>
    </w:p>
    <w:p w14:paraId="0AF08B16" w14:textId="77777777" w:rsidR="00312AE8" w:rsidRPr="00312AE8" w:rsidRDefault="00312AE8" w:rsidP="00312AE8">
      <w:pPr>
        <w:widowControl w:val="0"/>
        <w:autoSpaceDE w:val="0"/>
        <w:autoSpaceDN w:val="0"/>
        <w:spacing w:after="0" w:line="240" w:lineRule="auto"/>
        <w:jc w:val="both"/>
        <w:rPr>
          <w:rFonts w:ascii="Segoe UI" w:eastAsia="Segoe UI" w:hAnsi="Segoe UI" w:cs="Segoe UI"/>
          <w:lang w:val="es-ES" w:eastAsia="es-CO"/>
        </w:rPr>
      </w:pPr>
      <w:r w:rsidRPr="00312AE8">
        <w:rPr>
          <w:rFonts w:ascii="Arial" w:eastAsia="Segoe UI" w:hAnsi="Arial" w:cs="Arial"/>
          <w:b/>
          <w:bCs/>
          <w:lang w:val="es-ES" w:eastAsia="es-CO"/>
        </w:rPr>
        <w:t>Artículo 29. Articulación y Funciones de las Cajas de Compensación Familiar en el Sistema Nacional del Deporte.</w:t>
      </w:r>
      <w:r w:rsidRPr="00312AE8">
        <w:rPr>
          <w:rFonts w:ascii="Segoe UI" w:eastAsia="Segoe UI" w:hAnsi="Segoe UI" w:cs="Segoe UI"/>
          <w:lang w:val="es-ES" w:eastAsia="es-CO"/>
        </w:rPr>
        <w:t xml:space="preserve"> Las Cajas de Compensación Familiar (CCF), como entidades administradoras del subsidio familiar y componentes del sistema de protección social, se articularán con el Ministerio del Deporte y las entidades territoriales para el cumplimiento de los fines de la presente ley, bajo las siguientes funciones y lineamientos:</w:t>
      </w:r>
    </w:p>
    <w:p w14:paraId="49146FEE" w14:textId="77777777" w:rsidR="00312AE8" w:rsidRPr="00312AE8" w:rsidRDefault="00312AE8" w:rsidP="00312AE8">
      <w:pPr>
        <w:widowControl w:val="0"/>
        <w:autoSpaceDE w:val="0"/>
        <w:autoSpaceDN w:val="0"/>
        <w:spacing w:after="0" w:line="240" w:lineRule="auto"/>
        <w:jc w:val="both"/>
        <w:rPr>
          <w:rFonts w:ascii="Segoe UI" w:eastAsia="Segoe UI" w:hAnsi="Segoe UI" w:cs="Segoe UI"/>
          <w:lang w:val="es-ES" w:eastAsia="es-CO"/>
        </w:rPr>
      </w:pPr>
    </w:p>
    <w:p w14:paraId="3016EC5B" w14:textId="77777777" w:rsidR="00312AE8" w:rsidRPr="00312AE8" w:rsidRDefault="00312AE8" w:rsidP="00312AE8">
      <w:pPr>
        <w:widowControl w:val="0"/>
        <w:autoSpaceDE w:val="0"/>
        <w:autoSpaceDN w:val="0"/>
        <w:spacing w:after="0" w:line="240" w:lineRule="auto"/>
        <w:jc w:val="both"/>
        <w:rPr>
          <w:rFonts w:ascii="Segoe UI" w:eastAsia="Segoe UI" w:hAnsi="Segoe UI" w:cs="Segoe UI"/>
          <w:lang w:val="es-ES" w:eastAsia="es-CO"/>
        </w:rPr>
      </w:pPr>
      <w:r w:rsidRPr="00312AE8">
        <w:rPr>
          <w:rFonts w:ascii="Arial" w:eastAsia="Segoe UI" w:hAnsi="Arial" w:cs="Arial"/>
          <w:b/>
          <w:bCs/>
          <w:lang w:val="es-ES" w:eastAsia="es-CO"/>
        </w:rPr>
        <w:t>Infraestructura Deportiva Social:</w:t>
      </w:r>
      <w:r w:rsidRPr="00312AE8">
        <w:rPr>
          <w:rFonts w:ascii="Arial" w:eastAsia="Segoe UI" w:hAnsi="Arial" w:cs="Arial"/>
          <w:lang w:val="es-ES" w:eastAsia="es-CO"/>
        </w:rPr>
        <w:t xml:space="preserve"> Las Cajas de Compensación Familiar garantizarán el acceso preferente, progresivo y con tarifas subsidiadas a sus escenarios deportivos y recreativos para la ejecución de los programas estatales de deporte social comunitario, escuelas de formación deportiva y deporte escolar, priorizando a la población afiliada de menores ingresos (Categorías A y B) y a poblaciones vulnerables.</w:t>
      </w:r>
    </w:p>
    <w:p w14:paraId="7A76324D" w14:textId="77777777" w:rsidR="00312AE8" w:rsidRPr="00312AE8" w:rsidRDefault="00312AE8" w:rsidP="00312AE8">
      <w:pPr>
        <w:widowControl w:val="0"/>
        <w:autoSpaceDE w:val="0"/>
        <w:autoSpaceDN w:val="0"/>
        <w:spacing w:after="0" w:line="240" w:lineRule="auto"/>
        <w:jc w:val="both"/>
        <w:rPr>
          <w:rFonts w:ascii="Segoe UI" w:eastAsia="Segoe UI" w:hAnsi="Segoe UI" w:cs="Segoe UI"/>
          <w:lang w:val="es-ES" w:eastAsia="es-CO"/>
        </w:rPr>
      </w:pPr>
      <w:r w:rsidRPr="00312AE8">
        <w:rPr>
          <w:rFonts w:ascii="Arial" w:eastAsia="Segoe UI" w:hAnsi="Arial" w:cs="Arial"/>
          <w:b/>
          <w:bCs/>
          <w:lang w:val="es-ES" w:eastAsia="es-CO"/>
        </w:rPr>
        <w:t>Cofinanciación y Fomento:</w:t>
      </w:r>
      <w:r w:rsidRPr="00312AE8">
        <w:rPr>
          <w:rFonts w:ascii="Arial" w:eastAsia="Segoe UI" w:hAnsi="Arial" w:cs="Arial"/>
          <w:lang w:val="es-ES" w:eastAsia="es-CO"/>
        </w:rPr>
        <w:t xml:space="preserve"> En el marco de la normativa vigente sobre la inversión de sus excedentes financieros y fondos de ley, las Cajas de Compensación Familiar podrán suscribir convenios de cofinanciación con el Ministerio del Deporte y las entidades deportivos departamentales o municipales para el desarrollo de infraestructura deportiva regional, la organización de eventos y el apoyo técnico a deportistas de proyección.</w:t>
      </w:r>
    </w:p>
    <w:p w14:paraId="0F1E6F64" w14:textId="2374AC9C" w:rsidR="00312AE8" w:rsidRDefault="00312AE8" w:rsidP="00312AE8">
      <w:pPr>
        <w:widowControl w:val="0"/>
        <w:spacing w:after="0" w:line="240" w:lineRule="atLeast"/>
        <w:jc w:val="both"/>
        <w:rPr>
          <w:rFonts w:ascii="Arial" w:eastAsia="Arial" w:hAnsi="Arial" w:cs="Arial"/>
          <w:lang w:val="es" w:eastAsia="es-CO"/>
        </w:rPr>
      </w:pPr>
      <w:r w:rsidRPr="00312AE8">
        <w:rPr>
          <w:rFonts w:ascii="Arial" w:eastAsia="Times New Roman" w:hAnsi="Arial" w:cs="Arial"/>
          <w:b/>
          <w:bCs/>
          <w:sz w:val="24"/>
          <w:szCs w:val="24"/>
          <w:lang w:eastAsia="es-CO"/>
        </w:rPr>
        <w:t>Formación Integral y Reconversión Sociolaboral:</w:t>
      </w:r>
      <w:r w:rsidRPr="00312AE8">
        <w:rPr>
          <w:rFonts w:ascii="Arial" w:eastAsia="Times New Roman" w:hAnsi="Arial" w:cs="Arial"/>
          <w:sz w:val="24"/>
          <w:szCs w:val="24"/>
          <w:lang w:eastAsia="es-CO"/>
        </w:rPr>
        <w:t xml:space="preserve"> Las Cajas de Compensación Familiar, a través de sus servicios de educación formal, informal y técnica (Institutos de Formación Técnica), diseñarán programas de capacitación flexibles y becas orientadas a los atletas de alto rendimiento, con el fin de facilitar su inserción laboral y su retiro digno de la actividad deportiva competitiva.</w:t>
      </w:r>
    </w:p>
    <w:p w14:paraId="37E70C31" w14:textId="7860208E" w:rsidR="00312AE8" w:rsidRDefault="00312AE8" w:rsidP="00E61340">
      <w:pPr>
        <w:widowControl w:val="0"/>
        <w:spacing w:after="0" w:line="240" w:lineRule="atLeast"/>
        <w:jc w:val="center"/>
        <w:rPr>
          <w:rFonts w:ascii="Arial" w:eastAsia="Arial" w:hAnsi="Arial" w:cs="Arial"/>
          <w:lang w:val="es" w:eastAsia="es-CO"/>
        </w:rPr>
      </w:pPr>
    </w:p>
    <w:p w14:paraId="65F79C83" w14:textId="4A85376B" w:rsidR="00312AE8" w:rsidRPr="00312AE8" w:rsidRDefault="00312AE8" w:rsidP="00312AE8">
      <w:pPr>
        <w:widowControl w:val="0"/>
        <w:autoSpaceDE w:val="0"/>
        <w:autoSpaceDN w:val="0"/>
        <w:spacing w:after="0" w:line="240" w:lineRule="auto"/>
        <w:jc w:val="both"/>
        <w:rPr>
          <w:rFonts w:ascii="Arial" w:eastAsia="Segoe UI" w:hAnsi="Arial" w:cs="Arial"/>
          <w:lang w:val="es-ES" w:eastAsia="es-CO"/>
        </w:rPr>
      </w:pPr>
      <w:r w:rsidRPr="00312AE8">
        <w:rPr>
          <w:rFonts w:ascii="Arial" w:eastAsia="Segoe UI" w:hAnsi="Arial" w:cs="Arial"/>
          <w:b/>
          <w:bCs/>
          <w:lang w:val="es-ES" w:eastAsia="es-CO"/>
        </w:rPr>
        <w:t>A</w:t>
      </w:r>
      <w:r>
        <w:rPr>
          <w:rFonts w:ascii="Arial" w:eastAsia="Segoe UI" w:hAnsi="Arial" w:cs="Arial"/>
          <w:b/>
          <w:bCs/>
          <w:lang w:val="es-ES" w:eastAsia="es-CO"/>
        </w:rPr>
        <w:t>rtículo 30</w:t>
      </w:r>
      <w:r w:rsidRPr="00312AE8">
        <w:rPr>
          <w:rFonts w:ascii="Arial" w:eastAsia="Segoe UI" w:hAnsi="Arial" w:cs="Arial"/>
          <w:b/>
          <w:bCs/>
          <w:lang w:val="es-ES" w:eastAsia="es-CO"/>
        </w:rPr>
        <w:t>. Inversión obligatoria en prevención y salud deportiva por parte de las Administradoras de Riesgos Laborales (ARL).</w:t>
      </w:r>
      <w:r w:rsidRPr="00312AE8">
        <w:rPr>
          <w:rFonts w:ascii="Arial" w:eastAsia="Segoe UI" w:hAnsi="Arial" w:cs="Arial"/>
          <w:lang w:val="es-ES" w:eastAsia="es-CO"/>
        </w:rPr>
        <w:t xml:space="preserve"> Las Administradoras de Riesgos Laborales (ARL) que afilien a deportistas profesionales, de alto rendimiento, personal técnico y de apoyo vinculados a clubes del deporte asociado, ligas y federaciones deportivas, deberán destinar de manera obligatoria un porcentaje no inferior al cinco por ciento (5%) de las cotizaciones mensuales recaudadas por este concepto para el desarrollo exclusivo de los siguientes programas:</w:t>
      </w:r>
    </w:p>
    <w:p w14:paraId="673C2AA6" w14:textId="77777777" w:rsidR="00312AE8" w:rsidRPr="00312AE8" w:rsidRDefault="00312AE8" w:rsidP="00312AE8">
      <w:pPr>
        <w:widowControl w:val="0"/>
        <w:autoSpaceDE w:val="0"/>
        <w:autoSpaceDN w:val="0"/>
        <w:spacing w:after="0" w:line="240" w:lineRule="auto"/>
        <w:jc w:val="both"/>
        <w:rPr>
          <w:rFonts w:ascii="Arial" w:eastAsia="Segoe UI" w:hAnsi="Arial" w:cs="Arial"/>
          <w:lang w:val="es-ES" w:eastAsia="es-CO"/>
        </w:rPr>
      </w:pPr>
    </w:p>
    <w:p w14:paraId="0A3D1313" w14:textId="77777777" w:rsidR="00312AE8" w:rsidRPr="00312AE8" w:rsidRDefault="00312AE8" w:rsidP="00312AE8">
      <w:pPr>
        <w:widowControl w:val="0"/>
        <w:numPr>
          <w:ilvl w:val="0"/>
          <w:numId w:val="47"/>
        </w:numPr>
        <w:autoSpaceDE w:val="0"/>
        <w:autoSpaceDN w:val="0"/>
        <w:spacing w:after="0" w:line="240" w:lineRule="auto"/>
        <w:jc w:val="both"/>
        <w:rPr>
          <w:rFonts w:ascii="Arial" w:eastAsia="Segoe UI" w:hAnsi="Arial" w:cs="Arial"/>
          <w:lang w:val="es-ES" w:eastAsia="es-CO"/>
        </w:rPr>
      </w:pPr>
      <w:r w:rsidRPr="00312AE8">
        <w:rPr>
          <w:rFonts w:ascii="Arial" w:eastAsia="Segoe UI" w:hAnsi="Arial" w:cs="Arial"/>
          <w:b/>
          <w:bCs/>
          <w:lang w:val="es-ES" w:eastAsia="es-CO"/>
        </w:rPr>
        <w:t>Prevención de lesiones:</w:t>
      </w:r>
      <w:r w:rsidRPr="00312AE8">
        <w:rPr>
          <w:rFonts w:ascii="Arial" w:eastAsia="Segoe UI" w:hAnsi="Arial" w:cs="Arial"/>
          <w:lang w:val="es-ES" w:eastAsia="es-CO"/>
        </w:rPr>
        <w:t xml:space="preserve"> Diseño, implementación y financiación de programas específicos de prevención del riesgo biomecánico y lesiones derivadas de la práctica deportiva de alta competencia.</w:t>
      </w:r>
    </w:p>
    <w:p w14:paraId="6411818A" w14:textId="77777777" w:rsidR="00312AE8" w:rsidRPr="00312AE8" w:rsidRDefault="00312AE8" w:rsidP="00312AE8">
      <w:pPr>
        <w:widowControl w:val="0"/>
        <w:numPr>
          <w:ilvl w:val="0"/>
          <w:numId w:val="47"/>
        </w:numPr>
        <w:autoSpaceDE w:val="0"/>
        <w:autoSpaceDN w:val="0"/>
        <w:spacing w:after="0" w:line="240" w:lineRule="auto"/>
        <w:jc w:val="both"/>
        <w:rPr>
          <w:rFonts w:ascii="Arial" w:eastAsia="Segoe UI" w:hAnsi="Arial" w:cs="Arial"/>
          <w:lang w:val="es-ES" w:eastAsia="es-CO"/>
        </w:rPr>
      </w:pPr>
      <w:r w:rsidRPr="00312AE8">
        <w:rPr>
          <w:rFonts w:ascii="Arial" w:eastAsia="Segoe UI" w:hAnsi="Arial" w:cs="Arial"/>
          <w:b/>
          <w:bCs/>
          <w:lang w:val="es-ES" w:eastAsia="es-CO"/>
        </w:rPr>
        <w:t>Medicina deportiva:</w:t>
      </w:r>
      <w:r w:rsidRPr="00312AE8">
        <w:rPr>
          <w:rFonts w:ascii="Arial" w:eastAsia="Segoe UI" w:hAnsi="Arial" w:cs="Arial"/>
          <w:lang w:val="es-ES" w:eastAsia="es-CO"/>
        </w:rPr>
        <w:t xml:space="preserve"> Financiación de valoraciones biomédicas periódicas, asesoría en nutrición, psicología del deporte y optimización del rendimiento físico seguro.</w:t>
      </w:r>
    </w:p>
    <w:p w14:paraId="0EA36979" w14:textId="77777777" w:rsidR="00312AE8" w:rsidRPr="00312AE8" w:rsidRDefault="00312AE8" w:rsidP="00312AE8">
      <w:pPr>
        <w:widowControl w:val="0"/>
        <w:numPr>
          <w:ilvl w:val="0"/>
          <w:numId w:val="47"/>
        </w:numPr>
        <w:autoSpaceDE w:val="0"/>
        <w:autoSpaceDN w:val="0"/>
        <w:spacing w:after="0" w:line="240" w:lineRule="auto"/>
        <w:jc w:val="both"/>
        <w:rPr>
          <w:rFonts w:ascii="Arial" w:eastAsia="Segoe UI" w:hAnsi="Arial" w:cs="Arial"/>
          <w:lang w:val="es-ES" w:eastAsia="es-CO"/>
        </w:rPr>
      </w:pPr>
      <w:r w:rsidRPr="00312AE8">
        <w:rPr>
          <w:rFonts w:ascii="Arial" w:eastAsia="Segoe UI" w:hAnsi="Arial" w:cs="Arial"/>
          <w:b/>
          <w:bCs/>
          <w:lang w:val="es-ES" w:eastAsia="es-CO"/>
        </w:rPr>
        <w:t>Rehabilitación integral:</w:t>
      </w:r>
      <w:r w:rsidRPr="00312AE8">
        <w:rPr>
          <w:rFonts w:ascii="Arial" w:eastAsia="Segoe UI" w:hAnsi="Arial" w:cs="Arial"/>
          <w:lang w:val="es-ES" w:eastAsia="es-CO"/>
        </w:rPr>
        <w:t xml:space="preserve"> Garantía de tratamientos especializados de rehabilitación física y readaptación deportiva para el retorno seguro del atleta a la actividad competitiva.</w:t>
      </w:r>
    </w:p>
    <w:p w14:paraId="1ACDD881" w14:textId="77777777" w:rsidR="00312AE8" w:rsidRPr="00312AE8" w:rsidRDefault="00312AE8" w:rsidP="00312AE8">
      <w:pPr>
        <w:widowControl w:val="0"/>
        <w:spacing w:after="0" w:line="240" w:lineRule="atLeast"/>
        <w:jc w:val="both"/>
        <w:rPr>
          <w:rFonts w:ascii="Arial" w:eastAsia="Arial" w:hAnsi="Arial" w:cs="Arial"/>
          <w:lang w:val="es-ES" w:eastAsia="es-CO"/>
        </w:rPr>
      </w:pPr>
    </w:p>
    <w:p w14:paraId="77E71D68" w14:textId="77777777" w:rsidR="00312AE8" w:rsidRDefault="00312AE8" w:rsidP="00E61340">
      <w:pPr>
        <w:widowControl w:val="0"/>
        <w:spacing w:after="0" w:line="240" w:lineRule="atLeast"/>
        <w:jc w:val="center"/>
        <w:rPr>
          <w:rFonts w:ascii="Arial" w:eastAsia="Arial" w:hAnsi="Arial" w:cs="Arial"/>
          <w:lang w:val="es" w:eastAsia="es-CO"/>
        </w:rPr>
      </w:pPr>
    </w:p>
    <w:p w14:paraId="2F0923B3" w14:textId="5F13BFBB" w:rsidR="00E61340" w:rsidRPr="00B250DF" w:rsidRDefault="00E61340" w:rsidP="00B250DF">
      <w:pPr>
        <w:pStyle w:val="Sinespaciado"/>
        <w:jc w:val="center"/>
        <w:rPr>
          <w:b/>
          <w:bCs/>
          <w:lang w:val="es" w:eastAsia="es-CO"/>
        </w:rPr>
      </w:pPr>
      <w:r w:rsidRPr="00B250DF">
        <w:rPr>
          <w:b/>
          <w:bCs/>
          <w:lang w:val="es" w:eastAsia="es-CO"/>
        </w:rPr>
        <w:t>TÍTULO IV</w:t>
      </w:r>
    </w:p>
    <w:p w14:paraId="0CAB6897" w14:textId="77777777" w:rsidR="00E61340" w:rsidRPr="00B250DF" w:rsidRDefault="00E61340" w:rsidP="00B250DF">
      <w:pPr>
        <w:pStyle w:val="Sinespaciado"/>
        <w:jc w:val="center"/>
        <w:rPr>
          <w:b/>
          <w:bCs/>
          <w:lang w:val="es" w:eastAsia="es-CO"/>
        </w:rPr>
      </w:pPr>
      <w:r w:rsidRPr="00B250DF">
        <w:rPr>
          <w:b/>
          <w:bCs/>
          <w:lang w:val="es" w:eastAsia="es-CO"/>
        </w:rPr>
        <w:t>DEPORTE</w:t>
      </w:r>
    </w:p>
    <w:p w14:paraId="26D8252D" w14:textId="77777777" w:rsidR="00E61340" w:rsidRPr="00B250DF" w:rsidRDefault="00E61340" w:rsidP="00B250DF">
      <w:pPr>
        <w:pStyle w:val="Sinespaciado"/>
        <w:jc w:val="center"/>
        <w:rPr>
          <w:b/>
          <w:bCs/>
          <w:lang w:val="es" w:eastAsia="es-CO"/>
        </w:rPr>
      </w:pPr>
      <w:r w:rsidRPr="00B250DF">
        <w:rPr>
          <w:b/>
          <w:bCs/>
          <w:lang w:val="es" w:eastAsia="es-CO"/>
        </w:rPr>
        <w:t>CAPÍTULO I</w:t>
      </w:r>
    </w:p>
    <w:p w14:paraId="4D16EB4A" w14:textId="77777777" w:rsidR="00E61340" w:rsidRPr="00B250DF" w:rsidRDefault="00E61340" w:rsidP="00B250DF">
      <w:pPr>
        <w:pStyle w:val="Sinespaciado"/>
        <w:jc w:val="center"/>
        <w:rPr>
          <w:b/>
          <w:bCs/>
          <w:lang w:val="es" w:eastAsia="es-CO"/>
        </w:rPr>
      </w:pPr>
      <w:r w:rsidRPr="00B250DF">
        <w:rPr>
          <w:b/>
          <w:bCs/>
          <w:lang w:val="es" w:eastAsia="es-CO"/>
        </w:rPr>
        <w:lastRenderedPageBreak/>
        <w:t>REGISTRO ÚNICO DE PARA LOS ORGANISMOS SISTEMA NACIONAL DEL DEPORTE, ACTIVIDAD FÍSICA, RECREACIÓN Y EDUCACIÓN FÍSICA (DAFREF)</w:t>
      </w:r>
    </w:p>
    <w:p w14:paraId="462B7165" w14:textId="77777777" w:rsidR="00B250DF" w:rsidRDefault="00B250DF" w:rsidP="00B250DF">
      <w:pPr>
        <w:pStyle w:val="Sinespaciado"/>
        <w:rPr>
          <w:lang w:val="es" w:eastAsia="es-CO"/>
        </w:rPr>
      </w:pPr>
    </w:p>
    <w:p w14:paraId="034D5BB7" w14:textId="2622C13C"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Artículo </w:t>
      </w:r>
      <w:r w:rsidR="00312AE8">
        <w:rPr>
          <w:rFonts w:ascii="Arial" w:eastAsia="Arial" w:hAnsi="Arial" w:cs="Arial"/>
          <w:b/>
          <w:lang w:val="es" w:eastAsia="es-CO"/>
        </w:rPr>
        <w:t>31</w:t>
      </w:r>
      <w:r w:rsidRPr="00E61340">
        <w:rPr>
          <w:rFonts w:ascii="Arial" w:eastAsia="Arial" w:hAnsi="Arial" w:cs="Arial"/>
          <w:b/>
          <w:lang w:val="es" w:eastAsia="es-CO"/>
        </w:rPr>
        <w:t xml:space="preserve">. Registro único de información del deporte (RUND). </w:t>
      </w:r>
      <w:r w:rsidRPr="00E61340">
        <w:rPr>
          <w:rFonts w:ascii="Arial" w:eastAsia="Arial" w:hAnsi="Arial" w:cs="Arial"/>
          <w:lang w:val="es" w:eastAsia="es-CO"/>
        </w:rPr>
        <w:t>Créese el Registro Único Nacional del Deporte en el cual se inscribirán todas las empresas, corporaciones, fundaciones, organizaciones, entidades con personería jurídica, asociaciones, personas que integran el Sistema Nacional del Deporte, la Recreación, la Actividad Física y la industria deportiva, atendiendo criterios de eficiencia, economía y buena fe, para brindar al Estado y a la sociedad en general, una herramienta confiable de información sobre el sector, el cual será operado por las Cámaras de Comercio como una plataforma electrónica centralizada que llevará las anotaciones objeto del registro y estará incorporada al Registro Único Empresarial y Social – RUES.</w:t>
      </w:r>
    </w:p>
    <w:p w14:paraId="49C42930" w14:textId="77777777" w:rsidR="00E61340" w:rsidRPr="00E61340" w:rsidRDefault="00E61340" w:rsidP="00E61340">
      <w:pPr>
        <w:widowControl w:val="0"/>
        <w:spacing w:after="240" w:line="240" w:lineRule="atLeast"/>
        <w:jc w:val="both"/>
        <w:rPr>
          <w:rFonts w:ascii="Arial" w:eastAsia="Arial" w:hAnsi="Arial" w:cs="Arial"/>
          <w:b/>
          <w:u w:val="single"/>
          <w:lang w:val="es" w:eastAsia="es-CO"/>
        </w:rPr>
      </w:pPr>
      <w:r w:rsidRPr="00E61340">
        <w:rPr>
          <w:rFonts w:ascii="Arial" w:eastAsia="Arial" w:hAnsi="Arial" w:cs="Arial"/>
          <w:b/>
          <w:lang w:val="es" w:eastAsia="es-CO"/>
        </w:rPr>
        <w:t xml:space="preserve">Parágrafo 1. </w:t>
      </w:r>
      <w:r w:rsidRPr="00E61340">
        <w:rPr>
          <w:rFonts w:ascii="Arial" w:eastAsia="Arial" w:hAnsi="Arial" w:cs="Arial"/>
          <w:lang w:val="es" w:eastAsia="es-CO"/>
        </w:rPr>
        <w:t>El Ministerio del Deporte establecerá las condiciones y requisitos necesarios para la inscripción y actualización del Registro Único Nacional del Deporte - RUND - y las demás condiciones para su funcionamiento.</w:t>
      </w:r>
    </w:p>
    <w:p w14:paraId="056CE8A4"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Parágrafo 2. </w:t>
      </w:r>
      <w:r w:rsidRPr="00E61340">
        <w:rPr>
          <w:rFonts w:ascii="Arial" w:eastAsia="Arial" w:hAnsi="Arial" w:cs="Arial"/>
          <w:lang w:val="es" w:eastAsia="es-CO"/>
        </w:rPr>
        <w:t>El registro se integra con la anotación de: (i) las entidades, organizaciones y personas cuya actividad esté vinculada al Sistema Nacional del Deporte, la Recreación, la Actividad Física y la industria deportiva, (ii) los eventos de carácter deportivo, recreativo de la actividad física y la industria deportiva (iii) los escenarios públicos o privados destinados a la realización de las actividades. Esto con el objetivo de garantizar la publicidad de las anotaciones que en él consten.</w:t>
      </w:r>
    </w:p>
    <w:p w14:paraId="3E2589A9"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Parágrafo 3. </w:t>
      </w:r>
      <w:r w:rsidRPr="00E61340">
        <w:rPr>
          <w:rFonts w:ascii="Arial" w:eastAsia="Arial" w:hAnsi="Arial" w:cs="Arial"/>
          <w:lang w:val="es" w:eastAsia="es-CO"/>
        </w:rPr>
        <w:t>El registro se clasificará en función de las disciplinas, actividades, categoría, nivel y la circunscripción territorial de acuerdo con la reglamentación que para tal efecto establezca el Gobierno nacional.</w:t>
      </w:r>
    </w:p>
    <w:p w14:paraId="411EE712"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Parágrafo 4. </w:t>
      </w:r>
      <w:r w:rsidRPr="00E61340">
        <w:rPr>
          <w:rFonts w:ascii="Arial" w:eastAsia="Arial" w:hAnsi="Arial" w:cs="Arial"/>
          <w:lang w:val="es" w:eastAsia="es-CO"/>
        </w:rPr>
        <w:t>El Gobierno nacional establecerá los derechos de las anotaciones en el RUND las cuales serán diferenciadas en función de las categorías y niveles propias de las actividades objeto de la anotación, en función de ingresos y capacidad económica de los sujetos de anotaciones.</w:t>
      </w:r>
    </w:p>
    <w:p w14:paraId="59936CBD"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Parágrafo 5. </w:t>
      </w:r>
      <w:r w:rsidRPr="00E61340">
        <w:rPr>
          <w:rFonts w:ascii="Arial" w:eastAsia="Arial" w:hAnsi="Arial" w:cs="Arial"/>
          <w:lang w:val="es" w:eastAsia="es-CO"/>
        </w:rPr>
        <w:t>Las entidades, organizaciones y personas dedicadas a las actividades propias del Sistema Nacional del Deporte, la Recreación, la Actividad Física deberán inscribir a las personas que de manera profesional se dedican a las actividades de las disciplinas deportivas, recreativas, de la actividad física y la industria deportiva propias del registro.</w:t>
      </w:r>
    </w:p>
    <w:p w14:paraId="07BF6847" w14:textId="77777777" w:rsidR="00E61340" w:rsidRPr="00E61340" w:rsidRDefault="00E61340" w:rsidP="00E61340">
      <w:pPr>
        <w:widowControl w:val="0"/>
        <w:spacing w:after="240" w:line="240" w:lineRule="atLeast"/>
        <w:jc w:val="both"/>
        <w:rPr>
          <w:rFonts w:ascii="Arial" w:eastAsia="Arial" w:hAnsi="Arial" w:cs="Arial"/>
          <w:b/>
          <w:sz w:val="28"/>
          <w:szCs w:val="28"/>
          <w:lang w:val="es" w:eastAsia="es-CO"/>
        </w:rPr>
      </w:pPr>
      <w:r w:rsidRPr="00E61340">
        <w:rPr>
          <w:rFonts w:ascii="Arial" w:eastAsia="Arial" w:hAnsi="Arial" w:cs="Arial"/>
          <w:b/>
          <w:lang w:val="es" w:eastAsia="es-CO"/>
        </w:rPr>
        <w:t xml:space="preserve">Parágrafo 6. </w:t>
      </w:r>
      <w:r w:rsidRPr="00E61340">
        <w:rPr>
          <w:rFonts w:ascii="Arial" w:eastAsia="Arial" w:hAnsi="Arial" w:cs="Arial"/>
          <w:lang w:val="es" w:eastAsia="es-CO"/>
        </w:rPr>
        <w:t>La supervisión del registro recaerá sobre la Superintendencia de Industria y Comercio – SIC.</w:t>
      </w:r>
    </w:p>
    <w:p w14:paraId="5510288F" w14:textId="4782F15F" w:rsidR="00E61340" w:rsidRPr="00E61340" w:rsidRDefault="00E61340" w:rsidP="00E61340">
      <w:pPr>
        <w:widowControl w:val="0"/>
        <w:spacing w:after="240" w:line="240" w:lineRule="atLeast"/>
        <w:jc w:val="both"/>
        <w:rPr>
          <w:rFonts w:ascii="Arial" w:eastAsia="Arial" w:hAnsi="Arial" w:cs="Arial"/>
          <w:b/>
          <w:lang w:val="es" w:eastAsia="es-CO"/>
        </w:rPr>
      </w:pPr>
      <w:r w:rsidRPr="00E61340">
        <w:rPr>
          <w:rFonts w:ascii="Arial" w:eastAsia="Arial" w:hAnsi="Arial" w:cs="Arial"/>
          <w:b/>
          <w:lang w:val="es" w:eastAsia="es-CO"/>
        </w:rPr>
        <w:t>Artículo 3</w:t>
      </w:r>
      <w:r w:rsidR="00312AE8">
        <w:rPr>
          <w:rFonts w:ascii="Arial" w:eastAsia="Arial" w:hAnsi="Arial" w:cs="Arial"/>
          <w:b/>
          <w:lang w:val="es" w:eastAsia="es-CO"/>
        </w:rPr>
        <w:t>2</w:t>
      </w:r>
      <w:r w:rsidRPr="00E61340">
        <w:rPr>
          <w:rFonts w:ascii="Arial" w:eastAsia="Arial" w:hAnsi="Arial" w:cs="Arial"/>
          <w:b/>
          <w:lang w:val="es" w:eastAsia="es-CO"/>
        </w:rPr>
        <w:t>. Clúster nacional del deporte.</w:t>
      </w:r>
      <w:r w:rsidRPr="00E61340">
        <w:rPr>
          <w:rFonts w:ascii="Arial" w:eastAsia="Arial" w:hAnsi="Arial" w:cs="Arial"/>
          <w:lang w:val="es" w:eastAsia="es-CO"/>
        </w:rPr>
        <w:t xml:space="preserve"> En el RUND se deberá establecer e incluir la información de Big Data de industrias deportivas, sectores económicos aliados y patrocinadores.</w:t>
      </w:r>
    </w:p>
    <w:p w14:paraId="67F0DBB3" w14:textId="1A0E4414"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3</w:t>
      </w:r>
      <w:r w:rsidR="00312AE8">
        <w:rPr>
          <w:rFonts w:ascii="Arial" w:eastAsia="Arial" w:hAnsi="Arial" w:cs="Arial"/>
          <w:b/>
          <w:lang w:val="es" w:eastAsia="es-CO"/>
        </w:rPr>
        <w:t>3</w:t>
      </w:r>
      <w:r w:rsidRPr="00E61340">
        <w:rPr>
          <w:rFonts w:ascii="Arial" w:eastAsia="Arial" w:hAnsi="Arial" w:cs="Arial"/>
          <w:b/>
          <w:lang w:val="es" w:eastAsia="es-CO"/>
        </w:rPr>
        <w:t xml:space="preserve">. Ventanilla única. </w:t>
      </w:r>
      <w:r w:rsidRPr="00E61340">
        <w:rPr>
          <w:rFonts w:ascii="Arial" w:eastAsia="Arial" w:hAnsi="Arial" w:cs="Arial"/>
          <w:lang w:val="es" w:eastAsia="es-CO"/>
        </w:rPr>
        <w:t>Las alcaldías municipales y distritales deberán crear la ventanilla única de registro y atención a los productores de los eventos deportivos, como mecanismo para registrar la documentación que acredite los requisitos para obtener los permisos para la realización de eventos y/o el préstamo de escenarios deportivos. Para el trámite de dicho permiso, al mismo tiempo se dará traslado de la solicitud a todas las entidades en lo de su competencia, quienes dentro del término establecido deberán dar su concepto a la ventanilla única para que ésta comunique la autorización al productor del evento deportivo.</w:t>
      </w:r>
    </w:p>
    <w:p w14:paraId="1E29557F"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Parágrafo. </w:t>
      </w:r>
      <w:r w:rsidRPr="00E61340">
        <w:rPr>
          <w:rFonts w:ascii="Arial" w:eastAsia="Arial" w:hAnsi="Arial" w:cs="Arial"/>
          <w:lang w:val="es" w:eastAsia="es-CO"/>
        </w:rPr>
        <w:t xml:space="preserve">Los alcaldes municipales y distritales reglamentarán la ventanilla única de que trata este artículo, para lo cual dispondrán de un término máximo de seis (6) meses contados a partir de la entrada en vigencia de la presente ley. El desarrollo e implementación de la ventanilla atenderá las </w:t>
      </w:r>
      <w:r w:rsidRPr="00E61340">
        <w:rPr>
          <w:rFonts w:ascii="Arial" w:eastAsia="Arial" w:hAnsi="Arial" w:cs="Arial"/>
          <w:lang w:val="es" w:eastAsia="es-CO"/>
        </w:rPr>
        <w:lastRenderedPageBreak/>
        <w:t>políticas de racionalización de trámites y Gobierno en línea, establecidas en el Decreto Ley 2150 de 1995, las Leyes 790 de 2002 y 962 de 2005, el Decreto Nacional 1151 de 2008, las que las modifiquen o sustituyan, y las demás normas y lineamientos administrativos pertinentes. Si no se hubiere expedido dicha reglamentación, el despacho de la alcaldía hará las veces de ventanilla única para los efectos de lo previsto en esta ley.</w:t>
      </w:r>
    </w:p>
    <w:p w14:paraId="32C19918" w14:textId="7D31DE62" w:rsidR="00E61340" w:rsidRPr="00E61340" w:rsidRDefault="00E61340" w:rsidP="00E61340">
      <w:pPr>
        <w:widowControl w:val="0"/>
        <w:spacing w:after="0" w:line="240" w:lineRule="atLeast"/>
        <w:jc w:val="both"/>
        <w:rPr>
          <w:rFonts w:ascii="Arial" w:eastAsia="Arial" w:hAnsi="Arial" w:cs="Arial"/>
          <w:lang w:val="es" w:eastAsia="es-CO"/>
        </w:rPr>
      </w:pPr>
      <w:r w:rsidRPr="00E61340">
        <w:rPr>
          <w:rFonts w:ascii="Arial" w:eastAsia="Arial" w:hAnsi="Arial" w:cs="Arial"/>
          <w:b/>
          <w:lang w:val="es" w:eastAsia="es-CO"/>
        </w:rPr>
        <w:t>Artículo 3</w:t>
      </w:r>
      <w:r w:rsidR="00312AE8">
        <w:rPr>
          <w:rFonts w:ascii="Arial" w:eastAsia="Arial" w:hAnsi="Arial" w:cs="Arial"/>
          <w:b/>
          <w:lang w:val="es" w:eastAsia="es-CO"/>
        </w:rPr>
        <w:t>4</w:t>
      </w:r>
      <w:r w:rsidRPr="00E61340">
        <w:rPr>
          <w:rFonts w:ascii="Arial" w:eastAsia="Arial" w:hAnsi="Arial" w:cs="Arial"/>
          <w:b/>
          <w:lang w:val="es" w:eastAsia="es-CO"/>
        </w:rPr>
        <w:t>. Registro de información.</w:t>
      </w:r>
      <w:r w:rsidRPr="00E61340">
        <w:rPr>
          <w:rFonts w:ascii="Arial" w:eastAsia="Arial" w:hAnsi="Arial" w:cs="Arial"/>
          <w:lang w:val="es" w:eastAsia="es-CO"/>
        </w:rPr>
        <w:t xml:space="preserve"> El Ministerio del Deporte deberá reglamentar en un término de seis (6) meses qué información deberá ser recolectada por medio del RUND, incluyendo como mínimo la información de deportistas, atletas, entes deportivos públicos y privados, sus representantes legales, escenarios  e infraestructura deportiva, documentos que certifiquen la personería jurídica, el reconocimiento deportivo u oficial recreativo o de actividad física, información financiera y contable de los organismos deportivos privados y demás información que considere necesaria para el debido control.</w:t>
      </w:r>
    </w:p>
    <w:p w14:paraId="481AEAC9" w14:textId="77777777" w:rsidR="00E61340" w:rsidRPr="00E61340" w:rsidRDefault="00E61340" w:rsidP="00E61340">
      <w:pPr>
        <w:widowControl w:val="0"/>
        <w:spacing w:after="0" w:line="240" w:lineRule="atLeast"/>
        <w:jc w:val="center"/>
        <w:rPr>
          <w:rFonts w:ascii="Arial" w:eastAsia="Arial" w:hAnsi="Arial" w:cs="Arial"/>
          <w:b/>
          <w:lang w:val="es" w:eastAsia="es-CO"/>
        </w:rPr>
      </w:pPr>
    </w:p>
    <w:p w14:paraId="4BADFC48" w14:textId="77777777" w:rsidR="00E61340" w:rsidRPr="00E61340" w:rsidRDefault="00E61340" w:rsidP="00E61340">
      <w:pPr>
        <w:widowControl w:val="0"/>
        <w:spacing w:after="0" w:line="240" w:lineRule="atLeast"/>
        <w:jc w:val="center"/>
        <w:rPr>
          <w:rFonts w:ascii="Arial" w:eastAsia="Arial" w:hAnsi="Arial" w:cs="Arial"/>
          <w:b/>
          <w:lang w:val="es" w:eastAsia="es-CO"/>
        </w:rPr>
      </w:pPr>
      <w:r w:rsidRPr="00E61340">
        <w:rPr>
          <w:rFonts w:ascii="Arial" w:eastAsia="Arial" w:hAnsi="Arial" w:cs="Arial"/>
          <w:b/>
          <w:lang w:val="es" w:eastAsia="es-CO"/>
        </w:rPr>
        <w:t>CAPÍTULO II</w:t>
      </w:r>
    </w:p>
    <w:p w14:paraId="6CB43922" w14:textId="77777777" w:rsidR="00E61340" w:rsidRPr="00E61340" w:rsidRDefault="00E61340" w:rsidP="00E61340">
      <w:pPr>
        <w:widowControl w:val="0"/>
        <w:spacing w:after="240" w:line="240" w:lineRule="atLeast"/>
        <w:jc w:val="center"/>
        <w:rPr>
          <w:rFonts w:ascii="Arial" w:eastAsia="Arial" w:hAnsi="Arial" w:cs="Arial"/>
          <w:b/>
          <w:lang w:val="es" w:eastAsia="es-CO"/>
        </w:rPr>
      </w:pPr>
      <w:r w:rsidRPr="00E61340">
        <w:rPr>
          <w:rFonts w:ascii="Arial" w:eastAsia="Arial" w:hAnsi="Arial" w:cs="Arial"/>
          <w:b/>
          <w:lang w:val="es" w:eastAsia="es-CO"/>
        </w:rPr>
        <w:t>PROFESIONALIZACIÓN Y BENEFICIOS DE LA ACTIVIDAD DEPORTIVA</w:t>
      </w:r>
    </w:p>
    <w:p w14:paraId="7DF8391F" w14:textId="4D9DE477" w:rsidR="001C1707" w:rsidRPr="001C1707" w:rsidRDefault="001C1707" w:rsidP="001C1707">
      <w:pPr>
        <w:spacing w:after="0" w:line="240" w:lineRule="auto"/>
        <w:jc w:val="both"/>
        <w:rPr>
          <w:rFonts w:ascii="Arial" w:eastAsia="Arial" w:hAnsi="Arial" w:cs="Arial"/>
          <w:highlight w:val="white"/>
          <w:lang w:eastAsia="es-CO"/>
        </w:rPr>
      </w:pPr>
      <w:r w:rsidRPr="001C1707">
        <w:rPr>
          <w:rFonts w:ascii="Arial" w:eastAsia="Arial" w:hAnsi="Arial" w:cs="Arial"/>
          <w:b/>
          <w:bCs/>
          <w:highlight w:val="white"/>
          <w:lang w:eastAsia="es-CO"/>
        </w:rPr>
        <w:t>Artículo 3</w:t>
      </w:r>
      <w:r w:rsidR="00312AE8">
        <w:rPr>
          <w:rFonts w:ascii="Arial" w:eastAsia="Arial" w:hAnsi="Arial" w:cs="Arial"/>
          <w:b/>
          <w:bCs/>
          <w:highlight w:val="white"/>
          <w:lang w:eastAsia="es-CO"/>
        </w:rPr>
        <w:t>5</w:t>
      </w:r>
      <w:r w:rsidRPr="001C1707">
        <w:rPr>
          <w:rFonts w:ascii="Arial" w:eastAsia="Arial" w:hAnsi="Arial" w:cs="Arial"/>
          <w:b/>
          <w:bCs/>
          <w:highlight w:val="white"/>
          <w:lang w:eastAsia="es-CO"/>
        </w:rPr>
        <w:t>. Seguridad Social de los deportistas de altos logros.</w:t>
      </w:r>
      <w:r w:rsidRPr="001C1707">
        <w:rPr>
          <w:rFonts w:ascii="Arial" w:eastAsia="Arial" w:hAnsi="Arial" w:cs="Arial"/>
          <w:highlight w:val="white"/>
          <w:lang w:eastAsia="es-CO"/>
        </w:rPr>
        <w:t xml:space="preserve"> Los deportistas Colombianos mayores de edad categorizados de altos logros, que no cuenten con relación laboral o contractual vigente, tendrán derecho a estar afiliados al sistema de seguridad social en salud, pensión y riesgos profesionales. La afiliación y cotización estará a cargo del Ministerio del Deporte, y se realizará con base a la solicitud del deportista y su clasificación en el registro único de información. La cotización al sistema de seguridad social se hará con base en un salario mínimo legal mensual vigente.</w:t>
      </w:r>
    </w:p>
    <w:p w14:paraId="36B44496" w14:textId="77777777" w:rsidR="001C1707" w:rsidRPr="001C1707" w:rsidRDefault="001C1707" w:rsidP="001C1707">
      <w:pPr>
        <w:spacing w:after="0" w:line="240" w:lineRule="auto"/>
        <w:jc w:val="both"/>
        <w:rPr>
          <w:rFonts w:ascii="Arial" w:eastAsia="Arial" w:hAnsi="Arial" w:cs="Arial"/>
          <w:lang w:eastAsia="es-CO"/>
        </w:rPr>
      </w:pPr>
    </w:p>
    <w:p w14:paraId="3CB7FEBE" w14:textId="77777777" w:rsidR="001C1707" w:rsidRPr="001C1707" w:rsidRDefault="001C1707" w:rsidP="001C1707">
      <w:pPr>
        <w:spacing w:after="0" w:line="240" w:lineRule="auto"/>
        <w:jc w:val="both"/>
        <w:rPr>
          <w:rFonts w:ascii="Arial" w:eastAsia="Arial" w:hAnsi="Arial" w:cs="Arial"/>
          <w:highlight w:val="white"/>
          <w:lang w:eastAsia="es-CO"/>
        </w:rPr>
      </w:pPr>
      <w:r w:rsidRPr="001C1707">
        <w:rPr>
          <w:rFonts w:ascii="Arial" w:eastAsia="Arial" w:hAnsi="Arial" w:cs="Arial"/>
          <w:b/>
          <w:bCs/>
          <w:lang w:eastAsia="es-CO"/>
        </w:rPr>
        <w:t>Parágrafo 1.</w:t>
      </w:r>
      <w:r w:rsidRPr="001C1707">
        <w:rPr>
          <w:rFonts w:ascii="Arial" w:eastAsia="Arial" w:hAnsi="Arial" w:cs="Arial"/>
          <w:lang w:eastAsia="es-CO"/>
        </w:rPr>
        <w:t xml:space="preserve"> El Ministerio del Deporte reglamentará en un plazo máximo de seis (6) meses los procedimientos, requisitos y condiciones para ser beneficiario.</w:t>
      </w:r>
    </w:p>
    <w:p w14:paraId="79B4871A" w14:textId="77777777" w:rsidR="001C1707" w:rsidRPr="001C1707" w:rsidRDefault="001C1707" w:rsidP="001C1707">
      <w:pPr>
        <w:spacing w:after="0" w:line="240" w:lineRule="auto"/>
        <w:jc w:val="both"/>
        <w:rPr>
          <w:rFonts w:ascii="Arial" w:eastAsia="Arial" w:hAnsi="Arial" w:cs="Arial"/>
          <w:highlight w:val="white"/>
          <w:lang w:eastAsia="es-CO"/>
        </w:rPr>
      </w:pPr>
    </w:p>
    <w:p w14:paraId="0E8CF5C1" w14:textId="1DAFE69C" w:rsidR="00E61340" w:rsidRPr="00E61340" w:rsidRDefault="001C1707" w:rsidP="001C1707">
      <w:pPr>
        <w:widowControl w:val="0"/>
        <w:spacing w:after="240" w:line="240" w:lineRule="atLeast"/>
        <w:jc w:val="both"/>
        <w:rPr>
          <w:rFonts w:ascii="Arial" w:eastAsia="Arial" w:hAnsi="Arial" w:cs="Arial"/>
          <w:lang w:val="es" w:eastAsia="es-CO"/>
        </w:rPr>
      </w:pPr>
      <w:r w:rsidRPr="001C1707">
        <w:rPr>
          <w:rFonts w:ascii="Arial" w:eastAsia="Arial" w:hAnsi="Arial" w:cs="Arial"/>
          <w:b/>
          <w:bCs/>
          <w:highlight w:val="white"/>
          <w:lang w:eastAsia="es-CO"/>
        </w:rPr>
        <w:t>Parágrafo 2</w:t>
      </w:r>
      <w:r w:rsidRPr="001C1707">
        <w:rPr>
          <w:rFonts w:ascii="Arial" w:eastAsia="Arial" w:hAnsi="Arial" w:cs="Arial"/>
          <w:highlight w:val="white"/>
          <w:lang w:eastAsia="es-CO"/>
        </w:rPr>
        <w:t>. Las deportistas colombianas categorizadas en altos logros previstas en el presente artículo no podrán ser discriminadas ni perder los derechos aquí establecidos por razones relacionadas con la gestación, la maternidad o la lactancia. El Ministerio del Deporte, en coordinación con el Ministerio del Trabajo, promoverá medidas para facilitar la continuidad de su trayectoria deportiva en condiciones de igualdad.</w:t>
      </w:r>
    </w:p>
    <w:p w14:paraId="2A9F09E2" w14:textId="20A664C9" w:rsidR="000665CC" w:rsidRPr="000665CC" w:rsidRDefault="000665CC" w:rsidP="000665CC">
      <w:pPr>
        <w:widowControl w:val="0"/>
        <w:spacing w:after="0" w:line="240" w:lineRule="auto"/>
        <w:jc w:val="both"/>
        <w:rPr>
          <w:rFonts w:ascii="Arial" w:eastAsia="Arial" w:hAnsi="Arial" w:cs="Arial"/>
          <w:lang w:val="es" w:eastAsia="es-CO"/>
        </w:rPr>
      </w:pPr>
      <w:r w:rsidRPr="000665CC">
        <w:rPr>
          <w:rFonts w:ascii="Arial" w:eastAsia="Arial" w:hAnsi="Arial" w:cs="Arial"/>
          <w:b/>
          <w:lang w:val="es" w:eastAsia="es-CO"/>
        </w:rPr>
        <w:t>Artículo 3</w:t>
      </w:r>
      <w:r w:rsidR="00312AE8">
        <w:rPr>
          <w:rFonts w:ascii="Arial" w:eastAsia="Arial" w:hAnsi="Arial" w:cs="Arial"/>
          <w:b/>
          <w:lang w:val="es" w:eastAsia="es-CO"/>
        </w:rPr>
        <w:t>6</w:t>
      </w:r>
      <w:r w:rsidRPr="000665CC">
        <w:rPr>
          <w:rFonts w:ascii="Arial" w:eastAsia="Arial" w:hAnsi="Arial" w:cs="Arial"/>
          <w:b/>
          <w:lang w:val="es" w:eastAsia="es-CO"/>
        </w:rPr>
        <w:t>.</w:t>
      </w:r>
      <w:r w:rsidRPr="000665CC">
        <w:rPr>
          <w:rFonts w:ascii="Arial" w:eastAsia="Arial" w:hAnsi="Arial" w:cs="Arial"/>
          <w:lang w:val="es" w:eastAsia="es-CO"/>
        </w:rPr>
        <w:t xml:space="preserve"> Los atletas colombianos de altos logros y que estén en condiciones de participar individualmente o en equipo en certámenes o eventos internacionales, olímpicos, paralímpicos, sordolímpicos o mundiales reconocidos por el Ministerio del Deporte, tendrán derecho al aseguramiento de sus elementos básicos de subsistencia y todos los demás que vayan en beneficio de sus condiciones como deportista, tales como: </w:t>
      </w:r>
    </w:p>
    <w:p w14:paraId="324ADA2D" w14:textId="77777777" w:rsidR="000665CC" w:rsidRPr="000665CC" w:rsidRDefault="000665CC" w:rsidP="000665CC">
      <w:pPr>
        <w:widowControl w:val="0"/>
        <w:spacing w:after="0" w:line="240" w:lineRule="auto"/>
        <w:jc w:val="both"/>
        <w:rPr>
          <w:rFonts w:ascii="Arial" w:eastAsia="Arial" w:hAnsi="Arial" w:cs="Arial"/>
          <w:lang w:val="es" w:eastAsia="es-CO"/>
        </w:rPr>
      </w:pPr>
    </w:p>
    <w:p w14:paraId="7CA0B73A" w14:textId="77777777" w:rsidR="000665CC" w:rsidRPr="000665CC" w:rsidRDefault="000665CC" w:rsidP="000665CC">
      <w:pPr>
        <w:widowControl w:val="0"/>
        <w:numPr>
          <w:ilvl w:val="0"/>
          <w:numId w:val="45"/>
        </w:numPr>
        <w:spacing w:after="0" w:line="240" w:lineRule="auto"/>
        <w:jc w:val="both"/>
        <w:rPr>
          <w:rFonts w:ascii="Arial" w:eastAsia="Arial" w:hAnsi="Arial" w:cs="Arial"/>
          <w:lang w:val="es" w:eastAsia="es-CO"/>
        </w:rPr>
      </w:pPr>
      <w:r w:rsidRPr="000665CC">
        <w:rPr>
          <w:rFonts w:ascii="Arial" w:eastAsia="Arial" w:hAnsi="Arial" w:cs="Arial"/>
          <w:lang w:val="es" w:eastAsia="es-CO"/>
        </w:rPr>
        <w:t>Seguro de vida e invalidez.</w:t>
      </w:r>
    </w:p>
    <w:p w14:paraId="3CA225D4" w14:textId="77777777" w:rsidR="000665CC" w:rsidRPr="000665CC" w:rsidRDefault="000665CC" w:rsidP="000665CC">
      <w:pPr>
        <w:widowControl w:val="0"/>
        <w:numPr>
          <w:ilvl w:val="0"/>
          <w:numId w:val="45"/>
        </w:numPr>
        <w:spacing w:after="0" w:line="240" w:lineRule="auto"/>
        <w:jc w:val="both"/>
        <w:rPr>
          <w:rFonts w:ascii="Arial" w:eastAsia="Arial" w:hAnsi="Arial" w:cs="Arial"/>
          <w:lang w:val="es" w:eastAsia="es-CO"/>
        </w:rPr>
      </w:pPr>
      <w:r w:rsidRPr="000665CC">
        <w:rPr>
          <w:rFonts w:ascii="Arial" w:eastAsia="Arial" w:hAnsi="Arial" w:cs="Arial"/>
          <w:lang w:val="es" w:eastAsia="es-CO"/>
        </w:rPr>
        <w:t>Apoyo económico para el pago de seguridad social integral.</w:t>
      </w:r>
    </w:p>
    <w:p w14:paraId="3392164D" w14:textId="77777777" w:rsidR="000665CC" w:rsidRPr="000665CC" w:rsidRDefault="000665CC" w:rsidP="000665CC">
      <w:pPr>
        <w:widowControl w:val="0"/>
        <w:numPr>
          <w:ilvl w:val="0"/>
          <w:numId w:val="45"/>
        </w:numPr>
        <w:spacing w:after="0" w:line="240" w:lineRule="auto"/>
        <w:jc w:val="both"/>
        <w:rPr>
          <w:rFonts w:ascii="Arial" w:eastAsia="Arial" w:hAnsi="Arial" w:cs="Arial"/>
          <w:lang w:val="es" w:eastAsia="es-CO"/>
        </w:rPr>
      </w:pPr>
      <w:r w:rsidRPr="000665CC">
        <w:rPr>
          <w:rFonts w:ascii="Arial" w:eastAsia="Arial" w:hAnsi="Arial" w:cs="Arial"/>
          <w:lang w:val="es" w:eastAsia="es-CO"/>
        </w:rPr>
        <w:t>Auxilio funerario.</w:t>
      </w:r>
    </w:p>
    <w:p w14:paraId="066E4B1D" w14:textId="77777777" w:rsidR="000665CC" w:rsidRPr="000665CC" w:rsidRDefault="000665CC" w:rsidP="000665CC">
      <w:pPr>
        <w:widowControl w:val="0"/>
        <w:numPr>
          <w:ilvl w:val="0"/>
          <w:numId w:val="45"/>
        </w:numPr>
        <w:spacing w:after="0" w:line="240" w:lineRule="auto"/>
        <w:jc w:val="both"/>
        <w:rPr>
          <w:rFonts w:ascii="Arial" w:eastAsia="Arial" w:hAnsi="Arial" w:cs="Arial"/>
          <w:lang w:val="es" w:eastAsia="es-CO"/>
        </w:rPr>
      </w:pPr>
      <w:r w:rsidRPr="000665CC">
        <w:rPr>
          <w:rFonts w:ascii="Arial" w:eastAsia="Arial" w:hAnsi="Arial" w:cs="Arial"/>
          <w:lang w:val="es" w:eastAsia="es-CO"/>
        </w:rPr>
        <w:t>Implementos necesarios para su práctica deportiva.</w:t>
      </w:r>
    </w:p>
    <w:p w14:paraId="5044416B" w14:textId="77777777" w:rsidR="000665CC" w:rsidRPr="000665CC" w:rsidRDefault="000665CC" w:rsidP="000665CC">
      <w:pPr>
        <w:widowControl w:val="0"/>
        <w:numPr>
          <w:ilvl w:val="0"/>
          <w:numId w:val="45"/>
        </w:numPr>
        <w:spacing w:after="0" w:line="240" w:lineRule="auto"/>
        <w:jc w:val="both"/>
        <w:rPr>
          <w:rFonts w:ascii="Arial" w:eastAsia="Arial" w:hAnsi="Arial" w:cs="Arial"/>
          <w:lang w:val="es" w:eastAsia="es-CO"/>
        </w:rPr>
      </w:pPr>
      <w:r w:rsidRPr="000665CC">
        <w:rPr>
          <w:rFonts w:ascii="Arial" w:eastAsia="Arial" w:hAnsi="Arial" w:cs="Arial"/>
          <w:lang w:val="es" w:eastAsia="es-CO"/>
        </w:rPr>
        <w:t>Becas de estudio.</w:t>
      </w:r>
    </w:p>
    <w:p w14:paraId="658E9450" w14:textId="77777777" w:rsidR="000665CC" w:rsidRPr="000665CC" w:rsidRDefault="000665CC" w:rsidP="000665CC">
      <w:pPr>
        <w:widowControl w:val="0"/>
        <w:numPr>
          <w:ilvl w:val="0"/>
          <w:numId w:val="45"/>
        </w:numPr>
        <w:spacing w:after="0" w:line="240" w:lineRule="auto"/>
        <w:jc w:val="both"/>
        <w:rPr>
          <w:rFonts w:ascii="Arial" w:eastAsia="Arial" w:hAnsi="Arial" w:cs="Arial"/>
          <w:lang w:val="es" w:eastAsia="es-CO"/>
        </w:rPr>
      </w:pPr>
      <w:r w:rsidRPr="000665CC">
        <w:rPr>
          <w:rFonts w:ascii="Arial" w:eastAsia="Arial" w:hAnsi="Arial" w:cs="Arial"/>
          <w:lang w:val="es" w:eastAsia="es-CO"/>
        </w:rPr>
        <w:t>Alojamiento.</w:t>
      </w:r>
    </w:p>
    <w:p w14:paraId="29DCB73A" w14:textId="77777777" w:rsidR="000665CC" w:rsidRPr="000665CC" w:rsidRDefault="000665CC" w:rsidP="000665CC">
      <w:pPr>
        <w:widowControl w:val="0"/>
        <w:numPr>
          <w:ilvl w:val="0"/>
          <w:numId w:val="45"/>
        </w:numPr>
        <w:spacing w:after="0" w:line="240" w:lineRule="auto"/>
        <w:jc w:val="both"/>
        <w:rPr>
          <w:rFonts w:ascii="Arial" w:eastAsia="Arial" w:hAnsi="Arial" w:cs="Arial"/>
          <w:lang w:val="es" w:eastAsia="es-CO"/>
        </w:rPr>
      </w:pPr>
      <w:r w:rsidRPr="000665CC">
        <w:rPr>
          <w:rFonts w:ascii="Arial" w:eastAsia="Arial" w:hAnsi="Arial" w:cs="Arial"/>
          <w:lang w:val="es" w:eastAsia="es-CO"/>
        </w:rPr>
        <w:t>Alimentación.</w:t>
      </w:r>
    </w:p>
    <w:p w14:paraId="136DF0B5" w14:textId="77777777" w:rsidR="000665CC" w:rsidRPr="000665CC" w:rsidRDefault="000665CC" w:rsidP="000665CC">
      <w:pPr>
        <w:widowControl w:val="0"/>
        <w:spacing w:after="0" w:line="240" w:lineRule="auto"/>
        <w:jc w:val="both"/>
        <w:rPr>
          <w:rFonts w:ascii="Arial" w:eastAsia="Arial" w:hAnsi="Arial" w:cs="Arial"/>
          <w:b/>
          <w:lang w:val="es" w:eastAsia="es-CO"/>
        </w:rPr>
      </w:pPr>
    </w:p>
    <w:p w14:paraId="7BB811EA" w14:textId="77777777" w:rsidR="000665CC" w:rsidRPr="000665CC" w:rsidRDefault="000665CC" w:rsidP="000665CC">
      <w:pPr>
        <w:widowControl w:val="0"/>
        <w:spacing w:after="0" w:line="240" w:lineRule="auto"/>
        <w:jc w:val="both"/>
        <w:rPr>
          <w:rFonts w:ascii="Arial" w:eastAsia="Arial" w:hAnsi="Arial" w:cs="Arial"/>
          <w:lang w:val="es" w:eastAsia="es-CO"/>
        </w:rPr>
      </w:pPr>
      <w:r w:rsidRPr="000665CC">
        <w:rPr>
          <w:rFonts w:ascii="Arial" w:eastAsia="Arial" w:hAnsi="Arial" w:cs="Arial"/>
          <w:b/>
          <w:lang w:val="es" w:eastAsia="es-CO"/>
        </w:rPr>
        <w:t>Parágrafo</w:t>
      </w:r>
      <w:r w:rsidRPr="000665CC">
        <w:rPr>
          <w:rFonts w:ascii="Arial" w:eastAsia="Arial" w:hAnsi="Arial" w:cs="Arial"/>
          <w:lang w:val="es" w:eastAsia="es-CO"/>
        </w:rPr>
        <w:t>. La cuantía de estos estímulos será definida y reglamentada por el Ministerio del Deporte y su reconocimiento o pago se hará con cargo al presupuesto de este, de acuerdo al cumplimiento de los requisitos de focalización y priorización socioeconómica de acceso que establezca esta cartera.</w:t>
      </w:r>
    </w:p>
    <w:p w14:paraId="4B1D5F57" w14:textId="77777777" w:rsidR="000665CC" w:rsidRDefault="000665CC" w:rsidP="000665CC">
      <w:pPr>
        <w:pStyle w:val="Sinespaciado"/>
        <w:rPr>
          <w:lang w:val="es" w:eastAsia="es-CO"/>
        </w:rPr>
      </w:pPr>
    </w:p>
    <w:p w14:paraId="26A61A70" w14:textId="6AF6ABF2"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lastRenderedPageBreak/>
        <w:t>Artículo 3</w:t>
      </w:r>
      <w:r w:rsidR="00312AE8">
        <w:rPr>
          <w:rFonts w:ascii="Arial" w:eastAsia="Arial" w:hAnsi="Arial" w:cs="Arial"/>
          <w:b/>
          <w:lang w:val="es" w:eastAsia="es-CO"/>
        </w:rPr>
        <w:t>7</w:t>
      </w:r>
      <w:r w:rsidRPr="00E61340">
        <w:rPr>
          <w:rFonts w:ascii="Arial" w:eastAsia="Arial" w:hAnsi="Arial" w:cs="Arial"/>
          <w:b/>
          <w:lang w:val="es" w:eastAsia="es-CO"/>
        </w:rPr>
        <w:t xml:space="preserve">. Acceso a la educación superior. </w:t>
      </w:r>
      <w:r w:rsidRPr="00E61340">
        <w:rPr>
          <w:rFonts w:ascii="Arial" w:eastAsia="Arial" w:hAnsi="Arial" w:cs="Arial"/>
          <w:lang w:val="es" w:eastAsia="es-CO"/>
        </w:rPr>
        <w:t>Con el fin de facilitar el acceso, ingreso y permanencia en el sistema educativo y en la práctica deportiva, el Ministerio de Educación creará estrategias dirigidas con dichos fines a los deportistas de altos logros a la educación pública superior en los niveles de pregrado y posgrado.</w:t>
      </w:r>
    </w:p>
    <w:p w14:paraId="66CB16AE" w14:textId="75AD2DAA" w:rsidR="00D968D9" w:rsidRPr="00D968D9" w:rsidRDefault="00D968D9" w:rsidP="00D968D9">
      <w:pPr>
        <w:widowControl w:val="0"/>
        <w:spacing w:after="0" w:line="240" w:lineRule="auto"/>
        <w:jc w:val="both"/>
        <w:rPr>
          <w:rFonts w:ascii="Arial" w:eastAsia="Arial" w:hAnsi="Arial" w:cs="Arial"/>
          <w:lang w:val="es" w:eastAsia="es-CO"/>
        </w:rPr>
      </w:pPr>
      <w:r w:rsidRPr="00D968D9">
        <w:rPr>
          <w:rFonts w:ascii="Arial" w:eastAsia="Arial" w:hAnsi="Arial" w:cs="Arial"/>
          <w:b/>
          <w:bCs/>
          <w:lang w:val="es" w:eastAsia="es-CO"/>
        </w:rPr>
        <w:t>Artículo 3</w:t>
      </w:r>
      <w:r w:rsidR="00312AE8">
        <w:rPr>
          <w:rFonts w:ascii="Arial" w:eastAsia="Arial" w:hAnsi="Arial" w:cs="Arial"/>
          <w:b/>
          <w:bCs/>
          <w:lang w:val="es" w:eastAsia="es-CO"/>
        </w:rPr>
        <w:t>8</w:t>
      </w:r>
      <w:r w:rsidRPr="00D968D9">
        <w:rPr>
          <w:rFonts w:ascii="Arial" w:eastAsia="Arial" w:hAnsi="Arial" w:cs="Arial"/>
          <w:b/>
          <w:bCs/>
          <w:lang w:val="es" w:eastAsia="es-CO"/>
        </w:rPr>
        <w:t>. Exoneración de pago por concepto de costos pecuniarios universitarios.</w:t>
      </w:r>
      <w:r w:rsidRPr="00D968D9">
        <w:rPr>
          <w:rFonts w:ascii="Arial" w:eastAsia="Arial" w:hAnsi="Arial" w:cs="Arial"/>
          <w:lang w:val="es" w:eastAsia="es-CO"/>
        </w:rPr>
        <w:t xml:space="preserve"> Las instituciones públicas de educación superior </w:t>
      </w:r>
      <w:r w:rsidRPr="00D968D9">
        <w:rPr>
          <w:rFonts w:ascii="Arial" w:eastAsia="Arial" w:hAnsi="Arial" w:cs="Arial"/>
          <w:bCs/>
          <w:lang w:val="es" w:eastAsia="es-CO"/>
        </w:rPr>
        <w:t>en el marco de su autonomía universitaria</w:t>
      </w:r>
      <w:r w:rsidRPr="00D968D9">
        <w:rPr>
          <w:rFonts w:ascii="Arial" w:eastAsia="Arial" w:hAnsi="Arial" w:cs="Arial"/>
          <w:lang w:val="es" w:eastAsia="es-CO"/>
        </w:rPr>
        <w:t xml:space="preserve"> podrán exonerar del pago de todos los derechos </w:t>
      </w:r>
      <w:r w:rsidRPr="00D968D9">
        <w:rPr>
          <w:rFonts w:ascii="Arial" w:eastAsia="Arial" w:hAnsi="Arial" w:cs="Arial"/>
          <w:bCs/>
          <w:lang w:val="es" w:eastAsia="es-CO"/>
        </w:rPr>
        <w:t>pecuniarios</w:t>
      </w:r>
      <w:r w:rsidRPr="00D968D9">
        <w:rPr>
          <w:rFonts w:ascii="Arial" w:eastAsia="Arial" w:hAnsi="Arial" w:cs="Arial"/>
          <w:lang w:val="es" w:eastAsia="es-CO"/>
        </w:rPr>
        <w:t xml:space="preserve"> a los atletas colombianos que sean medallistas en campeonatos nacionales, olímpicos y paralímpicos, siempre y cuando cumplan con los requisitos de ingreso, demuestren ingresos laborales propios inferiores a dos (2) salarios mínimos legales mensuales vigentes o ingresos familiares inferiores a cuatro (4) salarios mínimos mensuales legales vigentes, así como la acreditación del rendimiento académico exigido por la respectiva institución.</w:t>
      </w:r>
    </w:p>
    <w:p w14:paraId="1831F984" w14:textId="77777777" w:rsidR="00D968D9" w:rsidRPr="00D968D9" w:rsidRDefault="00D968D9" w:rsidP="00D968D9">
      <w:pPr>
        <w:widowControl w:val="0"/>
        <w:spacing w:after="0" w:line="240" w:lineRule="auto"/>
        <w:jc w:val="both"/>
        <w:rPr>
          <w:rFonts w:ascii="Arial" w:eastAsia="Arial" w:hAnsi="Arial" w:cs="Arial"/>
          <w:lang w:val="es" w:eastAsia="es-CO"/>
        </w:rPr>
      </w:pPr>
    </w:p>
    <w:p w14:paraId="363D9961" w14:textId="503DEA6F" w:rsidR="00E61340" w:rsidRPr="00E61340" w:rsidRDefault="00D968D9" w:rsidP="00D968D9">
      <w:pPr>
        <w:widowControl w:val="0"/>
        <w:spacing w:after="240" w:line="240" w:lineRule="atLeast"/>
        <w:jc w:val="both"/>
        <w:rPr>
          <w:rFonts w:ascii="Arial" w:eastAsia="Arial" w:hAnsi="Arial" w:cs="Arial"/>
          <w:lang w:val="es" w:eastAsia="es-CO"/>
        </w:rPr>
      </w:pPr>
      <w:r w:rsidRPr="00D968D9">
        <w:rPr>
          <w:rFonts w:ascii="Arial" w:eastAsia="Arial" w:hAnsi="Arial" w:cs="Arial"/>
          <w:b/>
          <w:bCs/>
          <w:lang w:val="es" w:eastAsia="es-CO"/>
        </w:rPr>
        <w:t>Parágrafo.</w:t>
      </w:r>
      <w:r w:rsidRPr="00D968D9">
        <w:rPr>
          <w:rFonts w:ascii="Arial" w:eastAsia="Arial" w:hAnsi="Arial" w:cs="Arial"/>
          <w:lang w:val="es" w:eastAsia="es-CO"/>
        </w:rPr>
        <w:t xml:space="preserve"> Las instituciones educativas oficiales y de educación superior podrán incluir un porcentaje de cupos en las carreras universitarias y de postgrados para los atletas de altos logros que cumplan con los requisitos establecidos por la institución educativa.</w:t>
      </w:r>
    </w:p>
    <w:p w14:paraId="7431F826" w14:textId="7EE5E976"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3</w:t>
      </w:r>
      <w:r w:rsidR="00312AE8">
        <w:rPr>
          <w:rFonts w:ascii="Arial" w:eastAsia="Arial" w:hAnsi="Arial" w:cs="Arial"/>
          <w:b/>
          <w:lang w:val="es" w:eastAsia="es-CO"/>
        </w:rPr>
        <w:t>9</w:t>
      </w:r>
      <w:r w:rsidRPr="00E61340">
        <w:rPr>
          <w:rFonts w:ascii="Arial" w:eastAsia="Arial" w:hAnsi="Arial" w:cs="Arial"/>
          <w:b/>
          <w:lang w:val="es" w:eastAsia="es-CO"/>
        </w:rPr>
        <w:t xml:space="preserve">. Auxilio de sostenimiento. </w:t>
      </w:r>
      <w:r w:rsidRPr="00E61340">
        <w:rPr>
          <w:rFonts w:ascii="Arial" w:eastAsia="Arial" w:hAnsi="Arial" w:cs="Arial"/>
          <w:lang w:val="es" w:eastAsia="es-CO"/>
        </w:rPr>
        <w:t>Los deportistas de altos logros que inicien o cursen estudios de educación superior en una institución pública o privada, que cumplan con los requisitos que señala el artículo siguiente, podrán ser beneficiarios del auxilio de sostenimiento para adelantar sus estudios de educación superior. Para estos efectos, se establecen los siguientes criterios de asignación:</w:t>
      </w:r>
    </w:p>
    <w:p w14:paraId="3C09C8CF"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Ingresos que sean inferiores a dos (2) salarios mínimos legales vigentes o ingresos familiares inferiores a cuatro (4) salarios mínimos legales vigentes.</w:t>
      </w:r>
    </w:p>
    <w:p w14:paraId="5E69828A" w14:textId="77777777" w:rsidR="00E61340" w:rsidRPr="00E61340" w:rsidRDefault="00E61340" w:rsidP="00F14B4B">
      <w:pPr>
        <w:widowControl w:val="0"/>
        <w:numPr>
          <w:ilvl w:val="0"/>
          <w:numId w:val="13"/>
        </w:numPr>
        <w:spacing w:after="0" w:line="240" w:lineRule="atLeast"/>
        <w:jc w:val="both"/>
        <w:rPr>
          <w:rFonts w:ascii="Arial" w:eastAsia="Arial" w:hAnsi="Arial" w:cs="Arial"/>
          <w:lang w:val="es" w:eastAsia="es-CO"/>
        </w:rPr>
      </w:pPr>
      <w:r w:rsidRPr="00E61340">
        <w:rPr>
          <w:rFonts w:ascii="Arial" w:eastAsia="Arial" w:hAnsi="Arial" w:cs="Arial"/>
          <w:lang w:val="es" w:eastAsia="es-CO"/>
        </w:rPr>
        <w:t>No resida en el lugar donde inicia o adelanta sus estudios superiores.</w:t>
      </w:r>
    </w:p>
    <w:p w14:paraId="10C1E411" w14:textId="77777777" w:rsidR="00E61340" w:rsidRPr="00E61340" w:rsidRDefault="00E61340" w:rsidP="00F14B4B">
      <w:pPr>
        <w:widowControl w:val="0"/>
        <w:numPr>
          <w:ilvl w:val="0"/>
          <w:numId w:val="13"/>
        </w:numPr>
        <w:spacing w:after="240" w:line="240" w:lineRule="atLeast"/>
        <w:jc w:val="both"/>
        <w:rPr>
          <w:rFonts w:ascii="Arial" w:eastAsia="Arial" w:hAnsi="Arial" w:cs="Arial"/>
          <w:lang w:val="es" w:eastAsia="es-CO"/>
        </w:rPr>
      </w:pPr>
      <w:r w:rsidRPr="00E61340">
        <w:rPr>
          <w:rFonts w:ascii="Arial" w:eastAsia="Arial" w:hAnsi="Arial" w:cs="Arial"/>
          <w:lang w:val="es" w:eastAsia="es-CO"/>
        </w:rPr>
        <w:t>Resida en un municipio PDET o ZOMAC.</w:t>
      </w:r>
    </w:p>
    <w:p w14:paraId="79572448"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 1</w:t>
      </w:r>
      <w:r w:rsidRPr="00E61340">
        <w:rPr>
          <w:rFonts w:ascii="Arial" w:eastAsia="Arial" w:hAnsi="Arial" w:cs="Arial"/>
          <w:lang w:val="es" w:eastAsia="es-CO"/>
        </w:rPr>
        <w:t>.</w:t>
      </w:r>
      <w:r w:rsidRPr="00E61340">
        <w:rPr>
          <w:rFonts w:ascii="Arial" w:eastAsia="Arial" w:hAnsi="Arial" w:cs="Arial"/>
          <w:b/>
          <w:lang w:val="es" w:eastAsia="es-CO"/>
        </w:rPr>
        <w:t xml:space="preserve"> </w:t>
      </w:r>
      <w:r w:rsidRPr="00E61340">
        <w:rPr>
          <w:rFonts w:ascii="Arial" w:eastAsia="Arial" w:hAnsi="Arial" w:cs="Arial"/>
          <w:lang w:val="es" w:eastAsia="es-CO"/>
        </w:rPr>
        <w:t>Además de los anteriores criterios, para la asignación de los auxilios de sostenimiento se deberán priorizar a los deportistas que pertenezcan a alguna población históricamente discriminada como mujeres, indígenas, rom, afrodescendientes, sectores sociales, niños, jóvenes, adulto mayor y discapacitados y víctimas del conflicto armado.</w:t>
      </w:r>
    </w:p>
    <w:p w14:paraId="1F17E2A2"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 2.</w:t>
      </w:r>
      <w:r w:rsidRPr="00E61340">
        <w:rPr>
          <w:rFonts w:ascii="Arial" w:eastAsia="Arial" w:hAnsi="Arial" w:cs="Arial"/>
          <w:lang w:val="es" w:eastAsia="es-CO"/>
        </w:rPr>
        <w:t xml:space="preserve"> En el presupuesto del Ministerio del Deporte se establecerá un gasto para la asignación de las becas de sostenimiento a aquellos deportistas que cumplan con las condiciones fijadas en la presente Ley.</w:t>
      </w:r>
    </w:p>
    <w:p w14:paraId="725E19B8" w14:textId="220A8D6A"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Artículo </w:t>
      </w:r>
      <w:r w:rsidR="00312AE8">
        <w:rPr>
          <w:rFonts w:ascii="Arial" w:eastAsia="Arial" w:hAnsi="Arial" w:cs="Arial"/>
          <w:b/>
          <w:lang w:val="es" w:eastAsia="es-CO"/>
        </w:rPr>
        <w:t>40</w:t>
      </w:r>
      <w:r w:rsidRPr="00E61340">
        <w:rPr>
          <w:rFonts w:ascii="Arial" w:eastAsia="Arial" w:hAnsi="Arial" w:cs="Arial"/>
          <w:b/>
          <w:lang w:val="es" w:eastAsia="es-CO"/>
        </w:rPr>
        <w:t xml:space="preserve">. Carrera dual académica. </w:t>
      </w:r>
      <w:r w:rsidRPr="00E61340">
        <w:rPr>
          <w:rFonts w:ascii="Arial" w:eastAsia="Arial" w:hAnsi="Arial" w:cs="Arial"/>
          <w:lang w:val="es" w:eastAsia="es-CO"/>
        </w:rPr>
        <w:t>El Ministerio de Educación Nacional reglamentará lo concerniente a la carrera dual para garantizar que los deportistas de talento y reserva, altos logros, puedan desarrollar su actividad deportiva sin menoscabo de su proceso académico en educación media, técnica, tecnológica y/o profesional.</w:t>
      </w:r>
    </w:p>
    <w:p w14:paraId="1F0DA2E1"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Para ello deberá realizar un protocolo o procedimiento de implementación obligatoria para todas las instituciones de educación públicas y privadas con el fin de garantizar la flexibilidad académica de los deportistas, que les permita el cabal desarrollo de su carrera deportiva.</w:t>
      </w:r>
    </w:p>
    <w:p w14:paraId="692E4F1A"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w:t>
      </w:r>
      <w:r w:rsidRPr="00E61340">
        <w:rPr>
          <w:rFonts w:ascii="Arial" w:eastAsia="Arial" w:hAnsi="Arial" w:cs="Arial"/>
          <w:lang w:val="es" w:eastAsia="es-CO"/>
        </w:rPr>
        <w:t xml:space="preserve">. El Ministerio de Educación Nacional reglamentará lo anterior, en un plazo máximo de seis (6) meses. </w:t>
      </w:r>
    </w:p>
    <w:p w14:paraId="309D8F95" w14:textId="6A1A2AF5"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Artículo </w:t>
      </w:r>
      <w:r w:rsidR="00312AE8">
        <w:rPr>
          <w:rFonts w:ascii="Arial" w:eastAsia="Arial" w:hAnsi="Arial" w:cs="Arial"/>
          <w:b/>
          <w:lang w:val="es" w:eastAsia="es-CO"/>
        </w:rPr>
        <w:t>41</w:t>
      </w:r>
      <w:r w:rsidRPr="00E61340">
        <w:rPr>
          <w:rFonts w:ascii="Arial" w:eastAsia="Arial" w:hAnsi="Arial" w:cs="Arial"/>
          <w:b/>
          <w:lang w:val="es" w:eastAsia="es-CO"/>
        </w:rPr>
        <w:t>. Experiencia profesional.</w:t>
      </w:r>
      <w:r w:rsidRPr="00E61340">
        <w:rPr>
          <w:rFonts w:ascii="Arial" w:eastAsia="Arial" w:hAnsi="Arial" w:cs="Arial"/>
          <w:lang w:val="es" w:eastAsia="es-CO"/>
        </w:rPr>
        <w:t xml:space="preserve"> Los deportistas de altos logros que hayan culminado un proceso formativo de educación técnica, tecnológica o universitaria relacionado con la actividad </w:t>
      </w:r>
      <w:r w:rsidRPr="00E61340">
        <w:rPr>
          <w:rFonts w:ascii="Arial" w:eastAsia="Arial" w:hAnsi="Arial" w:cs="Arial"/>
          <w:lang w:val="es" w:eastAsia="es-CO"/>
        </w:rPr>
        <w:lastRenderedPageBreak/>
        <w:t>deportiva tendrán derecho a que se les reconozca como experiencia profesional el tiempo que dure su clasificación.</w:t>
      </w:r>
    </w:p>
    <w:p w14:paraId="279A19A0"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 xml:space="preserve"> El cómputo del tiempo de experiencia profesional se hará desde el momento de la clasificación y aplicará, incluso, cuando el deportista haya iniciado sus estudios con posterioridad a su clasificación.</w:t>
      </w:r>
    </w:p>
    <w:p w14:paraId="5DD5E870"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Parágrafo. </w:t>
      </w:r>
      <w:r w:rsidRPr="00E61340">
        <w:rPr>
          <w:rFonts w:ascii="Arial" w:eastAsia="Arial" w:hAnsi="Arial" w:cs="Arial"/>
          <w:lang w:val="es" w:eastAsia="es-CO"/>
        </w:rPr>
        <w:t xml:space="preserve">El Ministerio de Educación Nacional y el Ministerio del Deporte, en la reglamentación que realicen sobre la cualificación, reconocimiento de saberes y experiencias del sector deporte, indicarán los programas académicos profesionales, técnicos y tecnológicos que tengan relación directa con la actividad deportiva y sean aplicables al reconocimiento de experiencia profesional.  </w:t>
      </w:r>
    </w:p>
    <w:p w14:paraId="7242FE4E" w14:textId="518DC6ED" w:rsidR="00E61340" w:rsidRPr="00E61340" w:rsidRDefault="00960E7A" w:rsidP="00E61340">
      <w:pPr>
        <w:widowControl w:val="0"/>
        <w:spacing w:after="240" w:line="240" w:lineRule="atLeast"/>
        <w:jc w:val="both"/>
        <w:rPr>
          <w:rFonts w:ascii="Arial" w:eastAsia="Arial" w:hAnsi="Arial" w:cs="Arial"/>
          <w:lang w:val="es" w:eastAsia="es-CO"/>
        </w:rPr>
      </w:pPr>
      <w:r w:rsidRPr="00960E7A">
        <w:rPr>
          <w:rFonts w:ascii="Arial" w:eastAsia="Arial" w:hAnsi="Arial" w:cs="Arial"/>
          <w:b/>
          <w:lang w:val="es" w:eastAsia="es-CO"/>
        </w:rPr>
        <w:t>Artículo 4</w:t>
      </w:r>
      <w:r w:rsidR="00312AE8">
        <w:rPr>
          <w:rFonts w:ascii="Arial" w:eastAsia="Arial" w:hAnsi="Arial" w:cs="Arial"/>
          <w:b/>
          <w:lang w:val="es" w:eastAsia="es-CO"/>
        </w:rPr>
        <w:t>2</w:t>
      </w:r>
      <w:r w:rsidRPr="00960E7A">
        <w:rPr>
          <w:rFonts w:ascii="Arial" w:eastAsia="Arial" w:hAnsi="Arial" w:cs="Arial"/>
          <w:b/>
          <w:lang w:val="es" w:eastAsia="es-CO"/>
        </w:rPr>
        <w:t>. Transición de carrera deportiva a la vida laboral.</w:t>
      </w:r>
      <w:r w:rsidRPr="00960E7A">
        <w:rPr>
          <w:rFonts w:ascii="Arial" w:eastAsia="Arial" w:hAnsi="Arial" w:cs="Arial"/>
          <w:bCs/>
          <w:lang w:val="es" w:eastAsia="es-CO"/>
        </w:rPr>
        <w:t xml:space="preserve"> Los atletas de altos logros tendrán prelación en el ingreso a la vida laboral a través de los organismos del Sistema Nacional del Deporte, Actividad Física, Recreación y Educación Física, en cualquier área profesional, conforme a los lineamientos que para el sistema de méritos de la función administrativa expida el Departamento Administrativo para la Función Pública.</w:t>
      </w:r>
    </w:p>
    <w:p w14:paraId="0F22EC93" w14:textId="19A42A1E"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4</w:t>
      </w:r>
      <w:r w:rsidR="00312AE8">
        <w:rPr>
          <w:rFonts w:ascii="Arial" w:eastAsia="Arial" w:hAnsi="Arial" w:cs="Arial"/>
          <w:b/>
          <w:lang w:val="es" w:eastAsia="es-CO"/>
        </w:rPr>
        <w:t>3</w:t>
      </w:r>
      <w:r w:rsidRPr="00E61340">
        <w:rPr>
          <w:rFonts w:ascii="Arial" w:eastAsia="Arial" w:hAnsi="Arial" w:cs="Arial"/>
          <w:b/>
          <w:lang w:val="es" w:eastAsia="es-CO"/>
        </w:rPr>
        <w:t xml:space="preserve">. Orientaciones curriculares para la práctica deportiva. </w:t>
      </w:r>
      <w:r w:rsidRPr="00E61340">
        <w:rPr>
          <w:rFonts w:ascii="Arial" w:eastAsia="Arial" w:hAnsi="Arial" w:cs="Arial"/>
          <w:lang w:val="es" w:eastAsia="es-CO"/>
        </w:rPr>
        <w:t>Corresponde al Ministerio del Deporte fijar las orientaciones pedagógicas para las actividades de formación deportiva de las escuelas deportivas, clubes deportivos, ligas deportivas y federaciones deportivas.</w:t>
      </w:r>
    </w:p>
    <w:p w14:paraId="49DA8F28"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 xml:space="preserve">Las orientaciones pedagógicas deberán fijarse según la población objetivo, teniendo en cuenta que si bien puede ser un mismo deporte su enseñanza y práctica puede variar entre género, además de incluir las necesidades especiales de las personas con discapacidad u otras poblaciones de especial protección. </w:t>
      </w:r>
    </w:p>
    <w:p w14:paraId="60B2BD82"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Parágrafo. </w:t>
      </w:r>
      <w:r w:rsidRPr="00E61340">
        <w:rPr>
          <w:rFonts w:ascii="Arial" w:eastAsia="Arial" w:hAnsi="Arial" w:cs="Arial"/>
          <w:lang w:val="es" w:eastAsia="es-CO"/>
        </w:rPr>
        <w:t xml:space="preserve">El Ministerio del Deporte reglamentará lo anterior en un plazo máximo de doce (12) meses, contados a partir de la expedición de la presente Ley. </w:t>
      </w:r>
    </w:p>
    <w:p w14:paraId="441D051C" w14:textId="2A4B45ED"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4</w:t>
      </w:r>
      <w:r w:rsidR="00312AE8">
        <w:rPr>
          <w:rFonts w:ascii="Arial" w:eastAsia="Arial" w:hAnsi="Arial" w:cs="Arial"/>
          <w:b/>
          <w:lang w:val="es" w:eastAsia="es-CO"/>
        </w:rPr>
        <w:t>4</w:t>
      </w:r>
      <w:r w:rsidRPr="00E61340">
        <w:rPr>
          <w:rFonts w:ascii="Arial" w:eastAsia="Arial" w:hAnsi="Arial" w:cs="Arial"/>
          <w:b/>
          <w:lang w:val="es" w:eastAsia="es-CO"/>
        </w:rPr>
        <w:t xml:space="preserve">. Reglamentación sobre la profesionalización. </w:t>
      </w:r>
      <w:r w:rsidRPr="00E61340">
        <w:rPr>
          <w:rFonts w:ascii="Arial" w:eastAsia="Arial" w:hAnsi="Arial" w:cs="Arial"/>
          <w:lang w:val="es" w:eastAsia="es-CO"/>
        </w:rPr>
        <w:t>El Ministerio de Educación Nacional reglamentará lo relacionado con la profesionalización, cualificación de las actividades deportivas y el procedimiento de reconocimiento de créditos académicos a los deportistas de altos logros en diferentes niveles educativos técnicos, tecnológicos y profesionales en el sector deporte.</w:t>
      </w:r>
    </w:p>
    <w:p w14:paraId="2859D7B1"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 xml:space="preserve">Para el procedimiento de reconocimiento de saberes y experiencias deberán tenerse en cuenta los diseños curriculares de los programas de educación superior en el nivel técnico, tecnológico y profesional universitario del área del deporte. </w:t>
      </w:r>
    </w:p>
    <w:p w14:paraId="19B476F2"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La reglamentación del Ministerio de Educación Nacional deberá establecer, entre otras, los créditos reconocibles, requisitos para solicitar el reconocimiento de la práctica deportiva en créditos académicos. Además de tener en cuenta años de práctica del deporte, desempeño, reconocimientos, estudios afines realizados y demás factores que se consideren relevantes.</w:t>
      </w:r>
    </w:p>
    <w:p w14:paraId="3B43ECFE" w14:textId="68D79EAC"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4</w:t>
      </w:r>
      <w:r w:rsidR="00312AE8">
        <w:rPr>
          <w:rFonts w:ascii="Arial" w:eastAsia="Arial" w:hAnsi="Arial" w:cs="Arial"/>
          <w:b/>
          <w:lang w:val="es" w:eastAsia="es-CO"/>
        </w:rPr>
        <w:t>5</w:t>
      </w:r>
      <w:r w:rsidRPr="00E61340">
        <w:rPr>
          <w:rFonts w:ascii="Arial" w:eastAsia="Arial" w:hAnsi="Arial" w:cs="Arial"/>
          <w:b/>
          <w:lang w:val="es" w:eastAsia="es-CO"/>
        </w:rPr>
        <w:t>. Glorias del Deporte.</w:t>
      </w:r>
      <w:r w:rsidRPr="00E61340">
        <w:rPr>
          <w:rFonts w:ascii="Arial" w:eastAsia="Arial" w:hAnsi="Arial" w:cs="Arial"/>
          <w:lang w:val="es" w:eastAsia="es-CO"/>
        </w:rPr>
        <w:t xml:space="preserve"> El Estado garantizará un estímulo económico vitalicio mensual a todos los atletas que durante su carrera deportiva hayan obtenido medallas en campeonatos mundiales de categorías mayores oficiales reconocidos por el Comité Olímpico Colombiano, Comité Paralímpico Colombiano o Federación Colombiana de Deporte para Sordos, según corresponda, o atletas que obtengan medallas en Juegos Olímpicos, Juegos Paralímpicos o Juegos Sordolímpicos de categorías mayores y Juegos Mundiales.</w:t>
      </w:r>
    </w:p>
    <w:p w14:paraId="37E7A643"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 xml:space="preserve">Las Glorias del Deporte Nacional, gozarán de los beneficios del régimen subsidiado del sistema </w:t>
      </w:r>
      <w:r w:rsidRPr="00E61340">
        <w:rPr>
          <w:rFonts w:ascii="Arial" w:eastAsia="Arial" w:hAnsi="Arial" w:cs="Arial"/>
          <w:lang w:val="es" w:eastAsia="es-CO"/>
        </w:rPr>
        <w:lastRenderedPageBreak/>
        <w:t>general de seguridad social en salud, cuando no estén cubiertos por el régimen contributivo.</w:t>
      </w:r>
    </w:p>
    <w:p w14:paraId="4CE237F3"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Para efectos de la presente Ley se establecen los siguientes montos:</w:t>
      </w:r>
    </w:p>
    <w:p w14:paraId="1D89366D" w14:textId="77777777" w:rsidR="00E61340" w:rsidRPr="00E61340" w:rsidRDefault="00E61340" w:rsidP="00F14B4B">
      <w:pPr>
        <w:widowControl w:val="0"/>
        <w:numPr>
          <w:ilvl w:val="0"/>
          <w:numId w:val="14"/>
        </w:numPr>
        <w:spacing w:after="0" w:line="240" w:lineRule="atLeast"/>
        <w:jc w:val="both"/>
        <w:rPr>
          <w:rFonts w:ascii="Arial" w:eastAsia="Arial" w:hAnsi="Arial" w:cs="Arial"/>
          <w:lang w:val="es" w:eastAsia="es-CO"/>
        </w:rPr>
      </w:pPr>
      <w:r w:rsidRPr="00E61340">
        <w:rPr>
          <w:rFonts w:ascii="Arial" w:eastAsia="Arial" w:hAnsi="Arial" w:cs="Arial"/>
          <w:lang w:val="es" w:eastAsia="es-CO"/>
        </w:rPr>
        <w:t>Medallista de Oro, la suma de 184 UVT.</w:t>
      </w:r>
    </w:p>
    <w:p w14:paraId="33F9C293" w14:textId="77777777" w:rsidR="00E61340" w:rsidRPr="00E61340" w:rsidRDefault="00E61340" w:rsidP="00F14B4B">
      <w:pPr>
        <w:widowControl w:val="0"/>
        <w:numPr>
          <w:ilvl w:val="0"/>
          <w:numId w:val="14"/>
        </w:numPr>
        <w:spacing w:after="0" w:line="240" w:lineRule="atLeast"/>
        <w:jc w:val="both"/>
        <w:rPr>
          <w:rFonts w:ascii="Arial" w:eastAsia="Arial" w:hAnsi="Arial" w:cs="Arial"/>
          <w:lang w:val="es" w:eastAsia="es-CO"/>
        </w:rPr>
      </w:pPr>
      <w:r w:rsidRPr="00E61340">
        <w:rPr>
          <w:rFonts w:ascii="Arial" w:eastAsia="Arial" w:hAnsi="Arial" w:cs="Arial"/>
          <w:lang w:val="es" w:eastAsia="es-CO"/>
        </w:rPr>
        <w:t>Medallista de Plata, la suma de 132 UVT.</w:t>
      </w:r>
    </w:p>
    <w:p w14:paraId="0FAA461D" w14:textId="77777777" w:rsidR="00E61340" w:rsidRPr="00E61340" w:rsidRDefault="00E61340" w:rsidP="00F14B4B">
      <w:pPr>
        <w:widowControl w:val="0"/>
        <w:numPr>
          <w:ilvl w:val="0"/>
          <w:numId w:val="14"/>
        </w:numPr>
        <w:spacing w:after="240" w:line="240" w:lineRule="atLeast"/>
        <w:jc w:val="both"/>
        <w:rPr>
          <w:rFonts w:ascii="Arial" w:eastAsia="Arial" w:hAnsi="Arial" w:cs="Arial"/>
          <w:lang w:val="es" w:eastAsia="es-CO"/>
        </w:rPr>
      </w:pPr>
      <w:r w:rsidRPr="00E61340">
        <w:rPr>
          <w:rFonts w:ascii="Arial" w:eastAsia="Arial" w:hAnsi="Arial" w:cs="Arial"/>
          <w:lang w:val="es" w:eastAsia="es-CO"/>
        </w:rPr>
        <w:t>Medallista de Bronce, la suma de 92 UVT.</w:t>
      </w:r>
    </w:p>
    <w:p w14:paraId="12508FAB"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Para ser merecedor del derecho al estímulo económico vitalicio en categorías mayores deberán reunir las siguientes condiciones:</w:t>
      </w:r>
    </w:p>
    <w:p w14:paraId="37A45163" w14:textId="77777777" w:rsidR="00E61340" w:rsidRPr="00E61340" w:rsidRDefault="00E61340" w:rsidP="00F14B4B">
      <w:pPr>
        <w:widowControl w:val="0"/>
        <w:numPr>
          <w:ilvl w:val="0"/>
          <w:numId w:val="15"/>
        </w:numPr>
        <w:spacing w:after="0" w:line="240" w:lineRule="atLeast"/>
        <w:jc w:val="both"/>
        <w:rPr>
          <w:rFonts w:ascii="Arial" w:eastAsia="Arial" w:hAnsi="Arial" w:cs="Arial"/>
          <w:lang w:val="es" w:eastAsia="es-CO"/>
        </w:rPr>
      </w:pPr>
      <w:r w:rsidRPr="00E61340">
        <w:rPr>
          <w:rFonts w:ascii="Arial" w:eastAsia="Arial" w:hAnsi="Arial" w:cs="Arial"/>
          <w:lang w:val="es" w:eastAsia="es-CO"/>
        </w:rPr>
        <w:t>Haber cumplido 50 años.</w:t>
      </w:r>
    </w:p>
    <w:p w14:paraId="35D31AA2" w14:textId="77777777" w:rsidR="00E61340" w:rsidRPr="00E61340" w:rsidRDefault="00E61340" w:rsidP="00F14B4B">
      <w:pPr>
        <w:widowControl w:val="0"/>
        <w:numPr>
          <w:ilvl w:val="0"/>
          <w:numId w:val="15"/>
        </w:numPr>
        <w:spacing w:after="0" w:line="240" w:lineRule="atLeast"/>
        <w:jc w:val="both"/>
        <w:rPr>
          <w:rFonts w:ascii="Arial" w:eastAsia="Arial" w:hAnsi="Arial" w:cs="Arial"/>
          <w:lang w:val="es" w:eastAsia="es-CO"/>
        </w:rPr>
      </w:pPr>
      <w:r w:rsidRPr="00E61340">
        <w:rPr>
          <w:rFonts w:ascii="Arial" w:eastAsia="Arial" w:hAnsi="Arial" w:cs="Arial"/>
          <w:lang w:val="es" w:eastAsia="es-CO"/>
        </w:rPr>
        <w:t>Ser medallistas en campeonatos mundiales, medallistas olímpicos, medallistas paralímpicos, medallistas de juegos mundiales y en cualquier deporte de un evento reconocido oficialmente.</w:t>
      </w:r>
    </w:p>
    <w:p w14:paraId="7EB18041" w14:textId="77777777" w:rsidR="00E61340" w:rsidRPr="00E61340" w:rsidRDefault="00E61340" w:rsidP="00F14B4B">
      <w:pPr>
        <w:widowControl w:val="0"/>
        <w:numPr>
          <w:ilvl w:val="0"/>
          <w:numId w:val="15"/>
        </w:numPr>
        <w:spacing w:after="0" w:line="240" w:lineRule="atLeast"/>
        <w:jc w:val="both"/>
        <w:rPr>
          <w:rFonts w:ascii="Arial" w:eastAsia="Arial" w:hAnsi="Arial" w:cs="Arial"/>
          <w:lang w:val="es" w:eastAsia="es-CO"/>
        </w:rPr>
      </w:pPr>
      <w:r w:rsidRPr="00E61340">
        <w:rPr>
          <w:rFonts w:ascii="Arial" w:eastAsia="Arial" w:hAnsi="Arial" w:cs="Arial"/>
          <w:lang w:val="es" w:eastAsia="es-CO"/>
        </w:rPr>
        <w:t>Acreditar la obtención de la medalla por parte del Ministerio del Deporte.</w:t>
      </w:r>
    </w:p>
    <w:p w14:paraId="7A9241C9" w14:textId="77777777" w:rsidR="00E61340" w:rsidRPr="00E61340" w:rsidRDefault="00E61340" w:rsidP="00F14B4B">
      <w:pPr>
        <w:widowControl w:val="0"/>
        <w:numPr>
          <w:ilvl w:val="0"/>
          <w:numId w:val="15"/>
        </w:numPr>
        <w:spacing w:after="0" w:line="240" w:lineRule="atLeast"/>
        <w:jc w:val="both"/>
        <w:rPr>
          <w:rFonts w:ascii="Arial" w:eastAsia="Arial" w:hAnsi="Arial" w:cs="Arial"/>
          <w:lang w:val="es" w:eastAsia="es-CO"/>
        </w:rPr>
      </w:pPr>
      <w:r w:rsidRPr="00E61340">
        <w:rPr>
          <w:rFonts w:ascii="Arial" w:eastAsia="Arial" w:hAnsi="Arial" w:cs="Arial"/>
          <w:lang w:val="es" w:eastAsia="es-CO"/>
        </w:rPr>
        <w:t>El estímulo para aplicar corresponderá a la medalla de mayor rango obtenida y no será acumulable en caso de obtener varias medallas.</w:t>
      </w:r>
    </w:p>
    <w:p w14:paraId="57F2A5BE" w14:textId="77777777" w:rsidR="00E61340" w:rsidRPr="00E61340" w:rsidRDefault="00E61340" w:rsidP="00F14B4B">
      <w:pPr>
        <w:widowControl w:val="0"/>
        <w:numPr>
          <w:ilvl w:val="0"/>
          <w:numId w:val="15"/>
        </w:numPr>
        <w:spacing w:after="0" w:line="240" w:lineRule="atLeast"/>
        <w:jc w:val="both"/>
        <w:rPr>
          <w:rFonts w:ascii="Arial" w:eastAsia="Arial" w:hAnsi="Arial" w:cs="Arial"/>
          <w:lang w:val="es" w:eastAsia="es-CO"/>
        </w:rPr>
      </w:pPr>
      <w:r w:rsidRPr="00E61340">
        <w:rPr>
          <w:rFonts w:ascii="Arial" w:eastAsia="Arial" w:hAnsi="Arial" w:cs="Arial"/>
          <w:lang w:val="es" w:eastAsia="es-CO"/>
        </w:rPr>
        <w:t>Cuando la medalla se obtenga en deportes de conjunto, el estímulo lo recibirá cada uno de los miembros del equipo acreditado por el Ministerio del Deporte.</w:t>
      </w:r>
    </w:p>
    <w:p w14:paraId="12CD4F41" w14:textId="77777777" w:rsidR="00E61340" w:rsidRPr="00E61340" w:rsidRDefault="00E61340" w:rsidP="00F14B4B">
      <w:pPr>
        <w:widowControl w:val="0"/>
        <w:numPr>
          <w:ilvl w:val="0"/>
          <w:numId w:val="15"/>
        </w:numPr>
        <w:spacing w:after="240" w:line="240" w:lineRule="atLeast"/>
        <w:jc w:val="both"/>
        <w:rPr>
          <w:rFonts w:ascii="Arial" w:eastAsia="Arial" w:hAnsi="Arial" w:cs="Arial"/>
          <w:lang w:val="es" w:eastAsia="es-CO"/>
        </w:rPr>
      </w:pPr>
      <w:r w:rsidRPr="00E61340">
        <w:rPr>
          <w:rFonts w:ascii="Arial" w:eastAsia="Arial" w:hAnsi="Arial" w:cs="Arial"/>
          <w:lang w:val="es" w:eastAsia="es-CO"/>
        </w:rPr>
        <w:t>Los atletas, en cualquier edad, que hacen parte del numeral (2) que durante su práctica deportiva o competencia nacional e internacional sufran un accidente que conlleve a una discapacidad del 50% de sus funciones acreditadas mediante certificación expedida por la Junta de Calificación de Invalidez.</w:t>
      </w:r>
    </w:p>
    <w:p w14:paraId="6966334C"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 1</w:t>
      </w:r>
      <w:r w:rsidRPr="00E61340">
        <w:rPr>
          <w:rFonts w:ascii="Arial" w:eastAsia="Arial" w:hAnsi="Arial" w:cs="Arial"/>
          <w:lang w:val="es" w:eastAsia="es-CO"/>
        </w:rPr>
        <w:t>. El estímulo económico vitalicio será otorgado a los atletas independientemente de su pensión y demás beneficios otorgados por la nación. En todo caso, los deportistas que no han sido beneficiados con los estímulos o reconocimientos establecidos en la Ley 181 de 1995 y el Decreto 1083 de 1997, modificado por la Ley 1389 de 2010, podrán acceder a ellos una vez entre en vigencia la presente Ley.</w:t>
      </w:r>
    </w:p>
    <w:p w14:paraId="10CADDC7"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 2</w:t>
      </w:r>
      <w:r w:rsidRPr="00E61340">
        <w:rPr>
          <w:rFonts w:ascii="Arial" w:eastAsia="Arial" w:hAnsi="Arial" w:cs="Arial"/>
          <w:lang w:val="es" w:eastAsia="es-CO"/>
        </w:rPr>
        <w:t>. El estímulo económico vitalicio será otorgado a los atletas independientemente de su pensión y demás beneficios otorgados por la nación.</w:t>
      </w:r>
    </w:p>
    <w:p w14:paraId="51AAD5BC"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 3</w:t>
      </w:r>
      <w:r w:rsidRPr="00E61340">
        <w:rPr>
          <w:rFonts w:ascii="Arial" w:eastAsia="Arial" w:hAnsi="Arial" w:cs="Arial"/>
          <w:lang w:val="es" w:eastAsia="es-CO"/>
        </w:rPr>
        <w:t>. Los estímulos o reconocimientos establecidos en la Ley 181 de 1995 y el Decreto 1083 de 1997 modificado por la Ley 1389 de 2010 se seguirán otorgando a los deportistas que hayan sido beneficiados antes de la entrada en vigencia de la presente Ley.</w:t>
      </w:r>
    </w:p>
    <w:p w14:paraId="21D68137"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 4</w:t>
      </w:r>
      <w:r w:rsidRPr="00E61340">
        <w:rPr>
          <w:rFonts w:ascii="Arial" w:eastAsia="Arial" w:hAnsi="Arial" w:cs="Arial"/>
          <w:lang w:val="es" w:eastAsia="es-CO"/>
        </w:rPr>
        <w:t>. El Ministerio del Deporte, en el término de seis (6) meses, contados a partir de la entrada en vigencia de la presente ley, reglamentará los aspectos previstos en el presente artículo.</w:t>
      </w:r>
    </w:p>
    <w:p w14:paraId="3D27CE62" w14:textId="1933D469"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4</w:t>
      </w:r>
      <w:r w:rsidR="00312AE8">
        <w:rPr>
          <w:rFonts w:ascii="Arial" w:eastAsia="Arial" w:hAnsi="Arial" w:cs="Arial"/>
          <w:b/>
          <w:lang w:val="es" w:eastAsia="es-CO"/>
        </w:rPr>
        <w:t>6</w:t>
      </w:r>
      <w:r w:rsidRPr="00E61340">
        <w:rPr>
          <w:rFonts w:ascii="Arial" w:eastAsia="Arial" w:hAnsi="Arial" w:cs="Arial"/>
          <w:b/>
          <w:lang w:val="es" w:eastAsia="es-CO"/>
        </w:rPr>
        <w:t>.</w:t>
      </w:r>
      <w:r w:rsidRPr="00E61340">
        <w:rPr>
          <w:rFonts w:ascii="Arial" w:eastAsia="Arial" w:hAnsi="Arial" w:cs="Arial"/>
          <w:lang w:val="es" w:eastAsia="es-CO"/>
        </w:rPr>
        <w:t xml:space="preserve"> </w:t>
      </w:r>
      <w:r w:rsidRPr="00E61340">
        <w:rPr>
          <w:rFonts w:ascii="Arial" w:eastAsia="Arial" w:hAnsi="Arial" w:cs="Arial"/>
          <w:b/>
          <w:lang w:val="es" w:eastAsia="es-CO"/>
        </w:rPr>
        <w:t>Transferencia.</w:t>
      </w:r>
      <w:r w:rsidRPr="00E61340">
        <w:rPr>
          <w:rFonts w:ascii="Arial" w:eastAsia="Arial" w:hAnsi="Arial" w:cs="Arial"/>
          <w:lang w:val="es" w:eastAsia="es-CO"/>
        </w:rPr>
        <w:t xml:space="preserve"> Una vez el deportista reciba la autorización de renuncia por el órgano de administración del club de origen, podrá cambiar su afiliación a otro club debiendo presentar dicha autorización al órgano de administración del nuevo club. Los deportistas menores de edad, podrán transferirse de un club deportivo a otro, sin requerir de pago alguno, por concepto de este trámite.</w:t>
      </w:r>
    </w:p>
    <w:p w14:paraId="3B25504E"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Parágrafo. </w:t>
      </w:r>
      <w:r w:rsidRPr="00E61340">
        <w:rPr>
          <w:rFonts w:ascii="Arial" w:eastAsia="Arial" w:hAnsi="Arial" w:cs="Arial"/>
          <w:lang w:val="es" w:eastAsia="es-CO"/>
        </w:rPr>
        <w:t>El Ministerio del Deporte reglamentará en un plazo no mayor a seis (6) meses lo concerniente al procedimiento y otros requisitos, en cuanto a la renuncia o cambio en clubes deportivos.</w:t>
      </w:r>
    </w:p>
    <w:p w14:paraId="21869DD9" w14:textId="7554559E" w:rsidR="00E61340" w:rsidRPr="00BC2B1C" w:rsidRDefault="00E61340" w:rsidP="00BC2B1C">
      <w:pPr>
        <w:pStyle w:val="Sinespaciado"/>
        <w:jc w:val="center"/>
        <w:rPr>
          <w:b/>
          <w:bCs/>
          <w:lang w:val="es" w:eastAsia="es-CO"/>
        </w:rPr>
      </w:pPr>
      <w:r w:rsidRPr="00BC2B1C">
        <w:rPr>
          <w:b/>
          <w:bCs/>
          <w:lang w:val="es" w:eastAsia="es-CO"/>
        </w:rPr>
        <w:t>TÍTULO V</w:t>
      </w:r>
    </w:p>
    <w:p w14:paraId="44625BAF" w14:textId="77777777" w:rsidR="00E61340" w:rsidRPr="00BC2B1C" w:rsidRDefault="00E61340" w:rsidP="00BC2B1C">
      <w:pPr>
        <w:pStyle w:val="Sinespaciado"/>
        <w:jc w:val="center"/>
        <w:rPr>
          <w:b/>
          <w:bCs/>
          <w:lang w:val="es" w:eastAsia="es-CO"/>
        </w:rPr>
      </w:pPr>
      <w:r w:rsidRPr="00BC2B1C">
        <w:rPr>
          <w:b/>
          <w:bCs/>
          <w:lang w:val="es" w:eastAsia="es-CO"/>
        </w:rPr>
        <w:lastRenderedPageBreak/>
        <w:t>ECONOMÍA DEL DEPORTE Y ARTICULACIÓN INTERSECTORIAL</w:t>
      </w:r>
    </w:p>
    <w:p w14:paraId="0C6417DA" w14:textId="77777777" w:rsidR="00E61340" w:rsidRPr="00BC2B1C" w:rsidRDefault="00E61340" w:rsidP="00BC2B1C">
      <w:pPr>
        <w:pStyle w:val="Sinespaciado"/>
        <w:jc w:val="center"/>
        <w:rPr>
          <w:b/>
          <w:bCs/>
          <w:lang w:val="es" w:eastAsia="es-CO"/>
        </w:rPr>
      </w:pPr>
      <w:r w:rsidRPr="00BC2B1C">
        <w:rPr>
          <w:b/>
          <w:bCs/>
          <w:lang w:val="es" w:eastAsia="es-CO"/>
        </w:rPr>
        <w:t>CAPÍTULO I</w:t>
      </w:r>
    </w:p>
    <w:p w14:paraId="76F3C069" w14:textId="3F65786C" w:rsidR="00E61340" w:rsidRDefault="00E61340" w:rsidP="00BC2B1C">
      <w:pPr>
        <w:pStyle w:val="Sinespaciado"/>
        <w:jc w:val="center"/>
        <w:rPr>
          <w:b/>
          <w:bCs/>
          <w:lang w:val="es" w:eastAsia="es-CO"/>
        </w:rPr>
      </w:pPr>
      <w:r w:rsidRPr="00BC2B1C">
        <w:rPr>
          <w:b/>
          <w:bCs/>
          <w:lang w:val="es" w:eastAsia="es-CO"/>
        </w:rPr>
        <w:t>ECONOMÍA DE LA ACTIVIDAD FÍSICA, EL DEPORTE Y LA RECREACIÓN</w:t>
      </w:r>
    </w:p>
    <w:p w14:paraId="32C9A1F9" w14:textId="77777777" w:rsidR="00BC2B1C" w:rsidRPr="00BC2B1C" w:rsidRDefault="00BC2B1C" w:rsidP="00BC2B1C">
      <w:pPr>
        <w:pStyle w:val="Sinespaciado"/>
        <w:jc w:val="center"/>
        <w:rPr>
          <w:b/>
          <w:bCs/>
          <w:lang w:val="es" w:eastAsia="es-CO"/>
        </w:rPr>
      </w:pPr>
    </w:p>
    <w:p w14:paraId="00298185" w14:textId="67649E35"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4</w:t>
      </w:r>
      <w:r w:rsidR="00312AE8">
        <w:rPr>
          <w:rFonts w:ascii="Arial" w:eastAsia="Arial" w:hAnsi="Arial" w:cs="Arial"/>
          <w:b/>
          <w:lang w:val="es" w:eastAsia="es-CO"/>
        </w:rPr>
        <w:t>7</w:t>
      </w:r>
      <w:r w:rsidRPr="00E61340">
        <w:rPr>
          <w:rFonts w:ascii="Arial" w:eastAsia="Arial" w:hAnsi="Arial" w:cs="Arial"/>
          <w:b/>
          <w:lang w:val="es" w:eastAsia="es-CO"/>
        </w:rPr>
        <w:t xml:space="preserve">. Objetivos de la economía del deporte.  </w:t>
      </w:r>
      <w:r w:rsidRPr="00E61340">
        <w:rPr>
          <w:rFonts w:ascii="Arial" w:eastAsia="Arial" w:hAnsi="Arial" w:cs="Arial"/>
          <w:lang w:val="es" w:eastAsia="es-CO"/>
        </w:rPr>
        <w:t>El Sistema Nacional Deporte, Actividad Física, Recreación y Educación Física en relación con la economía del deporte, tendrá los siguientes objetivos:</w:t>
      </w:r>
    </w:p>
    <w:p w14:paraId="535A8B14" w14:textId="77777777" w:rsidR="00E61340" w:rsidRPr="00E61340" w:rsidRDefault="00E61340" w:rsidP="00F14B4B">
      <w:pPr>
        <w:widowControl w:val="0"/>
        <w:numPr>
          <w:ilvl w:val="0"/>
          <w:numId w:val="16"/>
        </w:numPr>
        <w:spacing w:after="0" w:line="240" w:lineRule="atLeast"/>
        <w:jc w:val="both"/>
        <w:rPr>
          <w:rFonts w:ascii="Arial" w:eastAsia="Arial" w:hAnsi="Arial" w:cs="Arial"/>
          <w:lang w:val="es" w:eastAsia="es-CO"/>
        </w:rPr>
      </w:pPr>
      <w:r w:rsidRPr="00E61340">
        <w:rPr>
          <w:rFonts w:ascii="Arial" w:eastAsia="Arial" w:hAnsi="Arial" w:cs="Arial"/>
          <w:lang w:val="es" w:eastAsia="es-CO"/>
        </w:rPr>
        <w:t>Identificar los sectores económicos que hacen parte de la industria deportiva y sectores aliados.</w:t>
      </w:r>
    </w:p>
    <w:p w14:paraId="53966E36" w14:textId="77777777" w:rsidR="00E61340" w:rsidRPr="00E61340" w:rsidRDefault="00E61340" w:rsidP="00F14B4B">
      <w:pPr>
        <w:widowControl w:val="0"/>
        <w:numPr>
          <w:ilvl w:val="0"/>
          <w:numId w:val="16"/>
        </w:numPr>
        <w:spacing w:after="0" w:line="240" w:lineRule="atLeast"/>
        <w:jc w:val="both"/>
        <w:rPr>
          <w:rFonts w:ascii="Arial" w:eastAsia="Arial" w:hAnsi="Arial" w:cs="Arial"/>
          <w:lang w:val="es" w:eastAsia="es-CO"/>
        </w:rPr>
      </w:pPr>
      <w:r w:rsidRPr="00E61340">
        <w:rPr>
          <w:rFonts w:ascii="Arial" w:eastAsia="Arial" w:hAnsi="Arial" w:cs="Arial"/>
          <w:lang w:val="es" w:eastAsia="es-CO"/>
        </w:rPr>
        <w:t xml:space="preserve">Promover la articulación entre los sectores públicos y privados del sector de la industria deportiva y los sectores económicos aliados al deporte, la recreación, la actividad física y la educación física. </w:t>
      </w:r>
    </w:p>
    <w:p w14:paraId="4D0EDDB7" w14:textId="77777777" w:rsidR="00E61340" w:rsidRPr="00E61340" w:rsidRDefault="00E61340" w:rsidP="00F14B4B">
      <w:pPr>
        <w:widowControl w:val="0"/>
        <w:numPr>
          <w:ilvl w:val="0"/>
          <w:numId w:val="16"/>
        </w:numPr>
        <w:spacing w:after="0" w:line="240" w:lineRule="atLeast"/>
        <w:jc w:val="both"/>
        <w:rPr>
          <w:rFonts w:ascii="Arial" w:eastAsia="Arial" w:hAnsi="Arial" w:cs="Arial"/>
          <w:lang w:val="es" w:eastAsia="es-CO"/>
        </w:rPr>
      </w:pPr>
      <w:r w:rsidRPr="00E61340">
        <w:rPr>
          <w:rFonts w:ascii="Arial" w:eastAsia="Arial" w:hAnsi="Arial" w:cs="Arial"/>
          <w:lang w:val="es" w:eastAsia="es-CO"/>
        </w:rPr>
        <w:t xml:space="preserve">Impulsar el fortalecimiento de la economía del deporte y el fomento de eventos deportivos teniendo en cuenta la industria de entretenimiento. </w:t>
      </w:r>
    </w:p>
    <w:p w14:paraId="4E5C95FD" w14:textId="77777777" w:rsidR="00E61340" w:rsidRPr="00E61340" w:rsidRDefault="00E61340" w:rsidP="00F14B4B">
      <w:pPr>
        <w:widowControl w:val="0"/>
        <w:numPr>
          <w:ilvl w:val="0"/>
          <w:numId w:val="16"/>
        </w:numPr>
        <w:spacing w:after="0" w:line="240" w:lineRule="atLeast"/>
        <w:jc w:val="both"/>
        <w:rPr>
          <w:rFonts w:ascii="Arial" w:eastAsia="Arial" w:hAnsi="Arial" w:cs="Arial"/>
          <w:lang w:val="es" w:eastAsia="es-CO"/>
        </w:rPr>
      </w:pPr>
      <w:r w:rsidRPr="00E61340">
        <w:rPr>
          <w:rFonts w:ascii="Arial" w:eastAsia="Arial" w:hAnsi="Arial" w:cs="Arial"/>
          <w:lang w:val="es" w:eastAsia="es-CO"/>
        </w:rPr>
        <w:t xml:space="preserve">Asesorar y brindar capacitación a los entes deportivos departamentales, distritales y municipales para promover la articulación de los diferentes actores del sector. </w:t>
      </w:r>
    </w:p>
    <w:p w14:paraId="50F2E2F3" w14:textId="77777777" w:rsidR="00E61340" w:rsidRPr="00E61340" w:rsidRDefault="00E61340" w:rsidP="00F14B4B">
      <w:pPr>
        <w:widowControl w:val="0"/>
        <w:numPr>
          <w:ilvl w:val="0"/>
          <w:numId w:val="16"/>
        </w:numPr>
        <w:spacing w:after="240" w:line="240" w:lineRule="atLeast"/>
        <w:jc w:val="both"/>
        <w:rPr>
          <w:rFonts w:ascii="Arial" w:eastAsia="Arial" w:hAnsi="Arial" w:cs="Arial"/>
          <w:lang w:val="es" w:eastAsia="es-CO"/>
        </w:rPr>
      </w:pPr>
      <w:r w:rsidRPr="00E61340">
        <w:rPr>
          <w:rFonts w:ascii="Arial" w:eastAsia="Arial" w:hAnsi="Arial" w:cs="Arial"/>
          <w:lang w:val="es" w:eastAsia="es-CO"/>
        </w:rPr>
        <w:t xml:space="preserve">Realizar una evaluación integral del sector de la economía del deporte y divulgar la información pertinente para la toma de decisiones, formulación de política pública y de proyectos de inversión en todos los organismos deportivos descentralizados. </w:t>
      </w:r>
    </w:p>
    <w:p w14:paraId="10F96E87" w14:textId="61632C02"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4</w:t>
      </w:r>
      <w:r w:rsidR="00312AE8">
        <w:rPr>
          <w:rFonts w:ascii="Arial" w:eastAsia="Arial" w:hAnsi="Arial" w:cs="Arial"/>
          <w:b/>
          <w:lang w:val="es" w:eastAsia="es-CO"/>
        </w:rPr>
        <w:t>8</w:t>
      </w:r>
      <w:r w:rsidRPr="00E61340">
        <w:rPr>
          <w:rFonts w:ascii="Arial" w:eastAsia="Arial" w:hAnsi="Arial" w:cs="Arial"/>
          <w:b/>
          <w:lang w:val="es" w:eastAsia="es-CO"/>
        </w:rPr>
        <w:t xml:space="preserve">. Cuenta satélite del deporte.  </w:t>
      </w:r>
      <w:r w:rsidRPr="00E61340">
        <w:rPr>
          <w:rFonts w:ascii="Arial" w:eastAsia="Arial" w:hAnsi="Arial" w:cs="Arial"/>
          <w:lang w:val="es" w:eastAsia="es-CO"/>
        </w:rPr>
        <w:t>El Departamento Administrativo Nacional de Estadística (DANE), en coordinación con el Ministerio del Deporte, identificará, consolidará, analizará, sistematizará y difundirá la información y los datos económicos y relevantes relacionados con la industria deportiva.</w:t>
      </w:r>
    </w:p>
    <w:p w14:paraId="4C11FA3F" w14:textId="67FA82E9"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4</w:t>
      </w:r>
      <w:r w:rsidR="00312AE8">
        <w:rPr>
          <w:rFonts w:ascii="Arial" w:eastAsia="Arial" w:hAnsi="Arial" w:cs="Arial"/>
          <w:b/>
          <w:lang w:val="es" w:eastAsia="es-CO"/>
        </w:rPr>
        <w:t>9</w:t>
      </w:r>
      <w:r w:rsidRPr="00E61340">
        <w:rPr>
          <w:rFonts w:ascii="Arial" w:eastAsia="Arial" w:hAnsi="Arial" w:cs="Arial"/>
          <w:b/>
          <w:lang w:val="es" w:eastAsia="es-CO"/>
        </w:rPr>
        <w:t xml:space="preserve">. Sello turismo deportivo, recreativo y de actividad física. </w:t>
      </w:r>
      <w:r w:rsidRPr="00E61340">
        <w:rPr>
          <w:rFonts w:ascii="Arial" w:eastAsia="Arial" w:hAnsi="Arial" w:cs="Arial"/>
          <w:lang w:val="es" w:eastAsia="es-CO"/>
        </w:rPr>
        <w:t>El Ministerio del Deporte, en coordinación con el Ministerio de Comercio, Industria y Turismo, promoverá el sello de turismo deportivo, recreativo y de actividad física para aquellas industrias del sector del turismo que están inscritas en el Registro Único Nacional del Deporte -RUND- con el fin de fortalecer la economía local alrededor del turismo derivado del sector del deporte, la recreación y la actividad física.</w:t>
      </w:r>
    </w:p>
    <w:p w14:paraId="68BA2E7B" w14:textId="77777777" w:rsidR="00E61340" w:rsidRPr="00E61340" w:rsidRDefault="00E61340" w:rsidP="00E61340">
      <w:pPr>
        <w:widowControl w:val="0"/>
        <w:spacing w:after="0" w:line="240" w:lineRule="atLeast"/>
        <w:jc w:val="center"/>
        <w:rPr>
          <w:rFonts w:ascii="Arial" w:eastAsia="Arial" w:hAnsi="Arial" w:cs="Arial"/>
          <w:b/>
          <w:lang w:val="es" w:eastAsia="es-CO"/>
        </w:rPr>
      </w:pPr>
      <w:r w:rsidRPr="00E61340">
        <w:rPr>
          <w:rFonts w:ascii="Arial" w:eastAsia="Arial" w:hAnsi="Arial" w:cs="Arial"/>
          <w:lang w:val="es" w:eastAsia="es-CO"/>
        </w:rPr>
        <w:t xml:space="preserve"> </w:t>
      </w:r>
      <w:r w:rsidRPr="00E61340">
        <w:rPr>
          <w:rFonts w:ascii="Arial" w:eastAsia="Arial" w:hAnsi="Arial" w:cs="Arial"/>
          <w:b/>
          <w:lang w:val="es" w:eastAsia="es-CO"/>
        </w:rPr>
        <w:t>CAPÍTULO II</w:t>
      </w:r>
    </w:p>
    <w:p w14:paraId="49961E97" w14:textId="77777777" w:rsidR="00E61340" w:rsidRPr="00E61340" w:rsidRDefault="00E61340" w:rsidP="00E61340">
      <w:pPr>
        <w:widowControl w:val="0"/>
        <w:spacing w:after="0" w:line="240" w:lineRule="atLeast"/>
        <w:jc w:val="center"/>
        <w:rPr>
          <w:rFonts w:ascii="Arial" w:eastAsia="Arial" w:hAnsi="Arial" w:cs="Arial"/>
          <w:b/>
          <w:lang w:val="es" w:eastAsia="es-CO"/>
        </w:rPr>
      </w:pPr>
      <w:r w:rsidRPr="00E61340">
        <w:rPr>
          <w:rFonts w:ascii="Arial" w:eastAsia="Arial" w:hAnsi="Arial" w:cs="Arial"/>
          <w:b/>
          <w:lang w:val="es" w:eastAsia="es-CO"/>
        </w:rPr>
        <w:t>DE LA ARTICULACIÓN INTERSECTORIAL</w:t>
      </w:r>
    </w:p>
    <w:p w14:paraId="1F207501" w14:textId="77777777" w:rsidR="00E61340" w:rsidRPr="00E61340" w:rsidRDefault="00E61340" w:rsidP="00E61340">
      <w:pPr>
        <w:widowControl w:val="0"/>
        <w:spacing w:after="0" w:line="240" w:lineRule="atLeast"/>
        <w:jc w:val="both"/>
        <w:rPr>
          <w:rFonts w:ascii="Arial" w:eastAsia="Arial" w:hAnsi="Arial" w:cs="Arial"/>
          <w:b/>
          <w:lang w:val="es" w:eastAsia="es-CO"/>
        </w:rPr>
      </w:pPr>
    </w:p>
    <w:p w14:paraId="4FBBD109" w14:textId="084C0D9D" w:rsidR="005471FA" w:rsidRPr="005471FA" w:rsidRDefault="005471FA" w:rsidP="005471FA">
      <w:pPr>
        <w:widowControl w:val="0"/>
        <w:spacing w:after="0" w:line="240" w:lineRule="auto"/>
        <w:jc w:val="both"/>
        <w:rPr>
          <w:rFonts w:ascii="Arial" w:eastAsia="Arial" w:hAnsi="Arial" w:cs="Arial"/>
          <w:lang w:val="es" w:eastAsia="es-CO"/>
        </w:rPr>
      </w:pPr>
      <w:r w:rsidRPr="005471FA">
        <w:rPr>
          <w:rFonts w:ascii="Arial" w:eastAsia="Arial" w:hAnsi="Arial" w:cs="Arial"/>
          <w:b/>
          <w:lang w:val="es" w:eastAsia="es-CO"/>
        </w:rPr>
        <w:t xml:space="preserve">Artículo </w:t>
      </w:r>
      <w:r w:rsidR="00312AE8">
        <w:rPr>
          <w:rFonts w:ascii="Arial" w:eastAsia="Arial" w:hAnsi="Arial" w:cs="Arial"/>
          <w:b/>
          <w:lang w:val="es" w:eastAsia="es-CO"/>
        </w:rPr>
        <w:t>50</w:t>
      </w:r>
      <w:r w:rsidRPr="005471FA">
        <w:rPr>
          <w:rFonts w:ascii="Arial" w:eastAsia="Arial" w:hAnsi="Arial" w:cs="Arial"/>
          <w:lang w:val="es" w:eastAsia="es-CO"/>
        </w:rPr>
        <w:t xml:space="preserve">. </w:t>
      </w:r>
      <w:r w:rsidRPr="005471FA">
        <w:rPr>
          <w:rFonts w:ascii="Arial" w:eastAsia="Arial" w:hAnsi="Arial" w:cs="Arial"/>
          <w:b/>
          <w:lang w:val="es" w:eastAsia="es-CO"/>
        </w:rPr>
        <w:t xml:space="preserve">Ámbito de políticas públicas. </w:t>
      </w:r>
      <w:r w:rsidRPr="005471FA">
        <w:rPr>
          <w:rFonts w:ascii="Arial" w:eastAsia="Arial" w:hAnsi="Arial" w:cs="Arial"/>
          <w:lang w:val="es" w:eastAsia="es-CO"/>
        </w:rPr>
        <w:t xml:space="preserve">Corresponde al Ministerio de Educación Nacional, en articulación con el Ministerio del Deporte, Ministerio de Cultura las Artes y los Saberes, el Servicio Nacional de Aprendizaje –SENA y la Instituto Colombiano de Bienestar Familiar –ICBF, el diseño e implementación de políticas públicas en materia de deporte, actividad física, recreación y educación física en el entorno educativo, las cuales deben asociarse de manera directa con la promoción de programas que de común establezcan </w:t>
      </w:r>
      <w:r w:rsidRPr="005471FA">
        <w:rPr>
          <w:rFonts w:ascii="Arial" w:eastAsia="Arial" w:hAnsi="Arial" w:cs="Arial"/>
          <w:strike/>
          <w:lang w:val="es" w:eastAsia="es-CO"/>
        </w:rPr>
        <w:t xml:space="preserve"> </w:t>
      </w:r>
      <w:r w:rsidRPr="005471FA">
        <w:rPr>
          <w:rFonts w:ascii="Arial" w:eastAsia="Arial" w:hAnsi="Arial" w:cs="Arial"/>
          <w:lang w:val="es" w:eastAsia="es-CO"/>
        </w:rPr>
        <w:t>para el fomento del deporte, la actividad física, la recreación y la educación física en el marco de la formación  integral y el fortalecimiento de la calidad de la educación, con el fin de garantizar la protección y restitución del ejercicio de los derechos en la vida cotidiana de las personas en sus territorios, y en el marco del Plan Nacional de Recreación.</w:t>
      </w:r>
    </w:p>
    <w:p w14:paraId="734F2EA4" w14:textId="77777777" w:rsidR="005471FA" w:rsidRPr="005471FA" w:rsidRDefault="005471FA" w:rsidP="005471FA">
      <w:pPr>
        <w:widowControl w:val="0"/>
        <w:spacing w:after="0" w:line="240" w:lineRule="auto"/>
        <w:jc w:val="both"/>
        <w:rPr>
          <w:rFonts w:ascii="Arial" w:eastAsia="Arial" w:hAnsi="Arial" w:cs="Arial"/>
          <w:b/>
          <w:lang w:val="es" w:eastAsia="es-CO"/>
        </w:rPr>
      </w:pPr>
    </w:p>
    <w:p w14:paraId="08FBFB01" w14:textId="3FBD4AC1" w:rsidR="00E61340" w:rsidRPr="00E61340" w:rsidRDefault="005471FA" w:rsidP="005471FA">
      <w:pPr>
        <w:widowControl w:val="0"/>
        <w:spacing w:after="240" w:line="240" w:lineRule="atLeast"/>
        <w:jc w:val="both"/>
        <w:rPr>
          <w:rFonts w:ascii="Arial" w:eastAsia="Arial" w:hAnsi="Arial" w:cs="Arial"/>
          <w:lang w:val="es" w:eastAsia="es-CO"/>
        </w:rPr>
      </w:pPr>
      <w:r w:rsidRPr="005471FA">
        <w:rPr>
          <w:rFonts w:ascii="Arial" w:eastAsia="Arial" w:hAnsi="Arial" w:cs="Arial"/>
          <w:b/>
          <w:lang w:val="es" w:eastAsia="es-CO"/>
        </w:rPr>
        <w:t xml:space="preserve">Parágrafo. </w:t>
      </w:r>
      <w:r w:rsidRPr="005471FA">
        <w:rPr>
          <w:rFonts w:ascii="Arial" w:eastAsia="Arial" w:hAnsi="Arial" w:cs="Arial"/>
          <w:lang w:val="es" w:eastAsia="es-CO"/>
        </w:rPr>
        <w:t>Corresponde al Ministerio del Deporte y al Ministerio de Educación Nacional articularse con las Secretarías de Educación territoriales, entes departamentales de deporte y recreación, así como entidades privadas que participan en el cumplimiento del objetivo de diseñar programas, estrategias y actividades que permitan el cumplimiento de objetivos comunes enfocados en el desarrollo del deporte, la actividad física, la recreación y la educación física.</w:t>
      </w:r>
    </w:p>
    <w:p w14:paraId="45D91607" w14:textId="261D27BE" w:rsidR="00E61340" w:rsidRPr="00E61340" w:rsidRDefault="00A86C92" w:rsidP="00E61340">
      <w:pPr>
        <w:widowControl w:val="0"/>
        <w:spacing w:after="240" w:line="240" w:lineRule="atLeast"/>
        <w:jc w:val="both"/>
        <w:rPr>
          <w:rFonts w:ascii="Arial" w:eastAsia="Arial" w:hAnsi="Arial" w:cs="Arial"/>
          <w:lang w:val="es" w:eastAsia="es-CO"/>
        </w:rPr>
      </w:pPr>
      <w:r w:rsidRPr="00A86C92">
        <w:rPr>
          <w:rFonts w:ascii="Arial" w:eastAsia="Arial" w:hAnsi="Arial" w:cs="Arial"/>
          <w:b/>
          <w:lang w:val="es" w:eastAsia="es-CO"/>
        </w:rPr>
        <w:t xml:space="preserve">Artículo </w:t>
      </w:r>
      <w:r w:rsidR="00312AE8">
        <w:rPr>
          <w:rFonts w:ascii="Arial" w:eastAsia="Arial" w:hAnsi="Arial" w:cs="Arial"/>
          <w:b/>
          <w:lang w:val="es" w:eastAsia="es-CO"/>
        </w:rPr>
        <w:t>51</w:t>
      </w:r>
      <w:r w:rsidRPr="00A86C92">
        <w:rPr>
          <w:rFonts w:ascii="Arial" w:eastAsia="Arial" w:hAnsi="Arial" w:cs="Arial"/>
          <w:lang w:val="es" w:eastAsia="es-CO"/>
        </w:rPr>
        <w:t xml:space="preserve">. </w:t>
      </w:r>
      <w:r w:rsidRPr="00A86C92">
        <w:rPr>
          <w:rFonts w:ascii="Arial" w:eastAsia="Arial" w:hAnsi="Arial" w:cs="Arial"/>
          <w:b/>
          <w:lang w:val="es" w:eastAsia="es-CO"/>
        </w:rPr>
        <w:t xml:space="preserve">Articulación territorial. </w:t>
      </w:r>
      <w:r w:rsidRPr="00A86C92">
        <w:rPr>
          <w:rFonts w:ascii="Arial" w:eastAsia="Arial" w:hAnsi="Arial" w:cs="Arial"/>
          <w:lang w:val="es" w:eastAsia="es-CO"/>
        </w:rPr>
        <w:t xml:space="preserve">El Ministerio de Educación Nacional, y el Ministerio del </w:t>
      </w:r>
      <w:r w:rsidRPr="00A86C92">
        <w:rPr>
          <w:rFonts w:ascii="Arial" w:eastAsia="Arial" w:hAnsi="Arial" w:cs="Arial"/>
          <w:lang w:val="es" w:eastAsia="es-CO"/>
        </w:rPr>
        <w:lastRenderedPageBreak/>
        <w:t>Deporte, en articulación con los entes deportivos departamentales, municipales y distritales promoverán el desarrollo de los juegos intercolegiados, festivales escolares, campamentos juveniles, juegos universitarios, demás estrategias y acciones que fomenten la práctica del deporte, la actividad física, la recreación y la educación física. Para esto, las Secretarías de Educación, en articulación con el Ministerio de Cultura las Artes y los Saberes, el Servicio Nacional de Aprendizaje -SENA y el Instituto Colombiano de Bienestar Familiar -ICBF, fomentarán la divulgación, inscripción y participación en los espacios que establezcan los integrantes del Sistema Nacional Deporte, Actividad Física, Recreación y Educación Física.</w:t>
      </w:r>
    </w:p>
    <w:p w14:paraId="725674CB" w14:textId="226B0E3E" w:rsidR="00EE733C" w:rsidRPr="00BC6338" w:rsidRDefault="00EE733C" w:rsidP="00EE733C">
      <w:pPr>
        <w:pStyle w:val="Sinespaciado"/>
      </w:pPr>
      <w:r>
        <w:rPr>
          <w:b/>
        </w:rPr>
        <w:t>Artículo 5</w:t>
      </w:r>
      <w:r w:rsidR="00312AE8">
        <w:rPr>
          <w:b/>
        </w:rPr>
        <w:t>2</w:t>
      </w:r>
      <w:r>
        <w:t xml:space="preserve">. </w:t>
      </w:r>
      <w:r>
        <w:rPr>
          <w:b/>
        </w:rPr>
        <w:t xml:space="preserve">Fomento de actividades extraescolares y complementarias.  </w:t>
      </w:r>
      <w:r w:rsidRPr="00BC6338">
        <w:t xml:space="preserve">El Ministerio de Educación Nacional, El Ministerio del Deporte y los entes territoriales tendrán bajo su cargo el establecimiento de los siguientes lineamientos para lograr el fomento de actividades extraescolares y complementarias: </w:t>
      </w:r>
    </w:p>
    <w:p w14:paraId="79CB9198" w14:textId="77777777" w:rsidR="00EE733C" w:rsidRDefault="00EE733C" w:rsidP="00EE733C">
      <w:pPr>
        <w:pStyle w:val="Sinespaciado"/>
      </w:pPr>
    </w:p>
    <w:p w14:paraId="119D6C2F" w14:textId="77777777" w:rsidR="00EE733C" w:rsidRPr="00BC6338" w:rsidRDefault="00EE733C" w:rsidP="00EE733C">
      <w:pPr>
        <w:pStyle w:val="Sinespaciado"/>
        <w:widowControl w:val="0"/>
        <w:numPr>
          <w:ilvl w:val="0"/>
          <w:numId w:val="17"/>
        </w:numPr>
      </w:pPr>
      <w:r w:rsidRPr="00BC6338">
        <w:t>Fomentar la formación y actualización de educadores en aspectos relacionados con el deporte, actividad física, recreación y educación física.</w:t>
      </w:r>
    </w:p>
    <w:p w14:paraId="5F4BF335" w14:textId="77777777" w:rsidR="00EE733C" w:rsidRPr="00BC6338" w:rsidRDefault="00EE733C" w:rsidP="00EE733C">
      <w:pPr>
        <w:pStyle w:val="Sinespaciado"/>
        <w:widowControl w:val="0"/>
        <w:numPr>
          <w:ilvl w:val="0"/>
          <w:numId w:val="17"/>
        </w:numPr>
      </w:pPr>
      <w:r w:rsidRPr="00BC6338">
        <w:t>Promover el liderazgo juvenil que mediante la utilización constructiva del tiempo libre sirvan a la comunidad y a su propia formación en aspectos asociados con el deporte, actividad física, recreación y educación física.</w:t>
      </w:r>
    </w:p>
    <w:p w14:paraId="7FBE1191" w14:textId="77777777" w:rsidR="00EE733C" w:rsidRPr="00BC6338" w:rsidRDefault="00EE733C" w:rsidP="00EE733C">
      <w:pPr>
        <w:pStyle w:val="Sinespaciado"/>
        <w:widowControl w:val="0"/>
        <w:numPr>
          <w:ilvl w:val="0"/>
          <w:numId w:val="17"/>
        </w:numPr>
      </w:pPr>
      <w:r w:rsidRPr="00BC6338">
        <w:t>Dotar a las comunidades de espacios pedagógicos apropiados para el desarrollo del deporte, la actividad física, la recreación y la educación física.</w:t>
      </w:r>
    </w:p>
    <w:p w14:paraId="49370795" w14:textId="1558006D" w:rsidR="00E61340" w:rsidRPr="00EE733C" w:rsidRDefault="00EE733C" w:rsidP="00EE733C">
      <w:pPr>
        <w:pStyle w:val="Sinespaciado"/>
        <w:numPr>
          <w:ilvl w:val="0"/>
          <w:numId w:val="17"/>
        </w:numPr>
        <w:rPr>
          <w:rFonts w:eastAsia="Arial"/>
          <w:lang w:val="es" w:eastAsia="es-CO"/>
        </w:rPr>
      </w:pPr>
      <w:r w:rsidRPr="00EE733C">
        <w:t>Promover el servicio social obligatorio para la planeación, organización y desarrollo de actividades en el área del deporte, fomentando la vinculación de las instituciones de educación superior que ofrezcan programas relacionados con el área de la actividad física, la recreación y la educación física, sin perjuicio de su derecho a la autonomía universitaria.</w:t>
      </w:r>
    </w:p>
    <w:p w14:paraId="5F2AB06D" w14:textId="77777777" w:rsidR="00E61340" w:rsidRPr="00E61340" w:rsidRDefault="00E61340" w:rsidP="00E61340">
      <w:pPr>
        <w:widowControl w:val="0"/>
        <w:spacing w:after="0" w:line="240" w:lineRule="atLeast"/>
        <w:jc w:val="center"/>
        <w:rPr>
          <w:rFonts w:ascii="Arial" w:eastAsia="Arial" w:hAnsi="Arial" w:cs="Arial"/>
          <w:b/>
          <w:lang w:val="es" w:eastAsia="es-CO"/>
        </w:rPr>
      </w:pPr>
    </w:p>
    <w:p w14:paraId="03BF2283" w14:textId="77777777" w:rsidR="00E61340" w:rsidRPr="009148F5" w:rsidRDefault="00E61340" w:rsidP="009148F5">
      <w:pPr>
        <w:pStyle w:val="Sinespaciado"/>
        <w:jc w:val="center"/>
        <w:rPr>
          <w:b/>
          <w:bCs/>
          <w:lang w:val="es" w:eastAsia="es-CO"/>
        </w:rPr>
      </w:pPr>
      <w:r w:rsidRPr="009148F5">
        <w:rPr>
          <w:b/>
          <w:bCs/>
          <w:lang w:val="es" w:eastAsia="es-CO"/>
        </w:rPr>
        <w:t>TÍTULO VI</w:t>
      </w:r>
    </w:p>
    <w:p w14:paraId="569BB80E" w14:textId="77777777" w:rsidR="00E61340" w:rsidRPr="009148F5" w:rsidRDefault="00E61340" w:rsidP="009148F5">
      <w:pPr>
        <w:pStyle w:val="Sinespaciado"/>
        <w:jc w:val="center"/>
        <w:rPr>
          <w:b/>
          <w:bCs/>
          <w:lang w:val="es" w:eastAsia="es-CO"/>
        </w:rPr>
      </w:pPr>
      <w:r w:rsidRPr="009148F5">
        <w:rPr>
          <w:b/>
          <w:bCs/>
          <w:lang w:val="es" w:eastAsia="es-CO"/>
        </w:rPr>
        <w:t>INFRAESTRUCTURA Y FINANCIACIÓN</w:t>
      </w:r>
    </w:p>
    <w:p w14:paraId="6A013119" w14:textId="5C330DEF" w:rsidR="00E61340" w:rsidRPr="009148F5" w:rsidRDefault="00E61340" w:rsidP="009148F5">
      <w:pPr>
        <w:pStyle w:val="Sinespaciado"/>
        <w:jc w:val="center"/>
        <w:rPr>
          <w:b/>
          <w:bCs/>
          <w:lang w:val="es" w:eastAsia="es-CO"/>
        </w:rPr>
      </w:pPr>
      <w:r w:rsidRPr="009148F5">
        <w:rPr>
          <w:b/>
          <w:bCs/>
          <w:lang w:val="es" w:eastAsia="es-CO"/>
        </w:rPr>
        <w:t>CAPÍTULO I</w:t>
      </w:r>
    </w:p>
    <w:p w14:paraId="4AC58744" w14:textId="2DAA5E7F" w:rsidR="00E61340" w:rsidRDefault="00E61340" w:rsidP="009148F5">
      <w:pPr>
        <w:pStyle w:val="Sinespaciado"/>
        <w:jc w:val="center"/>
        <w:rPr>
          <w:b/>
          <w:bCs/>
          <w:lang w:val="es" w:eastAsia="es-CO"/>
        </w:rPr>
      </w:pPr>
      <w:r w:rsidRPr="009148F5">
        <w:rPr>
          <w:b/>
          <w:bCs/>
          <w:lang w:val="es" w:eastAsia="es-CO"/>
        </w:rPr>
        <w:t>INFRAESTRUCTURA</w:t>
      </w:r>
    </w:p>
    <w:p w14:paraId="7BF7EB5A" w14:textId="77777777" w:rsidR="009148F5" w:rsidRPr="00E61340" w:rsidRDefault="009148F5" w:rsidP="009148F5">
      <w:pPr>
        <w:pStyle w:val="Sinespaciado"/>
        <w:jc w:val="center"/>
        <w:rPr>
          <w:lang w:val="es" w:eastAsia="es-CO"/>
        </w:rPr>
      </w:pPr>
    </w:p>
    <w:p w14:paraId="16E306DC" w14:textId="388C4561"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5</w:t>
      </w:r>
      <w:r w:rsidR="00312AE8">
        <w:rPr>
          <w:rFonts w:ascii="Arial" w:eastAsia="Arial" w:hAnsi="Arial" w:cs="Arial"/>
          <w:b/>
          <w:lang w:val="es" w:eastAsia="es-CO"/>
        </w:rPr>
        <w:t>3</w:t>
      </w:r>
      <w:r w:rsidRPr="00E61340">
        <w:rPr>
          <w:rFonts w:ascii="Arial" w:eastAsia="Arial" w:hAnsi="Arial" w:cs="Arial"/>
          <w:b/>
          <w:lang w:val="es" w:eastAsia="es-CO"/>
        </w:rPr>
        <w:t>.</w:t>
      </w:r>
      <w:r w:rsidRPr="00E61340">
        <w:rPr>
          <w:rFonts w:ascii="Arial" w:eastAsia="Arial" w:hAnsi="Arial" w:cs="Arial"/>
          <w:lang w:val="es" w:eastAsia="es-CO"/>
        </w:rPr>
        <w:t xml:space="preserve"> </w:t>
      </w:r>
      <w:r w:rsidRPr="00E61340">
        <w:rPr>
          <w:rFonts w:ascii="Arial" w:eastAsia="Arial" w:hAnsi="Arial" w:cs="Arial"/>
          <w:b/>
          <w:lang w:val="es" w:eastAsia="es-CO"/>
        </w:rPr>
        <w:t>Definición.</w:t>
      </w:r>
      <w:r w:rsidRPr="00E61340">
        <w:rPr>
          <w:rFonts w:ascii="Arial" w:eastAsia="Arial" w:hAnsi="Arial" w:cs="Arial"/>
          <w:lang w:val="es" w:eastAsia="es-CO"/>
        </w:rPr>
        <w:t xml:space="preserve"> Entiéndase por infraestructura deportiva y recreativa pública, el conjunto de edificaciones creadas para la formación, desarrollo de habilidades, perfeccionamiento y práctica deportiva o recreativa, así como para las competencias deportivas internacionales, nacionales, departamentales, distritales o municipales, de atletas de los sectores convencional, paralímpico, bajo la custodia, control y vigilancia del Estado colombiano, a través de los respectivos entes territoriales, para la práctica deportiva y recreativa, en procura de la mejora de la calidad de vida de la comunidad.</w:t>
      </w:r>
    </w:p>
    <w:p w14:paraId="1E8AE085"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El Ministerio del Deporte establecerá la política pública para la construcción, la adecuación, el mantenimiento, la rehabilitación y la administración de los escenarios deportivos, de actividad física y recreativos públicos de todo nivel, a los cuales deberán concurrir todas las entidades y operadores que propendan por el desarrollo de proyectos de inversión destinada a escenarios deportivos y recreativos, y brindará la asistencia técnica correspondiente.</w:t>
      </w:r>
    </w:p>
    <w:p w14:paraId="50D40371"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w:t>
      </w:r>
      <w:r w:rsidRPr="00E61340">
        <w:rPr>
          <w:rFonts w:ascii="Arial" w:eastAsia="Arial" w:hAnsi="Arial" w:cs="Arial"/>
          <w:lang w:val="es" w:eastAsia="es-CO"/>
        </w:rPr>
        <w:t xml:space="preserve"> Los municipios, en cumplimiento de la Ley 12 de 1986 y el Decreto 77 de 1987, o de aquellas normas que los sustituyan, modifiquen o complementen, tendrán a su cargo la construcción, administración, mantenimiento y adecuación de los respectivos escenarios deportivos.</w:t>
      </w:r>
    </w:p>
    <w:p w14:paraId="7094D792" w14:textId="71A326C8"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5</w:t>
      </w:r>
      <w:r w:rsidR="00312AE8">
        <w:rPr>
          <w:rFonts w:ascii="Arial" w:eastAsia="Arial" w:hAnsi="Arial" w:cs="Arial"/>
          <w:b/>
          <w:lang w:val="es" w:eastAsia="es-CO"/>
        </w:rPr>
        <w:t>4</w:t>
      </w:r>
      <w:r w:rsidRPr="00E61340">
        <w:rPr>
          <w:rFonts w:ascii="Arial" w:eastAsia="Arial" w:hAnsi="Arial" w:cs="Arial"/>
          <w:lang w:val="es" w:eastAsia="es-CO"/>
        </w:rPr>
        <w:t xml:space="preserve">. </w:t>
      </w:r>
      <w:r w:rsidRPr="00E61340">
        <w:rPr>
          <w:rFonts w:ascii="Arial" w:eastAsia="Arial" w:hAnsi="Arial" w:cs="Arial"/>
          <w:b/>
          <w:lang w:val="es" w:eastAsia="es-CO"/>
        </w:rPr>
        <w:t>Planeación, construcción, adecuación, mantenimiento, rehabilitación o mejora de escenarios públicos.</w:t>
      </w:r>
      <w:r w:rsidRPr="00E61340">
        <w:rPr>
          <w:rFonts w:ascii="Arial" w:eastAsia="Arial" w:hAnsi="Arial" w:cs="Arial"/>
          <w:lang w:val="es" w:eastAsia="es-CO"/>
        </w:rPr>
        <w:t xml:space="preserve"> Las acciones de planeación, construcción, adecuación, mantenimiento, </w:t>
      </w:r>
      <w:r w:rsidRPr="00E61340">
        <w:rPr>
          <w:rFonts w:ascii="Arial" w:eastAsia="Arial" w:hAnsi="Arial" w:cs="Arial"/>
          <w:lang w:val="es" w:eastAsia="es-CO"/>
        </w:rPr>
        <w:lastRenderedPageBreak/>
        <w:t>rehabilitación o mejora de los escenarios deportivos y recreativos públicos, constituyen una función que se ejerce a través de las entidades y organismos competentes del orden nacional, departamental, municipal o distrital, directamente o con la participación de los particulares, para lo cual podrán celebrarse las alianzas correspondientes.</w:t>
      </w:r>
    </w:p>
    <w:p w14:paraId="191EEDDC"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 1</w:t>
      </w:r>
      <w:r w:rsidRPr="00E61340">
        <w:rPr>
          <w:rFonts w:ascii="Arial" w:eastAsia="Arial" w:hAnsi="Arial" w:cs="Arial"/>
          <w:lang w:val="es" w:eastAsia="es-CO"/>
        </w:rPr>
        <w:t>. La infraestructura deportiva y recreativa pública deberá tener en cuenta las normas de calidad expedidas por el ISO e ICONTEC, así como los lineamientos técnicos de accesibilidad y utilidad de la práctica deportiva y recreativa de la población en general y, en especial, de las personas en condición de discapacidad, considerando siempre el desarrollo urbano integral, así como su sostenibilidad ambiental.</w:t>
      </w:r>
    </w:p>
    <w:p w14:paraId="5297C11A"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 2</w:t>
      </w:r>
      <w:r w:rsidRPr="00E61340">
        <w:rPr>
          <w:rFonts w:ascii="Arial" w:eastAsia="Arial" w:hAnsi="Arial" w:cs="Arial"/>
          <w:lang w:val="es" w:eastAsia="es-CO"/>
        </w:rPr>
        <w:t>. Para el diseño, adecuación y construcción de escenarios de alto rendimiento en todo el país, se deberá cumplir con las normas fijadas y adoptadas en el Manual de Escenarios Deportivos (MED) o aquél que haga sus veces. Los proyectos para intervenir la infraestructura pública deberán ser revisados por el Ministerio del Deporte, el cual verificará que se cumpla con la normatividad técnica para escenarios de altos logros exigida por las federaciones deportivas internacionales en cada deporte.</w:t>
      </w:r>
    </w:p>
    <w:p w14:paraId="22D7D46B"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 3</w:t>
      </w:r>
      <w:r w:rsidRPr="00E61340">
        <w:rPr>
          <w:rFonts w:ascii="Arial" w:eastAsia="Arial" w:hAnsi="Arial" w:cs="Arial"/>
          <w:lang w:val="es" w:eastAsia="es-CO"/>
        </w:rPr>
        <w:t>. Le corresponde al Ministerio del Deporte crear en un término de seis (6) meses un manual con las normas y metodología para el mantenimiento de instalaciones deportivas de Colombia, de acuerdo a las tipologías de escenarios deportivos definidas en el MED o aquél que haga sus veces, de manera que pueda ser aplicado por los entes territoriales para el mantenimiento de la infraestructura deportiva que tengan a cargo.</w:t>
      </w:r>
    </w:p>
    <w:p w14:paraId="4CFCDBC5"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Parágrafo 4. </w:t>
      </w:r>
      <w:r w:rsidRPr="00E61340">
        <w:rPr>
          <w:rFonts w:ascii="Arial" w:eastAsia="Arial" w:hAnsi="Arial" w:cs="Arial"/>
          <w:lang w:val="es" w:eastAsia="es-CO"/>
        </w:rPr>
        <w:t>Los proyectos de construcción de infraestructura deportiva y recreativa pública deberán acoger los lineamientos y parámetros que al respecto establezca el Plan Nacional de Desarrollo.</w:t>
      </w:r>
    </w:p>
    <w:p w14:paraId="1B87F8AC" w14:textId="281743E0" w:rsidR="00E61340" w:rsidRPr="00E61340" w:rsidRDefault="00E61340" w:rsidP="00E61340">
      <w:pPr>
        <w:widowControl w:val="0"/>
        <w:spacing w:after="0" w:line="240" w:lineRule="atLeast"/>
        <w:jc w:val="both"/>
        <w:rPr>
          <w:rFonts w:ascii="Arial" w:eastAsia="Arial" w:hAnsi="Arial" w:cs="Arial"/>
          <w:lang w:val="es" w:eastAsia="es-CO"/>
        </w:rPr>
      </w:pPr>
      <w:r w:rsidRPr="00E61340">
        <w:rPr>
          <w:rFonts w:ascii="Arial" w:eastAsia="Arial" w:hAnsi="Arial" w:cs="Arial"/>
          <w:b/>
          <w:lang w:val="es" w:eastAsia="es-CO"/>
        </w:rPr>
        <w:t xml:space="preserve">Parágrafo 5. </w:t>
      </w:r>
      <w:r w:rsidRPr="00E61340">
        <w:rPr>
          <w:rFonts w:ascii="Arial" w:eastAsia="Arial" w:hAnsi="Arial" w:cs="Arial"/>
          <w:lang w:val="es" w:eastAsia="es-CO"/>
        </w:rPr>
        <w:t xml:space="preserve">En los proyectos de infraestructura deportiva y recreativa pública que hayan sido construidos mediante Alianzas Público Privadas, adecuados, se realicen mantenimientos, rehabilitación o mejoras por parte de particulares, éstos podrán disponer espacios para su publicidad, siempre y cuando, esta cumpla con la normativa vigente respecto a publicidad en escenarios deportivos. </w:t>
      </w:r>
    </w:p>
    <w:p w14:paraId="4A5BABBC" w14:textId="1F93BBD9" w:rsidR="00E61340" w:rsidRPr="00E61340" w:rsidRDefault="00E61340" w:rsidP="00E61340">
      <w:pPr>
        <w:widowControl w:val="0"/>
        <w:spacing w:line="240" w:lineRule="atLeast"/>
        <w:jc w:val="both"/>
        <w:rPr>
          <w:rFonts w:ascii="Arial" w:eastAsia="Arial" w:hAnsi="Arial" w:cs="Arial"/>
          <w:lang w:val="es" w:eastAsia="es-CO"/>
        </w:rPr>
      </w:pPr>
      <w:r w:rsidRPr="00E61340">
        <w:rPr>
          <w:rFonts w:ascii="Arial" w:eastAsia="Arial" w:hAnsi="Arial" w:cs="Arial"/>
          <w:lang w:val="es" w:eastAsia="es-CO"/>
        </w:rPr>
        <w:t>Lo anterior no permite la apropiación ni disposición de estos espacios como bienes o para eventos privados, su vocación siempre será pública.</w:t>
      </w:r>
    </w:p>
    <w:p w14:paraId="39D82F8D" w14:textId="6178AF64"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5</w:t>
      </w:r>
      <w:r w:rsidR="00312AE8">
        <w:rPr>
          <w:rFonts w:ascii="Arial" w:eastAsia="Arial" w:hAnsi="Arial" w:cs="Arial"/>
          <w:b/>
          <w:lang w:val="es" w:eastAsia="es-CO"/>
        </w:rPr>
        <w:t>5</w:t>
      </w:r>
      <w:r w:rsidRPr="00E61340">
        <w:rPr>
          <w:rFonts w:ascii="Arial" w:eastAsia="Arial" w:hAnsi="Arial" w:cs="Arial"/>
          <w:lang w:val="es" w:eastAsia="es-CO"/>
        </w:rPr>
        <w:t xml:space="preserve">. </w:t>
      </w:r>
      <w:r w:rsidRPr="00E61340">
        <w:rPr>
          <w:rFonts w:ascii="Arial" w:eastAsia="Arial" w:hAnsi="Arial" w:cs="Arial"/>
          <w:b/>
          <w:lang w:val="es" w:eastAsia="es-CO"/>
        </w:rPr>
        <w:t>Cesión de inmuebles entre entidades públicas para proyectos de infraestructura deportiva y recreativa.</w:t>
      </w:r>
      <w:r w:rsidRPr="00E61340">
        <w:rPr>
          <w:rFonts w:ascii="Arial" w:eastAsia="Arial" w:hAnsi="Arial" w:cs="Arial"/>
          <w:lang w:val="es" w:eastAsia="es-CO"/>
        </w:rPr>
        <w:t xml:space="preserve"> Las entidades públicas podrán ceder entre sí sus inmuebles para el desarrollo de proyectos de infraestructura deportiva y recreativa, bajo los lineamientos establecidos en la Ley 1551 de 2012.</w:t>
      </w:r>
    </w:p>
    <w:p w14:paraId="35A50F69" w14:textId="499A74C4" w:rsidR="00E61340" w:rsidRPr="00E61340" w:rsidRDefault="00E61340" w:rsidP="00E61340">
      <w:pPr>
        <w:widowControl w:val="0"/>
        <w:spacing w:after="240" w:line="240" w:lineRule="atLeast"/>
        <w:jc w:val="both"/>
        <w:rPr>
          <w:rFonts w:ascii="Arial" w:eastAsia="Arial" w:hAnsi="Arial" w:cs="Arial"/>
          <w:b/>
          <w:lang w:val="es" w:eastAsia="es-CO"/>
        </w:rPr>
      </w:pPr>
      <w:r w:rsidRPr="00E61340">
        <w:rPr>
          <w:rFonts w:ascii="Arial" w:eastAsia="Arial" w:hAnsi="Arial" w:cs="Arial"/>
          <w:b/>
          <w:lang w:val="es" w:eastAsia="es-CO"/>
        </w:rPr>
        <w:t>Artículo 5</w:t>
      </w:r>
      <w:r w:rsidR="00312AE8">
        <w:rPr>
          <w:rFonts w:ascii="Arial" w:eastAsia="Arial" w:hAnsi="Arial" w:cs="Arial"/>
          <w:b/>
          <w:lang w:val="es" w:eastAsia="es-CO"/>
        </w:rPr>
        <w:t>6</w:t>
      </w:r>
      <w:r w:rsidRPr="00E61340">
        <w:rPr>
          <w:rFonts w:ascii="Arial" w:eastAsia="Arial" w:hAnsi="Arial" w:cs="Arial"/>
          <w:lang w:val="es" w:eastAsia="es-CO"/>
        </w:rPr>
        <w:t xml:space="preserve">. </w:t>
      </w:r>
      <w:r w:rsidRPr="00E61340">
        <w:rPr>
          <w:rFonts w:ascii="Arial" w:eastAsia="Arial" w:hAnsi="Arial" w:cs="Arial"/>
          <w:b/>
          <w:lang w:val="es" w:eastAsia="es-CO"/>
        </w:rPr>
        <w:t xml:space="preserve">Financiación de la infraestructura deportiva y recreativa pública. </w:t>
      </w:r>
      <w:r w:rsidRPr="00E61340">
        <w:rPr>
          <w:rFonts w:ascii="Arial" w:eastAsia="Arial" w:hAnsi="Arial" w:cs="Arial"/>
          <w:lang w:val="es" w:eastAsia="es-CO"/>
        </w:rPr>
        <w:t>Adiciónese un numeral al artículo 75 de la Ley 181 de 1995:</w:t>
      </w:r>
    </w:p>
    <w:p w14:paraId="184D0B29" w14:textId="77777777" w:rsidR="00E61340" w:rsidRPr="00E61340" w:rsidRDefault="00E61340" w:rsidP="00532374">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Las entidades territoriales que tengan a su cargo infraestructura deportiva y/o recreativa, podrán destinar un porcentaje no inferior al uno (1) % de su presupuesto para el mantenimiento, adecuación o rehabilitación de la infraestructura deportiva y recreativa.</w:t>
      </w:r>
    </w:p>
    <w:p w14:paraId="5EB1D977" w14:textId="1A710FEE"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5</w:t>
      </w:r>
      <w:r w:rsidR="00312AE8">
        <w:rPr>
          <w:rFonts w:ascii="Arial" w:eastAsia="Arial" w:hAnsi="Arial" w:cs="Arial"/>
          <w:b/>
          <w:lang w:val="es" w:eastAsia="es-CO"/>
        </w:rPr>
        <w:t>7</w:t>
      </w:r>
      <w:r w:rsidRPr="00E61340">
        <w:rPr>
          <w:rFonts w:ascii="Arial" w:eastAsia="Arial" w:hAnsi="Arial" w:cs="Arial"/>
          <w:lang w:val="es" w:eastAsia="es-CO"/>
        </w:rPr>
        <w:t xml:space="preserve">. </w:t>
      </w:r>
      <w:r w:rsidRPr="00E61340">
        <w:rPr>
          <w:rFonts w:ascii="Arial" w:eastAsia="Arial" w:hAnsi="Arial" w:cs="Arial"/>
          <w:b/>
          <w:lang w:val="es" w:eastAsia="es-CO"/>
        </w:rPr>
        <w:t>Apropiación social de escenarios deportivos y recreativos públicos.</w:t>
      </w:r>
      <w:r w:rsidRPr="00E61340">
        <w:rPr>
          <w:rFonts w:ascii="Arial" w:eastAsia="Arial" w:hAnsi="Arial" w:cs="Arial"/>
          <w:lang w:val="es" w:eastAsia="es-CO"/>
        </w:rPr>
        <w:t xml:space="preserve"> Las entidades vinculadas en el desarrollo de un proyecto de construcción y/o mejoramiento de infraestructura deportiva y recreativa, deberán generar de forma previa a su desarrollo, procesos de participación ciudadana de la población beneficiaria del mismo, con la finalidad de socializar el </w:t>
      </w:r>
      <w:r w:rsidRPr="00E61340">
        <w:rPr>
          <w:rFonts w:ascii="Arial" w:eastAsia="Arial" w:hAnsi="Arial" w:cs="Arial"/>
          <w:lang w:val="es" w:eastAsia="es-CO"/>
        </w:rPr>
        <w:lastRenderedPageBreak/>
        <w:t>proyecto y buscar el empoderamiento ciudadano con la inversión pública a desarrollar.</w:t>
      </w:r>
    </w:p>
    <w:p w14:paraId="67F0A58F" w14:textId="1939ACE4"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5</w:t>
      </w:r>
      <w:r w:rsidR="00312AE8">
        <w:rPr>
          <w:rFonts w:ascii="Arial" w:eastAsia="Arial" w:hAnsi="Arial" w:cs="Arial"/>
          <w:b/>
          <w:lang w:val="es" w:eastAsia="es-CO"/>
        </w:rPr>
        <w:t>8</w:t>
      </w:r>
      <w:r w:rsidRPr="00E61340">
        <w:rPr>
          <w:rFonts w:ascii="Arial" w:eastAsia="Arial" w:hAnsi="Arial" w:cs="Arial"/>
          <w:lang w:val="es" w:eastAsia="es-CO"/>
        </w:rPr>
        <w:t xml:space="preserve">. </w:t>
      </w:r>
      <w:r w:rsidRPr="00E61340">
        <w:rPr>
          <w:rFonts w:ascii="Arial" w:eastAsia="Arial" w:hAnsi="Arial" w:cs="Arial"/>
          <w:b/>
          <w:lang w:val="es" w:eastAsia="es-CO"/>
        </w:rPr>
        <w:t>Destinación del suelo.</w:t>
      </w:r>
      <w:r w:rsidRPr="00E61340">
        <w:rPr>
          <w:rFonts w:ascii="Arial" w:eastAsia="Arial" w:hAnsi="Arial" w:cs="Arial"/>
          <w:lang w:val="es" w:eastAsia="es-CO"/>
        </w:rPr>
        <w:t xml:space="preserve"> En los Planes de Ordenamiento Territorial, se fomentará la inclusión de la destinación del suelo para la construcción de escenarios deportivos y recreativos, de acuerdo con el crecimiento poblacional correspondiente, así como el uso del suelo de los escenarios existentes.</w:t>
      </w:r>
    </w:p>
    <w:p w14:paraId="160C5E68"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Los bienes inmuebles destinados a la promoción, desarrollo y difusión del deporte y la recreación, no podrán ser enajenados o variar su uso, salvo caso fortuito o fuerza mayor.</w:t>
      </w:r>
    </w:p>
    <w:p w14:paraId="738E6E21" w14:textId="290914F9"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5</w:t>
      </w:r>
      <w:r w:rsidR="00312AE8">
        <w:rPr>
          <w:rFonts w:ascii="Arial" w:eastAsia="Arial" w:hAnsi="Arial" w:cs="Arial"/>
          <w:b/>
          <w:lang w:val="es" w:eastAsia="es-CO"/>
        </w:rPr>
        <w:t>9</w:t>
      </w:r>
      <w:r w:rsidRPr="00E61340">
        <w:rPr>
          <w:rFonts w:ascii="Arial" w:eastAsia="Arial" w:hAnsi="Arial" w:cs="Arial"/>
          <w:lang w:val="es" w:eastAsia="es-CO"/>
        </w:rPr>
        <w:t xml:space="preserve">. </w:t>
      </w:r>
      <w:r w:rsidRPr="00E61340">
        <w:rPr>
          <w:rFonts w:ascii="Arial" w:eastAsia="Arial" w:hAnsi="Arial" w:cs="Arial"/>
          <w:b/>
          <w:lang w:val="es" w:eastAsia="es-CO"/>
        </w:rPr>
        <w:t>Utilización de los escenarios deportivos</w:t>
      </w:r>
      <w:r w:rsidRPr="00E61340">
        <w:rPr>
          <w:rFonts w:ascii="Arial" w:eastAsia="Arial" w:hAnsi="Arial" w:cs="Arial"/>
          <w:lang w:val="es" w:eastAsia="es-CO"/>
        </w:rPr>
        <w:t xml:space="preserve">, </w:t>
      </w:r>
      <w:r w:rsidRPr="00E61340">
        <w:rPr>
          <w:rFonts w:ascii="Arial" w:eastAsia="Arial" w:hAnsi="Arial" w:cs="Arial"/>
          <w:b/>
          <w:lang w:val="es" w:eastAsia="es-CO"/>
        </w:rPr>
        <w:t xml:space="preserve">de actividad física y recreativos públicos. </w:t>
      </w:r>
      <w:r w:rsidRPr="00E61340">
        <w:rPr>
          <w:rFonts w:ascii="Arial" w:eastAsia="Arial" w:hAnsi="Arial" w:cs="Arial"/>
          <w:lang w:val="es" w:eastAsia="es-CO"/>
        </w:rPr>
        <w:t>Se priorizarán el uso de actividades deportivas y recreativas en los escenarios deportivos y recreativos. No obstante, lo anterior, el ente territorial encargado del escenario establecerá los criterios de administración, acceso y uso.</w:t>
      </w:r>
    </w:p>
    <w:p w14:paraId="3A23EA97"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Para el desarrollo de eventos deportivos nacionales e internacionales a realizarse en el país, le corresponde al Ministerio del Deporte evaluar, de la mano del ente territorial encargado del evento, la infraestructura existente y determinar las normas para el diseño y desarrollo del plan maestro de infraestructura deportiva del evento, considerando la adecuación, remodelación o recuperación de los escenarios existentes, antes de plantear el desarrollo de nuevos escenarios.</w:t>
      </w:r>
    </w:p>
    <w:p w14:paraId="0EEB6D6A" w14:textId="684590C2"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Artículo </w:t>
      </w:r>
      <w:r w:rsidR="00312AE8">
        <w:rPr>
          <w:rFonts w:ascii="Arial" w:eastAsia="Arial" w:hAnsi="Arial" w:cs="Arial"/>
          <w:b/>
          <w:lang w:val="es" w:eastAsia="es-CO"/>
        </w:rPr>
        <w:t>60</w:t>
      </w:r>
      <w:r w:rsidRPr="00E61340">
        <w:rPr>
          <w:rFonts w:ascii="Arial" w:eastAsia="Arial" w:hAnsi="Arial" w:cs="Arial"/>
          <w:lang w:val="es" w:eastAsia="es-CO"/>
        </w:rPr>
        <w:t xml:space="preserve">. </w:t>
      </w:r>
      <w:r w:rsidRPr="00E61340">
        <w:rPr>
          <w:rFonts w:ascii="Arial" w:eastAsia="Arial" w:hAnsi="Arial" w:cs="Arial"/>
          <w:b/>
          <w:lang w:val="es" w:eastAsia="es-CO"/>
        </w:rPr>
        <w:t>Rehabilitación de escenarios deportivos y recreativos públicos.</w:t>
      </w:r>
      <w:r w:rsidRPr="00E61340">
        <w:rPr>
          <w:rFonts w:ascii="Arial" w:eastAsia="Arial" w:hAnsi="Arial" w:cs="Arial"/>
          <w:lang w:val="es" w:eastAsia="es-CO"/>
        </w:rPr>
        <w:t xml:space="preserve"> Los entes territoriales que tengan a su cargo escenarios deportivos y recreativos priorizarán la rehabilitación de los mismos, y sólo en aquellos eventos en que sean inviables, se procederá a la construcción de nuevos escenarios para el mismo fin.</w:t>
      </w:r>
    </w:p>
    <w:p w14:paraId="78D124B7" w14:textId="42D46EDC"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Artículo </w:t>
      </w:r>
      <w:r w:rsidR="00312AE8">
        <w:rPr>
          <w:rFonts w:ascii="Arial" w:eastAsia="Arial" w:hAnsi="Arial" w:cs="Arial"/>
          <w:b/>
          <w:lang w:val="es" w:eastAsia="es-CO"/>
        </w:rPr>
        <w:t>61</w:t>
      </w:r>
      <w:r w:rsidRPr="00E61340">
        <w:rPr>
          <w:rFonts w:ascii="Arial" w:eastAsia="Arial" w:hAnsi="Arial" w:cs="Arial"/>
          <w:lang w:val="es" w:eastAsia="es-CO"/>
        </w:rPr>
        <w:t xml:space="preserve">. </w:t>
      </w:r>
      <w:r w:rsidRPr="00E61340">
        <w:rPr>
          <w:rFonts w:ascii="Arial" w:eastAsia="Arial" w:hAnsi="Arial" w:cs="Arial"/>
          <w:b/>
          <w:lang w:val="es" w:eastAsia="es-CO"/>
        </w:rPr>
        <w:t xml:space="preserve">Mantenimiento de los escenarios deportivos y recreativos públicos. </w:t>
      </w:r>
      <w:r w:rsidRPr="00E61340">
        <w:rPr>
          <w:rFonts w:ascii="Arial" w:eastAsia="Arial" w:hAnsi="Arial" w:cs="Arial"/>
          <w:lang w:val="es" w:eastAsia="es-CO"/>
        </w:rPr>
        <w:t>Se deberán garantizar junto con la construcción de los escenarios deportivos y recreativos, los recursos para su mantenimiento, estableciendo el uso y destinación de los mismos.</w:t>
      </w:r>
    </w:p>
    <w:p w14:paraId="0A7A7CF1" w14:textId="291D06C5"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6</w:t>
      </w:r>
      <w:r w:rsidR="00312AE8">
        <w:rPr>
          <w:rFonts w:ascii="Arial" w:eastAsia="Arial" w:hAnsi="Arial" w:cs="Arial"/>
          <w:b/>
          <w:lang w:val="es" w:eastAsia="es-CO"/>
        </w:rPr>
        <w:t>2</w:t>
      </w:r>
      <w:r w:rsidRPr="00E61340">
        <w:rPr>
          <w:rFonts w:ascii="Arial" w:eastAsia="Arial" w:hAnsi="Arial" w:cs="Arial"/>
          <w:lang w:val="es" w:eastAsia="es-CO"/>
        </w:rPr>
        <w:t xml:space="preserve">. </w:t>
      </w:r>
      <w:r w:rsidRPr="00E61340">
        <w:rPr>
          <w:rFonts w:ascii="Arial" w:eastAsia="Arial" w:hAnsi="Arial" w:cs="Arial"/>
          <w:b/>
          <w:lang w:val="es" w:eastAsia="es-CO"/>
        </w:rPr>
        <w:t>Proyectos de renovación urbana y proyectos de urbanización</w:t>
      </w:r>
      <w:r w:rsidRPr="00E61340">
        <w:rPr>
          <w:rFonts w:ascii="Arial" w:eastAsia="Arial" w:hAnsi="Arial" w:cs="Arial"/>
          <w:lang w:val="es" w:eastAsia="es-CO"/>
        </w:rPr>
        <w:t>. En los proyectos de renovación urbana a que se refiere la Ley 338 de 1997 y en los nuevos proyectos de urbanización que se aprueben a partir de la vigencia de esta Ley, se deberá contemplar la infraestructura para el desarrollo de actividades deportivas y recreativas que obedezca a las necesidades y tendencias deportivas de la comunidad en su zona de influencia, conforme a los reglamentos que expidan los Concejos Municipales.</w:t>
      </w:r>
    </w:p>
    <w:p w14:paraId="1817D1CA" w14:textId="71573185"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6</w:t>
      </w:r>
      <w:r w:rsidR="00312AE8">
        <w:rPr>
          <w:rFonts w:ascii="Arial" w:eastAsia="Arial" w:hAnsi="Arial" w:cs="Arial"/>
          <w:b/>
          <w:lang w:val="es" w:eastAsia="es-CO"/>
        </w:rPr>
        <w:t>3</w:t>
      </w:r>
      <w:r w:rsidRPr="00E61340">
        <w:rPr>
          <w:rFonts w:ascii="Arial" w:eastAsia="Arial" w:hAnsi="Arial" w:cs="Arial"/>
          <w:lang w:val="es" w:eastAsia="es-CO"/>
        </w:rPr>
        <w:t>.</w:t>
      </w:r>
      <w:r w:rsidRPr="00E61340">
        <w:rPr>
          <w:rFonts w:ascii="Arial" w:eastAsia="Arial" w:hAnsi="Arial" w:cs="Arial"/>
          <w:b/>
          <w:lang w:val="es" w:eastAsia="es-CO"/>
        </w:rPr>
        <w:t xml:space="preserve"> Suspensión de certámenes o eventos deportivos.</w:t>
      </w:r>
      <w:r w:rsidRPr="00E61340">
        <w:rPr>
          <w:rFonts w:ascii="Arial" w:eastAsia="Arial" w:hAnsi="Arial" w:cs="Arial"/>
          <w:lang w:val="es" w:eastAsia="es-CO"/>
        </w:rPr>
        <w:t xml:space="preserve"> El Ministerio del Deporte podrá ordenar la suspensión o aplazamiento de certámenes o eventos deportivos cuando su realización no atienda las normas deportivas, los escenarios no cumplan las condiciones físicas, de infraestructura y sanitarias adecuadas, o cuando no se garantice la seguridad de los participantes o espectadores.</w:t>
      </w:r>
    </w:p>
    <w:p w14:paraId="64D7FA9D" w14:textId="4604E3F1"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6</w:t>
      </w:r>
      <w:r w:rsidR="00312AE8">
        <w:rPr>
          <w:rFonts w:ascii="Arial" w:eastAsia="Arial" w:hAnsi="Arial" w:cs="Arial"/>
          <w:b/>
          <w:lang w:val="es" w:eastAsia="es-CO"/>
        </w:rPr>
        <w:t>4</w:t>
      </w:r>
      <w:r w:rsidRPr="00E61340">
        <w:rPr>
          <w:rFonts w:ascii="Arial" w:eastAsia="Arial" w:hAnsi="Arial" w:cs="Arial"/>
          <w:lang w:val="es" w:eastAsia="es-CO"/>
        </w:rPr>
        <w:t xml:space="preserve">. </w:t>
      </w:r>
      <w:r w:rsidRPr="00E61340">
        <w:rPr>
          <w:rFonts w:ascii="Arial" w:eastAsia="Arial" w:hAnsi="Arial" w:cs="Arial"/>
          <w:b/>
          <w:lang w:val="es" w:eastAsia="es-CO"/>
        </w:rPr>
        <w:t>Fondo Social de Infraestructura Deportiva y Recreativa</w:t>
      </w:r>
      <w:r w:rsidRPr="00E61340">
        <w:rPr>
          <w:rFonts w:ascii="Arial" w:eastAsia="Arial" w:hAnsi="Arial" w:cs="Arial"/>
          <w:lang w:val="es" w:eastAsia="es-CO"/>
        </w:rPr>
        <w:t>. Créase el Fondo Social de Infraestructura Deportiva y Recreativa Nacional, a cargo del Ministerio del Deporte para la ejecución de proyectos de construcción de infraestructura deportiva.</w:t>
      </w:r>
    </w:p>
    <w:p w14:paraId="4CB636C5"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 xml:space="preserve">Los recursos del Fondo serán administrados mediante la celebración de convenios o contratos de fiducia mercantil bajo la modalidad de encargo fiduciario, en donde el Ministerio del Deporte será el único fideicomitente. EI administrador fiduciario será seleccionado a través de un proceso licitatorio. La duración, obligaciones de las partes, remuneración y demás elementos de los convenios o contratos de fiducia mercantil que se celebren para el efecto, serán determinados por el Ministerio </w:t>
      </w:r>
      <w:r w:rsidRPr="00E61340">
        <w:rPr>
          <w:rFonts w:ascii="Arial" w:eastAsia="Arial" w:hAnsi="Arial" w:cs="Arial"/>
          <w:lang w:val="es" w:eastAsia="es-CO"/>
        </w:rPr>
        <w:lastRenderedPageBreak/>
        <w:t>del Deporte con sujeción a la ley. EI valor de la comisión fiduciaria se pagará con cargo a los rendimientos financieros producidos por los recursos administrados.</w:t>
      </w:r>
    </w:p>
    <w:p w14:paraId="05600653"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En ningún evento, los recursos del Fondo podrán destinarse a financiar el funcionamiento del Ministerio del Deporte, ni de ninguna otra entidad.</w:t>
      </w:r>
    </w:p>
    <w:p w14:paraId="4FDF6110"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 1</w:t>
      </w:r>
      <w:r w:rsidRPr="00E61340">
        <w:rPr>
          <w:rFonts w:ascii="Arial" w:eastAsia="Arial" w:hAnsi="Arial" w:cs="Arial"/>
          <w:lang w:val="es" w:eastAsia="es-CO"/>
        </w:rPr>
        <w:t>. El Ministerio del Deporte reglamentará en un término de seis (6) meses el funcionamiento del Fondo en mención, de acuerdo con las normas que regulan el encargo fiduciario y lo señalado para el efecto en la Ley 80 de 1993 y demás normas concordantes.</w:t>
      </w:r>
    </w:p>
    <w:p w14:paraId="479B8485"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 2</w:t>
      </w:r>
      <w:r w:rsidRPr="00E61340">
        <w:rPr>
          <w:rFonts w:ascii="Arial" w:eastAsia="Arial" w:hAnsi="Arial" w:cs="Arial"/>
          <w:lang w:val="es" w:eastAsia="es-CO"/>
        </w:rPr>
        <w:t>. El Fondo Social de Infraestructura Deportiva y Recreativa buscará el fortalecimiento del Sistema de Único de Información del Deporte solicitando a los entes territoriales el registro de todos los inmuebles y escenarios deportivos y recreativos que hagan parte de la infraestructura deportiva pública del país, los cuales deberán ser recopilados en el Registro de Escenarios Deportivos y Recreativos Públicos. Dicho Registro será de carácter obligatorio para que cualquier ente territorial pueda acceder a recursos del Fondo y obtener la aprobación para mantenimiento, adecuación, remodelación de escenarios existentes o construcción de nuevos escenarios. Este inventario servirá como herramienta para la planificación y desarrollo de escenarios en todo el territorio nacional.</w:t>
      </w:r>
    </w:p>
    <w:p w14:paraId="3437B6C3" w14:textId="573E448F"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6</w:t>
      </w:r>
      <w:r w:rsidR="00312AE8">
        <w:rPr>
          <w:rFonts w:ascii="Arial" w:eastAsia="Arial" w:hAnsi="Arial" w:cs="Arial"/>
          <w:b/>
          <w:lang w:val="es" w:eastAsia="es-CO"/>
        </w:rPr>
        <w:t>5</w:t>
      </w:r>
      <w:r w:rsidRPr="00E61340">
        <w:rPr>
          <w:rFonts w:ascii="Arial" w:eastAsia="Arial" w:hAnsi="Arial" w:cs="Arial"/>
          <w:lang w:val="es" w:eastAsia="es-CO"/>
        </w:rPr>
        <w:t xml:space="preserve">. </w:t>
      </w:r>
      <w:r w:rsidRPr="00E61340">
        <w:rPr>
          <w:rFonts w:ascii="Arial" w:eastAsia="Arial" w:hAnsi="Arial" w:cs="Arial"/>
          <w:b/>
          <w:lang w:val="es" w:eastAsia="es-CO"/>
        </w:rPr>
        <w:t>Régimen Contractual y Presupuestal del Fondo</w:t>
      </w:r>
      <w:r w:rsidRPr="00E61340">
        <w:rPr>
          <w:rFonts w:ascii="Arial" w:eastAsia="Arial" w:hAnsi="Arial" w:cs="Arial"/>
          <w:lang w:val="es" w:eastAsia="es-CO"/>
        </w:rPr>
        <w:t>. Los actos y contratos que celebre el Fondo se sujetarán a las normas de contratación del derecho privado.</w:t>
      </w:r>
    </w:p>
    <w:p w14:paraId="586B2583" w14:textId="428DB70E"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6</w:t>
      </w:r>
      <w:r w:rsidR="00312AE8">
        <w:rPr>
          <w:rFonts w:ascii="Arial" w:eastAsia="Arial" w:hAnsi="Arial" w:cs="Arial"/>
          <w:b/>
          <w:lang w:val="es" w:eastAsia="es-CO"/>
        </w:rPr>
        <w:t>6</w:t>
      </w:r>
      <w:r w:rsidRPr="00E61340">
        <w:rPr>
          <w:rFonts w:ascii="Arial" w:eastAsia="Arial" w:hAnsi="Arial" w:cs="Arial"/>
          <w:lang w:val="es" w:eastAsia="es-CO"/>
        </w:rPr>
        <w:t xml:space="preserve">. </w:t>
      </w:r>
      <w:r w:rsidRPr="00E61340">
        <w:rPr>
          <w:rFonts w:ascii="Arial" w:eastAsia="Arial" w:hAnsi="Arial" w:cs="Arial"/>
          <w:b/>
          <w:lang w:val="es" w:eastAsia="es-CO"/>
        </w:rPr>
        <w:t>Recursos del Fondo.</w:t>
      </w:r>
      <w:r w:rsidRPr="00E61340">
        <w:rPr>
          <w:rFonts w:ascii="Arial" w:eastAsia="Arial" w:hAnsi="Arial" w:cs="Arial"/>
          <w:lang w:val="es" w:eastAsia="es-CO"/>
        </w:rPr>
        <w:t xml:space="preserve"> Los recursos del Fondo Social para la Infraestructura del Deporte y la Recreación serán los siguientes: </w:t>
      </w:r>
    </w:p>
    <w:p w14:paraId="218B0828" w14:textId="77777777" w:rsidR="00E61340" w:rsidRPr="00E61340" w:rsidRDefault="00E61340" w:rsidP="00F14B4B">
      <w:pPr>
        <w:widowControl w:val="0"/>
        <w:numPr>
          <w:ilvl w:val="0"/>
          <w:numId w:val="18"/>
        </w:numPr>
        <w:spacing w:after="0" w:line="240" w:lineRule="atLeast"/>
        <w:jc w:val="both"/>
        <w:rPr>
          <w:rFonts w:ascii="Arial" w:eastAsia="Arial" w:hAnsi="Arial" w:cs="Arial"/>
          <w:lang w:val="es" w:eastAsia="es-CO"/>
        </w:rPr>
      </w:pPr>
      <w:r w:rsidRPr="00E61340">
        <w:rPr>
          <w:rFonts w:ascii="Arial" w:eastAsia="Arial" w:hAnsi="Arial" w:cs="Arial"/>
          <w:lang w:val="es" w:eastAsia="es-CO"/>
        </w:rPr>
        <w:t>Los recursos provenientes del sector privado y de cooperación internacional están orientados al apoyo de actividades o construcciones de infraestructura de deportes, la recreación y actividad física, y aprovechamiento del tiempo libre.</w:t>
      </w:r>
    </w:p>
    <w:p w14:paraId="6DC499C8" w14:textId="77777777" w:rsidR="00E61340" w:rsidRPr="00E61340" w:rsidRDefault="00E61340" w:rsidP="00F14B4B">
      <w:pPr>
        <w:widowControl w:val="0"/>
        <w:numPr>
          <w:ilvl w:val="0"/>
          <w:numId w:val="18"/>
        </w:numPr>
        <w:spacing w:after="0" w:line="240" w:lineRule="atLeast"/>
        <w:jc w:val="both"/>
        <w:rPr>
          <w:rFonts w:ascii="Arial" w:eastAsia="Arial" w:hAnsi="Arial" w:cs="Arial"/>
          <w:lang w:val="es" w:eastAsia="es-CO"/>
        </w:rPr>
      </w:pPr>
      <w:r w:rsidRPr="00E61340">
        <w:rPr>
          <w:rFonts w:ascii="Arial" w:eastAsia="Arial" w:hAnsi="Arial" w:cs="Arial"/>
          <w:lang w:val="es" w:eastAsia="es-CO"/>
        </w:rPr>
        <w:t>Las donaciones o legados que le hagan personas naturales o jurídicas, nacionales o extranjeras y entidades internacionales.</w:t>
      </w:r>
    </w:p>
    <w:p w14:paraId="2A4C70CA" w14:textId="77777777" w:rsidR="00E61340" w:rsidRPr="00E61340" w:rsidRDefault="00E61340" w:rsidP="00F14B4B">
      <w:pPr>
        <w:widowControl w:val="0"/>
        <w:numPr>
          <w:ilvl w:val="0"/>
          <w:numId w:val="18"/>
        </w:numPr>
        <w:spacing w:after="0" w:line="240" w:lineRule="atLeast"/>
        <w:jc w:val="both"/>
        <w:rPr>
          <w:rFonts w:ascii="Arial" w:eastAsia="Arial" w:hAnsi="Arial" w:cs="Arial"/>
          <w:lang w:val="es" w:eastAsia="es-CO"/>
        </w:rPr>
      </w:pPr>
      <w:r w:rsidRPr="00E61340">
        <w:rPr>
          <w:rFonts w:ascii="Arial" w:eastAsia="Arial" w:hAnsi="Arial" w:cs="Arial"/>
          <w:lang w:val="es" w:eastAsia="es-CO"/>
        </w:rPr>
        <w:t>Los rendimientos financieros provenientes de la inversión de los recursos del patrimonio autónomo.</w:t>
      </w:r>
    </w:p>
    <w:p w14:paraId="518FB4D9" w14:textId="77777777" w:rsidR="00E61340" w:rsidRPr="00E61340" w:rsidRDefault="00E61340" w:rsidP="00F14B4B">
      <w:pPr>
        <w:widowControl w:val="0"/>
        <w:numPr>
          <w:ilvl w:val="0"/>
          <w:numId w:val="18"/>
        </w:numPr>
        <w:spacing w:after="0" w:line="240" w:lineRule="atLeast"/>
        <w:jc w:val="both"/>
        <w:rPr>
          <w:rFonts w:ascii="Arial" w:eastAsia="Arial" w:hAnsi="Arial" w:cs="Arial"/>
          <w:lang w:val="es" w:eastAsia="es-CO"/>
        </w:rPr>
      </w:pPr>
      <w:r w:rsidRPr="00E61340">
        <w:rPr>
          <w:rFonts w:ascii="Arial" w:eastAsia="Arial" w:hAnsi="Arial" w:cs="Arial"/>
          <w:lang w:val="es" w:eastAsia="es-CO"/>
        </w:rPr>
        <w:t>Los recursos del Presupuesto General de la Nación que se destinen a la financiación de actividades e infraestructura deportiva, que se hubieren programado en el mismo, para ser ejecutados a través del fondo. Exceptúense los recursos que por transferencias de ley ejecuta el Ministerio del Deporte.</w:t>
      </w:r>
    </w:p>
    <w:p w14:paraId="1119BCE8" w14:textId="77777777" w:rsidR="00E61340" w:rsidRPr="00E61340" w:rsidRDefault="00E61340" w:rsidP="00F14B4B">
      <w:pPr>
        <w:widowControl w:val="0"/>
        <w:numPr>
          <w:ilvl w:val="0"/>
          <w:numId w:val="18"/>
        </w:numPr>
        <w:spacing w:after="240" w:line="240" w:lineRule="atLeast"/>
        <w:jc w:val="both"/>
        <w:rPr>
          <w:rFonts w:ascii="Arial" w:eastAsia="Arial" w:hAnsi="Arial" w:cs="Arial"/>
          <w:lang w:val="es" w:eastAsia="es-CO"/>
        </w:rPr>
      </w:pPr>
      <w:r w:rsidRPr="00E61340">
        <w:rPr>
          <w:rFonts w:ascii="Arial" w:eastAsia="Arial" w:hAnsi="Arial" w:cs="Arial"/>
          <w:lang w:val="es" w:eastAsia="es-CO"/>
        </w:rPr>
        <w:t>Los demás que se decreten a su favor.</w:t>
      </w:r>
    </w:p>
    <w:p w14:paraId="36ED8857" w14:textId="77777777" w:rsidR="00E61340" w:rsidRPr="00E61340" w:rsidRDefault="00E61340" w:rsidP="00285EE6">
      <w:pPr>
        <w:pStyle w:val="Sinespaciado"/>
        <w:jc w:val="center"/>
        <w:rPr>
          <w:b/>
          <w:lang w:val="es" w:eastAsia="es-CO"/>
        </w:rPr>
      </w:pPr>
      <w:r w:rsidRPr="00E61340">
        <w:rPr>
          <w:b/>
          <w:lang w:val="es" w:eastAsia="es-CO"/>
        </w:rPr>
        <w:t>TÍTULO VII</w:t>
      </w:r>
    </w:p>
    <w:p w14:paraId="51944959" w14:textId="77777777" w:rsidR="00E61340" w:rsidRPr="00E61340" w:rsidRDefault="00E61340" w:rsidP="00285EE6">
      <w:pPr>
        <w:pStyle w:val="Sinespaciado"/>
        <w:jc w:val="center"/>
        <w:rPr>
          <w:b/>
          <w:lang w:val="es" w:eastAsia="es-CO"/>
        </w:rPr>
      </w:pPr>
      <w:r w:rsidRPr="00E61340">
        <w:rPr>
          <w:b/>
          <w:lang w:val="es" w:eastAsia="es-CO"/>
        </w:rPr>
        <w:t>INSPECCIÓN, VIGILANCIA Y CONTROL</w:t>
      </w:r>
    </w:p>
    <w:p w14:paraId="53515E71" w14:textId="77777777" w:rsidR="00E61340" w:rsidRPr="00E61340" w:rsidRDefault="00E61340" w:rsidP="00285EE6">
      <w:pPr>
        <w:pStyle w:val="Sinespaciado"/>
        <w:jc w:val="center"/>
        <w:rPr>
          <w:b/>
          <w:lang w:val="es" w:eastAsia="es-CO"/>
        </w:rPr>
      </w:pPr>
      <w:r w:rsidRPr="00E61340">
        <w:rPr>
          <w:b/>
          <w:lang w:val="es" w:eastAsia="es-CO"/>
        </w:rPr>
        <w:t>CAPÍTULO I</w:t>
      </w:r>
    </w:p>
    <w:p w14:paraId="73A0FF25" w14:textId="77777777" w:rsidR="00E61340" w:rsidRPr="00E61340" w:rsidRDefault="00E61340" w:rsidP="00285EE6">
      <w:pPr>
        <w:pStyle w:val="Sinespaciado"/>
        <w:jc w:val="center"/>
        <w:rPr>
          <w:b/>
          <w:lang w:val="es" w:eastAsia="es-CO"/>
        </w:rPr>
      </w:pPr>
      <w:r w:rsidRPr="00E61340">
        <w:rPr>
          <w:b/>
          <w:lang w:val="es" w:eastAsia="es-CO"/>
        </w:rPr>
        <w:t>CONSIDERACIONES INICIALES</w:t>
      </w:r>
    </w:p>
    <w:p w14:paraId="4DD71622" w14:textId="77777777" w:rsidR="00285EE6" w:rsidRDefault="00285EE6" w:rsidP="00285EE6">
      <w:pPr>
        <w:pStyle w:val="Sinespaciado"/>
        <w:rPr>
          <w:lang w:val="es" w:eastAsia="es-CO"/>
        </w:rPr>
      </w:pPr>
    </w:p>
    <w:p w14:paraId="526E6321" w14:textId="0F324E12" w:rsidR="00030C80" w:rsidRPr="00030C80" w:rsidRDefault="00030C80" w:rsidP="00030C80">
      <w:pPr>
        <w:widowControl w:val="0"/>
        <w:spacing w:after="0" w:line="240" w:lineRule="auto"/>
        <w:jc w:val="both"/>
        <w:rPr>
          <w:rFonts w:ascii="Arial" w:eastAsia="Arial" w:hAnsi="Arial" w:cs="Arial"/>
          <w:lang w:val="es" w:eastAsia="es-CO"/>
        </w:rPr>
      </w:pPr>
      <w:r w:rsidRPr="00030C80">
        <w:rPr>
          <w:rFonts w:ascii="Arial" w:eastAsia="Arial" w:hAnsi="Arial" w:cs="Arial"/>
          <w:b/>
          <w:lang w:val="es" w:eastAsia="es-CO"/>
        </w:rPr>
        <w:t>Artículo 6</w:t>
      </w:r>
      <w:r w:rsidR="00312AE8">
        <w:rPr>
          <w:rFonts w:ascii="Arial" w:eastAsia="Arial" w:hAnsi="Arial" w:cs="Arial"/>
          <w:b/>
          <w:lang w:val="es" w:eastAsia="es-CO"/>
        </w:rPr>
        <w:t>7</w:t>
      </w:r>
      <w:r w:rsidRPr="00030C80">
        <w:rPr>
          <w:rFonts w:ascii="Arial" w:eastAsia="Arial" w:hAnsi="Arial" w:cs="Arial"/>
          <w:b/>
          <w:lang w:val="es" w:eastAsia="es-CO"/>
        </w:rPr>
        <w:t xml:space="preserve">. Inspección, vigilancia y control. </w:t>
      </w:r>
      <w:r w:rsidRPr="00030C80">
        <w:rPr>
          <w:rFonts w:ascii="Arial" w:eastAsia="Arial" w:hAnsi="Arial" w:cs="Arial"/>
          <w:lang w:val="es" w:eastAsia="es-CO"/>
        </w:rPr>
        <w:t xml:space="preserve">El Ministerio del Deporte tendrá facultades de inspección, vigilancia y control respecto de los organismos deportivos y entidades del deporte, actividad física, recreación y educación física. </w:t>
      </w:r>
    </w:p>
    <w:p w14:paraId="6A482340" w14:textId="77777777" w:rsidR="00030C80" w:rsidRDefault="00030C80" w:rsidP="00030C80">
      <w:pPr>
        <w:widowControl w:val="0"/>
        <w:spacing w:after="0" w:line="240" w:lineRule="auto"/>
        <w:jc w:val="both"/>
        <w:rPr>
          <w:rFonts w:ascii="Arial" w:eastAsia="Arial" w:hAnsi="Arial" w:cs="Arial"/>
          <w:lang w:val="es" w:eastAsia="es-CO"/>
        </w:rPr>
      </w:pPr>
    </w:p>
    <w:p w14:paraId="6FDDD781" w14:textId="06EA6C44" w:rsidR="00030C80" w:rsidRPr="00030C80" w:rsidRDefault="00030C80" w:rsidP="00030C80">
      <w:pPr>
        <w:widowControl w:val="0"/>
        <w:spacing w:after="0" w:line="240" w:lineRule="auto"/>
        <w:jc w:val="both"/>
        <w:rPr>
          <w:rFonts w:ascii="Arial" w:eastAsia="Arial" w:hAnsi="Arial" w:cs="Arial"/>
          <w:lang w:val="es" w:eastAsia="es-CO"/>
        </w:rPr>
      </w:pPr>
      <w:r w:rsidRPr="00030C80">
        <w:rPr>
          <w:rFonts w:ascii="Arial" w:eastAsia="Arial" w:hAnsi="Arial" w:cs="Arial"/>
          <w:lang w:val="es" w:eastAsia="es-CO"/>
        </w:rPr>
        <w:t>Los entes deportivos municipales y departamentales tendrán facultades de inspección, vigilancia y control respecto de los organismos deportivos y entidades del Sistema Nacional Deporte, Actividad Física, Recreación y Educación Física con el nivel territorial correspondiente.</w:t>
      </w:r>
    </w:p>
    <w:p w14:paraId="19D0BC83" w14:textId="77777777" w:rsidR="00030C80" w:rsidRDefault="00030C80" w:rsidP="00030C80">
      <w:pPr>
        <w:widowControl w:val="0"/>
        <w:spacing w:after="0" w:line="240" w:lineRule="auto"/>
        <w:jc w:val="both"/>
        <w:rPr>
          <w:rFonts w:ascii="Arial" w:eastAsia="Arial" w:hAnsi="Arial" w:cs="Arial"/>
          <w:lang w:val="es" w:eastAsia="es-CO"/>
        </w:rPr>
      </w:pPr>
    </w:p>
    <w:p w14:paraId="2CA16CFF" w14:textId="6C7D3114" w:rsidR="00030C80" w:rsidRPr="00030C80" w:rsidRDefault="00030C80" w:rsidP="00030C80">
      <w:pPr>
        <w:widowControl w:val="0"/>
        <w:spacing w:after="0" w:line="240" w:lineRule="auto"/>
        <w:jc w:val="both"/>
        <w:rPr>
          <w:rFonts w:ascii="Arial" w:eastAsia="Arial" w:hAnsi="Arial" w:cs="Arial"/>
          <w:lang w:val="es" w:eastAsia="es-CO"/>
        </w:rPr>
      </w:pPr>
      <w:r w:rsidRPr="00030C80">
        <w:rPr>
          <w:rFonts w:ascii="Arial" w:eastAsia="Arial" w:hAnsi="Arial" w:cs="Arial"/>
          <w:lang w:val="es" w:eastAsia="es-CO"/>
        </w:rPr>
        <w:lastRenderedPageBreak/>
        <w:t>La función de inspección, vigilancia y control podrá desarrollarse de manera concurrente, cooperante y subsidiaria entre el Ministerio del Deporte y los organismos deportivos públicos del nivel territorial.</w:t>
      </w:r>
    </w:p>
    <w:p w14:paraId="47DF334D" w14:textId="77777777" w:rsidR="00030C80" w:rsidRPr="00030C80" w:rsidRDefault="00030C80" w:rsidP="00030C80">
      <w:pPr>
        <w:widowControl w:val="0"/>
        <w:spacing w:after="0" w:line="240" w:lineRule="auto"/>
        <w:jc w:val="both"/>
        <w:rPr>
          <w:rFonts w:ascii="Arial" w:eastAsia="Arial" w:hAnsi="Arial" w:cs="Arial"/>
          <w:b/>
          <w:lang w:val="es" w:eastAsia="es-CO"/>
        </w:rPr>
      </w:pPr>
    </w:p>
    <w:p w14:paraId="58BFE172" w14:textId="77777777" w:rsidR="00030C80" w:rsidRPr="00030C80" w:rsidRDefault="00030C80" w:rsidP="00030C80">
      <w:pPr>
        <w:widowControl w:val="0"/>
        <w:spacing w:after="0" w:line="240" w:lineRule="auto"/>
        <w:jc w:val="both"/>
        <w:rPr>
          <w:rFonts w:ascii="Arial" w:eastAsia="Arial" w:hAnsi="Arial" w:cs="Arial"/>
          <w:lang w:val="es" w:eastAsia="es-CO"/>
        </w:rPr>
      </w:pPr>
      <w:r w:rsidRPr="00030C80">
        <w:rPr>
          <w:rFonts w:ascii="Arial" w:eastAsia="Arial" w:hAnsi="Arial" w:cs="Arial"/>
          <w:b/>
          <w:lang w:val="es" w:eastAsia="es-CO"/>
        </w:rPr>
        <w:t>Parágrafo 1</w:t>
      </w:r>
      <w:r w:rsidRPr="00030C80">
        <w:rPr>
          <w:rFonts w:ascii="Arial" w:eastAsia="Arial" w:hAnsi="Arial" w:cs="Arial"/>
          <w:lang w:val="es" w:eastAsia="es-CO"/>
        </w:rPr>
        <w:t>.</w:t>
      </w:r>
      <w:r w:rsidRPr="00030C80">
        <w:rPr>
          <w:rFonts w:ascii="Arial" w:eastAsia="Arial" w:hAnsi="Arial" w:cs="Arial"/>
          <w:b/>
          <w:lang w:val="es" w:eastAsia="es-CO"/>
        </w:rPr>
        <w:t xml:space="preserve"> </w:t>
      </w:r>
      <w:r w:rsidRPr="00030C80">
        <w:rPr>
          <w:rFonts w:ascii="Arial" w:eastAsia="Arial" w:hAnsi="Arial" w:cs="Arial"/>
          <w:lang w:val="es" w:eastAsia="es-CO"/>
        </w:rPr>
        <w:t>El Ministerio del Deporte podrá, de oficio, iniciar o asumir una actuación administrativa iniciada contra un organismo deportivo de nivel territorial distinto del nacional. En este caso, la autoridad que haya dado inicio a la actuación administrativa la suspenderá y remitirá el expediente al Ministerio para su trámite y decisión final.</w:t>
      </w:r>
    </w:p>
    <w:p w14:paraId="5438AF66" w14:textId="77777777" w:rsidR="00030C80" w:rsidRPr="00030C80" w:rsidRDefault="00030C80" w:rsidP="00030C80">
      <w:pPr>
        <w:widowControl w:val="0"/>
        <w:spacing w:after="0" w:line="240" w:lineRule="auto"/>
        <w:jc w:val="both"/>
        <w:rPr>
          <w:rFonts w:ascii="Arial" w:eastAsia="Arial" w:hAnsi="Arial" w:cs="Arial"/>
          <w:b/>
          <w:lang w:val="es" w:eastAsia="es-CO"/>
        </w:rPr>
      </w:pPr>
    </w:p>
    <w:p w14:paraId="1DADC5DB" w14:textId="77777777" w:rsidR="00030C80" w:rsidRPr="00030C80" w:rsidRDefault="00030C80" w:rsidP="00030C80">
      <w:pPr>
        <w:widowControl w:val="0"/>
        <w:spacing w:after="0" w:line="240" w:lineRule="auto"/>
        <w:jc w:val="both"/>
        <w:rPr>
          <w:rFonts w:ascii="Arial" w:eastAsia="Arial" w:hAnsi="Arial" w:cs="Arial"/>
          <w:lang w:val="es" w:eastAsia="es-CO"/>
        </w:rPr>
      </w:pPr>
      <w:r w:rsidRPr="00030C80">
        <w:rPr>
          <w:rFonts w:ascii="Arial" w:eastAsia="Arial" w:hAnsi="Arial" w:cs="Arial"/>
          <w:b/>
          <w:lang w:val="es" w:eastAsia="es-CO"/>
        </w:rPr>
        <w:t>Parágrafo 2</w:t>
      </w:r>
      <w:r w:rsidRPr="00030C80">
        <w:rPr>
          <w:rFonts w:ascii="Arial" w:eastAsia="Arial" w:hAnsi="Arial" w:cs="Arial"/>
          <w:lang w:val="es" w:eastAsia="es-CO"/>
        </w:rPr>
        <w:t>.</w:t>
      </w:r>
      <w:r w:rsidRPr="00030C80">
        <w:rPr>
          <w:rFonts w:ascii="Arial" w:eastAsia="Arial" w:hAnsi="Arial" w:cs="Arial"/>
          <w:b/>
          <w:lang w:val="es" w:eastAsia="es-CO"/>
        </w:rPr>
        <w:t xml:space="preserve"> </w:t>
      </w:r>
      <w:r w:rsidRPr="00030C80">
        <w:rPr>
          <w:rFonts w:ascii="Arial" w:eastAsia="Arial" w:hAnsi="Arial" w:cs="Arial"/>
          <w:lang w:val="es" w:eastAsia="es-CO"/>
        </w:rPr>
        <w:t>Los entes deportivos departamentales, distritales y municipales tendrán facultades de inspección, vigilancia y control, además de autorización de los gimnasios, centros de acondicionamiento físico y asociaciones recreativas que se localicen en su territorio bajo los lineamientos técnicos generales para la realización de la actividad física y los parámetros establecidos en la presente Ley respecto a la recreación y en la reglamentación que expida el Ministerio del Deporte, sin perjuicio de las facultades de inspección, vigilancia y control del Ministerio de Salud previo concepto de este  Ministerio por medio de la secretaría de salud municipal o quien haga sus veces como ya está descrito en la Ley 729 de 2001.</w:t>
      </w:r>
    </w:p>
    <w:p w14:paraId="01F222CF" w14:textId="77A6BB5A" w:rsidR="00E61340" w:rsidRPr="00E61340" w:rsidRDefault="00E61340" w:rsidP="00E61340">
      <w:pPr>
        <w:widowControl w:val="0"/>
        <w:spacing w:after="240" w:line="240" w:lineRule="atLeast"/>
        <w:jc w:val="both"/>
        <w:rPr>
          <w:rFonts w:ascii="Arial" w:eastAsia="Arial" w:hAnsi="Arial" w:cs="Arial"/>
          <w:lang w:val="es" w:eastAsia="es-CO"/>
        </w:rPr>
      </w:pPr>
    </w:p>
    <w:p w14:paraId="412E0D48" w14:textId="7CC7B828"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6</w:t>
      </w:r>
      <w:r w:rsidR="00312AE8">
        <w:rPr>
          <w:rFonts w:ascii="Arial" w:eastAsia="Arial" w:hAnsi="Arial" w:cs="Arial"/>
          <w:b/>
          <w:lang w:val="es" w:eastAsia="es-CO"/>
        </w:rPr>
        <w:t>8</w:t>
      </w:r>
      <w:r w:rsidRPr="00E61340">
        <w:rPr>
          <w:rFonts w:ascii="Arial" w:eastAsia="Arial" w:hAnsi="Arial" w:cs="Arial"/>
          <w:b/>
          <w:lang w:val="es" w:eastAsia="es-CO"/>
        </w:rPr>
        <w:t xml:space="preserve">. Del acompañamiento y asesoría del Ministerio del Deporte. </w:t>
      </w:r>
      <w:r w:rsidRPr="00E61340">
        <w:rPr>
          <w:rFonts w:ascii="Arial" w:eastAsia="Arial" w:hAnsi="Arial" w:cs="Arial"/>
          <w:lang w:val="es" w:eastAsia="es-CO"/>
        </w:rPr>
        <w:t>El Ministerio del Deporte prestará asesoría y acompañamiento técnico, contable, financiero y jurídico a los entes deportivos departamentales, distritales y municipales que lo requieran para el ejercicio de las facultades de inspección, vigilancia y control otorgadas en esta Ley.</w:t>
      </w:r>
    </w:p>
    <w:p w14:paraId="1EC051D6" w14:textId="758A8621"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6</w:t>
      </w:r>
      <w:r w:rsidR="00312AE8">
        <w:rPr>
          <w:rFonts w:ascii="Arial" w:eastAsia="Arial" w:hAnsi="Arial" w:cs="Arial"/>
          <w:b/>
          <w:lang w:val="es" w:eastAsia="es-CO"/>
        </w:rPr>
        <w:t>9</w:t>
      </w:r>
      <w:r w:rsidRPr="00E61340">
        <w:rPr>
          <w:rFonts w:ascii="Arial" w:eastAsia="Arial" w:hAnsi="Arial" w:cs="Arial"/>
          <w:b/>
          <w:lang w:val="es" w:eastAsia="es-CO"/>
        </w:rPr>
        <w:t xml:space="preserve">. Definiciones. </w:t>
      </w:r>
      <w:r w:rsidRPr="00E61340">
        <w:rPr>
          <w:rFonts w:ascii="Arial" w:eastAsia="Arial" w:hAnsi="Arial" w:cs="Arial"/>
          <w:lang w:val="es" w:eastAsia="es-CO"/>
        </w:rPr>
        <w:t xml:space="preserve">Para efectos de esta ley se tendrán las siguientes definiciones:  </w:t>
      </w:r>
    </w:p>
    <w:p w14:paraId="53103E95" w14:textId="77777777" w:rsidR="00E61340" w:rsidRPr="00E61340" w:rsidRDefault="00E61340" w:rsidP="00F14B4B">
      <w:pPr>
        <w:widowControl w:val="0"/>
        <w:numPr>
          <w:ilvl w:val="0"/>
          <w:numId w:val="19"/>
        </w:numPr>
        <w:spacing w:after="0" w:line="240" w:lineRule="atLeast"/>
        <w:jc w:val="both"/>
        <w:rPr>
          <w:rFonts w:ascii="Arial" w:eastAsia="Arial" w:hAnsi="Arial" w:cs="Arial"/>
          <w:lang w:val="es" w:eastAsia="es-CO"/>
        </w:rPr>
      </w:pPr>
      <w:r w:rsidRPr="00E61340">
        <w:rPr>
          <w:rFonts w:ascii="Arial" w:eastAsia="Arial" w:hAnsi="Arial" w:cs="Arial"/>
          <w:b/>
          <w:lang w:val="es" w:eastAsia="es-CO"/>
        </w:rPr>
        <w:t xml:space="preserve">Inspección. </w:t>
      </w:r>
      <w:r w:rsidRPr="00E61340">
        <w:rPr>
          <w:rFonts w:ascii="Arial" w:eastAsia="Arial" w:hAnsi="Arial" w:cs="Arial"/>
          <w:lang w:val="es" w:eastAsia="es-CO"/>
        </w:rPr>
        <w:t>Facultad para solicitar, verificar, revisar y analizar de manera ocasional la información que requiera sobre la situación jurídica, contable, financiera, económica, administrativa y técnica de los organismos deportivos que integren el Sistema Nacional Deporte, Actividad Física, Recreación y Educación Física.</w:t>
      </w:r>
    </w:p>
    <w:p w14:paraId="313DAAAE" w14:textId="77777777" w:rsidR="00E61340" w:rsidRPr="00E61340" w:rsidRDefault="00E61340" w:rsidP="00F14B4B">
      <w:pPr>
        <w:widowControl w:val="0"/>
        <w:numPr>
          <w:ilvl w:val="0"/>
          <w:numId w:val="19"/>
        </w:numPr>
        <w:spacing w:after="0" w:line="240" w:lineRule="atLeast"/>
        <w:jc w:val="both"/>
        <w:rPr>
          <w:rFonts w:ascii="Arial" w:eastAsia="Arial" w:hAnsi="Arial" w:cs="Arial"/>
          <w:lang w:val="es" w:eastAsia="es-CO"/>
        </w:rPr>
      </w:pPr>
      <w:r w:rsidRPr="00E61340">
        <w:rPr>
          <w:rFonts w:ascii="Arial" w:eastAsia="Arial" w:hAnsi="Arial" w:cs="Arial"/>
          <w:b/>
          <w:lang w:val="es" w:eastAsia="es-CO"/>
        </w:rPr>
        <w:t xml:space="preserve">Vigilancia. </w:t>
      </w:r>
      <w:r w:rsidRPr="00E61340">
        <w:rPr>
          <w:rFonts w:ascii="Arial" w:eastAsia="Arial" w:hAnsi="Arial" w:cs="Arial"/>
          <w:lang w:val="es" w:eastAsia="es-CO"/>
        </w:rPr>
        <w:t>Atribución para velar, hacer seguimiento y evaluación de forma permanente de los organismos deportivos que integran el Sistema Nacional Deporte, Actividad Física, Recreación y Educación Física, se ajusten a la ley y a los estatutos, en su formación, funcionamiento y desarrollo de su objeto social.</w:t>
      </w:r>
    </w:p>
    <w:p w14:paraId="25C992CE" w14:textId="77777777" w:rsidR="00E61340" w:rsidRPr="00E61340" w:rsidRDefault="00E61340" w:rsidP="00F14B4B">
      <w:pPr>
        <w:widowControl w:val="0"/>
        <w:numPr>
          <w:ilvl w:val="0"/>
          <w:numId w:val="19"/>
        </w:numPr>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Control. </w:t>
      </w:r>
      <w:r w:rsidRPr="00E61340">
        <w:rPr>
          <w:rFonts w:ascii="Arial" w:eastAsia="Arial" w:hAnsi="Arial" w:cs="Arial"/>
          <w:lang w:val="es" w:eastAsia="es-CO"/>
        </w:rPr>
        <w:t>Facultad para ordenar los correctivos necesarios para subsanar una situación crítica jurídica, contable, financiera, económica, administrativa y técnica de los organismos deportivos que integra el Sistema Nacional Deporte, la Actividad Física, la Recreación y la Educación Física</w:t>
      </w:r>
    </w:p>
    <w:p w14:paraId="4111A827" w14:textId="454545B8"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Artículo </w:t>
      </w:r>
      <w:r w:rsidR="00312AE8">
        <w:rPr>
          <w:rFonts w:ascii="Arial" w:eastAsia="Arial" w:hAnsi="Arial" w:cs="Arial"/>
          <w:b/>
          <w:lang w:val="es" w:eastAsia="es-CO"/>
        </w:rPr>
        <w:t>70</w:t>
      </w:r>
      <w:r w:rsidRPr="00E61340">
        <w:rPr>
          <w:rFonts w:ascii="Arial" w:eastAsia="Arial" w:hAnsi="Arial" w:cs="Arial"/>
          <w:b/>
          <w:lang w:val="es" w:eastAsia="es-CO"/>
        </w:rPr>
        <w:t>. Sujetos de inspección, vigilancia y control.</w:t>
      </w:r>
      <w:r w:rsidRPr="00E61340">
        <w:rPr>
          <w:rFonts w:ascii="Arial" w:eastAsia="Arial" w:hAnsi="Arial" w:cs="Arial"/>
          <w:lang w:val="es" w:eastAsia="es-CO"/>
        </w:rPr>
        <w:t xml:space="preserve"> El Ministerio del Deporte, los entes deportivos departamentales, distritales y municipales ejercerán las funciones de inspección, vigilancia y control sobre los organismos deportivos y entidades del Sistema Nacional Deporte, Actividad Física, Recreación y Educación Física, de conformidad con el nivel territorial correspondiente.</w:t>
      </w:r>
    </w:p>
    <w:p w14:paraId="5D6CA64D"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Las escuelas deportivas, clubes deportivos, los clubes profesionales, las ligas y federaciones deportivas y demás organismos integrantes del Sistema Nacional Deporte, Actividad Física, Recreación y Educación Física deporte, están sujetos a la inspección, vigilancia y control del estado de conformidad con el nivel territorial.</w:t>
      </w:r>
    </w:p>
    <w:p w14:paraId="2C34B26A"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 xml:space="preserve">También serán sujetos disciplinables los miembros de los comités provisionales, juntas directivas, órganos de dirección, administración y control, comisiones disciplinarias, comisiones técnicas y </w:t>
      </w:r>
      <w:r w:rsidRPr="00E61340">
        <w:rPr>
          <w:rFonts w:ascii="Arial" w:eastAsia="Arial" w:hAnsi="Arial" w:cs="Arial"/>
          <w:lang w:val="es" w:eastAsia="es-CO"/>
        </w:rPr>
        <w:lastRenderedPageBreak/>
        <w:t>comisiones de juzgamiento.</w:t>
      </w:r>
    </w:p>
    <w:p w14:paraId="7CAD4932" w14:textId="38FBB778"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Artículo </w:t>
      </w:r>
      <w:r w:rsidR="00312AE8">
        <w:rPr>
          <w:rFonts w:ascii="Arial" w:eastAsia="Arial" w:hAnsi="Arial" w:cs="Arial"/>
          <w:b/>
          <w:lang w:val="es" w:eastAsia="es-CO"/>
        </w:rPr>
        <w:t>71</w:t>
      </w:r>
      <w:r w:rsidRPr="00E61340">
        <w:rPr>
          <w:rFonts w:ascii="Arial" w:eastAsia="Arial" w:hAnsi="Arial" w:cs="Arial"/>
          <w:b/>
          <w:lang w:val="es" w:eastAsia="es-CO"/>
        </w:rPr>
        <w:t xml:space="preserve">. Facultades. </w:t>
      </w:r>
      <w:r w:rsidRPr="00E61340">
        <w:rPr>
          <w:rFonts w:ascii="Arial" w:eastAsia="Arial" w:hAnsi="Arial" w:cs="Arial"/>
          <w:lang w:val="es" w:eastAsia="es-CO"/>
        </w:rPr>
        <w:t>Las facultades de inspección, vigilancia y control, de conformidad con el artículo 52 superior, estarán a cargo del Estado. Para el adecuado ejercicio de estas facultades, su competencia estará dividida en tres niveles: municipal, departamental y distrital, y nacional; correspondiente a los entes deportivos municipales, departamentales y distritales y el Ministerio del Deporte, de la siguiente manera:</w:t>
      </w:r>
    </w:p>
    <w:p w14:paraId="1EDE0850" w14:textId="77777777" w:rsidR="00E61340" w:rsidRPr="00E61340" w:rsidRDefault="00E61340" w:rsidP="00F14B4B">
      <w:pPr>
        <w:widowControl w:val="0"/>
        <w:numPr>
          <w:ilvl w:val="0"/>
          <w:numId w:val="20"/>
        </w:numPr>
        <w:spacing w:after="0" w:line="240" w:lineRule="atLeast"/>
        <w:jc w:val="both"/>
        <w:rPr>
          <w:rFonts w:ascii="Arial" w:eastAsia="Arial" w:hAnsi="Arial" w:cs="Arial"/>
          <w:lang w:val="es" w:eastAsia="es-CO"/>
        </w:rPr>
      </w:pPr>
      <w:r w:rsidRPr="00E61340">
        <w:rPr>
          <w:rFonts w:ascii="Arial" w:eastAsia="Arial" w:hAnsi="Arial" w:cs="Arial"/>
          <w:b/>
          <w:lang w:val="es" w:eastAsia="es-CO"/>
        </w:rPr>
        <w:t xml:space="preserve">Nivel municipal. </w:t>
      </w:r>
      <w:r w:rsidRPr="00E61340">
        <w:rPr>
          <w:rFonts w:ascii="Arial" w:eastAsia="Arial" w:hAnsi="Arial" w:cs="Arial"/>
          <w:lang w:val="es" w:eastAsia="es-CO"/>
        </w:rPr>
        <w:t>Escuelas deportivas, clubes deportivos y cajas de compensación.</w:t>
      </w:r>
    </w:p>
    <w:p w14:paraId="46F1B65C" w14:textId="77777777" w:rsidR="00E61340" w:rsidRPr="00E61340" w:rsidRDefault="00E61340" w:rsidP="00F14B4B">
      <w:pPr>
        <w:widowControl w:val="0"/>
        <w:numPr>
          <w:ilvl w:val="0"/>
          <w:numId w:val="20"/>
        </w:numPr>
        <w:spacing w:after="0" w:line="240" w:lineRule="atLeast"/>
        <w:jc w:val="both"/>
        <w:rPr>
          <w:rFonts w:ascii="Arial" w:eastAsia="Arial" w:hAnsi="Arial" w:cs="Arial"/>
          <w:lang w:val="es" w:eastAsia="es-CO"/>
        </w:rPr>
      </w:pPr>
      <w:r w:rsidRPr="00E61340">
        <w:rPr>
          <w:rFonts w:ascii="Arial" w:eastAsia="Arial" w:hAnsi="Arial" w:cs="Arial"/>
          <w:b/>
          <w:lang w:val="es" w:eastAsia="es-CO"/>
        </w:rPr>
        <w:t>Nivel departamental y distrital</w:t>
      </w:r>
      <w:r w:rsidRPr="00E61340">
        <w:rPr>
          <w:rFonts w:ascii="Arial" w:eastAsia="Arial" w:hAnsi="Arial" w:cs="Arial"/>
          <w:lang w:val="es" w:eastAsia="es-CO"/>
        </w:rPr>
        <w:t>. Ligas deportivas y cajas de compensación familiar.</w:t>
      </w:r>
    </w:p>
    <w:p w14:paraId="41EDC455" w14:textId="77777777" w:rsidR="00E61340" w:rsidRPr="00E61340" w:rsidRDefault="00E61340" w:rsidP="00F14B4B">
      <w:pPr>
        <w:widowControl w:val="0"/>
        <w:numPr>
          <w:ilvl w:val="0"/>
          <w:numId w:val="20"/>
        </w:numPr>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Nivel nacional. </w:t>
      </w:r>
      <w:r w:rsidRPr="00E61340">
        <w:rPr>
          <w:rFonts w:ascii="Arial" w:eastAsia="Arial" w:hAnsi="Arial" w:cs="Arial"/>
          <w:lang w:val="es" w:eastAsia="es-CO"/>
        </w:rPr>
        <w:t>Entes deportivos municipales, distritales, departamentales y del distrito capital, Comité Olímpico Colombiano, Comité Paralímpico Colombiano, federaciones deportivas y sus divisiones, clubes profesionales, Federación Colombiana Deportiva Militar, Federación Colombiana de Deporte para Sordos y demás federaciones deportivas que se creen; las asociaciones de recreación y actividad física, y demás organismos integrantes del Sistema Nacional Deporte, Actividad Física, Recreación y Educación Física.</w:t>
      </w:r>
    </w:p>
    <w:p w14:paraId="5991D3B5"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w:t>
      </w:r>
      <w:r w:rsidRPr="00E61340">
        <w:rPr>
          <w:rFonts w:ascii="Arial" w:eastAsia="Arial" w:hAnsi="Arial" w:cs="Arial"/>
          <w:lang w:val="es" w:eastAsia="es-CO"/>
        </w:rPr>
        <w:t xml:space="preserve"> El Ministerio del Deporte tendrá facultades de inspección y vigilancia frente a los entes municipales, departamentales y distritales. En caso de encontrar irregularidades, trasladará por competencia a los entes de control.</w:t>
      </w:r>
    </w:p>
    <w:p w14:paraId="4A73B6FF" w14:textId="21E3CF95"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7</w:t>
      </w:r>
      <w:r w:rsidR="00312AE8">
        <w:rPr>
          <w:rFonts w:ascii="Arial" w:eastAsia="Arial" w:hAnsi="Arial" w:cs="Arial"/>
          <w:b/>
          <w:lang w:val="es" w:eastAsia="es-CO"/>
        </w:rPr>
        <w:t>2</w:t>
      </w:r>
      <w:r w:rsidRPr="00E61340">
        <w:rPr>
          <w:rFonts w:ascii="Arial" w:eastAsia="Arial" w:hAnsi="Arial" w:cs="Arial"/>
          <w:b/>
          <w:lang w:val="es" w:eastAsia="es-CO"/>
        </w:rPr>
        <w:t>. Régimen sancionatorio</w:t>
      </w:r>
      <w:r w:rsidRPr="00E61340">
        <w:rPr>
          <w:rFonts w:ascii="Arial" w:eastAsia="Arial" w:hAnsi="Arial" w:cs="Arial"/>
          <w:lang w:val="es" w:eastAsia="es-CO"/>
        </w:rPr>
        <w:t>. En ejercicio de las funciones de inspección, vigilancia y control la autoridad administrativa correspondiente adelantará el procedimiento administrativo sancionatorio, de oficio o a petición de cualquier persona, de conformidad con las disposiciones establecidas en esta Ley y lo regulado en la Ley 1437 de 2011.</w:t>
      </w:r>
    </w:p>
    <w:p w14:paraId="54403239"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La autoridad administrativa en el ejercicio de sus facultades de inspección, vigilancia y control podrá imponer las siguientes sanciones frentes a los organismos deportivos:</w:t>
      </w:r>
    </w:p>
    <w:p w14:paraId="3DD38987" w14:textId="77777777" w:rsidR="00E61340" w:rsidRPr="00E61340" w:rsidRDefault="00E61340" w:rsidP="00F14B4B">
      <w:pPr>
        <w:widowControl w:val="0"/>
        <w:numPr>
          <w:ilvl w:val="0"/>
          <w:numId w:val="21"/>
        </w:numPr>
        <w:spacing w:after="240" w:line="240" w:lineRule="atLeast"/>
        <w:ind w:left="426"/>
        <w:jc w:val="both"/>
        <w:rPr>
          <w:rFonts w:ascii="Arial" w:eastAsia="Arial" w:hAnsi="Arial" w:cs="Arial"/>
          <w:lang w:val="es" w:eastAsia="es-CO"/>
        </w:rPr>
      </w:pPr>
      <w:r w:rsidRPr="00E61340">
        <w:rPr>
          <w:rFonts w:ascii="Arial" w:eastAsia="Arial" w:hAnsi="Arial" w:cs="Arial"/>
          <w:lang w:val="es" w:eastAsia="es-CO"/>
        </w:rPr>
        <w:t>Las sanciones para las infracciones gravísimas serán las siguientes</w:t>
      </w:r>
      <w:r w:rsidRPr="00E61340">
        <w:rPr>
          <w:rFonts w:ascii="Arial" w:eastAsia="Arial" w:hAnsi="Arial" w:cs="Arial"/>
          <w:b/>
          <w:lang w:val="es" w:eastAsia="es-CO"/>
        </w:rPr>
        <w:t>:</w:t>
      </w:r>
    </w:p>
    <w:p w14:paraId="774FCB31" w14:textId="77777777" w:rsidR="00E61340" w:rsidRPr="00E61340" w:rsidRDefault="00E61340" w:rsidP="00F14B4B">
      <w:pPr>
        <w:widowControl w:val="0"/>
        <w:numPr>
          <w:ilvl w:val="1"/>
          <w:numId w:val="21"/>
        </w:numPr>
        <w:spacing w:after="0" w:line="240" w:lineRule="atLeast"/>
        <w:ind w:left="851"/>
        <w:jc w:val="both"/>
        <w:rPr>
          <w:rFonts w:ascii="Arial" w:eastAsia="Arial" w:hAnsi="Arial" w:cs="Arial"/>
          <w:lang w:val="es" w:eastAsia="es-CO"/>
        </w:rPr>
      </w:pPr>
      <w:r w:rsidRPr="00E61340">
        <w:rPr>
          <w:rFonts w:ascii="Arial" w:eastAsia="Arial" w:hAnsi="Arial" w:cs="Arial"/>
          <w:lang w:val="es" w:eastAsia="es-CO"/>
        </w:rPr>
        <w:t>Revocación del reconocimiento oficial.</w:t>
      </w:r>
    </w:p>
    <w:p w14:paraId="4B331E1F" w14:textId="77777777" w:rsidR="00E61340" w:rsidRPr="00E61340" w:rsidRDefault="00E61340" w:rsidP="00F14B4B">
      <w:pPr>
        <w:widowControl w:val="0"/>
        <w:numPr>
          <w:ilvl w:val="1"/>
          <w:numId w:val="21"/>
        </w:numPr>
        <w:spacing w:after="0" w:line="240" w:lineRule="atLeast"/>
        <w:ind w:left="851"/>
        <w:jc w:val="both"/>
        <w:rPr>
          <w:rFonts w:ascii="Arial" w:eastAsia="Arial" w:hAnsi="Arial" w:cs="Arial"/>
          <w:lang w:val="es" w:eastAsia="es-CO"/>
        </w:rPr>
      </w:pPr>
      <w:r w:rsidRPr="00E61340">
        <w:rPr>
          <w:rFonts w:ascii="Arial" w:eastAsia="Arial" w:hAnsi="Arial" w:cs="Arial"/>
          <w:lang w:val="es" w:eastAsia="es-CO"/>
        </w:rPr>
        <w:t>Cancelación de la personería jurídica.</w:t>
      </w:r>
    </w:p>
    <w:p w14:paraId="031766E7" w14:textId="77777777" w:rsidR="00E61340" w:rsidRPr="00E61340" w:rsidRDefault="00E61340" w:rsidP="00F14B4B">
      <w:pPr>
        <w:widowControl w:val="0"/>
        <w:numPr>
          <w:ilvl w:val="1"/>
          <w:numId w:val="21"/>
        </w:numPr>
        <w:spacing w:after="0" w:line="240" w:lineRule="atLeast"/>
        <w:ind w:left="851"/>
        <w:jc w:val="both"/>
        <w:rPr>
          <w:rFonts w:ascii="Arial" w:eastAsia="Arial" w:hAnsi="Arial" w:cs="Arial"/>
          <w:lang w:val="es" w:eastAsia="es-CO"/>
        </w:rPr>
      </w:pPr>
      <w:r w:rsidRPr="00E61340">
        <w:rPr>
          <w:rFonts w:ascii="Arial" w:eastAsia="Arial" w:hAnsi="Arial" w:cs="Arial"/>
          <w:lang w:val="es" w:eastAsia="es-CO"/>
        </w:rPr>
        <w:t>Suspensión del reconocimiento oficial de 3 a 6 meses.</w:t>
      </w:r>
    </w:p>
    <w:p w14:paraId="33D36504" w14:textId="77777777" w:rsidR="00E61340" w:rsidRPr="00E61340" w:rsidRDefault="00E61340" w:rsidP="00F14B4B">
      <w:pPr>
        <w:widowControl w:val="0"/>
        <w:numPr>
          <w:ilvl w:val="1"/>
          <w:numId w:val="21"/>
        </w:numPr>
        <w:spacing w:after="0" w:line="240" w:lineRule="atLeast"/>
        <w:ind w:left="851"/>
        <w:jc w:val="both"/>
        <w:rPr>
          <w:rFonts w:ascii="Arial" w:eastAsia="Arial" w:hAnsi="Arial" w:cs="Arial"/>
          <w:lang w:val="es" w:eastAsia="es-CO"/>
        </w:rPr>
      </w:pPr>
      <w:r w:rsidRPr="00E61340">
        <w:rPr>
          <w:rFonts w:ascii="Arial" w:eastAsia="Arial" w:hAnsi="Arial" w:cs="Arial"/>
          <w:lang w:val="es" w:eastAsia="es-CO"/>
        </w:rPr>
        <w:t>Suspensión de la personería jurídica de 3 a 6 meses.</w:t>
      </w:r>
    </w:p>
    <w:p w14:paraId="4FD70DAA" w14:textId="77777777" w:rsidR="00E61340" w:rsidRPr="00E61340" w:rsidRDefault="00E61340" w:rsidP="00F14B4B">
      <w:pPr>
        <w:widowControl w:val="0"/>
        <w:numPr>
          <w:ilvl w:val="1"/>
          <w:numId w:val="21"/>
        </w:numPr>
        <w:spacing w:after="240" w:line="240" w:lineRule="atLeast"/>
        <w:ind w:left="851"/>
        <w:jc w:val="both"/>
        <w:rPr>
          <w:rFonts w:ascii="Arial" w:eastAsia="Arial" w:hAnsi="Arial" w:cs="Arial"/>
          <w:lang w:val="es" w:eastAsia="es-CO"/>
        </w:rPr>
      </w:pPr>
      <w:r w:rsidRPr="00E61340">
        <w:rPr>
          <w:rFonts w:ascii="Arial" w:eastAsia="Arial" w:hAnsi="Arial" w:cs="Arial"/>
          <w:lang w:val="es" w:eastAsia="es-CO"/>
        </w:rPr>
        <w:t>Multa hasta por diez mil (10.000) UVT.</w:t>
      </w:r>
    </w:p>
    <w:p w14:paraId="083420FB" w14:textId="77777777" w:rsidR="00E61340" w:rsidRPr="00E61340" w:rsidRDefault="00E61340" w:rsidP="00E61340">
      <w:pPr>
        <w:widowControl w:val="0"/>
        <w:spacing w:after="240" w:line="240" w:lineRule="atLeast"/>
        <w:ind w:left="426"/>
        <w:jc w:val="both"/>
        <w:rPr>
          <w:rFonts w:ascii="Arial" w:eastAsia="Arial" w:hAnsi="Arial" w:cs="Arial"/>
          <w:lang w:val="es" w:eastAsia="es-CO"/>
        </w:rPr>
      </w:pPr>
      <w:r w:rsidRPr="00E61340">
        <w:rPr>
          <w:rFonts w:ascii="Arial" w:eastAsia="Arial" w:hAnsi="Arial" w:cs="Arial"/>
          <w:b/>
          <w:lang w:val="es" w:eastAsia="es-CO"/>
        </w:rPr>
        <w:t>Parágrafo</w:t>
      </w:r>
      <w:r w:rsidRPr="00E61340">
        <w:rPr>
          <w:rFonts w:ascii="Arial" w:eastAsia="Arial" w:hAnsi="Arial" w:cs="Arial"/>
          <w:lang w:val="es" w:eastAsia="es-CO"/>
        </w:rPr>
        <w:t xml:space="preserve">. Cuando el organismo deportivo sea sancionado con revocación o suspensión de 6 meses, el deportista podrá afiliarse a otro organismo deportivo sin necesidad de paz y salvo. </w:t>
      </w:r>
    </w:p>
    <w:p w14:paraId="52E1F814" w14:textId="77777777" w:rsidR="00E61340" w:rsidRPr="00E61340" w:rsidRDefault="00E61340" w:rsidP="00F14B4B">
      <w:pPr>
        <w:widowControl w:val="0"/>
        <w:numPr>
          <w:ilvl w:val="0"/>
          <w:numId w:val="21"/>
        </w:numPr>
        <w:spacing w:after="240" w:line="240" w:lineRule="atLeast"/>
        <w:ind w:left="426"/>
        <w:jc w:val="both"/>
        <w:rPr>
          <w:rFonts w:ascii="Arial" w:eastAsia="Arial" w:hAnsi="Arial" w:cs="Arial"/>
          <w:lang w:val="es" w:eastAsia="es-CO"/>
        </w:rPr>
      </w:pPr>
      <w:r w:rsidRPr="00E61340">
        <w:rPr>
          <w:rFonts w:ascii="Arial" w:eastAsia="Arial" w:hAnsi="Arial" w:cs="Arial"/>
          <w:lang w:val="es" w:eastAsia="es-CO"/>
        </w:rPr>
        <w:t>Las sanciones para las infracciones graves serán las siguientes:</w:t>
      </w:r>
    </w:p>
    <w:p w14:paraId="41F6E843" w14:textId="77777777" w:rsidR="00E61340" w:rsidRPr="00E61340" w:rsidRDefault="00E61340" w:rsidP="00F14B4B">
      <w:pPr>
        <w:widowControl w:val="0"/>
        <w:numPr>
          <w:ilvl w:val="1"/>
          <w:numId w:val="21"/>
        </w:numPr>
        <w:spacing w:after="0" w:line="240" w:lineRule="atLeast"/>
        <w:ind w:left="851"/>
        <w:jc w:val="both"/>
        <w:rPr>
          <w:rFonts w:ascii="Arial" w:eastAsia="Arial" w:hAnsi="Arial" w:cs="Arial"/>
          <w:lang w:val="es" w:eastAsia="es-CO"/>
        </w:rPr>
      </w:pPr>
      <w:r w:rsidRPr="00E61340">
        <w:rPr>
          <w:rFonts w:ascii="Arial" w:eastAsia="Arial" w:hAnsi="Arial" w:cs="Arial"/>
          <w:lang w:val="es" w:eastAsia="es-CO"/>
        </w:rPr>
        <w:t>Suspensión del reconocimiento oficial de 1 a 3 meses.</w:t>
      </w:r>
    </w:p>
    <w:p w14:paraId="383939BE" w14:textId="77777777" w:rsidR="00E61340" w:rsidRPr="00E61340" w:rsidRDefault="00E61340" w:rsidP="00F14B4B">
      <w:pPr>
        <w:widowControl w:val="0"/>
        <w:numPr>
          <w:ilvl w:val="1"/>
          <w:numId w:val="21"/>
        </w:numPr>
        <w:spacing w:after="0" w:line="240" w:lineRule="atLeast"/>
        <w:ind w:left="851"/>
        <w:jc w:val="both"/>
        <w:rPr>
          <w:rFonts w:ascii="Arial" w:eastAsia="Arial" w:hAnsi="Arial" w:cs="Arial"/>
          <w:lang w:val="es" w:eastAsia="es-CO"/>
        </w:rPr>
      </w:pPr>
      <w:r w:rsidRPr="00E61340">
        <w:rPr>
          <w:rFonts w:ascii="Arial" w:eastAsia="Arial" w:hAnsi="Arial" w:cs="Arial"/>
          <w:lang w:val="es" w:eastAsia="es-CO"/>
        </w:rPr>
        <w:t>Suspensión de la personería jurídica de 1 a 3 meses.</w:t>
      </w:r>
    </w:p>
    <w:p w14:paraId="0668FAFB" w14:textId="77777777" w:rsidR="00E61340" w:rsidRPr="00E61340" w:rsidRDefault="00E61340" w:rsidP="00F14B4B">
      <w:pPr>
        <w:widowControl w:val="0"/>
        <w:numPr>
          <w:ilvl w:val="1"/>
          <w:numId w:val="21"/>
        </w:numPr>
        <w:spacing w:after="240" w:line="240" w:lineRule="atLeast"/>
        <w:ind w:left="851"/>
        <w:jc w:val="both"/>
        <w:rPr>
          <w:rFonts w:ascii="Arial" w:eastAsia="Arial" w:hAnsi="Arial" w:cs="Arial"/>
          <w:lang w:val="es" w:eastAsia="es-CO"/>
        </w:rPr>
      </w:pPr>
      <w:r w:rsidRPr="00E61340">
        <w:rPr>
          <w:rFonts w:ascii="Arial" w:eastAsia="Arial" w:hAnsi="Arial" w:cs="Arial"/>
          <w:lang w:val="es" w:eastAsia="es-CO"/>
        </w:rPr>
        <w:t>Multa hasta por quinientos (500) salarios mínimos mensuales legales vigentes.</w:t>
      </w:r>
    </w:p>
    <w:p w14:paraId="04711134" w14:textId="77777777" w:rsidR="00E61340" w:rsidRPr="00E61340" w:rsidRDefault="00E61340" w:rsidP="00F14B4B">
      <w:pPr>
        <w:widowControl w:val="0"/>
        <w:numPr>
          <w:ilvl w:val="0"/>
          <w:numId w:val="21"/>
        </w:numPr>
        <w:spacing w:after="240" w:line="240" w:lineRule="atLeast"/>
        <w:ind w:left="426"/>
        <w:jc w:val="both"/>
        <w:rPr>
          <w:rFonts w:ascii="Arial" w:eastAsia="Arial" w:hAnsi="Arial" w:cs="Arial"/>
          <w:lang w:val="es" w:eastAsia="es-CO"/>
        </w:rPr>
      </w:pPr>
      <w:r w:rsidRPr="00E61340">
        <w:rPr>
          <w:rFonts w:ascii="Arial" w:eastAsia="Arial" w:hAnsi="Arial" w:cs="Arial"/>
          <w:lang w:val="es" w:eastAsia="es-CO"/>
        </w:rPr>
        <w:t>Las sanciones para las infracciones leves serán las siguientes:</w:t>
      </w:r>
    </w:p>
    <w:p w14:paraId="00ADBD34" w14:textId="77777777" w:rsidR="00E61340" w:rsidRPr="00E61340" w:rsidRDefault="00E61340" w:rsidP="00F14B4B">
      <w:pPr>
        <w:widowControl w:val="0"/>
        <w:numPr>
          <w:ilvl w:val="1"/>
          <w:numId w:val="21"/>
        </w:numPr>
        <w:spacing w:after="0" w:line="240" w:lineRule="atLeast"/>
        <w:ind w:left="851"/>
        <w:jc w:val="both"/>
        <w:rPr>
          <w:rFonts w:ascii="Arial" w:eastAsia="Arial" w:hAnsi="Arial" w:cs="Arial"/>
          <w:lang w:val="es" w:eastAsia="es-CO"/>
        </w:rPr>
      </w:pPr>
      <w:r w:rsidRPr="00E61340">
        <w:rPr>
          <w:rFonts w:ascii="Arial" w:eastAsia="Arial" w:hAnsi="Arial" w:cs="Arial"/>
          <w:lang w:val="es" w:eastAsia="es-CO"/>
        </w:rPr>
        <w:t>Amonestación pública.</w:t>
      </w:r>
    </w:p>
    <w:p w14:paraId="2440280B" w14:textId="77777777" w:rsidR="00E61340" w:rsidRPr="00E61340" w:rsidRDefault="00E61340" w:rsidP="00F14B4B">
      <w:pPr>
        <w:widowControl w:val="0"/>
        <w:numPr>
          <w:ilvl w:val="1"/>
          <w:numId w:val="21"/>
        </w:numPr>
        <w:spacing w:after="240" w:line="240" w:lineRule="atLeast"/>
        <w:ind w:left="851"/>
        <w:jc w:val="both"/>
        <w:rPr>
          <w:rFonts w:ascii="Arial" w:eastAsia="Arial" w:hAnsi="Arial" w:cs="Arial"/>
          <w:lang w:val="es" w:eastAsia="es-CO"/>
        </w:rPr>
      </w:pPr>
      <w:r w:rsidRPr="00E61340">
        <w:rPr>
          <w:rFonts w:ascii="Arial" w:eastAsia="Arial" w:hAnsi="Arial" w:cs="Arial"/>
          <w:lang w:val="es" w:eastAsia="es-CO"/>
        </w:rPr>
        <w:t>Multa hasta por mil (1.000) UVT.</w:t>
      </w:r>
    </w:p>
    <w:p w14:paraId="4C4CF1A8" w14:textId="77777777" w:rsidR="00E61340" w:rsidRPr="00E61340" w:rsidRDefault="00E61340" w:rsidP="00F14B4B">
      <w:pPr>
        <w:widowControl w:val="0"/>
        <w:numPr>
          <w:ilvl w:val="0"/>
          <w:numId w:val="21"/>
        </w:numPr>
        <w:spacing w:after="240" w:line="240" w:lineRule="atLeast"/>
        <w:ind w:left="426"/>
        <w:jc w:val="both"/>
        <w:rPr>
          <w:rFonts w:ascii="Arial" w:eastAsia="Arial" w:hAnsi="Arial" w:cs="Arial"/>
          <w:lang w:val="es" w:eastAsia="es-CO"/>
        </w:rPr>
      </w:pPr>
      <w:r w:rsidRPr="00E61340">
        <w:rPr>
          <w:rFonts w:ascii="Arial" w:eastAsia="Arial" w:hAnsi="Arial" w:cs="Arial"/>
          <w:lang w:val="es" w:eastAsia="es-CO"/>
        </w:rPr>
        <w:t xml:space="preserve">Las sanciones por faltas gravísimas para los miembros de los comités provisionales, juntas </w:t>
      </w:r>
      <w:r w:rsidRPr="00E61340">
        <w:rPr>
          <w:rFonts w:ascii="Arial" w:eastAsia="Arial" w:hAnsi="Arial" w:cs="Arial"/>
          <w:lang w:val="es" w:eastAsia="es-CO"/>
        </w:rPr>
        <w:lastRenderedPageBreak/>
        <w:t>directivas, órganos de dirección, administración y control, comisiones disciplinarias, comisiones técnicas y comisiones de juzgamiento, serán las siguientes:</w:t>
      </w:r>
    </w:p>
    <w:p w14:paraId="3EDFA032" w14:textId="77777777" w:rsidR="00E61340" w:rsidRPr="00E61340" w:rsidRDefault="00E61340" w:rsidP="00F14B4B">
      <w:pPr>
        <w:widowControl w:val="0"/>
        <w:numPr>
          <w:ilvl w:val="1"/>
          <w:numId w:val="21"/>
        </w:numPr>
        <w:spacing w:after="0" w:line="240" w:lineRule="atLeast"/>
        <w:ind w:left="851"/>
        <w:jc w:val="both"/>
        <w:rPr>
          <w:rFonts w:ascii="Arial" w:eastAsia="Arial" w:hAnsi="Arial" w:cs="Arial"/>
          <w:lang w:val="es" w:eastAsia="es-CO"/>
        </w:rPr>
      </w:pPr>
      <w:r w:rsidRPr="00E61340">
        <w:rPr>
          <w:rFonts w:ascii="Arial" w:eastAsia="Arial" w:hAnsi="Arial" w:cs="Arial"/>
          <w:lang w:val="es" w:eastAsia="es-CO"/>
        </w:rPr>
        <w:t>Destitución del cargo.</w:t>
      </w:r>
    </w:p>
    <w:p w14:paraId="24117E60" w14:textId="77777777" w:rsidR="00E61340" w:rsidRPr="00E61340" w:rsidRDefault="00E61340" w:rsidP="00F14B4B">
      <w:pPr>
        <w:widowControl w:val="0"/>
        <w:numPr>
          <w:ilvl w:val="1"/>
          <w:numId w:val="21"/>
        </w:numPr>
        <w:spacing w:after="0" w:line="240" w:lineRule="atLeast"/>
        <w:ind w:left="851"/>
        <w:jc w:val="both"/>
        <w:rPr>
          <w:rFonts w:ascii="Arial" w:eastAsia="Arial" w:hAnsi="Arial" w:cs="Arial"/>
          <w:lang w:val="es" w:eastAsia="es-CO"/>
        </w:rPr>
      </w:pPr>
      <w:r w:rsidRPr="00E61340">
        <w:rPr>
          <w:rFonts w:ascii="Arial" w:eastAsia="Arial" w:hAnsi="Arial" w:cs="Arial"/>
          <w:lang w:val="es" w:eastAsia="es-CO"/>
        </w:rPr>
        <w:t>Suspensión temporal para desempeñar cargos dentro de cualquier organismo deportivo por el término de 3 a 10 años.</w:t>
      </w:r>
    </w:p>
    <w:p w14:paraId="4E29E50B" w14:textId="77777777" w:rsidR="00E61340" w:rsidRPr="00E61340" w:rsidRDefault="00E61340" w:rsidP="00F14B4B">
      <w:pPr>
        <w:widowControl w:val="0"/>
        <w:numPr>
          <w:ilvl w:val="1"/>
          <w:numId w:val="21"/>
        </w:numPr>
        <w:spacing w:after="0" w:line="240" w:lineRule="atLeast"/>
        <w:ind w:left="851"/>
        <w:jc w:val="both"/>
        <w:rPr>
          <w:rFonts w:ascii="Arial" w:eastAsia="Arial" w:hAnsi="Arial" w:cs="Arial"/>
          <w:lang w:val="es" w:eastAsia="es-CO"/>
        </w:rPr>
      </w:pPr>
      <w:r w:rsidRPr="00E61340">
        <w:rPr>
          <w:rFonts w:ascii="Arial" w:eastAsia="Arial" w:hAnsi="Arial" w:cs="Arial"/>
          <w:lang w:val="es" w:eastAsia="es-CO"/>
        </w:rPr>
        <w:t>No poder desempeñar cargos dentro de cualquier organismo deportivo por el término de 1 a 3 años.</w:t>
      </w:r>
    </w:p>
    <w:p w14:paraId="3844AB5E" w14:textId="77777777" w:rsidR="00E61340" w:rsidRPr="00E61340" w:rsidRDefault="00E61340" w:rsidP="00F14B4B">
      <w:pPr>
        <w:widowControl w:val="0"/>
        <w:numPr>
          <w:ilvl w:val="1"/>
          <w:numId w:val="21"/>
        </w:numPr>
        <w:spacing w:after="240" w:line="240" w:lineRule="atLeast"/>
        <w:ind w:left="851"/>
        <w:jc w:val="both"/>
        <w:rPr>
          <w:rFonts w:ascii="Arial" w:eastAsia="Arial" w:hAnsi="Arial" w:cs="Arial"/>
          <w:lang w:val="es" w:eastAsia="es-CO"/>
        </w:rPr>
      </w:pPr>
      <w:r w:rsidRPr="00E61340">
        <w:rPr>
          <w:rFonts w:ascii="Arial" w:eastAsia="Arial" w:hAnsi="Arial" w:cs="Arial"/>
          <w:lang w:val="es" w:eastAsia="es-CO"/>
        </w:rPr>
        <w:t>Multa hasta por cien (100) UVT.</w:t>
      </w:r>
    </w:p>
    <w:p w14:paraId="3D6EFCDB" w14:textId="77777777" w:rsidR="00E61340" w:rsidRPr="00E61340" w:rsidRDefault="00E61340" w:rsidP="00E61340">
      <w:pPr>
        <w:widowControl w:val="0"/>
        <w:spacing w:after="240" w:line="240" w:lineRule="atLeast"/>
        <w:ind w:left="426" w:hanging="360"/>
        <w:jc w:val="both"/>
        <w:rPr>
          <w:rFonts w:ascii="Arial" w:eastAsia="Arial" w:hAnsi="Arial" w:cs="Arial"/>
          <w:lang w:val="es" w:eastAsia="es-CO"/>
        </w:rPr>
      </w:pPr>
      <w:r w:rsidRPr="00E61340">
        <w:rPr>
          <w:rFonts w:ascii="Arial" w:eastAsia="Arial" w:hAnsi="Arial" w:cs="Arial"/>
          <w:lang w:val="es" w:eastAsia="es-CO"/>
        </w:rPr>
        <w:t>5.</w:t>
      </w:r>
      <w:r w:rsidRPr="00E61340">
        <w:rPr>
          <w:rFonts w:ascii="Arial" w:eastAsia="Arial" w:hAnsi="Arial" w:cs="Arial"/>
          <w:lang w:val="es" w:eastAsia="es-CO"/>
        </w:rPr>
        <w:tab/>
        <w:t>Las sanciones por faltas graves para los miembros de los comités provisionales, juntas directivas, órganos de dirección, administración y control, comisiones disciplinarias, comisiones técnicas y comisiones de juzgamiento, serán las siguientes:</w:t>
      </w:r>
    </w:p>
    <w:p w14:paraId="65E730E0" w14:textId="77777777" w:rsidR="00E61340" w:rsidRPr="00E61340" w:rsidRDefault="00E61340" w:rsidP="00F14B4B">
      <w:pPr>
        <w:widowControl w:val="0"/>
        <w:numPr>
          <w:ilvl w:val="0"/>
          <w:numId w:val="22"/>
        </w:numPr>
        <w:spacing w:after="0" w:line="240" w:lineRule="atLeast"/>
        <w:ind w:left="851"/>
        <w:jc w:val="both"/>
        <w:rPr>
          <w:rFonts w:ascii="Arial" w:eastAsia="Arial" w:hAnsi="Arial" w:cs="Arial"/>
          <w:lang w:val="es" w:eastAsia="es-CO"/>
        </w:rPr>
      </w:pPr>
      <w:r w:rsidRPr="00E61340">
        <w:rPr>
          <w:rFonts w:ascii="Arial" w:eastAsia="Arial" w:hAnsi="Arial" w:cs="Arial"/>
          <w:lang w:val="es" w:eastAsia="es-CO"/>
        </w:rPr>
        <w:t>Suspensión temporal del cargo de 1 a 12 meses.</w:t>
      </w:r>
    </w:p>
    <w:p w14:paraId="714B00FA" w14:textId="77777777" w:rsidR="00E61340" w:rsidRPr="00E61340" w:rsidRDefault="00E61340" w:rsidP="00F14B4B">
      <w:pPr>
        <w:widowControl w:val="0"/>
        <w:numPr>
          <w:ilvl w:val="0"/>
          <w:numId w:val="22"/>
        </w:numPr>
        <w:spacing w:after="0" w:line="240" w:lineRule="atLeast"/>
        <w:ind w:left="851"/>
        <w:jc w:val="both"/>
        <w:rPr>
          <w:rFonts w:ascii="Arial" w:eastAsia="Arial" w:hAnsi="Arial" w:cs="Arial"/>
          <w:lang w:val="es" w:eastAsia="es-CO"/>
        </w:rPr>
      </w:pPr>
      <w:r w:rsidRPr="00E61340">
        <w:rPr>
          <w:rFonts w:ascii="Arial" w:eastAsia="Arial" w:hAnsi="Arial" w:cs="Arial"/>
          <w:lang w:val="es" w:eastAsia="es-CO"/>
        </w:rPr>
        <w:t>No poder desempeñar cargos dentro de cualquier organismo deportivo de 1 a 12 meses.</w:t>
      </w:r>
    </w:p>
    <w:p w14:paraId="65715D78" w14:textId="77777777" w:rsidR="00E61340" w:rsidRPr="00E61340" w:rsidRDefault="00E61340" w:rsidP="00F14B4B">
      <w:pPr>
        <w:widowControl w:val="0"/>
        <w:numPr>
          <w:ilvl w:val="0"/>
          <w:numId w:val="22"/>
        </w:numPr>
        <w:spacing w:after="240" w:line="240" w:lineRule="atLeast"/>
        <w:ind w:left="851"/>
        <w:jc w:val="both"/>
        <w:rPr>
          <w:rFonts w:ascii="Arial" w:eastAsia="Arial" w:hAnsi="Arial" w:cs="Arial"/>
          <w:lang w:val="es" w:eastAsia="es-CO"/>
        </w:rPr>
      </w:pPr>
      <w:r w:rsidRPr="00E61340">
        <w:rPr>
          <w:rFonts w:ascii="Arial" w:eastAsia="Arial" w:hAnsi="Arial" w:cs="Arial"/>
          <w:lang w:val="es" w:eastAsia="es-CO"/>
        </w:rPr>
        <w:t xml:space="preserve">Multa hasta por cincuenta (50) UVT. </w:t>
      </w:r>
    </w:p>
    <w:p w14:paraId="491BBF1A" w14:textId="77777777" w:rsidR="00E61340" w:rsidRPr="00E61340" w:rsidRDefault="00E61340" w:rsidP="00E61340">
      <w:pPr>
        <w:widowControl w:val="0"/>
        <w:spacing w:after="240" w:line="240" w:lineRule="atLeast"/>
        <w:ind w:left="426" w:hanging="360"/>
        <w:jc w:val="both"/>
        <w:rPr>
          <w:rFonts w:ascii="Arial" w:eastAsia="Arial" w:hAnsi="Arial" w:cs="Arial"/>
          <w:lang w:val="es" w:eastAsia="es-CO"/>
        </w:rPr>
      </w:pPr>
      <w:r w:rsidRPr="00E61340">
        <w:rPr>
          <w:rFonts w:ascii="Arial" w:eastAsia="Arial" w:hAnsi="Arial" w:cs="Arial"/>
          <w:lang w:val="es" w:eastAsia="es-CO"/>
        </w:rPr>
        <w:t>6.</w:t>
      </w:r>
      <w:r w:rsidRPr="00E61340">
        <w:rPr>
          <w:rFonts w:ascii="Arial" w:eastAsia="Arial" w:hAnsi="Arial" w:cs="Arial"/>
          <w:lang w:val="es" w:eastAsia="es-CO"/>
        </w:rPr>
        <w:tab/>
        <w:t>Las sanciones por faltas graves para los miembros de los comités provisionales, juntas directivas, órganos de dirección, administración y control, comisiones disciplinarias, comisiones técnicas y comisiones de juzgamiento, serán las siguientes:</w:t>
      </w:r>
    </w:p>
    <w:p w14:paraId="487F219C" w14:textId="77777777" w:rsidR="00E61340" w:rsidRPr="00E61340" w:rsidRDefault="00E61340" w:rsidP="00F14B4B">
      <w:pPr>
        <w:widowControl w:val="0"/>
        <w:numPr>
          <w:ilvl w:val="0"/>
          <w:numId w:val="23"/>
        </w:numPr>
        <w:spacing w:after="0" w:line="240" w:lineRule="atLeast"/>
        <w:ind w:left="851"/>
        <w:jc w:val="both"/>
        <w:rPr>
          <w:rFonts w:ascii="Arial" w:eastAsia="Arial" w:hAnsi="Arial" w:cs="Arial"/>
          <w:lang w:val="es" w:eastAsia="es-CO"/>
        </w:rPr>
      </w:pPr>
      <w:r w:rsidRPr="00E61340">
        <w:rPr>
          <w:rFonts w:ascii="Arial" w:eastAsia="Arial" w:hAnsi="Arial" w:cs="Arial"/>
          <w:lang w:val="es" w:eastAsia="es-CO"/>
        </w:rPr>
        <w:t>Amonestación pública.</w:t>
      </w:r>
    </w:p>
    <w:p w14:paraId="50393D5B" w14:textId="77777777" w:rsidR="00E61340" w:rsidRPr="00E61340" w:rsidRDefault="00E61340" w:rsidP="00F14B4B">
      <w:pPr>
        <w:widowControl w:val="0"/>
        <w:numPr>
          <w:ilvl w:val="0"/>
          <w:numId w:val="23"/>
        </w:numPr>
        <w:spacing w:after="240" w:line="240" w:lineRule="atLeast"/>
        <w:ind w:left="851"/>
        <w:jc w:val="both"/>
        <w:rPr>
          <w:rFonts w:ascii="Arial" w:eastAsia="Arial" w:hAnsi="Arial" w:cs="Arial"/>
          <w:lang w:val="es" w:eastAsia="es-CO"/>
        </w:rPr>
      </w:pPr>
      <w:r w:rsidRPr="00E61340">
        <w:rPr>
          <w:rFonts w:ascii="Arial" w:eastAsia="Arial" w:hAnsi="Arial" w:cs="Arial"/>
          <w:lang w:val="es" w:eastAsia="es-CO"/>
        </w:rPr>
        <w:t>Multa hasta por veinte (20) UVT.</w:t>
      </w:r>
    </w:p>
    <w:p w14:paraId="3EF3A42D"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w:t>
      </w:r>
      <w:r w:rsidRPr="00E61340">
        <w:rPr>
          <w:rFonts w:ascii="Arial" w:eastAsia="Arial" w:hAnsi="Arial" w:cs="Arial"/>
          <w:lang w:val="es" w:eastAsia="es-CO"/>
        </w:rPr>
        <w:t xml:space="preserve"> Lo anterior, sin perjuicio de poner en conocimiento de las autoridades disciplinarias, administrativas, civiles o penales respectivas, las acciones u omisiones que por su competencia les corresponda adelantar y que se deriven de los hechos investigados.</w:t>
      </w:r>
    </w:p>
    <w:p w14:paraId="23EE1D34" w14:textId="67AEF16F"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7</w:t>
      </w:r>
      <w:r w:rsidR="00312AE8">
        <w:rPr>
          <w:rFonts w:ascii="Arial" w:eastAsia="Arial" w:hAnsi="Arial" w:cs="Arial"/>
          <w:b/>
          <w:lang w:val="es" w:eastAsia="es-CO"/>
        </w:rPr>
        <w:t>3</w:t>
      </w:r>
      <w:r w:rsidRPr="00E61340">
        <w:rPr>
          <w:rFonts w:ascii="Arial" w:eastAsia="Arial" w:hAnsi="Arial" w:cs="Arial"/>
          <w:b/>
          <w:lang w:val="es" w:eastAsia="es-CO"/>
        </w:rPr>
        <w:t xml:space="preserve">. Procedimiento administrativo sancionatorio. </w:t>
      </w:r>
      <w:r w:rsidRPr="00E61340">
        <w:rPr>
          <w:rFonts w:ascii="Arial" w:eastAsia="Arial" w:hAnsi="Arial" w:cs="Arial"/>
          <w:lang w:val="es" w:eastAsia="es-CO"/>
        </w:rPr>
        <w:t>Las actuaciones administrativas de naturaleza sancionatoria podrán iniciarse de oficio o por solicitud de cualquier persona. Cuando como resultado de averiguaciones preliminares, la autoridad establezca que existen méritos para adelantar un procedimiento administrativo sancionatorio, así lo comunicará al interesado.</w:t>
      </w:r>
    </w:p>
    <w:p w14:paraId="00E318FB"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El procedimiento administrativo de naturaleza sancionatorio será el establecido en el Capítulo II del Título III del Código de Procedimiento Administrativo y de lo Contencioso Administrativo.</w:t>
      </w:r>
    </w:p>
    <w:p w14:paraId="2341F46E" w14:textId="37BDDC4C"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7</w:t>
      </w:r>
      <w:r w:rsidR="00312AE8">
        <w:rPr>
          <w:rFonts w:ascii="Arial" w:eastAsia="Arial" w:hAnsi="Arial" w:cs="Arial"/>
          <w:b/>
          <w:lang w:val="es" w:eastAsia="es-CO"/>
        </w:rPr>
        <w:t>4</w:t>
      </w:r>
      <w:r w:rsidRPr="00E61340">
        <w:rPr>
          <w:rFonts w:ascii="Arial" w:eastAsia="Arial" w:hAnsi="Arial" w:cs="Arial"/>
          <w:b/>
          <w:lang w:val="es" w:eastAsia="es-CO"/>
        </w:rPr>
        <w:t>. Medios de inspección, vigilancia y control.</w:t>
      </w:r>
      <w:r w:rsidRPr="00E61340">
        <w:rPr>
          <w:rFonts w:ascii="Arial" w:eastAsia="Arial" w:hAnsi="Arial" w:cs="Arial"/>
          <w:lang w:val="es" w:eastAsia="es-CO"/>
        </w:rPr>
        <w:t xml:space="preserve"> La inspección, vigilancia y control se ejercerá mediante: </w:t>
      </w:r>
    </w:p>
    <w:p w14:paraId="344AEFFD" w14:textId="77777777" w:rsidR="00E61340" w:rsidRPr="00E61340" w:rsidRDefault="00E61340" w:rsidP="00F14B4B">
      <w:pPr>
        <w:widowControl w:val="0"/>
        <w:numPr>
          <w:ilvl w:val="0"/>
          <w:numId w:val="24"/>
        </w:numPr>
        <w:spacing w:after="0" w:line="240" w:lineRule="atLeast"/>
        <w:jc w:val="both"/>
        <w:rPr>
          <w:rFonts w:ascii="Arial" w:eastAsia="Arial" w:hAnsi="Arial" w:cs="Arial"/>
          <w:lang w:val="es" w:eastAsia="es-CO"/>
        </w:rPr>
      </w:pPr>
      <w:r w:rsidRPr="00E61340">
        <w:rPr>
          <w:rFonts w:ascii="Arial" w:eastAsia="Arial" w:hAnsi="Arial" w:cs="Arial"/>
          <w:lang w:val="es" w:eastAsia="es-CO"/>
        </w:rPr>
        <w:t>Requerimiento de informes, cuando de oficio o por medio de peticiones se evidencien irregularidades en el desarrollo de sus actividades.</w:t>
      </w:r>
    </w:p>
    <w:p w14:paraId="39E57B97" w14:textId="77777777" w:rsidR="00E61340" w:rsidRPr="00E61340" w:rsidRDefault="00E61340" w:rsidP="00F14B4B">
      <w:pPr>
        <w:widowControl w:val="0"/>
        <w:numPr>
          <w:ilvl w:val="0"/>
          <w:numId w:val="24"/>
        </w:numPr>
        <w:spacing w:after="0" w:line="240" w:lineRule="atLeast"/>
        <w:jc w:val="both"/>
        <w:rPr>
          <w:rFonts w:ascii="Arial" w:eastAsia="Arial" w:hAnsi="Arial" w:cs="Arial"/>
          <w:lang w:val="es" w:eastAsia="es-CO"/>
        </w:rPr>
      </w:pPr>
      <w:r w:rsidRPr="00E61340">
        <w:rPr>
          <w:rFonts w:ascii="Arial" w:eastAsia="Arial" w:hAnsi="Arial" w:cs="Arial"/>
          <w:lang w:val="es" w:eastAsia="es-CO"/>
        </w:rPr>
        <w:t>Solicitud de información jurídica, financiera, administrativa y contable relacionada con el objeto social y su desarrollo, y demás documentos que se requieran para el correcto ejercicio de las funciones de inspección, vigilancia y control.</w:t>
      </w:r>
    </w:p>
    <w:p w14:paraId="33C3144E" w14:textId="77777777" w:rsidR="00E61340" w:rsidRPr="00E61340" w:rsidRDefault="00E61340" w:rsidP="00F14B4B">
      <w:pPr>
        <w:widowControl w:val="0"/>
        <w:numPr>
          <w:ilvl w:val="0"/>
          <w:numId w:val="24"/>
        </w:numPr>
        <w:spacing w:after="0" w:line="240" w:lineRule="atLeast"/>
        <w:jc w:val="both"/>
        <w:rPr>
          <w:rFonts w:ascii="Arial" w:eastAsia="Arial" w:hAnsi="Arial" w:cs="Arial"/>
          <w:lang w:val="es" w:eastAsia="es-CO"/>
        </w:rPr>
      </w:pPr>
      <w:r w:rsidRPr="00E61340">
        <w:rPr>
          <w:rFonts w:ascii="Arial" w:eastAsia="Arial" w:hAnsi="Arial" w:cs="Arial"/>
          <w:lang w:val="es" w:eastAsia="es-CO"/>
        </w:rPr>
        <w:t>Realización de visitas de inspección con el fin de comprobar el cumplimiento de las disposiciones legales y estatutarias, y ordenar que se tomen las medidas a que haya lugar para subsanar las irregularidades que se hayan observado e imponer las medidas correspondientes, conforme a lo dispuesto en la presente Ley y demás disposiciones legales.</w:t>
      </w:r>
    </w:p>
    <w:p w14:paraId="5DEEB838" w14:textId="77777777" w:rsidR="00E61340" w:rsidRPr="00E61340" w:rsidRDefault="00E61340" w:rsidP="00F14B4B">
      <w:pPr>
        <w:widowControl w:val="0"/>
        <w:numPr>
          <w:ilvl w:val="0"/>
          <w:numId w:val="24"/>
        </w:numPr>
        <w:spacing w:after="0" w:line="240" w:lineRule="atLeast"/>
        <w:jc w:val="both"/>
        <w:rPr>
          <w:rFonts w:ascii="Arial" w:eastAsia="Arial" w:hAnsi="Arial" w:cs="Arial"/>
          <w:lang w:val="es" w:eastAsia="es-CO"/>
        </w:rPr>
      </w:pPr>
      <w:r w:rsidRPr="00E61340">
        <w:rPr>
          <w:rFonts w:ascii="Arial" w:eastAsia="Arial" w:hAnsi="Arial" w:cs="Arial"/>
          <w:lang w:val="es" w:eastAsia="es-CO"/>
        </w:rPr>
        <w:t xml:space="preserve">Separar del cargo a los miembros de los órganos de administración y de control, cuando medie investigación disciplinaria o penal, y exista pliego de cargos o vinculación formal al </w:t>
      </w:r>
      <w:r w:rsidRPr="00E61340">
        <w:rPr>
          <w:rFonts w:ascii="Arial" w:eastAsia="Arial" w:hAnsi="Arial" w:cs="Arial"/>
          <w:lang w:val="es" w:eastAsia="es-CO"/>
        </w:rPr>
        <w:lastRenderedPageBreak/>
        <w:t>respectivo proceso penal con ocasión de las funciones desarrolladas en el organismo deportivo.</w:t>
      </w:r>
    </w:p>
    <w:p w14:paraId="2A1E2BEA" w14:textId="77777777" w:rsidR="00E61340" w:rsidRPr="00E61340" w:rsidRDefault="00E61340" w:rsidP="00F14B4B">
      <w:pPr>
        <w:widowControl w:val="0"/>
        <w:numPr>
          <w:ilvl w:val="0"/>
          <w:numId w:val="24"/>
        </w:numPr>
        <w:spacing w:after="0" w:line="240" w:lineRule="atLeast"/>
        <w:jc w:val="both"/>
        <w:rPr>
          <w:rFonts w:ascii="Arial" w:eastAsia="Arial" w:hAnsi="Arial" w:cs="Arial"/>
          <w:lang w:val="es" w:eastAsia="es-CO"/>
        </w:rPr>
      </w:pPr>
      <w:r w:rsidRPr="00E61340">
        <w:rPr>
          <w:rFonts w:ascii="Arial" w:eastAsia="Arial" w:hAnsi="Arial" w:cs="Arial"/>
          <w:lang w:val="es" w:eastAsia="es-CO"/>
        </w:rPr>
        <w:t>Solicitar a las comisiones disciplinarias de los organismos deportivos, la suspensión o el retiro del cargo, de los miembros de los organismos deportivos, cuando se establezca la violación grave de las normas legales, reglamentarias y estatutarias que los rigen.</w:t>
      </w:r>
    </w:p>
    <w:p w14:paraId="6287753D" w14:textId="77777777" w:rsidR="00E61340" w:rsidRPr="00E61340" w:rsidRDefault="00E61340" w:rsidP="00F14B4B">
      <w:pPr>
        <w:widowControl w:val="0"/>
        <w:numPr>
          <w:ilvl w:val="0"/>
          <w:numId w:val="24"/>
        </w:numPr>
        <w:spacing w:after="240" w:line="240" w:lineRule="atLeast"/>
        <w:jc w:val="both"/>
        <w:rPr>
          <w:rFonts w:ascii="Arial" w:eastAsia="Arial" w:hAnsi="Arial" w:cs="Arial"/>
          <w:lang w:val="es" w:eastAsia="es-CO"/>
        </w:rPr>
      </w:pPr>
      <w:r w:rsidRPr="00E61340">
        <w:rPr>
          <w:rFonts w:ascii="Arial" w:eastAsia="Arial" w:hAnsi="Arial" w:cs="Arial"/>
          <w:lang w:val="es" w:eastAsia="es-CO"/>
        </w:rPr>
        <w:t>Realizar capacitación continua a los actores del sistema nacional del deporte, la actividad física, la recreación, la educación física, principalmente a los entes municipales y departamentales para establecer directrices y unificación de criterio.</w:t>
      </w:r>
    </w:p>
    <w:p w14:paraId="01A99F13" w14:textId="1DE8646E"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7</w:t>
      </w:r>
      <w:r w:rsidR="00312AE8">
        <w:rPr>
          <w:rFonts w:ascii="Arial" w:eastAsia="Arial" w:hAnsi="Arial" w:cs="Arial"/>
          <w:b/>
          <w:lang w:val="es" w:eastAsia="es-CO"/>
        </w:rPr>
        <w:t>5</w:t>
      </w:r>
      <w:r w:rsidRPr="00E61340">
        <w:rPr>
          <w:rFonts w:ascii="Arial" w:eastAsia="Arial" w:hAnsi="Arial" w:cs="Arial"/>
          <w:b/>
          <w:lang w:val="es" w:eastAsia="es-CO"/>
        </w:rPr>
        <w:t xml:space="preserve">.  Infracciones gravísimas, graves y leves. </w:t>
      </w:r>
      <w:r w:rsidRPr="00E61340">
        <w:rPr>
          <w:rFonts w:ascii="Arial" w:eastAsia="Arial" w:hAnsi="Arial" w:cs="Arial"/>
          <w:lang w:val="es" w:eastAsia="es-CO"/>
        </w:rPr>
        <w:t>Se considera infracciones gravísimas, graves y leves las siguientes:</w:t>
      </w:r>
    </w:p>
    <w:p w14:paraId="63483D52" w14:textId="77777777" w:rsidR="00E61340" w:rsidRPr="00E61340" w:rsidRDefault="00E61340" w:rsidP="00F14B4B">
      <w:pPr>
        <w:widowControl w:val="0"/>
        <w:numPr>
          <w:ilvl w:val="0"/>
          <w:numId w:val="25"/>
        </w:numPr>
        <w:spacing w:after="240" w:line="240" w:lineRule="atLeast"/>
        <w:jc w:val="both"/>
        <w:rPr>
          <w:rFonts w:ascii="Arial" w:eastAsia="Arial" w:hAnsi="Arial" w:cs="Arial"/>
          <w:lang w:val="es" w:eastAsia="es-CO"/>
        </w:rPr>
      </w:pPr>
      <w:r w:rsidRPr="00E61340">
        <w:rPr>
          <w:rFonts w:ascii="Arial" w:eastAsia="Arial" w:hAnsi="Arial" w:cs="Arial"/>
          <w:lang w:val="es" w:eastAsia="es-CO"/>
        </w:rPr>
        <w:t>Infracciones gravísimas de las escuelas deportivas, clubes deportivos, los clubes profesionales, ligas deportivas, federaciones deportivas y demás organismos integrantes del Sistema Nacional Deporte, Actividad Física, Recreación y Educación Física, sujetos a la inspección, vigilancia y control del Estado de conformidad con el nivel territorial, las siguientes:</w:t>
      </w:r>
    </w:p>
    <w:p w14:paraId="65654D14" w14:textId="77777777" w:rsidR="00E61340" w:rsidRPr="00E61340" w:rsidRDefault="00E61340" w:rsidP="00F14B4B">
      <w:pPr>
        <w:widowControl w:val="0"/>
        <w:numPr>
          <w:ilvl w:val="0"/>
          <w:numId w:val="26"/>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El incumplimiento de los deberes o compromisos legales, administrativos, laborales y financieros adquiridos con el estado o con los deportistas.</w:t>
      </w:r>
    </w:p>
    <w:p w14:paraId="7A4AD8D8" w14:textId="77777777" w:rsidR="00E61340" w:rsidRPr="00E61340" w:rsidRDefault="00E61340" w:rsidP="00F14B4B">
      <w:pPr>
        <w:widowControl w:val="0"/>
        <w:numPr>
          <w:ilvl w:val="0"/>
          <w:numId w:val="26"/>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El incumplimiento de las orientaciones curriculares fijadas por el Ministerio del Deporte.</w:t>
      </w:r>
    </w:p>
    <w:p w14:paraId="246DDBD8" w14:textId="77777777" w:rsidR="00E61340" w:rsidRPr="00E61340" w:rsidRDefault="00E61340" w:rsidP="00F14B4B">
      <w:pPr>
        <w:widowControl w:val="0"/>
        <w:numPr>
          <w:ilvl w:val="0"/>
          <w:numId w:val="23"/>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Ocupar, sin que medie contrato o acto administrativo vigente, bienes públicos para la realización de las actividades deportivas y/o administrativas.</w:t>
      </w:r>
    </w:p>
    <w:p w14:paraId="2597AD3C" w14:textId="77777777" w:rsidR="00E61340" w:rsidRPr="00E61340" w:rsidRDefault="00E61340" w:rsidP="00F14B4B">
      <w:pPr>
        <w:widowControl w:val="0"/>
        <w:numPr>
          <w:ilvl w:val="0"/>
          <w:numId w:val="23"/>
        </w:numPr>
        <w:spacing w:after="240" w:line="240" w:lineRule="atLeast"/>
        <w:ind w:left="1134"/>
        <w:jc w:val="both"/>
        <w:rPr>
          <w:rFonts w:ascii="Arial" w:eastAsia="Arial" w:hAnsi="Arial" w:cs="Arial"/>
          <w:lang w:val="es" w:eastAsia="es-CO"/>
        </w:rPr>
      </w:pPr>
      <w:r w:rsidRPr="00E61340">
        <w:rPr>
          <w:rFonts w:ascii="Arial" w:eastAsia="Arial" w:hAnsi="Arial" w:cs="Arial"/>
          <w:lang w:val="es" w:eastAsia="es-CO"/>
        </w:rPr>
        <w:t>El incumplimiento del objeto social para el cual fue creado.</w:t>
      </w:r>
    </w:p>
    <w:p w14:paraId="46DDA060" w14:textId="77777777" w:rsidR="00E61340" w:rsidRPr="00E61340" w:rsidRDefault="00E61340" w:rsidP="00F14B4B">
      <w:pPr>
        <w:widowControl w:val="0"/>
        <w:numPr>
          <w:ilvl w:val="0"/>
          <w:numId w:val="25"/>
        </w:numPr>
        <w:spacing w:after="240" w:line="240" w:lineRule="atLeast"/>
        <w:jc w:val="both"/>
        <w:rPr>
          <w:rFonts w:ascii="Arial" w:eastAsia="Arial" w:hAnsi="Arial" w:cs="Arial"/>
          <w:lang w:val="es" w:eastAsia="es-CO"/>
        </w:rPr>
      </w:pPr>
      <w:r w:rsidRPr="00E61340">
        <w:rPr>
          <w:rFonts w:ascii="Arial" w:eastAsia="Arial" w:hAnsi="Arial" w:cs="Arial"/>
          <w:lang w:val="es" w:eastAsia="es-CO"/>
        </w:rPr>
        <w:t>Infracciones graves de las escuelas deportivas, clubes deportivos, los clubes profesionales, ligas deportivas, federaciones deportivas y demás organismos integrantes del Sistema Nacional Deporte, Actividad Física, Recreación y Educación Física, sujetos a la inspección, vigilancia y control del Estado de conformidad con el nivel territorial, las siguientes:</w:t>
      </w:r>
    </w:p>
    <w:p w14:paraId="3F5E6AF3" w14:textId="77777777" w:rsidR="00E61340" w:rsidRPr="00E61340" w:rsidRDefault="00E61340" w:rsidP="00F14B4B">
      <w:pPr>
        <w:widowControl w:val="0"/>
        <w:numPr>
          <w:ilvl w:val="0"/>
          <w:numId w:val="27"/>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No cumplir con las obligaciones a su cargo, en relación con las disposiciones de los derechos deportivos de los jugadores que sean de su propiedad.</w:t>
      </w:r>
    </w:p>
    <w:p w14:paraId="2439D195" w14:textId="77777777" w:rsidR="00E61340" w:rsidRPr="00E61340" w:rsidRDefault="00E61340" w:rsidP="00F14B4B">
      <w:pPr>
        <w:widowControl w:val="0"/>
        <w:numPr>
          <w:ilvl w:val="0"/>
          <w:numId w:val="27"/>
        </w:numPr>
        <w:spacing w:after="240" w:line="240" w:lineRule="atLeast"/>
        <w:ind w:left="1134"/>
        <w:jc w:val="both"/>
        <w:rPr>
          <w:rFonts w:ascii="Arial" w:eastAsia="Arial" w:hAnsi="Arial" w:cs="Arial"/>
          <w:lang w:val="es" w:eastAsia="es-CO"/>
        </w:rPr>
      </w:pPr>
      <w:r w:rsidRPr="00E61340">
        <w:rPr>
          <w:rFonts w:ascii="Arial" w:eastAsia="Arial" w:hAnsi="Arial" w:cs="Arial"/>
          <w:lang w:val="es" w:eastAsia="es-CO"/>
        </w:rPr>
        <w:t xml:space="preserve">Incitar públicamente a la violencia a los espectadores en los espectáculos deportivos. </w:t>
      </w:r>
    </w:p>
    <w:p w14:paraId="592A0AC8" w14:textId="77777777" w:rsidR="00E61340" w:rsidRPr="00E61340" w:rsidRDefault="00E61340" w:rsidP="00F14B4B">
      <w:pPr>
        <w:widowControl w:val="0"/>
        <w:numPr>
          <w:ilvl w:val="0"/>
          <w:numId w:val="25"/>
        </w:numPr>
        <w:spacing w:after="240" w:line="240" w:lineRule="atLeast"/>
        <w:jc w:val="both"/>
        <w:rPr>
          <w:rFonts w:ascii="Arial" w:eastAsia="Arial" w:hAnsi="Arial" w:cs="Arial"/>
          <w:lang w:val="es" w:eastAsia="es-CO"/>
        </w:rPr>
      </w:pPr>
      <w:r w:rsidRPr="00E61340">
        <w:rPr>
          <w:rFonts w:ascii="Arial" w:eastAsia="Arial" w:hAnsi="Arial" w:cs="Arial"/>
          <w:lang w:val="es" w:eastAsia="es-CO"/>
        </w:rPr>
        <w:t>Son infracciones específicas gravísimas de los clubes deportivos profesionales y, en su caso, de sus administradores o directivos:</w:t>
      </w:r>
    </w:p>
    <w:p w14:paraId="3CEC89B3" w14:textId="77777777" w:rsidR="00E61340" w:rsidRPr="00E61340" w:rsidRDefault="00E61340" w:rsidP="00F14B4B">
      <w:pPr>
        <w:widowControl w:val="0"/>
        <w:numPr>
          <w:ilvl w:val="0"/>
          <w:numId w:val="28"/>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El incumplimiento de los acuerdos económicos relacionados con los certámenes y eventos deportivos organizados por su respectiva federación y divisiones.</w:t>
      </w:r>
    </w:p>
    <w:p w14:paraId="596B7935" w14:textId="77777777" w:rsidR="00E61340" w:rsidRPr="00E61340" w:rsidRDefault="00E61340" w:rsidP="00F14B4B">
      <w:pPr>
        <w:widowControl w:val="0"/>
        <w:numPr>
          <w:ilvl w:val="0"/>
          <w:numId w:val="28"/>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El incumplimiento de los deberes o compromisos legales, administrativos, laborales y financieros adquiridos con el estado o con los deportistas.</w:t>
      </w:r>
    </w:p>
    <w:p w14:paraId="0B15D6A6" w14:textId="77777777" w:rsidR="00E61340" w:rsidRPr="00E61340" w:rsidRDefault="00E61340" w:rsidP="00F14B4B">
      <w:pPr>
        <w:widowControl w:val="0"/>
        <w:numPr>
          <w:ilvl w:val="0"/>
          <w:numId w:val="28"/>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No llevar contabilidad ni elaborar los estados financieros reglamentarios conforme al marco normativo vigente.</w:t>
      </w:r>
    </w:p>
    <w:p w14:paraId="5FD86376" w14:textId="77777777" w:rsidR="00E61340" w:rsidRPr="00E61340" w:rsidRDefault="00E61340" w:rsidP="00F14B4B">
      <w:pPr>
        <w:widowControl w:val="0"/>
        <w:numPr>
          <w:ilvl w:val="0"/>
          <w:numId w:val="28"/>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La no presentación del presupuesto anual de funcionamiento y los estados financieros de cada vigencia de los organismos deportivos para la aprobación por parte de la asamblea general de afiliados o accionistas.</w:t>
      </w:r>
    </w:p>
    <w:p w14:paraId="0B6C98D0" w14:textId="77777777" w:rsidR="00E61340" w:rsidRPr="00E61340" w:rsidRDefault="00E61340" w:rsidP="00F14B4B">
      <w:pPr>
        <w:widowControl w:val="0"/>
        <w:numPr>
          <w:ilvl w:val="0"/>
          <w:numId w:val="28"/>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El incumplimiento de las funciones y deberes de los miembros de las juntas directivas.</w:t>
      </w:r>
    </w:p>
    <w:p w14:paraId="602F091A" w14:textId="77777777" w:rsidR="00E61340" w:rsidRPr="00E61340" w:rsidRDefault="00E61340" w:rsidP="00F14B4B">
      <w:pPr>
        <w:widowControl w:val="0"/>
        <w:numPr>
          <w:ilvl w:val="0"/>
          <w:numId w:val="28"/>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La no implementación de los diferentes sistemas establecidos en la prevención y control del lavado de activos y financiación del terrorismo.</w:t>
      </w:r>
    </w:p>
    <w:p w14:paraId="077D045D" w14:textId="77777777" w:rsidR="00E61340" w:rsidRPr="00E61340" w:rsidRDefault="00E61340" w:rsidP="00F14B4B">
      <w:pPr>
        <w:widowControl w:val="0"/>
        <w:numPr>
          <w:ilvl w:val="0"/>
          <w:numId w:val="28"/>
        </w:numPr>
        <w:spacing w:after="240" w:line="240" w:lineRule="atLeast"/>
        <w:ind w:left="1134"/>
        <w:jc w:val="both"/>
        <w:rPr>
          <w:rFonts w:ascii="Arial" w:eastAsia="Arial" w:hAnsi="Arial" w:cs="Arial"/>
          <w:lang w:val="es" w:eastAsia="es-CO"/>
        </w:rPr>
      </w:pPr>
      <w:r w:rsidRPr="00E61340">
        <w:rPr>
          <w:rFonts w:ascii="Arial" w:eastAsia="Arial" w:hAnsi="Arial" w:cs="Arial"/>
          <w:lang w:val="es" w:eastAsia="es-CO"/>
        </w:rPr>
        <w:t xml:space="preserve">El no cumplimiento del objeto social para el cual fue creado. </w:t>
      </w:r>
    </w:p>
    <w:p w14:paraId="621D160F" w14:textId="77777777" w:rsidR="00E61340" w:rsidRPr="00E61340" w:rsidRDefault="00E61340" w:rsidP="00F14B4B">
      <w:pPr>
        <w:widowControl w:val="0"/>
        <w:numPr>
          <w:ilvl w:val="0"/>
          <w:numId w:val="25"/>
        </w:numPr>
        <w:spacing w:after="240" w:line="240" w:lineRule="atLeast"/>
        <w:jc w:val="both"/>
        <w:rPr>
          <w:rFonts w:ascii="Arial" w:eastAsia="Arial" w:hAnsi="Arial" w:cs="Arial"/>
          <w:lang w:val="es" w:eastAsia="es-CO"/>
        </w:rPr>
      </w:pPr>
      <w:r w:rsidRPr="00E61340">
        <w:rPr>
          <w:rFonts w:ascii="Arial" w:eastAsia="Arial" w:hAnsi="Arial" w:cs="Arial"/>
          <w:lang w:val="es" w:eastAsia="es-CO"/>
        </w:rPr>
        <w:t xml:space="preserve">Son infracciones específicas graves de los clubes profesionales y, en su caso, de sus </w:t>
      </w:r>
      <w:r w:rsidRPr="00E61340">
        <w:rPr>
          <w:rFonts w:ascii="Arial" w:eastAsia="Arial" w:hAnsi="Arial" w:cs="Arial"/>
          <w:lang w:val="es" w:eastAsia="es-CO"/>
        </w:rPr>
        <w:lastRenderedPageBreak/>
        <w:t>administradores o directivos, las siguientes:</w:t>
      </w:r>
    </w:p>
    <w:p w14:paraId="10E43916"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Delegar la administración de un club profesional a otra persona natural o jurídica distinta al club.</w:t>
      </w:r>
    </w:p>
    <w:p w14:paraId="1E6EA93B"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No cumplir los requerimientos de las autoridades competentes para ajustarse a las disposiciones legales en materia de la composición del capital.</w:t>
      </w:r>
    </w:p>
    <w:p w14:paraId="165F04AB"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No cumplir con las obligaciones a su cargo, en relación con las disposiciones de los derechos deportivos de los jugadores que sean de su propiedad.</w:t>
      </w:r>
    </w:p>
    <w:p w14:paraId="5642CB7E" w14:textId="77777777" w:rsidR="00E61340" w:rsidRPr="00E61340" w:rsidRDefault="00E61340" w:rsidP="00F14B4B">
      <w:pPr>
        <w:widowControl w:val="0"/>
        <w:numPr>
          <w:ilvl w:val="1"/>
          <w:numId w:val="25"/>
        </w:numPr>
        <w:spacing w:after="240" w:line="240" w:lineRule="atLeast"/>
        <w:ind w:left="1134"/>
        <w:jc w:val="both"/>
        <w:rPr>
          <w:rFonts w:ascii="Arial" w:eastAsia="Arial" w:hAnsi="Arial" w:cs="Arial"/>
          <w:lang w:val="es" w:eastAsia="es-CO"/>
        </w:rPr>
      </w:pPr>
      <w:r w:rsidRPr="00E61340">
        <w:rPr>
          <w:rFonts w:ascii="Arial" w:eastAsia="Arial" w:hAnsi="Arial" w:cs="Arial"/>
          <w:lang w:val="es" w:eastAsia="es-CO"/>
        </w:rPr>
        <w:t xml:space="preserve">Incitar públicamente a la violencia a los espectadores en los espectáculos deportivos. </w:t>
      </w:r>
    </w:p>
    <w:p w14:paraId="5B858387" w14:textId="77777777" w:rsidR="00E61340" w:rsidRPr="00E61340" w:rsidRDefault="00E61340" w:rsidP="00F14B4B">
      <w:pPr>
        <w:widowControl w:val="0"/>
        <w:numPr>
          <w:ilvl w:val="0"/>
          <w:numId w:val="25"/>
        </w:numPr>
        <w:spacing w:after="240" w:line="240" w:lineRule="atLeast"/>
        <w:ind w:left="709"/>
        <w:jc w:val="both"/>
        <w:rPr>
          <w:rFonts w:ascii="Arial" w:eastAsia="Arial" w:hAnsi="Arial" w:cs="Arial"/>
          <w:lang w:val="es" w:eastAsia="es-CO"/>
        </w:rPr>
      </w:pPr>
      <w:r w:rsidRPr="00E61340">
        <w:rPr>
          <w:rFonts w:ascii="Arial" w:eastAsia="Arial" w:hAnsi="Arial" w:cs="Arial"/>
          <w:lang w:val="es" w:eastAsia="es-CO"/>
        </w:rPr>
        <w:t>Se considerarán infracciones de carácter leve las conductas claramente contrarias a las normas deportivas, que no estén incursas en la calificación de muy graves o graves, las siguientes:</w:t>
      </w:r>
    </w:p>
    <w:p w14:paraId="2C13BB52"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No atender los requerimientos realizados por el Ministerio del Deporte.</w:t>
      </w:r>
    </w:p>
    <w:p w14:paraId="0C05F423"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No contar con sede administrativa en el domicilio en donde ejerza el objeto social el organismo deportivo.</w:t>
      </w:r>
    </w:p>
    <w:p w14:paraId="5B7390CB" w14:textId="77777777" w:rsidR="00E61340" w:rsidRPr="00E61340" w:rsidRDefault="00E61340" w:rsidP="00F14B4B">
      <w:pPr>
        <w:widowControl w:val="0"/>
        <w:numPr>
          <w:ilvl w:val="1"/>
          <w:numId w:val="25"/>
        </w:numPr>
        <w:spacing w:after="240" w:line="240" w:lineRule="atLeast"/>
        <w:ind w:left="1134"/>
        <w:jc w:val="both"/>
        <w:rPr>
          <w:rFonts w:ascii="Arial" w:eastAsia="Arial" w:hAnsi="Arial" w:cs="Arial"/>
          <w:lang w:val="es" w:eastAsia="es-CO"/>
        </w:rPr>
      </w:pPr>
      <w:r w:rsidRPr="00E61340">
        <w:rPr>
          <w:rFonts w:ascii="Arial" w:eastAsia="Arial" w:hAnsi="Arial" w:cs="Arial"/>
          <w:lang w:val="es" w:eastAsia="es-CO"/>
        </w:rPr>
        <w:t>No actualizar la información relacionada con el domicilio, dirección electrónica y demás datos de notificación del organismo deportivo y de los integrantes del organismo deportivo.</w:t>
      </w:r>
    </w:p>
    <w:p w14:paraId="7B86B0C8" w14:textId="77777777" w:rsidR="00E61340" w:rsidRPr="00E61340" w:rsidRDefault="00E61340" w:rsidP="00F14B4B">
      <w:pPr>
        <w:widowControl w:val="0"/>
        <w:numPr>
          <w:ilvl w:val="0"/>
          <w:numId w:val="25"/>
        </w:numPr>
        <w:spacing w:after="240" w:line="240" w:lineRule="atLeast"/>
        <w:jc w:val="both"/>
        <w:rPr>
          <w:rFonts w:ascii="Arial" w:eastAsia="Arial" w:hAnsi="Arial" w:cs="Arial"/>
          <w:lang w:val="es" w:eastAsia="es-CO"/>
        </w:rPr>
      </w:pPr>
      <w:r w:rsidRPr="00E61340">
        <w:rPr>
          <w:rFonts w:ascii="Arial" w:eastAsia="Arial" w:hAnsi="Arial" w:cs="Arial"/>
          <w:lang w:val="es" w:eastAsia="es-CO"/>
        </w:rPr>
        <w:t>Se considerarán específicamente infracciones gravísimas de los miembros del órgano de administración, control, comisiones disciplinarias, comisiones técnicas y de juzgamiento de los organismos deportivos que hacen parte del Sistema Nacional Deporte, Actividad Física, Recreación y Educación Física, según corresponda, las siguientes:</w:t>
      </w:r>
    </w:p>
    <w:p w14:paraId="7938DE37"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El incumplimiento de las decisiones tomadas en la asamblea general, así como de los estatutos, reglamentos electorales y demás disposiciones reglamentarias.</w:t>
      </w:r>
    </w:p>
    <w:p w14:paraId="15B1E409"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Infringir la ley, los reglamentos, los estatutos y las funciones que haya establecido la asamblea de afiliados.</w:t>
      </w:r>
    </w:p>
    <w:p w14:paraId="6485F114"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La no convocatoria, en los plazos, condiciones legales o estatutarias, de forma sistemática y reiterada, a asambleas generales y/o reuniones de órgano de administración.</w:t>
      </w:r>
    </w:p>
    <w:p w14:paraId="017E74DF"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No acatar las órdenes e instrucciones impartidas por el Ministerio del Deporte.</w:t>
      </w:r>
    </w:p>
    <w:p w14:paraId="6B563200"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La inejecución de las resoluciones de la comisión disciplinaria del organismo deportivo y/o comisión general disciplinaria.</w:t>
      </w:r>
    </w:p>
    <w:p w14:paraId="64C92388"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No presentar el calendario deportivo para la aprobación por parte de la asamblea de afiliados.</w:t>
      </w:r>
    </w:p>
    <w:p w14:paraId="1365159D"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No desarrollar las actividades deportivas establecidas en el calendario deportivo aprobado por la asamblea de afiliados.</w:t>
      </w:r>
    </w:p>
    <w:p w14:paraId="27FAEF85"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Permitir la participación de organismos deportivos sin el cumplimiento de los requisitos legales en las asambleas y certámenes deportivos.</w:t>
      </w:r>
    </w:p>
    <w:p w14:paraId="60C37FBB"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La incorrecta utilización de los fondos privados o de las subvenciones, créditos, avales, y demás ayudas del estado, de sus organismos autónomos o de otro modo concedidos con cargo a los presupuestos otorgados por el estado.</w:t>
      </w:r>
    </w:p>
    <w:p w14:paraId="47080E89"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No llevar contabilidad ni elaborar los estados financieros reglamentarios conforme al marco normativo vigente.</w:t>
      </w:r>
    </w:p>
    <w:p w14:paraId="1B22834D"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La no presentación del presupuesto anual de funcionamiento y los estados financieros de cada vigencia de los organismos deportivos para la aprobación por parte de la asamblea general de afiliados o accionistas.</w:t>
      </w:r>
    </w:p>
    <w:p w14:paraId="1613D92C"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La organización de actividades o competiciones deportivas oficiales de carácter internacional, sin la autorización respectiva.</w:t>
      </w:r>
    </w:p>
    <w:p w14:paraId="127F294E"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lastRenderedPageBreak/>
        <w:t>La negativa, obstrucción, resistencia o no atención a las visitas ordenadas por la entidad competente o quien haga sus veces en virtud de sus facultades de inspección, vigilancia y control.</w:t>
      </w:r>
    </w:p>
    <w:p w14:paraId="33605148"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La renuencia a suministrar información requerida por el Ministerio del Deporte, entes deportivos departamentales, distritales o municipales.</w:t>
      </w:r>
    </w:p>
    <w:p w14:paraId="111AF6A0"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 xml:space="preserve">Incumplir las funciones legales o estatutarias o extralimitarse en el ejercicio de las mismas. </w:t>
      </w:r>
    </w:p>
    <w:p w14:paraId="527405D5"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No reportar la información en el registro único de información del deporte, conforme a las disposiciones establecidas por el Ministerio del Deporte, entes deportivos departamentales, distritales o municipales.</w:t>
      </w:r>
    </w:p>
    <w:p w14:paraId="48108E93"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Ejercer actividades que sean contrarias al objeto social del organismo deportivo.</w:t>
      </w:r>
    </w:p>
    <w:p w14:paraId="3E3A8135"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No convocar a la asamblea de afiliados dentro de los diez (10) días hábiles siguientes a la renuncia de algún miembro de la estructura funcional del organismo deportivo con el propósito de elegir el reemplazo, si es el caso.</w:t>
      </w:r>
    </w:p>
    <w:p w14:paraId="657BA5FE"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La no implementación de los diferentes sistemas establecidos en la prevención y control del lavado de activos y financiación del terrorismo.</w:t>
      </w:r>
    </w:p>
    <w:p w14:paraId="539BF603"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No adelantar los procesos disciplinarios cuando se tenga conocimiento de presuntas faltas disciplinarias de acuerdo con sus competencias.</w:t>
      </w:r>
    </w:p>
    <w:p w14:paraId="2139AAC8" w14:textId="77777777" w:rsidR="00E61340" w:rsidRPr="00E61340" w:rsidRDefault="00E61340" w:rsidP="00F14B4B">
      <w:pPr>
        <w:widowControl w:val="0"/>
        <w:numPr>
          <w:ilvl w:val="1"/>
          <w:numId w:val="25"/>
        </w:numPr>
        <w:spacing w:after="240" w:line="240" w:lineRule="atLeast"/>
        <w:ind w:left="1134"/>
        <w:jc w:val="both"/>
        <w:rPr>
          <w:rFonts w:ascii="Arial" w:eastAsia="Arial" w:hAnsi="Arial" w:cs="Arial"/>
          <w:lang w:val="es" w:eastAsia="es-CO"/>
        </w:rPr>
      </w:pPr>
      <w:r w:rsidRPr="00E61340">
        <w:rPr>
          <w:rFonts w:ascii="Arial" w:eastAsia="Arial" w:hAnsi="Arial" w:cs="Arial"/>
          <w:lang w:val="es" w:eastAsia="es-CO"/>
        </w:rPr>
        <w:t xml:space="preserve">El no cumplimiento del objeto social para el cual fue creado. </w:t>
      </w:r>
    </w:p>
    <w:p w14:paraId="3C597E64" w14:textId="77777777" w:rsidR="00E61340" w:rsidRPr="00E61340" w:rsidRDefault="00E61340" w:rsidP="00F14B4B">
      <w:pPr>
        <w:widowControl w:val="0"/>
        <w:numPr>
          <w:ilvl w:val="0"/>
          <w:numId w:val="25"/>
        </w:numPr>
        <w:spacing w:after="240" w:line="240" w:lineRule="atLeast"/>
        <w:jc w:val="both"/>
        <w:rPr>
          <w:rFonts w:ascii="Arial" w:eastAsia="Arial" w:hAnsi="Arial" w:cs="Arial"/>
          <w:lang w:val="es" w:eastAsia="es-CO"/>
        </w:rPr>
      </w:pPr>
      <w:r w:rsidRPr="00E61340">
        <w:rPr>
          <w:rFonts w:ascii="Arial" w:eastAsia="Arial" w:hAnsi="Arial" w:cs="Arial"/>
          <w:lang w:val="es" w:eastAsia="es-CO"/>
        </w:rPr>
        <w:t xml:space="preserve">Serán infracciones graves de los miembros del órgano de administración control, comisiones disciplinarias, comisiones técnicas y de juzgamiento de los organismos deportivos que hacen parte del Sistema Nacional Deporte, la Actividad Física, la Recreación y la Educación Física, según corresponda, las siguientes:   </w:t>
      </w:r>
    </w:p>
    <w:p w14:paraId="5052A3F6"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 xml:space="preserve"> El incumplimiento reiterado de órdenes e instrucciones emanadas de los entes deportivos departamentales y del distrito capital, municipales y distritales.</w:t>
      </w:r>
    </w:p>
    <w:p w14:paraId="0D68E1D9"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No remitir la información de manera inmediata a la autoridad competente cuando surjan cambios en la estructura del organismo deportivo o reformas estatutarias para los fines pertinentes.</w:t>
      </w:r>
    </w:p>
    <w:p w14:paraId="0BACEE45"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El ejercicio de actividades públicas o privadas declaradas incompatibles con la actividad o función deportiva desempeñada.</w:t>
      </w:r>
    </w:p>
    <w:p w14:paraId="043D7588"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No realizar la entrega por parte de los dirigentes que terminan su periodo estatutario de los documentos administrativos, financieros, técnicos, deportivos y de todos aquellos que permitan conocer el estado actual del organismo a los nuevos integrantes del órgano de administración.</w:t>
      </w:r>
    </w:p>
    <w:p w14:paraId="44D2992E"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Ejercer cargos dentro de cualquier órgano interno del organismo deportivo, estando ligados por matrimonio o parentesco dentro del cuarto grado de consanguinidad, primero civil o segundo de afinidad, con los integrantes del órgano de administración, control, disciplina y cualquier órgano interno.</w:t>
      </w:r>
    </w:p>
    <w:p w14:paraId="5E4B4B15"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El incumplimiento del deber de presentar el informe de gestión en los plazos establecidos en los estatutos.</w:t>
      </w:r>
    </w:p>
    <w:p w14:paraId="098C4883"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Adelantar de forma tardía los procesos disciplinarios cuando se tenga conocimiento de presuntas faltas disciplinarias de acuerdo con sus competencias.</w:t>
      </w:r>
    </w:p>
    <w:p w14:paraId="65C681EF"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El no tener los libros de reuniones del órgano de dirección y administración debidamente registrados, conforme lo establece la ley.</w:t>
      </w:r>
    </w:p>
    <w:p w14:paraId="0B739E72" w14:textId="77777777" w:rsidR="00E61340" w:rsidRPr="00E61340" w:rsidRDefault="00E61340" w:rsidP="00F14B4B">
      <w:pPr>
        <w:widowControl w:val="0"/>
        <w:numPr>
          <w:ilvl w:val="1"/>
          <w:numId w:val="25"/>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El no tener los libros contables debidamente registrados, conforme a lo que establece la ley.</w:t>
      </w:r>
    </w:p>
    <w:p w14:paraId="6D922F1D" w14:textId="77777777" w:rsidR="00E61340" w:rsidRPr="00E61340" w:rsidRDefault="00E61340" w:rsidP="00F14B4B">
      <w:pPr>
        <w:widowControl w:val="0"/>
        <w:numPr>
          <w:ilvl w:val="1"/>
          <w:numId w:val="25"/>
        </w:numPr>
        <w:spacing w:after="240" w:line="240" w:lineRule="atLeast"/>
        <w:ind w:left="1134"/>
        <w:jc w:val="both"/>
        <w:rPr>
          <w:rFonts w:ascii="Arial" w:eastAsia="Arial" w:hAnsi="Arial" w:cs="Arial"/>
          <w:lang w:val="es" w:eastAsia="es-CO"/>
        </w:rPr>
      </w:pPr>
      <w:r w:rsidRPr="00E61340">
        <w:rPr>
          <w:rFonts w:ascii="Arial" w:eastAsia="Arial" w:hAnsi="Arial" w:cs="Arial"/>
          <w:lang w:val="es" w:eastAsia="es-CO"/>
        </w:rPr>
        <w:t>No renovar y/o actualizar el reconocimiento oficial.</w:t>
      </w:r>
    </w:p>
    <w:p w14:paraId="1C26521D" w14:textId="728656A9"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7</w:t>
      </w:r>
      <w:r w:rsidR="00312AE8">
        <w:rPr>
          <w:rFonts w:ascii="Arial" w:eastAsia="Arial" w:hAnsi="Arial" w:cs="Arial"/>
          <w:b/>
          <w:lang w:val="es" w:eastAsia="es-CO"/>
        </w:rPr>
        <w:t>6</w:t>
      </w:r>
      <w:r w:rsidRPr="00E61340">
        <w:rPr>
          <w:rFonts w:ascii="Arial" w:eastAsia="Arial" w:hAnsi="Arial" w:cs="Arial"/>
          <w:b/>
          <w:lang w:val="es" w:eastAsia="es-CO"/>
        </w:rPr>
        <w:t xml:space="preserve">. Acciones preventivas. </w:t>
      </w:r>
      <w:r w:rsidRPr="00E61340">
        <w:rPr>
          <w:rFonts w:ascii="Arial" w:eastAsia="Arial" w:hAnsi="Arial" w:cs="Arial"/>
          <w:lang w:val="es" w:eastAsia="es-CO"/>
        </w:rPr>
        <w:t xml:space="preserve">En ejercicio de las funciones de inspección, vigilancia y control, previo análisis de la gravedad, riesgo y vulneración a la legislación deportiva, el Ministerio del </w:t>
      </w:r>
      <w:r w:rsidRPr="00E61340">
        <w:rPr>
          <w:rFonts w:ascii="Arial" w:eastAsia="Arial" w:hAnsi="Arial" w:cs="Arial"/>
          <w:lang w:val="es" w:eastAsia="es-CO"/>
        </w:rPr>
        <w:lastRenderedPageBreak/>
        <w:t>Deporte, los entes deportivos municipales, departamentales y distritales podrán adelantar las siguientes acciones:</w:t>
      </w:r>
    </w:p>
    <w:p w14:paraId="0528EFA4" w14:textId="77777777" w:rsidR="00E61340" w:rsidRPr="00E61340" w:rsidRDefault="00E61340" w:rsidP="00F14B4B">
      <w:pPr>
        <w:widowControl w:val="0"/>
        <w:numPr>
          <w:ilvl w:val="0"/>
          <w:numId w:val="29"/>
        </w:numPr>
        <w:spacing w:after="0" w:line="240" w:lineRule="atLeast"/>
        <w:jc w:val="both"/>
        <w:rPr>
          <w:rFonts w:ascii="Arial" w:eastAsia="Arial" w:hAnsi="Arial" w:cs="Arial"/>
          <w:lang w:val="es" w:eastAsia="es-CO"/>
        </w:rPr>
      </w:pPr>
      <w:r w:rsidRPr="00E61340">
        <w:rPr>
          <w:rFonts w:ascii="Arial" w:eastAsia="Arial" w:hAnsi="Arial" w:cs="Arial"/>
          <w:lang w:val="es" w:eastAsia="es-CO"/>
        </w:rPr>
        <w:t>Suspender el reconocimiento oficial.</w:t>
      </w:r>
    </w:p>
    <w:p w14:paraId="0E7E1689" w14:textId="77777777" w:rsidR="00E61340" w:rsidRPr="00E61340" w:rsidRDefault="00E61340" w:rsidP="00F14B4B">
      <w:pPr>
        <w:widowControl w:val="0"/>
        <w:numPr>
          <w:ilvl w:val="0"/>
          <w:numId w:val="29"/>
        </w:numPr>
        <w:spacing w:after="0" w:line="240" w:lineRule="atLeast"/>
        <w:jc w:val="both"/>
        <w:rPr>
          <w:rFonts w:ascii="Arial" w:eastAsia="Arial" w:hAnsi="Arial" w:cs="Arial"/>
          <w:lang w:val="es" w:eastAsia="es-CO"/>
        </w:rPr>
      </w:pPr>
      <w:r w:rsidRPr="00E61340">
        <w:rPr>
          <w:rFonts w:ascii="Arial" w:eastAsia="Arial" w:hAnsi="Arial" w:cs="Arial"/>
          <w:lang w:val="es" w:eastAsia="es-CO"/>
        </w:rPr>
        <w:t>Suspender a los miembros del órgano de administración hasta tanto no se resuelva la investigación en curso.</w:t>
      </w:r>
    </w:p>
    <w:p w14:paraId="163342D7" w14:textId="77777777" w:rsidR="00E61340" w:rsidRPr="00E61340" w:rsidRDefault="00E61340" w:rsidP="00F14B4B">
      <w:pPr>
        <w:widowControl w:val="0"/>
        <w:numPr>
          <w:ilvl w:val="0"/>
          <w:numId w:val="29"/>
        </w:numPr>
        <w:spacing w:after="0" w:line="240" w:lineRule="atLeast"/>
        <w:jc w:val="both"/>
        <w:rPr>
          <w:rFonts w:ascii="Arial" w:eastAsia="Arial" w:hAnsi="Arial" w:cs="Arial"/>
          <w:lang w:val="es" w:eastAsia="es-CO"/>
        </w:rPr>
      </w:pPr>
      <w:r w:rsidRPr="00E61340">
        <w:rPr>
          <w:rFonts w:ascii="Arial" w:eastAsia="Arial" w:hAnsi="Arial" w:cs="Arial"/>
          <w:lang w:val="es" w:eastAsia="es-CO"/>
        </w:rPr>
        <w:t>Suspensión de un evento deportivo.</w:t>
      </w:r>
    </w:p>
    <w:p w14:paraId="4797E701" w14:textId="77777777" w:rsidR="00E61340" w:rsidRPr="00E61340" w:rsidRDefault="00E61340" w:rsidP="00F14B4B">
      <w:pPr>
        <w:widowControl w:val="0"/>
        <w:numPr>
          <w:ilvl w:val="0"/>
          <w:numId w:val="29"/>
        </w:numPr>
        <w:spacing w:after="240" w:line="240" w:lineRule="atLeast"/>
        <w:jc w:val="both"/>
        <w:rPr>
          <w:rFonts w:ascii="Arial" w:eastAsia="Arial" w:hAnsi="Arial" w:cs="Arial"/>
          <w:lang w:val="es" w:eastAsia="es-CO"/>
        </w:rPr>
      </w:pPr>
      <w:r w:rsidRPr="00E61340">
        <w:rPr>
          <w:rFonts w:ascii="Arial" w:eastAsia="Arial" w:hAnsi="Arial" w:cs="Arial"/>
          <w:lang w:val="es" w:eastAsia="es-CO"/>
        </w:rPr>
        <w:t>Nombrar comité provisional al organismo deportivo.</w:t>
      </w:r>
    </w:p>
    <w:p w14:paraId="2985F458" w14:textId="67DE546B"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7</w:t>
      </w:r>
      <w:r w:rsidR="00312AE8">
        <w:rPr>
          <w:rFonts w:ascii="Arial" w:eastAsia="Arial" w:hAnsi="Arial" w:cs="Arial"/>
          <w:b/>
          <w:lang w:val="es" w:eastAsia="es-CO"/>
        </w:rPr>
        <w:t>7</w:t>
      </w:r>
      <w:r w:rsidRPr="00E61340">
        <w:rPr>
          <w:rFonts w:ascii="Arial" w:eastAsia="Arial" w:hAnsi="Arial" w:cs="Arial"/>
          <w:b/>
          <w:lang w:val="es" w:eastAsia="es-CO"/>
        </w:rPr>
        <w:t xml:space="preserve">. Causales. </w:t>
      </w:r>
      <w:r w:rsidRPr="00E61340">
        <w:rPr>
          <w:rFonts w:ascii="Arial" w:eastAsia="Arial" w:hAnsi="Arial" w:cs="Arial"/>
          <w:lang w:val="es" w:eastAsia="es-CO"/>
        </w:rPr>
        <w:t>Para efectos de la presente Ley se consideran las siguientes causales de extinción, exoneración, atenuación y agravación:</w:t>
      </w:r>
    </w:p>
    <w:p w14:paraId="12FBABCA" w14:textId="77777777" w:rsidR="00E61340" w:rsidRPr="00E61340" w:rsidRDefault="00E61340" w:rsidP="00F14B4B">
      <w:pPr>
        <w:widowControl w:val="0"/>
        <w:numPr>
          <w:ilvl w:val="0"/>
          <w:numId w:val="30"/>
        </w:numPr>
        <w:spacing w:after="240" w:line="240" w:lineRule="atLeast"/>
        <w:jc w:val="both"/>
        <w:rPr>
          <w:rFonts w:ascii="Arial" w:eastAsia="Arial" w:hAnsi="Arial" w:cs="Arial"/>
          <w:lang w:val="es" w:eastAsia="es-CO"/>
        </w:rPr>
      </w:pPr>
      <w:r w:rsidRPr="00E61340">
        <w:rPr>
          <w:rFonts w:ascii="Arial" w:eastAsia="Arial" w:hAnsi="Arial" w:cs="Arial"/>
          <w:lang w:val="es" w:eastAsia="es-CO"/>
        </w:rPr>
        <w:t>Extinción:</w:t>
      </w:r>
    </w:p>
    <w:p w14:paraId="5BFA135D" w14:textId="77777777" w:rsidR="00E61340" w:rsidRPr="00E61340" w:rsidRDefault="00E61340" w:rsidP="00F14B4B">
      <w:pPr>
        <w:widowControl w:val="0"/>
        <w:numPr>
          <w:ilvl w:val="1"/>
          <w:numId w:val="30"/>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El fallecimiento del inculpado.</w:t>
      </w:r>
    </w:p>
    <w:p w14:paraId="23C5AC5B" w14:textId="77777777" w:rsidR="00E61340" w:rsidRPr="00E61340" w:rsidRDefault="00E61340" w:rsidP="00F14B4B">
      <w:pPr>
        <w:widowControl w:val="0"/>
        <w:numPr>
          <w:ilvl w:val="1"/>
          <w:numId w:val="30"/>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La disolución del organismo deportivo.</w:t>
      </w:r>
    </w:p>
    <w:p w14:paraId="7171E32A" w14:textId="77777777" w:rsidR="00E61340" w:rsidRPr="00E61340" w:rsidRDefault="00E61340" w:rsidP="00F14B4B">
      <w:pPr>
        <w:widowControl w:val="0"/>
        <w:numPr>
          <w:ilvl w:val="1"/>
          <w:numId w:val="30"/>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El cumplimiento de la sanción.</w:t>
      </w:r>
    </w:p>
    <w:p w14:paraId="3924C6BB" w14:textId="77777777" w:rsidR="00E61340" w:rsidRPr="00E61340" w:rsidRDefault="00E61340" w:rsidP="00F14B4B">
      <w:pPr>
        <w:widowControl w:val="0"/>
        <w:numPr>
          <w:ilvl w:val="1"/>
          <w:numId w:val="30"/>
        </w:numPr>
        <w:spacing w:after="240" w:line="240" w:lineRule="atLeast"/>
        <w:ind w:left="1134"/>
        <w:jc w:val="both"/>
        <w:rPr>
          <w:rFonts w:ascii="Arial" w:eastAsia="Arial" w:hAnsi="Arial" w:cs="Arial"/>
          <w:lang w:val="es" w:eastAsia="es-CO"/>
        </w:rPr>
      </w:pPr>
      <w:r w:rsidRPr="00E61340">
        <w:rPr>
          <w:rFonts w:ascii="Arial" w:eastAsia="Arial" w:hAnsi="Arial" w:cs="Arial"/>
          <w:lang w:val="es" w:eastAsia="es-CO"/>
        </w:rPr>
        <w:t>La prescripción de las infracciones y de las sanciones impuestas.</w:t>
      </w:r>
    </w:p>
    <w:p w14:paraId="52E8D32B" w14:textId="77777777" w:rsidR="00E61340" w:rsidRPr="00E61340" w:rsidRDefault="00E61340" w:rsidP="00F14B4B">
      <w:pPr>
        <w:widowControl w:val="0"/>
        <w:numPr>
          <w:ilvl w:val="0"/>
          <w:numId w:val="30"/>
        </w:numPr>
        <w:spacing w:after="240" w:line="240" w:lineRule="atLeast"/>
        <w:jc w:val="both"/>
        <w:rPr>
          <w:rFonts w:ascii="Arial" w:eastAsia="Arial" w:hAnsi="Arial" w:cs="Arial"/>
          <w:lang w:val="es" w:eastAsia="es-CO"/>
        </w:rPr>
      </w:pPr>
      <w:r w:rsidRPr="00E61340">
        <w:rPr>
          <w:rFonts w:ascii="Arial" w:eastAsia="Arial" w:hAnsi="Arial" w:cs="Arial"/>
          <w:lang w:val="es" w:eastAsia="es-CO"/>
        </w:rPr>
        <w:t xml:space="preserve"> Exoneración:</w:t>
      </w:r>
    </w:p>
    <w:p w14:paraId="48F9ED4A" w14:textId="77777777" w:rsidR="00E61340" w:rsidRPr="00E61340" w:rsidRDefault="00E61340" w:rsidP="00F14B4B">
      <w:pPr>
        <w:widowControl w:val="0"/>
        <w:numPr>
          <w:ilvl w:val="1"/>
          <w:numId w:val="30"/>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Evitar un mal propio o ajeno.</w:t>
      </w:r>
    </w:p>
    <w:p w14:paraId="37111377" w14:textId="77777777" w:rsidR="00E61340" w:rsidRPr="00E61340" w:rsidRDefault="00E61340" w:rsidP="00F14B4B">
      <w:pPr>
        <w:widowControl w:val="0"/>
        <w:numPr>
          <w:ilvl w:val="1"/>
          <w:numId w:val="30"/>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El que actúa impulsado por miedo insuperable.</w:t>
      </w:r>
    </w:p>
    <w:p w14:paraId="25247F12" w14:textId="77777777" w:rsidR="00E61340" w:rsidRPr="00E61340" w:rsidRDefault="00E61340" w:rsidP="00F14B4B">
      <w:pPr>
        <w:widowControl w:val="0"/>
        <w:numPr>
          <w:ilvl w:val="1"/>
          <w:numId w:val="30"/>
        </w:numPr>
        <w:spacing w:after="240" w:line="240" w:lineRule="atLeast"/>
        <w:ind w:left="1134"/>
        <w:jc w:val="both"/>
        <w:rPr>
          <w:rFonts w:ascii="Arial" w:eastAsia="Arial" w:hAnsi="Arial" w:cs="Arial"/>
          <w:lang w:val="es" w:eastAsia="es-CO"/>
        </w:rPr>
      </w:pPr>
      <w:r w:rsidRPr="00E61340">
        <w:rPr>
          <w:rFonts w:ascii="Arial" w:eastAsia="Arial" w:hAnsi="Arial" w:cs="Arial"/>
          <w:lang w:val="es" w:eastAsia="es-CO"/>
        </w:rPr>
        <w:t>Obrar en cumplimiento de un deber.</w:t>
      </w:r>
    </w:p>
    <w:p w14:paraId="042B89EB" w14:textId="77777777" w:rsidR="00E61340" w:rsidRPr="00E61340" w:rsidRDefault="00E61340" w:rsidP="00F14B4B">
      <w:pPr>
        <w:widowControl w:val="0"/>
        <w:numPr>
          <w:ilvl w:val="0"/>
          <w:numId w:val="30"/>
        </w:numPr>
        <w:spacing w:after="240" w:line="240" w:lineRule="atLeast"/>
        <w:jc w:val="both"/>
        <w:rPr>
          <w:rFonts w:ascii="Arial" w:eastAsia="Arial" w:hAnsi="Arial" w:cs="Arial"/>
          <w:lang w:val="es" w:eastAsia="es-CO"/>
        </w:rPr>
      </w:pPr>
      <w:r w:rsidRPr="00E61340">
        <w:rPr>
          <w:rFonts w:ascii="Arial" w:eastAsia="Arial" w:hAnsi="Arial" w:cs="Arial"/>
          <w:lang w:val="es" w:eastAsia="es-CO"/>
        </w:rPr>
        <w:t>Atenuación:</w:t>
      </w:r>
    </w:p>
    <w:p w14:paraId="1556AE93" w14:textId="77777777" w:rsidR="00E61340" w:rsidRPr="00E61340" w:rsidRDefault="00E61340" w:rsidP="00F14B4B">
      <w:pPr>
        <w:widowControl w:val="0"/>
        <w:numPr>
          <w:ilvl w:val="1"/>
          <w:numId w:val="30"/>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Confesar la infracción.</w:t>
      </w:r>
    </w:p>
    <w:p w14:paraId="39740BB4" w14:textId="77777777" w:rsidR="00E61340" w:rsidRPr="00E61340" w:rsidRDefault="00E61340" w:rsidP="00F14B4B">
      <w:pPr>
        <w:widowControl w:val="0"/>
        <w:numPr>
          <w:ilvl w:val="1"/>
          <w:numId w:val="30"/>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Reparar o disminuir el daño causado.</w:t>
      </w:r>
    </w:p>
    <w:p w14:paraId="33F1CB1D" w14:textId="77777777" w:rsidR="00E61340" w:rsidRPr="00E61340" w:rsidRDefault="00E61340" w:rsidP="00F14B4B">
      <w:pPr>
        <w:widowControl w:val="0"/>
        <w:numPr>
          <w:ilvl w:val="1"/>
          <w:numId w:val="30"/>
        </w:numPr>
        <w:spacing w:after="240" w:line="240" w:lineRule="atLeast"/>
        <w:ind w:left="1134"/>
        <w:jc w:val="both"/>
        <w:rPr>
          <w:rFonts w:ascii="Arial" w:eastAsia="Arial" w:hAnsi="Arial" w:cs="Arial"/>
          <w:lang w:val="es" w:eastAsia="es-CO"/>
        </w:rPr>
      </w:pPr>
      <w:r w:rsidRPr="00E61340">
        <w:rPr>
          <w:rFonts w:ascii="Arial" w:eastAsia="Arial" w:hAnsi="Arial" w:cs="Arial"/>
          <w:lang w:val="es" w:eastAsia="es-CO"/>
        </w:rPr>
        <w:t>Haber colaborado en la investigación del hecho.</w:t>
      </w:r>
    </w:p>
    <w:p w14:paraId="5E09DF64" w14:textId="77777777" w:rsidR="00E61340" w:rsidRPr="00E61340" w:rsidRDefault="00E61340" w:rsidP="00F14B4B">
      <w:pPr>
        <w:widowControl w:val="0"/>
        <w:numPr>
          <w:ilvl w:val="0"/>
          <w:numId w:val="30"/>
        </w:numPr>
        <w:spacing w:after="240" w:line="240" w:lineRule="atLeast"/>
        <w:jc w:val="both"/>
        <w:rPr>
          <w:rFonts w:ascii="Arial" w:eastAsia="Arial" w:hAnsi="Arial" w:cs="Arial"/>
          <w:lang w:val="es" w:eastAsia="es-CO"/>
        </w:rPr>
      </w:pPr>
      <w:r w:rsidRPr="00E61340">
        <w:rPr>
          <w:rFonts w:ascii="Arial" w:eastAsia="Arial" w:hAnsi="Arial" w:cs="Arial"/>
          <w:lang w:val="es" w:eastAsia="es-CO"/>
        </w:rPr>
        <w:t>Agravación:</w:t>
      </w:r>
    </w:p>
    <w:p w14:paraId="3BCBE096" w14:textId="77777777" w:rsidR="00E61340" w:rsidRPr="00E61340" w:rsidRDefault="00E61340" w:rsidP="00F14B4B">
      <w:pPr>
        <w:widowControl w:val="0"/>
        <w:numPr>
          <w:ilvl w:val="1"/>
          <w:numId w:val="30"/>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Ejecutar el hecho con dolo.</w:t>
      </w:r>
    </w:p>
    <w:p w14:paraId="1773AB7E" w14:textId="77777777" w:rsidR="00E61340" w:rsidRPr="00E61340" w:rsidRDefault="00E61340" w:rsidP="00F14B4B">
      <w:pPr>
        <w:widowControl w:val="0"/>
        <w:numPr>
          <w:ilvl w:val="1"/>
          <w:numId w:val="30"/>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Ejecutar el hecho con abuso de superioridad o aprovechando las circunstancias.</w:t>
      </w:r>
    </w:p>
    <w:p w14:paraId="4B86C1D0" w14:textId="77777777" w:rsidR="00E61340" w:rsidRPr="00E61340" w:rsidRDefault="00E61340" w:rsidP="00F14B4B">
      <w:pPr>
        <w:widowControl w:val="0"/>
        <w:numPr>
          <w:ilvl w:val="1"/>
          <w:numId w:val="30"/>
        </w:numPr>
        <w:spacing w:after="0" w:line="240" w:lineRule="atLeast"/>
        <w:ind w:left="1134"/>
        <w:jc w:val="both"/>
        <w:rPr>
          <w:rFonts w:ascii="Arial" w:eastAsia="Arial" w:hAnsi="Arial" w:cs="Arial"/>
          <w:lang w:val="es" w:eastAsia="es-CO"/>
        </w:rPr>
      </w:pPr>
      <w:r w:rsidRPr="00E61340">
        <w:rPr>
          <w:rFonts w:ascii="Arial" w:eastAsia="Arial" w:hAnsi="Arial" w:cs="Arial"/>
          <w:lang w:val="es" w:eastAsia="es-CO"/>
        </w:rPr>
        <w:t>Ser reincidente.</w:t>
      </w:r>
    </w:p>
    <w:p w14:paraId="0BC61584" w14:textId="77777777" w:rsidR="00E61340" w:rsidRPr="00E61340" w:rsidRDefault="00E61340" w:rsidP="00E61340">
      <w:pPr>
        <w:widowControl w:val="0"/>
        <w:spacing w:after="0" w:line="240" w:lineRule="atLeast"/>
        <w:jc w:val="center"/>
        <w:rPr>
          <w:rFonts w:ascii="Arial" w:eastAsia="Arial" w:hAnsi="Arial" w:cs="Arial"/>
          <w:b/>
          <w:lang w:val="es" w:eastAsia="es-CO"/>
        </w:rPr>
      </w:pPr>
    </w:p>
    <w:p w14:paraId="49343155" w14:textId="77777777" w:rsidR="00E61340" w:rsidRPr="00E61340" w:rsidRDefault="00E61340" w:rsidP="00E61340">
      <w:pPr>
        <w:widowControl w:val="0"/>
        <w:spacing w:after="0" w:line="240" w:lineRule="atLeast"/>
        <w:jc w:val="center"/>
        <w:rPr>
          <w:rFonts w:ascii="Arial" w:eastAsia="Arial" w:hAnsi="Arial" w:cs="Arial"/>
          <w:b/>
          <w:lang w:val="es" w:eastAsia="es-CO"/>
        </w:rPr>
      </w:pPr>
      <w:r w:rsidRPr="00E61340">
        <w:rPr>
          <w:rFonts w:ascii="Arial" w:eastAsia="Arial" w:hAnsi="Arial" w:cs="Arial"/>
          <w:b/>
          <w:lang w:val="es" w:eastAsia="es-CO"/>
        </w:rPr>
        <w:t>CAPÍTULO II</w:t>
      </w:r>
    </w:p>
    <w:p w14:paraId="7255758C" w14:textId="77777777" w:rsidR="00E61340" w:rsidRPr="00E61340" w:rsidRDefault="00E61340" w:rsidP="00E61340">
      <w:pPr>
        <w:widowControl w:val="0"/>
        <w:spacing w:after="0" w:line="240" w:lineRule="atLeast"/>
        <w:jc w:val="center"/>
        <w:rPr>
          <w:rFonts w:ascii="Arial" w:eastAsia="Arial" w:hAnsi="Arial" w:cs="Arial"/>
          <w:b/>
          <w:lang w:val="es" w:eastAsia="es-CO"/>
        </w:rPr>
      </w:pPr>
      <w:r w:rsidRPr="00E61340">
        <w:rPr>
          <w:rFonts w:ascii="Arial" w:eastAsia="Arial" w:hAnsi="Arial" w:cs="Arial"/>
          <w:b/>
          <w:lang w:val="es" w:eastAsia="es-CO"/>
        </w:rPr>
        <w:t>IMPUGNACIONES</w:t>
      </w:r>
    </w:p>
    <w:p w14:paraId="538B7CBC" w14:textId="77777777" w:rsidR="00E61340" w:rsidRPr="00E61340" w:rsidRDefault="00E61340" w:rsidP="00E61340">
      <w:pPr>
        <w:widowControl w:val="0"/>
        <w:spacing w:after="0" w:line="240" w:lineRule="atLeast"/>
        <w:jc w:val="both"/>
        <w:rPr>
          <w:rFonts w:ascii="Arial" w:eastAsia="Arial" w:hAnsi="Arial" w:cs="Arial"/>
          <w:b/>
          <w:lang w:val="es" w:eastAsia="es-CO"/>
        </w:rPr>
      </w:pPr>
      <w:r w:rsidRPr="00E61340">
        <w:rPr>
          <w:rFonts w:ascii="Arial" w:eastAsia="Arial" w:hAnsi="Arial" w:cs="Arial"/>
          <w:b/>
          <w:lang w:val="es" w:eastAsia="es-CO"/>
        </w:rPr>
        <w:t xml:space="preserve"> </w:t>
      </w:r>
    </w:p>
    <w:p w14:paraId="293D2252" w14:textId="1E7AE6A0"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7</w:t>
      </w:r>
      <w:r w:rsidR="00312AE8">
        <w:rPr>
          <w:rFonts w:ascii="Arial" w:eastAsia="Arial" w:hAnsi="Arial" w:cs="Arial"/>
          <w:b/>
          <w:lang w:val="es" w:eastAsia="es-CO"/>
        </w:rPr>
        <w:t>8</w:t>
      </w:r>
      <w:r w:rsidRPr="00E61340">
        <w:rPr>
          <w:rFonts w:ascii="Arial" w:eastAsia="Arial" w:hAnsi="Arial" w:cs="Arial"/>
          <w:b/>
          <w:lang w:val="es" w:eastAsia="es-CO"/>
        </w:rPr>
        <w:t xml:space="preserve">. Impugnación de las decisiones de la asamblea u órgano de administración.  </w:t>
      </w:r>
      <w:r w:rsidRPr="00E61340">
        <w:rPr>
          <w:rFonts w:ascii="Arial" w:eastAsia="Arial" w:hAnsi="Arial" w:cs="Arial"/>
          <w:lang w:val="es" w:eastAsia="es-CO"/>
        </w:rPr>
        <w:t>Los administradores, los revisores fiscales y los afiliados ausentes o disidentes, podrán impugnar las decisiones de la asamblea o de las reuniones de órgano de administración cuando no se ajusten a las prescripciones legales o a los estatutos.</w:t>
      </w:r>
    </w:p>
    <w:p w14:paraId="295A7E74"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w:t>
      </w:r>
      <w:r w:rsidRPr="00E61340">
        <w:rPr>
          <w:rFonts w:ascii="Arial" w:eastAsia="Arial" w:hAnsi="Arial" w:cs="Arial"/>
          <w:lang w:val="es" w:eastAsia="es-CO"/>
        </w:rPr>
        <w:t>. Los miembros de órgano de administración no podrán interponer impugnación cuando estos hayan sido propuestos en la asamblea o reunión de órgano de administración para hacer parte del organismo deportivo.</w:t>
      </w:r>
    </w:p>
    <w:p w14:paraId="0FB1F9BE" w14:textId="2E03EE06"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7</w:t>
      </w:r>
      <w:r w:rsidR="00312AE8">
        <w:rPr>
          <w:rFonts w:ascii="Arial" w:eastAsia="Arial" w:hAnsi="Arial" w:cs="Arial"/>
          <w:b/>
          <w:lang w:val="es" w:eastAsia="es-CO"/>
        </w:rPr>
        <w:t>9</w:t>
      </w:r>
      <w:r w:rsidRPr="00E61340">
        <w:rPr>
          <w:rFonts w:ascii="Arial" w:eastAsia="Arial" w:hAnsi="Arial" w:cs="Arial"/>
          <w:b/>
          <w:lang w:val="es" w:eastAsia="es-CO"/>
        </w:rPr>
        <w:t>. Legitimación.</w:t>
      </w:r>
      <w:r w:rsidRPr="00E61340">
        <w:rPr>
          <w:rFonts w:ascii="Arial" w:eastAsia="Arial" w:hAnsi="Arial" w:cs="Arial"/>
          <w:lang w:val="es" w:eastAsia="es-CO"/>
        </w:rPr>
        <w:t xml:space="preserve"> Están legitimados para impugnar los actos y decisiones de los órganos de administración y dirección:</w:t>
      </w:r>
    </w:p>
    <w:p w14:paraId="39C69A15" w14:textId="77777777" w:rsidR="00E61340" w:rsidRPr="00E61340" w:rsidRDefault="00E61340" w:rsidP="00F14B4B">
      <w:pPr>
        <w:widowControl w:val="0"/>
        <w:numPr>
          <w:ilvl w:val="0"/>
          <w:numId w:val="31"/>
        </w:numPr>
        <w:spacing w:after="0" w:line="240" w:lineRule="atLeast"/>
        <w:jc w:val="both"/>
        <w:rPr>
          <w:rFonts w:ascii="Arial" w:eastAsia="Arial" w:hAnsi="Arial" w:cs="Arial"/>
          <w:lang w:val="es" w:eastAsia="es-CO"/>
        </w:rPr>
      </w:pPr>
      <w:r w:rsidRPr="00E61340">
        <w:rPr>
          <w:rFonts w:ascii="Arial" w:eastAsia="Arial" w:hAnsi="Arial" w:cs="Arial"/>
          <w:lang w:val="es" w:eastAsia="es-CO"/>
        </w:rPr>
        <w:lastRenderedPageBreak/>
        <w:t>Los afiliados ausentes o disidentes en pleno uso de sus derechos, que se encuentren a paz y salvo, sin sanción disciplinaria y con reconocimiento deportivo vigente.</w:t>
      </w:r>
    </w:p>
    <w:p w14:paraId="1311E9FA" w14:textId="77777777" w:rsidR="00E61340" w:rsidRPr="00E61340" w:rsidRDefault="00E61340" w:rsidP="00F14B4B">
      <w:pPr>
        <w:widowControl w:val="0"/>
        <w:numPr>
          <w:ilvl w:val="0"/>
          <w:numId w:val="31"/>
        </w:numPr>
        <w:spacing w:after="0" w:line="240" w:lineRule="atLeast"/>
        <w:jc w:val="both"/>
        <w:rPr>
          <w:rFonts w:ascii="Arial" w:eastAsia="Arial" w:hAnsi="Arial" w:cs="Arial"/>
          <w:lang w:val="es" w:eastAsia="es-CO"/>
        </w:rPr>
      </w:pPr>
      <w:r w:rsidRPr="00E61340">
        <w:rPr>
          <w:rFonts w:ascii="Arial" w:eastAsia="Arial" w:hAnsi="Arial" w:cs="Arial"/>
          <w:lang w:val="es" w:eastAsia="es-CO"/>
        </w:rPr>
        <w:t>Los miembros del órgano de administración del organismo deportivo.</w:t>
      </w:r>
    </w:p>
    <w:p w14:paraId="3149E733" w14:textId="77777777" w:rsidR="00E61340" w:rsidRPr="00E61340" w:rsidRDefault="00E61340" w:rsidP="00F14B4B">
      <w:pPr>
        <w:widowControl w:val="0"/>
        <w:numPr>
          <w:ilvl w:val="0"/>
          <w:numId w:val="31"/>
        </w:numPr>
        <w:spacing w:after="240" w:line="240" w:lineRule="atLeast"/>
        <w:jc w:val="both"/>
        <w:rPr>
          <w:rFonts w:ascii="Arial" w:eastAsia="Arial" w:hAnsi="Arial" w:cs="Arial"/>
          <w:lang w:val="es" w:eastAsia="es-CO"/>
        </w:rPr>
      </w:pPr>
      <w:r w:rsidRPr="00E61340">
        <w:rPr>
          <w:rFonts w:ascii="Arial" w:eastAsia="Arial" w:hAnsi="Arial" w:cs="Arial"/>
          <w:lang w:val="es" w:eastAsia="es-CO"/>
        </w:rPr>
        <w:t>El revisor fiscal del organismo deportivo.</w:t>
      </w:r>
    </w:p>
    <w:p w14:paraId="7B375F06"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 xml:space="preserve"> A través de los siguientes medios:</w:t>
      </w:r>
    </w:p>
    <w:p w14:paraId="16455EAC" w14:textId="77777777" w:rsidR="00E61340" w:rsidRPr="00E61340" w:rsidRDefault="00E61340" w:rsidP="00F14B4B">
      <w:pPr>
        <w:widowControl w:val="0"/>
        <w:numPr>
          <w:ilvl w:val="0"/>
          <w:numId w:val="32"/>
        </w:numPr>
        <w:spacing w:after="0" w:line="240" w:lineRule="atLeast"/>
        <w:jc w:val="both"/>
        <w:rPr>
          <w:rFonts w:ascii="Arial" w:eastAsia="Arial" w:hAnsi="Arial" w:cs="Arial"/>
          <w:lang w:val="es" w:eastAsia="es-CO"/>
        </w:rPr>
      </w:pPr>
      <w:r w:rsidRPr="00E61340">
        <w:rPr>
          <w:rFonts w:ascii="Arial" w:eastAsia="Arial" w:hAnsi="Arial" w:cs="Arial"/>
          <w:lang w:val="es" w:eastAsia="es-CO"/>
        </w:rPr>
        <w:t>Certificado de existencia y representación legal.</w:t>
      </w:r>
    </w:p>
    <w:p w14:paraId="7E4D98C3" w14:textId="77777777" w:rsidR="00E61340" w:rsidRPr="00E61340" w:rsidRDefault="00E61340" w:rsidP="00F14B4B">
      <w:pPr>
        <w:widowControl w:val="0"/>
        <w:numPr>
          <w:ilvl w:val="0"/>
          <w:numId w:val="32"/>
        </w:numPr>
        <w:spacing w:after="0" w:line="240" w:lineRule="atLeast"/>
        <w:jc w:val="both"/>
        <w:rPr>
          <w:rFonts w:ascii="Arial" w:eastAsia="Arial" w:hAnsi="Arial" w:cs="Arial"/>
          <w:lang w:val="es" w:eastAsia="es-CO"/>
        </w:rPr>
      </w:pPr>
      <w:r w:rsidRPr="00E61340">
        <w:rPr>
          <w:rFonts w:ascii="Arial" w:eastAsia="Arial" w:hAnsi="Arial" w:cs="Arial"/>
          <w:lang w:val="es" w:eastAsia="es-CO"/>
        </w:rPr>
        <w:t>Copia de la resolución de afiliación.</w:t>
      </w:r>
    </w:p>
    <w:p w14:paraId="01EA7E75" w14:textId="77777777" w:rsidR="00E61340" w:rsidRPr="00E61340" w:rsidRDefault="00E61340" w:rsidP="00F14B4B">
      <w:pPr>
        <w:widowControl w:val="0"/>
        <w:numPr>
          <w:ilvl w:val="0"/>
          <w:numId w:val="32"/>
        </w:numPr>
        <w:spacing w:after="240" w:line="240" w:lineRule="atLeast"/>
        <w:jc w:val="both"/>
        <w:rPr>
          <w:rFonts w:ascii="Arial" w:eastAsia="Arial" w:hAnsi="Arial" w:cs="Arial"/>
          <w:lang w:val="es" w:eastAsia="es-CO"/>
        </w:rPr>
      </w:pPr>
      <w:r w:rsidRPr="00E61340">
        <w:rPr>
          <w:rFonts w:ascii="Arial" w:eastAsia="Arial" w:hAnsi="Arial" w:cs="Arial"/>
          <w:lang w:val="es" w:eastAsia="es-CO"/>
        </w:rPr>
        <w:t>Copia del acta de asamblea mediante la cual se demuestren actos de ausencia o disidencia.</w:t>
      </w:r>
    </w:p>
    <w:p w14:paraId="1C020DAC" w14:textId="4905DF02"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Artículo </w:t>
      </w:r>
      <w:r w:rsidR="00312AE8">
        <w:rPr>
          <w:rFonts w:ascii="Arial" w:eastAsia="Arial" w:hAnsi="Arial" w:cs="Arial"/>
          <w:b/>
          <w:lang w:val="es" w:eastAsia="es-CO"/>
        </w:rPr>
        <w:t>80</w:t>
      </w:r>
      <w:r w:rsidRPr="00E61340">
        <w:rPr>
          <w:rFonts w:ascii="Arial" w:eastAsia="Arial" w:hAnsi="Arial" w:cs="Arial"/>
          <w:b/>
          <w:lang w:val="es" w:eastAsia="es-CO"/>
        </w:rPr>
        <w:t xml:space="preserve">. Término. </w:t>
      </w:r>
      <w:r w:rsidRPr="00E61340">
        <w:rPr>
          <w:rFonts w:ascii="Arial" w:eastAsia="Arial" w:hAnsi="Arial" w:cs="Arial"/>
          <w:lang w:val="es" w:eastAsia="es-CO"/>
        </w:rPr>
        <w:t>La impugnación deberá ser presentada dentro de los dos (2) meses siguientes a la fecha de la reunión en la cual sean adoptadas las decisiones, a menos que se trate de acuerdos o actos de la asamblea que deban ser inscritos, caso en el cual los dos (2) meses se contarán a partir de la fecha de la inscripción.</w:t>
      </w:r>
    </w:p>
    <w:p w14:paraId="15D337B0" w14:textId="51CC53A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Artículo </w:t>
      </w:r>
      <w:r w:rsidR="00312AE8">
        <w:rPr>
          <w:rFonts w:ascii="Arial" w:eastAsia="Arial" w:hAnsi="Arial" w:cs="Arial"/>
          <w:b/>
          <w:lang w:val="es" w:eastAsia="es-CO"/>
        </w:rPr>
        <w:t>81</w:t>
      </w:r>
      <w:r w:rsidRPr="00E61340">
        <w:rPr>
          <w:rFonts w:ascii="Arial" w:eastAsia="Arial" w:hAnsi="Arial" w:cs="Arial"/>
          <w:b/>
          <w:lang w:val="es" w:eastAsia="es-CO"/>
        </w:rPr>
        <w:t xml:space="preserve">. Rechazo. </w:t>
      </w:r>
      <w:r w:rsidRPr="00E61340">
        <w:rPr>
          <w:rFonts w:ascii="Arial" w:eastAsia="Arial" w:hAnsi="Arial" w:cs="Arial"/>
          <w:lang w:val="es" w:eastAsia="es-CO"/>
        </w:rPr>
        <w:t>Si la solicitud de impugnación no es presentada con los requisitos mínimos o no se aporta prueba que dé cuenta de la legitimación para impugnar se procederá a rechazar la impugnación.</w:t>
      </w:r>
    </w:p>
    <w:p w14:paraId="630C07E5" w14:textId="19521B52"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8</w:t>
      </w:r>
      <w:r w:rsidR="00312AE8">
        <w:rPr>
          <w:rFonts w:ascii="Arial" w:eastAsia="Arial" w:hAnsi="Arial" w:cs="Arial"/>
          <w:b/>
          <w:lang w:val="es" w:eastAsia="es-CO"/>
        </w:rPr>
        <w:t>2</w:t>
      </w:r>
      <w:r w:rsidRPr="00E61340">
        <w:rPr>
          <w:rFonts w:ascii="Arial" w:eastAsia="Arial" w:hAnsi="Arial" w:cs="Arial"/>
          <w:b/>
          <w:lang w:val="es" w:eastAsia="es-CO"/>
        </w:rPr>
        <w:t xml:space="preserve">. Traslado. </w:t>
      </w:r>
      <w:r w:rsidRPr="00E61340">
        <w:rPr>
          <w:rFonts w:ascii="Arial" w:eastAsia="Arial" w:hAnsi="Arial" w:cs="Arial"/>
          <w:lang w:val="es" w:eastAsia="es-CO"/>
        </w:rPr>
        <w:t>De la impugnación se correrá traslado al organismo deportivo por el término de cinco (5) días hábiles para que se pronuncien frente a la impugnación, lo anterior, en aras de preservar el derecho al debido proceso y a la defensa conforme lo establece el artículo 29 de la constitución política de Colombia.</w:t>
      </w:r>
    </w:p>
    <w:p w14:paraId="5F97B56E" w14:textId="4E8C2DF3"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8</w:t>
      </w:r>
      <w:r w:rsidR="00312AE8">
        <w:rPr>
          <w:rFonts w:ascii="Arial" w:eastAsia="Arial" w:hAnsi="Arial" w:cs="Arial"/>
          <w:b/>
          <w:lang w:val="es" w:eastAsia="es-CO"/>
        </w:rPr>
        <w:t>3</w:t>
      </w:r>
      <w:r w:rsidRPr="00E61340">
        <w:rPr>
          <w:rFonts w:ascii="Arial" w:eastAsia="Arial" w:hAnsi="Arial" w:cs="Arial"/>
          <w:b/>
          <w:lang w:val="es" w:eastAsia="es-CO"/>
        </w:rPr>
        <w:t xml:space="preserve">. Decisión. </w:t>
      </w:r>
      <w:r w:rsidRPr="00E61340">
        <w:rPr>
          <w:rFonts w:ascii="Arial" w:eastAsia="Arial" w:hAnsi="Arial" w:cs="Arial"/>
          <w:lang w:val="es" w:eastAsia="es-CO"/>
        </w:rPr>
        <w:t>El Ministerio del Deporte expedirá acto administrativo mediante el cual ponga fin al trámite de impugnación dentro de los diez (10) días hábiles siguientes al vencimiento del periodo probatorio, acto que deberá ser notificado de conformidad con lo establecido en el código de procedimiento administrativo y de lo contencioso administrativo.</w:t>
      </w:r>
    </w:p>
    <w:p w14:paraId="5A18239D" w14:textId="0A57028E"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8</w:t>
      </w:r>
      <w:r w:rsidR="00312AE8">
        <w:rPr>
          <w:rFonts w:ascii="Arial" w:eastAsia="Arial" w:hAnsi="Arial" w:cs="Arial"/>
          <w:b/>
          <w:lang w:val="es" w:eastAsia="es-CO"/>
        </w:rPr>
        <w:t>4</w:t>
      </w:r>
      <w:r w:rsidRPr="00E61340">
        <w:rPr>
          <w:rFonts w:ascii="Arial" w:eastAsia="Arial" w:hAnsi="Arial" w:cs="Arial"/>
          <w:b/>
          <w:lang w:val="es" w:eastAsia="es-CO"/>
        </w:rPr>
        <w:t>. Recursos</w:t>
      </w:r>
      <w:r w:rsidRPr="00E61340">
        <w:rPr>
          <w:rFonts w:ascii="Arial" w:eastAsia="Arial" w:hAnsi="Arial" w:cs="Arial"/>
          <w:lang w:val="es" w:eastAsia="es-CO"/>
        </w:rPr>
        <w:t>. Procederá el recurso de reposición ante la dirección de inspección, vigilancia y control y apelación ante el ministro del deporte, los cuales podrán ser interpuestos dentro de los diez (10) días hábiles siguientes a la notificación del acto administrativo.</w:t>
      </w:r>
    </w:p>
    <w:p w14:paraId="6B1B1207" w14:textId="77777777" w:rsidR="00E61340" w:rsidRPr="00E61340" w:rsidRDefault="00E61340" w:rsidP="00E61340">
      <w:pPr>
        <w:widowControl w:val="0"/>
        <w:spacing w:after="0" w:line="240" w:lineRule="atLeast"/>
        <w:jc w:val="center"/>
        <w:rPr>
          <w:rFonts w:ascii="Arial" w:eastAsia="Arial" w:hAnsi="Arial" w:cs="Arial"/>
          <w:b/>
          <w:lang w:val="es" w:eastAsia="es-CO"/>
        </w:rPr>
      </w:pPr>
      <w:r w:rsidRPr="00E61340">
        <w:rPr>
          <w:rFonts w:ascii="Arial" w:eastAsia="Arial" w:hAnsi="Arial" w:cs="Arial"/>
          <w:lang w:val="es" w:eastAsia="es-CO"/>
        </w:rPr>
        <w:t xml:space="preserve"> </w:t>
      </w:r>
      <w:r w:rsidRPr="00E61340">
        <w:rPr>
          <w:rFonts w:ascii="Arial" w:eastAsia="Arial" w:hAnsi="Arial" w:cs="Arial"/>
          <w:b/>
          <w:lang w:val="es" w:eastAsia="es-CO"/>
        </w:rPr>
        <w:t>CAPÍTULO II</w:t>
      </w:r>
    </w:p>
    <w:p w14:paraId="088F8823" w14:textId="77777777" w:rsidR="00E61340" w:rsidRPr="00E61340" w:rsidRDefault="00E61340" w:rsidP="00E61340">
      <w:pPr>
        <w:widowControl w:val="0"/>
        <w:spacing w:after="240" w:line="240" w:lineRule="atLeast"/>
        <w:jc w:val="center"/>
        <w:rPr>
          <w:rFonts w:ascii="Arial" w:eastAsia="Arial" w:hAnsi="Arial" w:cs="Arial"/>
          <w:b/>
          <w:lang w:val="es" w:eastAsia="es-CO"/>
        </w:rPr>
      </w:pPr>
      <w:r w:rsidRPr="00E61340">
        <w:rPr>
          <w:rFonts w:ascii="Arial" w:eastAsia="Arial" w:hAnsi="Arial" w:cs="Arial"/>
          <w:b/>
          <w:lang w:val="es" w:eastAsia="es-CO"/>
        </w:rPr>
        <w:t>FINANCIACIÓN</w:t>
      </w:r>
    </w:p>
    <w:p w14:paraId="05666848" w14:textId="59B0814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8</w:t>
      </w:r>
      <w:r w:rsidR="00312AE8">
        <w:rPr>
          <w:rFonts w:ascii="Arial" w:eastAsia="Arial" w:hAnsi="Arial" w:cs="Arial"/>
          <w:b/>
          <w:lang w:val="es" w:eastAsia="es-CO"/>
        </w:rPr>
        <w:t>5</w:t>
      </w:r>
      <w:r w:rsidRPr="00E61340">
        <w:rPr>
          <w:rFonts w:ascii="Arial" w:eastAsia="Arial" w:hAnsi="Arial" w:cs="Arial"/>
          <w:b/>
          <w:lang w:val="es" w:eastAsia="es-CO"/>
        </w:rPr>
        <w:t>. Nivel nacional.</w:t>
      </w:r>
      <w:r w:rsidRPr="00E61340">
        <w:rPr>
          <w:rFonts w:ascii="Arial" w:eastAsia="Arial" w:hAnsi="Arial" w:cs="Arial"/>
          <w:lang w:val="es" w:eastAsia="es-CO"/>
        </w:rPr>
        <w:t xml:space="preserve"> El Ministerio del Deporte como organismo del orden nacional, para la ejecución de sus actividades y funciones contará con los siguientes recursos: </w:t>
      </w:r>
    </w:p>
    <w:p w14:paraId="44BB4329" w14:textId="77777777" w:rsidR="00E61340" w:rsidRPr="00E61340" w:rsidRDefault="00E61340" w:rsidP="00F14B4B">
      <w:pPr>
        <w:widowControl w:val="0"/>
        <w:numPr>
          <w:ilvl w:val="0"/>
          <w:numId w:val="33"/>
        </w:numPr>
        <w:spacing w:after="0" w:line="240" w:lineRule="atLeast"/>
        <w:jc w:val="both"/>
        <w:rPr>
          <w:rFonts w:ascii="Arial" w:eastAsia="Arial" w:hAnsi="Arial" w:cs="Arial"/>
          <w:lang w:val="es" w:eastAsia="es-CO"/>
        </w:rPr>
      </w:pPr>
      <w:r w:rsidRPr="00E61340">
        <w:rPr>
          <w:rFonts w:ascii="Arial" w:eastAsia="Arial" w:hAnsi="Arial" w:cs="Arial"/>
          <w:lang w:val="es" w:eastAsia="es-CO"/>
        </w:rPr>
        <w:t>Recursos de presupuesto general de la nación (PGN).</w:t>
      </w:r>
    </w:p>
    <w:p w14:paraId="5F0C4DCA" w14:textId="77777777" w:rsidR="00E61340" w:rsidRPr="00E61340" w:rsidRDefault="00E61340" w:rsidP="00F14B4B">
      <w:pPr>
        <w:widowControl w:val="0"/>
        <w:numPr>
          <w:ilvl w:val="0"/>
          <w:numId w:val="33"/>
        </w:numPr>
        <w:spacing w:after="0" w:line="240" w:lineRule="atLeast"/>
        <w:jc w:val="both"/>
        <w:rPr>
          <w:rFonts w:ascii="Arial" w:eastAsia="Arial" w:hAnsi="Arial" w:cs="Arial"/>
          <w:lang w:val="es" w:eastAsia="es-CO"/>
        </w:rPr>
      </w:pPr>
      <w:r w:rsidRPr="00E61340">
        <w:rPr>
          <w:rFonts w:ascii="Arial" w:eastAsia="Arial" w:hAnsi="Arial" w:cs="Arial"/>
          <w:lang w:val="es" w:eastAsia="es-CO"/>
        </w:rPr>
        <w:t>Impuesto nacional al consumo, sobre la prestación del servicio de telefonía móvil, conforme a lo dispuesto en el artículo 72 de la Ley 1607 de 2012, y en el artículo 201 de Ley 1819 de 2016.</w:t>
      </w:r>
    </w:p>
    <w:p w14:paraId="76112CAD" w14:textId="77777777" w:rsidR="00E61340" w:rsidRPr="00E61340" w:rsidRDefault="00E61340" w:rsidP="00F14B4B">
      <w:pPr>
        <w:widowControl w:val="0"/>
        <w:numPr>
          <w:ilvl w:val="0"/>
          <w:numId w:val="33"/>
        </w:numPr>
        <w:spacing w:after="0" w:line="240" w:lineRule="atLeast"/>
        <w:jc w:val="both"/>
        <w:rPr>
          <w:rFonts w:ascii="Arial" w:eastAsia="Arial" w:hAnsi="Arial" w:cs="Arial"/>
          <w:lang w:val="es" w:eastAsia="es-CO"/>
        </w:rPr>
      </w:pPr>
      <w:r w:rsidRPr="00E61340">
        <w:rPr>
          <w:rFonts w:ascii="Arial" w:eastAsia="Arial" w:hAnsi="Arial" w:cs="Arial"/>
          <w:lang w:val="es" w:eastAsia="es-CO"/>
        </w:rPr>
        <w:t>El producto de los ingresos y fondos que adquiera en el futuro, por razón de la prestación de servicios o cualquier otro concepto, de acuerdo con su finalidad.</w:t>
      </w:r>
    </w:p>
    <w:p w14:paraId="0BEBD114" w14:textId="77777777" w:rsidR="00E61340" w:rsidRPr="00E61340" w:rsidRDefault="00E61340" w:rsidP="00F14B4B">
      <w:pPr>
        <w:widowControl w:val="0"/>
        <w:numPr>
          <w:ilvl w:val="0"/>
          <w:numId w:val="33"/>
        </w:numPr>
        <w:spacing w:after="0" w:line="240" w:lineRule="atLeast"/>
        <w:jc w:val="both"/>
        <w:rPr>
          <w:rFonts w:ascii="Arial" w:eastAsia="Arial" w:hAnsi="Arial" w:cs="Arial"/>
          <w:lang w:val="es" w:eastAsia="es-CO"/>
        </w:rPr>
      </w:pPr>
      <w:r w:rsidRPr="00E61340">
        <w:rPr>
          <w:rFonts w:ascii="Arial" w:eastAsia="Arial" w:hAnsi="Arial" w:cs="Arial"/>
          <w:lang w:val="es" w:eastAsia="es-CO"/>
        </w:rPr>
        <w:t>Los recursos provenientes de asociaciones público-privadas para el apoyo a la infraestructura, programas, eventos y/o actividades propias del deporte, la recreación, la actividad física.</w:t>
      </w:r>
    </w:p>
    <w:p w14:paraId="70C092DA" w14:textId="77777777" w:rsidR="00E61340" w:rsidRPr="00E61340" w:rsidRDefault="00E61340" w:rsidP="00F14B4B">
      <w:pPr>
        <w:widowControl w:val="0"/>
        <w:numPr>
          <w:ilvl w:val="0"/>
          <w:numId w:val="33"/>
        </w:numPr>
        <w:spacing w:after="240" w:line="240" w:lineRule="atLeast"/>
        <w:jc w:val="both"/>
        <w:rPr>
          <w:rFonts w:ascii="Arial" w:eastAsia="Arial" w:hAnsi="Arial" w:cs="Arial"/>
          <w:lang w:val="es" w:eastAsia="es-CO"/>
        </w:rPr>
      </w:pPr>
      <w:r w:rsidRPr="00E61340">
        <w:rPr>
          <w:rFonts w:ascii="Arial" w:eastAsia="Arial" w:hAnsi="Arial" w:cs="Arial"/>
          <w:lang w:val="es" w:eastAsia="es-CO"/>
        </w:rPr>
        <w:t>Los demás señalados por la ley.</w:t>
      </w:r>
    </w:p>
    <w:p w14:paraId="26CEA3F1" w14:textId="6ABCF71F"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8</w:t>
      </w:r>
      <w:r w:rsidR="00312AE8">
        <w:rPr>
          <w:rFonts w:ascii="Arial" w:eastAsia="Arial" w:hAnsi="Arial" w:cs="Arial"/>
          <w:b/>
          <w:lang w:val="es" w:eastAsia="es-CO"/>
        </w:rPr>
        <w:t>6</w:t>
      </w:r>
      <w:r w:rsidRPr="00E61340">
        <w:rPr>
          <w:rFonts w:ascii="Arial" w:eastAsia="Arial" w:hAnsi="Arial" w:cs="Arial"/>
          <w:b/>
          <w:lang w:val="es" w:eastAsia="es-CO"/>
        </w:rPr>
        <w:t>. Nivel departamental.</w:t>
      </w:r>
      <w:r w:rsidRPr="00E61340">
        <w:rPr>
          <w:rFonts w:ascii="Arial" w:eastAsia="Arial" w:hAnsi="Arial" w:cs="Arial"/>
          <w:lang w:val="es" w:eastAsia="es-CO"/>
        </w:rPr>
        <w:t xml:space="preserve"> Los entes deportivos departamentales, contarán para su </w:t>
      </w:r>
      <w:r w:rsidRPr="00E61340">
        <w:rPr>
          <w:rFonts w:ascii="Arial" w:eastAsia="Arial" w:hAnsi="Arial" w:cs="Arial"/>
          <w:lang w:val="es" w:eastAsia="es-CO"/>
        </w:rPr>
        <w:lastRenderedPageBreak/>
        <w:t xml:space="preserve">ejecución con: </w:t>
      </w:r>
    </w:p>
    <w:p w14:paraId="60741A02" w14:textId="77777777" w:rsidR="00E61340" w:rsidRPr="00E61340" w:rsidRDefault="00E61340" w:rsidP="00F14B4B">
      <w:pPr>
        <w:widowControl w:val="0"/>
        <w:numPr>
          <w:ilvl w:val="0"/>
          <w:numId w:val="34"/>
        </w:numPr>
        <w:spacing w:after="0" w:line="240" w:lineRule="atLeast"/>
        <w:jc w:val="both"/>
        <w:rPr>
          <w:rFonts w:ascii="Arial" w:eastAsia="Arial" w:hAnsi="Arial" w:cs="Arial"/>
          <w:lang w:val="es" w:eastAsia="es-CO"/>
        </w:rPr>
      </w:pPr>
      <w:r w:rsidRPr="00E61340">
        <w:rPr>
          <w:rFonts w:ascii="Arial" w:eastAsia="Arial" w:hAnsi="Arial" w:cs="Arial"/>
          <w:lang w:val="es" w:eastAsia="es-CO"/>
        </w:rPr>
        <w:t>Recursos del presupuesto departamental.</w:t>
      </w:r>
    </w:p>
    <w:p w14:paraId="6116A72D" w14:textId="77777777" w:rsidR="00E61340" w:rsidRPr="00E61340" w:rsidRDefault="00E61340" w:rsidP="00F14B4B">
      <w:pPr>
        <w:widowControl w:val="0"/>
        <w:numPr>
          <w:ilvl w:val="0"/>
          <w:numId w:val="34"/>
        </w:numPr>
        <w:spacing w:after="0" w:line="240" w:lineRule="atLeast"/>
        <w:jc w:val="both"/>
        <w:rPr>
          <w:rFonts w:ascii="Arial" w:eastAsia="Arial" w:hAnsi="Arial" w:cs="Arial"/>
          <w:lang w:val="es" w:eastAsia="es-CO"/>
        </w:rPr>
      </w:pPr>
      <w:r w:rsidRPr="00E61340">
        <w:rPr>
          <w:rFonts w:ascii="Arial" w:eastAsia="Arial" w:hAnsi="Arial" w:cs="Arial"/>
          <w:lang w:val="es" w:eastAsia="es-CO"/>
        </w:rPr>
        <w:t>Los recursos que constituyan donaciones para el deporte, las cuales serán deducibles de la renta líquida, en los términos de los artículos 125 y siguientes del Estatuto Tributario.</w:t>
      </w:r>
    </w:p>
    <w:p w14:paraId="3D184B21" w14:textId="77777777" w:rsidR="00E61340" w:rsidRPr="00E61340" w:rsidRDefault="00E61340" w:rsidP="00F14B4B">
      <w:pPr>
        <w:widowControl w:val="0"/>
        <w:numPr>
          <w:ilvl w:val="0"/>
          <w:numId w:val="34"/>
        </w:numPr>
        <w:spacing w:after="0" w:line="240" w:lineRule="atLeast"/>
        <w:jc w:val="both"/>
        <w:rPr>
          <w:rFonts w:ascii="Arial" w:eastAsia="Arial" w:hAnsi="Arial" w:cs="Arial"/>
          <w:lang w:val="es" w:eastAsia="es-CO"/>
        </w:rPr>
      </w:pPr>
      <w:r w:rsidRPr="00E61340">
        <w:rPr>
          <w:rFonts w:ascii="Arial" w:eastAsia="Arial" w:hAnsi="Arial" w:cs="Arial"/>
          <w:lang w:val="es" w:eastAsia="es-CO"/>
        </w:rPr>
        <w:t>Las rentas que creen las asambleas departamentales con destino al deporte y la recreación, facultados previamente por el Congreso de la República.</w:t>
      </w:r>
    </w:p>
    <w:p w14:paraId="68070C66" w14:textId="77777777" w:rsidR="00E61340" w:rsidRPr="00E61340" w:rsidRDefault="00E61340" w:rsidP="00F14B4B">
      <w:pPr>
        <w:widowControl w:val="0"/>
        <w:numPr>
          <w:ilvl w:val="0"/>
          <w:numId w:val="34"/>
        </w:numPr>
        <w:spacing w:after="0" w:line="240" w:lineRule="atLeast"/>
        <w:jc w:val="both"/>
        <w:rPr>
          <w:rFonts w:ascii="Arial" w:eastAsia="Arial" w:hAnsi="Arial" w:cs="Arial"/>
          <w:lang w:val="es" w:eastAsia="es-CO"/>
        </w:rPr>
      </w:pPr>
      <w:r w:rsidRPr="00E61340">
        <w:rPr>
          <w:rFonts w:ascii="Arial" w:eastAsia="Arial" w:hAnsi="Arial" w:cs="Arial"/>
          <w:lang w:val="es" w:eastAsia="es-CO"/>
        </w:rPr>
        <w:t>Los recursos que el Ministerio del Deporte asigne, de acuerdo con los planes y programas de fomento y desarrollo de la educación física, actividad física, al deporte y recreación, teniendo en cuenta la oferta institucional y las políticas del gobierno nacional.</w:t>
      </w:r>
    </w:p>
    <w:p w14:paraId="717395F8" w14:textId="77777777" w:rsidR="00E61340" w:rsidRPr="00E61340" w:rsidRDefault="00E61340" w:rsidP="00F14B4B">
      <w:pPr>
        <w:widowControl w:val="0"/>
        <w:numPr>
          <w:ilvl w:val="0"/>
          <w:numId w:val="34"/>
        </w:numPr>
        <w:spacing w:after="0" w:line="240" w:lineRule="atLeast"/>
        <w:jc w:val="both"/>
        <w:rPr>
          <w:rFonts w:ascii="Arial" w:eastAsia="Arial" w:hAnsi="Arial" w:cs="Arial"/>
          <w:lang w:val="es" w:eastAsia="es-CO"/>
        </w:rPr>
      </w:pPr>
      <w:r w:rsidRPr="00E61340">
        <w:rPr>
          <w:rFonts w:ascii="Arial" w:eastAsia="Arial" w:hAnsi="Arial" w:cs="Arial"/>
          <w:lang w:val="es" w:eastAsia="es-CO"/>
        </w:rPr>
        <w:t>El impuesto a los cigarrillos nacionales y extranjeros de acuerdo con la normatividad legal vigente.</w:t>
      </w:r>
    </w:p>
    <w:p w14:paraId="7A4D4107" w14:textId="77777777" w:rsidR="00E61340" w:rsidRPr="00E61340" w:rsidRDefault="00E61340" w:rsidP="00F14B4B">
      <w:pPr>
        <w:widowControl w:val="0"/>
        <w:numPr>
          <w:ilvl w:val="0"/>
          <w:numId w:val="34"/>
        </w:numPr>
        <w:spacing w:after="0" w:line="240" w:lineRule="atLeast"/>
        <w:jc w:val="both"/>
        <w:rPr>
          <w:rFonts w:ascii="Arial" w:eastAsia="Arial" w:hAnsi="Arial" w:cs="Arial"/>
          <w:lang w:val="es" w:eastAsia="es-CO"/>
        </w:rPr>
      </w:pPr>
      <w:r w:rsidRPr="00E61340">
        <w:rPr>
          <w:rFonts w:ascii="Arial" w:eastAsia="Arial" w:hAnsi="Arial" w:cs="Arial"/>
          <w:lang w:val="es" w:eastAsia="es-CO"/>
        </w:rPr>
        <w:t>Los recursos provenientes del sistema general de regalías para inversión.</w:t>
      </w:r>
    </w:p>
    <w:p w14:paraId="00C4A627" w14:textId="77777777" w:rsidR="00E61340" w:rsidRPr="00E61340" w:rsidRDefault="00E61340" w:rsidP="00F14B4B">
      <w:pPr>
        <w:widowControl w:val="0"/>
        <w:numPr>
          <w:ilvl w:val="0"/>
          <w:numId w:val="34"/>
        </w:numPr>
        <w:spacing w:after="0" w:line="240" w:lineRule="atLeast"/>
        <w:jc w:val="both"/>
        <w:rPr>
          <w:rFonts w:ascii="Arial" w:eastAsia="Arial" w:hAnsi="Arial" w:cs="Arial"/>
          <w:lang w:val="es" w:eastAsia="es-CO"/>
        </w:rPr>
      </w:pPr>
      <w:r w:rsidRPr="00E61340">
        <w:rPr>
          <w:rFonts w:ascii="Arial" w:eastAsia="Arial" w:hAnsi="Arial" w:cs="Arial"/>
          <w:lang w:val="es" w:eastAsia="es-CO"/>
        </w:rPr>
        <w:t>Los recursos provenientes de asociaciones público-privadas para el apoyo a la infraestructura, programas, eventos y/o actividades propias del deporte, la recreación, la actividad física.</w:t>
      </w:r>
    </w:p>
    <w:p w14:paraId="1326DC58" w14:textId="77777777" w:rsidR="00E61340" w:rsidRPr="00E61340" w:rsidRDefault="00E61340" w:rsidP="00F14B4B">
      <w:pPr>
        <w:widowControl w:val="0"/>
        <w:numPr>
          <w:ilvl w:val="0"/>
          <w:numId w:val="34"/>
        </w:numPr>
        <w:spacing w:after="0" w:line="240" w:lineRule="atLeast"/>
        <w:jc w:val="both"/>
        <w:rPr>
          <w:rFonts w:ascii="Arial" w:eastAsia="Arial" w:hAnsi="Arial" w:cs="Arial"/>
          <w:lang w:val="es" w:eastAsia="es-CO"/>
        </w:rPr>
      </w:pPr>
      <w:r w:rsidRPr="00E61340">
        <w:rPr>
          <w:rFonts w:ascii="Arial" w:eastAsia="Arial" w:hAnsi="Arial" w:cs="Arial"/>
          <w:lang w:val="es" w:eastAsia="es-CO"/>
        </w:rPr>
        <w:t>Los recursos provenientes de la Ley 2023 de 2020.</w:t>
      </w:r>
    </w:p>
    <w:p w14:paraId="54DFDBF5" w14:textId="77777777" w:rsidR="00E61340" w:rsidRPr="00E61340" w:rsidRDefault="00E61340" w:rsidP="00F14B4B">
      <w:pPr>
        <w:widowControl w:val="0"/>
        <w:numPr>
          <w:ilvl w:val="0"/>
          <w:numId w:val="34"/>
        </w:numPr>
        <w:spacing w:after="240" w:line="240" w:lineRule="atLeast"/>
        <w:jc w:val="both"/>
        <w:rPr>
          <w:rFonts w:ascii="Arial" w:eastAsia="Arial" w:hAnsi="Arial" w:cs="Arial"/>
          <w:lang w:val="es" w:eastAsia="es-CO"/>
        </w:rPr>
      </w:pPr>
      <w:r w:rsidRPr="00E61340">
        <w:rPr>
          <w:rFonts w:ascii="Arial" w:eastAsia="Arial" w:hAnsi="Arial" w:cs="Arial"/>
          <w:lang w:val="es" w:eastAsia="es-CO"/>
        </w:rPr>
        <w:t>Las demás que se decreten a su favor.</w:t>
      </w:r>
    </w:p>
    <w:p w14:paraId="2B062FFE"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w:t>
      </w:r>
      <w:r w:rsidRPr="00E61340">
        <w:rPr>
          <w:rFonts w:ascii="Arial" w:eastAsia="Arial" w:hAnsi="Arial" w:cs="Arial"/>
          <w:lang w:val="es" w:eastAsia="es-CO"/>
        </w:rPr>
        <w:t xml:space="preserve"> Las donaciones que trata este artículo se sujetarán a lo establecido en el estatuto tributario vigente y sus reglamentaciones.</w:t>
      </w:r>
    </w:p>
    <w:p w14:paraId="276BE74F" w14:textId="28068F2E"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8</w:t>
      </w:r>
      <w:r w:rsidR="00312AE8">
        <w:rPr>
          <w:rFonts w:ascii="Arial" w:eastAsia="Arial" w:hAnsi="Arial" w:cs="Arial"/>
          <w:b/>
          <w:lang w:val="es" w:eastAsia="es-CO"/>
        </w:rPr>
        <w:t>7</w:t>
      </w:r>
      <w:r w:rsidRPr="00E61340">
        <w:rPr>
          <w:rFonts w:ascii="Arial" w:eastAsia="Arial" w:hAnsi="Arial" w:cs="Arial"/>
          <w:b/>
          <w:lang w:val="es" w:eastAsia="es-CO"/>
        </w:rPr>
        <w:t>. Nivel municipal o distrital.</w:t>
      </w:r>
      <w:r w:rsidRPr="00E61340">
        <w:rPr>
          <w:rFonts w:ascii="Arial" w:eastAsia="Arial" w:hAnsi="Arial" w:cs="Arial"/>
          <w:lang w:val="es" w:eastAsia="es-CO"/>
        </w:rPr>
        <w:t xml:space="preserve"> Los entes deportivos municipales o distritales, contarán para su ejecución con: </w:t>
      </w:r>
    </w:p>
    <w:p w14:paraId="719598D7" w14:textId="77777777" w:rsidR="00E61340" w:rsidRPr="00E61340" w:rsidRDefault="00E61340" w:rsidP="00F14B4B">
      <w:pPr>
        <w:widowControl w:val="0"/>
        <w:numPr>
          <w:ilvl w:val="0"/>
          <w:numId w:val="35"/>
        </w:numPr>
        <w:spacing w:after="0" w:line="240" w:lineRule="atLeast"/>
        <w:jc w:val="both"/>
        <w:rPr>
          <w:rFonts w:ascii="Arial" w:eastAsia="Arial" w:hAnsi="Arial" w:cs="Arial"/>
          <w:lang w:val="es" w:eastAsia="es-CO"/>
        </w:rPr>
      </w:pPr>
      <w:r w:rsidRPr="00E61340">
        <w:rPr>
          <w:rFonts w:ascii="Arial" w:eastAsia="Arial" w:hAnsi="Arial" w:cs="Arial"/>
          <w:lang w:val="es" w:eastAsia="es-CO"/>
        </w:rPr>
        <w:t>Recursos del presupuesto municipal.</w:t>
      </w:r>
    </w:p>
    <w:p w14:paraId="13155377" w14:textId="77777777" w:rsidR="00E61340" w:rsidRPr="00E61340" w:rsidRDefault="00E61340" w:rsidP="00F14B4B">
      <w:pPr>
        <w:widowControl w:val="0"/>
        <w:numPr>
          <w:ilvl w:val="0"/>
          <w:numId w:val="35"/>
        </w:numPr>
        <w:spacing w:after="0" w:line="240" w:lineRule="atLeast"/>
        <w:jc w:val="both"/>
        <w:rPr>
          <w:rFonts w:ascii="Arial" w:eastAsia="Arial" w:hAnsi="Arial" w:cs="Arial"/>
          <w:lang w:val="es" w:eastAsia="es-CO"/>
        </w:rPr>
      </w:pPr>
      <w:r w:rsidRPr="00E61340">
        <w:rPr>
          <w:rFonts w:ascii="Arial" w:eastAsia="Arial" w:hAnsi="Arial" w:cs="Arial"/>
          <w:lang w:val="es" w:eastAsia="es-CO"/>
        </w:rPr>
        <w:t>Los que asignen los concejos municipales o distritales en cumplimiento de la Ley 19 de 1991, por la cual se crea el fondo municipal de fomento y desarrollo del deporte.</w:t>
      </w:r>
    </w:p>
    <w:p w14:paraId="342FAA50" w14:textId="77777777" w:rsidR="00E61340" w:rsidRPr="00E61340" w:rsidRDefault="00E61340" w:rsidP="00F14B4B">
      <w:pPr>
        <w:widowControl w:val="0"/>
        <w:numPr>
          <w:ilvl w:val="0"/>
          <w:numId w:val="35"/>
        </w:numPr>
        <w:spacing w:after="0" w:line="240" w:lineRule="atLeast"/>
        <w:jc w:val="both"/>
        <w:rPr>
          <w:rFonts w:ascii="Arial" w:eastAsia="Arial" w:hAnsi="Arial" w:cs="Arial"/>
          <w:lang w:val="es" w:eastAsia="es-CO"/>
        </w:rPr>
      </w:pPr>
      <w:r w:rsidRPr="00E61340">
        <w:rPr>
          <w:rFonts w:ascii="Arial" w:eastAsia="Arial" w:hAnsi="Arial" w:cs="Arial"/>
          <w:lang w:val="es" w:eastAsia="es-CO"/>
        </w:rPr>
        <w:t>Las rentas que creen los concejos municipales o distritales con destino al deporte, la recreación, facultados previamente por el Congreso de la República.</w:t>
      </w:r>
    </w:p>
    <w:p w14:paraId="23A58DBD" w14:textId="77777777" w:rsidR="00E61340" w:rsidRPr="00E61340" w:rsidRDefault="00E61340" w:rsidP="00F14B4B">
      <w:pPr>
        <w:widowControl w:val="0"/>
        <w:numPr>
          <w:ilvl w:val="0"/>
          <w:numId w:val="35"/>
        </w:numPr>
        <w:spacing w:after="0" w:line="240" w:lineRule="atLeast"/>
        <w:jc w:val="both"/>
        <w:rPr>
          <w:rFonts w:ascii="Arial" w:eastAsia="Arial" w:hAnsi="Arial" w:cs="Arial"/>
          <w:lang w:val="es" w:eastAsia="es-CO"/>
        </w:rPr>
      </w:pPr>
      <w:r w:rsidRPr="00E61340">
        <w:rPr>
          <w:rFonts w:ascii="Arial" w:eastAsia="Arial" w:hAnsi="Arial" w:cs="Arial"/>
          <w:lang w:val="es" w:eastAsia="es-CO"/>
        </w:rPr>
        <w:t>Los que constituyan donaciones para el deporte, las cuales serán deducibles de la renta líquida en los términos de los artículos 125 y siguientes del Estatuto Tributario.</w:t>
      </w:r>
    </w:p>
    <w:p w14:paraId="213B5ADD" w14:textId="77777777" w:rsidR="00E61340" w:rsidRPr="00E61340" w:rsidRDefault="00E61340" w:rsidP="00F14B4B">
      <w:pPr>
        <w:widowControl w:val="0"/>
        <w:numPr>
          <w:ilvl w:val="0"/>
          <w:numId w:val="35"/>
        </w:numPr>
        <w:spacing w:after="0" w:line="240" w:lineRule="atLeast"/>
        <w:jc w:val="both"/>
        <w:rPr>
          <w:rFonts w:ascii="Arial" w:eastAsia="Arial" w:hAnsi="Arial" w:cs="Arial"/>
          <w:lang w:val="es" w:eastAsia="es-CO"/>
        </w:rPr>
      </w:pPr>
      <w:r w:rsidRPr="00E61340">
        <w:rPr>
          <w:rFonts w:ascii="Arial" w:eastAsia="Arial" w:hAnsi="Arial" w:cs="Arial"/>
          <w:lang w:val="es" w:eastAsia="es-CO"/>
        </w:rPr>
        <w:t>Los que de conformidad con el artículo 49 de la Ley 863 de 2003, correspondan al deporte, la recreación por asignación de la participación de los municipios en los ingresos corrientes de la nación.</w:t>
      </w:r>
    </w:p>
    <w:p w14:paraId="7D198388" w14:textId="77777777" w:rsidR="00E61340" w:rsidRPr="00E61340" w:rsidRDefault="00E61340" w:rsidP="00F14B4B">
      <w:pPr>
        <w:widowControl w:val="0"/>
        <w:numPr>
          <w:ilvl w:val="0"/>
          <w:numId w:val="35"/>
        </w:numPr>
        <w:spacing w:after="0" w:line="240" w:lineRule="atLeast"/>
        <w:jc w:val="both"/>
        <w:rPr>
          <w:rFonts w:ascii="Arial" w:eastAsia="Arial" w:hAnsi="Arial" w:cs="Arial"/>
          <w:lang w:val="es" w:eastAsia="es-CO"/>
        </w:rPr>
      </w:pPr>
      <w:r w:rsidRPr="00E61340">
        <w:rPr>
          <w:rFonts w:ascii="Arial" w:eastAsia="Arial" w:hAnsi="Arial" w:cs="Arial"/>
          <w:lang w:val="es" w:eastAsia="es-CO"/>
        </w:rPr>
        <w:t>Los recursos que el Ministerio del Deporte asigne, de acuerdo con los planes y programas de fomento y desarrollo, la educación física, actividad física y recreación, teniendo en cuenta la oferta institucional y las políticas del Gobierno nacional.</w:t>
      </w:r>
    </w:p>
    <w:p w14:paraId="56D801E6" w14:textId="77777777" w:rsidR="00E61340" w:rsidRPr="00E61340" w:rsidRDefault="00E61340" w:rsidP="00F14B4B">
      <w:pPr>
        <w:widowControl w:val="0"/>
        <w:numPr>
          <w:ilvl w:val="0"/>
          <w:numId w:val="35"/>
        </w:numPr>
        <w:spacing w:after="0" w:line="240" w:lineRule="atLeast"/>
        <w:jc w:val="both"/>
        <w:rPr>
          <w:rFonts w:ascii="Arial" w:eastAsia="Arial" w:hAnsi="Arial" w:cs="Arial"/>
          <w:lang w:val="es" w:eastAsia="es-CO"/>
        </w:rPr>
      </w:pPr>
      <w:r w:rsidRPr="00E61340">
        <w:rPr>
          <w:rFonts w:ascii="Arial" w:eastAsia="Arial" w:hAnsi="Arial" w:cs="Arial"/>
          <w:lang w:val="es" w:eastAsia="es-CO"/>
        </w:rPr>
        <w:t>El diez (10) % del valor de la correspondiente entrada al espectáculo público deportivo, en virtud del impuesto a los espectáculos públicos previstos en la Ley 47 de 1968 y la Ley 30 de 1971. Estarán excluidos de dicho porcentaje los demás impuestos indirectos que hagan parte de dicho valor. La persona natural o jurídica responsable del espectáculo público deportivo será responsable del pago de dicho impuesto al ente deportivo municipal. La autoridad municipal que otorgue el permiso para la realización del espectáculo deportivo deberá exigir previamente el importe efectivo del impuesto o la garantía bancaria o de seguros correspondiente, la cual será exigible dentro de las veinticuatro (24) horas siguientes a la realización del espectáculo.</w:t>
      </w:r>
    </w:p>
    <w:p w14:paraId="37CDBA62" w14:textId="77777777" w:rsidR="00E61340" w:rsidRPr="00E61340" w:rsidRDefault="00E61340" w:rsidP="00F14B4B">
      <w:pPr>
        <w:widowControl w:val="0"/>
        <w:numPr>
          <w:ilvl w:val="0"/>
          <w:numId w:val="35"/>
        </w:numPr>
        <w:spacing w:after="0" w:line="240" w:lineRule="atLeast"/>
        <w:jc w:val="both"/>
        <w:rPr>
          <w:rFonts w:ascii="Arial" w:eastAsia="Arial" w:hAnsi="Arial" w:cs="Arial"/>
          <w:lang w:val="es" w:eastAsia="es-CO"/>
        </w:rPr>
      </w:pPr>
      <w:r w:rsidRPr="00E61340">
        <w:rPr>
          <w:rFonts w:ascii="Arial" w:eastAsia="Arial" w:hAnsi="Arial" w:cs="Arial"/>
          <w:lang w:val="es" w:eastAsia="es-CO"/>
        </w:rPr>
        <w:t>Los recursos provenientes de asociaciones público-privadas para el apoyo a la infraestructura, programas, eventos y/o actividades propias del deporte, la recreación, la actividad física.</w:t>
      </w:r>
    </w:p>
    <w:p w14:paraId="6A7415AB" w14:textId="77777777" w:rsidR="00E61340" w:rsidRPr="00E61340" w:rsidRDefault="00E61340" w:rsidP="00F14B4B">
      <w:pPr>
        <w:widowControl w:val="0"/>
        <w:numPr>
          <w:ilvl w:val="0"/>
          <w:numId w:val="35"/>
        </w:numPr>
        <w:spacing w:after="0" w:line="240" w:lineRule="atLeast"/>
        <w:jc w:val="both"/>
        <w:rPr>
          <w:rFonts w:ascii="Arial" w:eastAsia="Arial" w:hAnsi="Arial" w:cs="Arial"/>
          <w:lang w:val="es" w:eastAsia="es-CO"/>
        </w:rPr>
      </w:pPr>
      <w:r w:rsidRPr="00E61340">
        <w:rPr>
          <w:rFonts w:ascii="Arial" w:eastAsia="Arial" w:hAnsi="Arial" w:cs="Arial"/>
          <w:lang w:val="es" w:eastAsia="es-CO"/>
        </w:rPr>
        <w:t>Los recursos provenientes de la Ley 2023 de 2020.</w:t>
      </w:r>
    </w:p>
    <w:p w14:paraId="027039AF" w14:textId="77777777" w:rsidR="00E61340" w:rsidRPr="00E61340" w:rsidRDefault="00E61340" w:rsidP="00F14B4B">
      <w:pPr>
        <w:widowControl w:val="0"/>
        <w:numPr>
          <w:ilvl w:val="0"/>
          <w:numId w:val="35"/>
        </w:numPr>
        <w:spacing w:after="240" w:line="240" w:lineRule="atLeast"/>
        <w:jc w:val="both"/>
        <w:rPr>
          <w:rFonts w:ascii="Arial" w:eastAsia="Arial" w:hAnsi="Arial" w:cs="Arial"/>
          <w:lang w:val="es" w:eastAsia="es-CO"/>
        </w:rPr>
      </w:pPr>
      <w:r w:rsidRPr="00E61340">
        <w:rPr>
          <w:rFonts w:ascii="Arial" w:eastAsia="Arial" w:hAnsi="Arial" w:cs="Arial"/>
          <w:lang w:val="es" w:eastAsia="es-CO"/>
        </w:rPr>
        <w:t>Los demás señalados por la ley.</w:t>
      </w:r>
    </w:p>
    <w:p w14:paraId="2661AC04"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lastRenderedPageBreak/>
        <w:t>Parágrafo</w:t>
      </w:r>
      <w:r w:rsidRPr="00E61340">
        <w:rPr>
          <w:rFonts w:ascii="Arial" w:eastAsia="Arial" w:hAnsi="Arial" w:cs="Arial"/>
          <w:lang w:val="es" w:eastAsia="es-CO"/>
        </w:rPr>
        <w:t>. Las donaciones que trata este artículo se sujetarán a lo establecido en el estatuto tributario vigente y sus reglamentaciones.</w:t>
      </w:r>
    </w:p>
    <w:p w14:paraId="0C10ED33" w14:textId="5477C8B0"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8</w:t>
      </w:r>
      <w:r w:rsidR="00312AE8">
        <w:rPr>
          <w:rFonts w:ascii="Arial" w:eastAsia="Arial" w:hAnsi="Arial" w:cs="Arial"/>
          <w:b/>
          <w:lang w:val="es" w:eastAsia="es-CO"/>
        </w:rPr>
        <w:t>8</w:t>
      </w:r>
      <w:r w:rsidRPr="00E61340">
        <w:rPr>
          <w:rFonts w:ascii="Arial" w:eastAsia="Arial" w:hAnsi="Arial" w:cs="Arial"/>
          <w:b/>
          <w:lang w:val="es" w:eastAsia="es-CO"/>
        </w:rPr>
        <w:t>. Recursos de la publicidad estatal.</w:t>
      </w:r>
      <w:r w:rsidRPr="00E61340">
        <w:rPr>
          <w:rFonts w:ascii="Arial" w:eastAsia="Arial" w:hAnsi="Arial" w:cs="Arial"/>
          <w:lang w:val="es" w:eastAsia="es-CO"/>
        </w:rPr>
        <w:t xml:space="preserve"> No menos del veinte por ciento (20 %) de la publicidad estatal se destinará en la promoción y patrocinio de las actividades deportivas, recreativas y de actividad física según los lineamientos previstos para tal fin por el Ministerio del Deporte.</w:t>
      </w:r>
    </w:p>
    <w:p w14:paraId="00687C8C"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 1.</w:t>
      </w:r>
      <w:r w:rsidRPr="00E61340">
        <w:rPr>
          <w:rFonts w:ascii="Arial" w:eastAsia="Arial" w:hAnsi="Arial" w:cs="Arial"/>
          <w:lang w:val="es" w:eastAsia="es-CO"/>
        </w:rPr>
        <w:t xml:space="preserve"> El Ministerio del Deporte realizará el control y vigilancia de estos recursos, sin perjuicio de las funciones de las entidades encargadas de supervisar e inspeccionar el cumplimiento de la citada disposición, para lo cual fijará los criterios correspondientes.</w:t>
      </w:r>
    </w:p>
    <w:p w14:paraId="437EB11E"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 2.</w:t>
      </w:r>
      <w:r w:rsidRPr="00E61340">
        <w:rPr>
          <w:rFonts w:ascii="Arial" w:eastAsia="Arial" w:hAnsi="Arial" w:cs="Arial"/>
          <w:lang w:val="es" w:eastAsia="es-CO"/>
        </w:rPr>
        <w:t xml:space="preserve"> Para realizar el control y vigilancia de los recursos de que trata el presente artículo, las entidades públicas y de economía mixta facultadas para invertir recursos en publicidad, deberán remitir reporte semestral al Ministerio del Deporte informando la destinación, monto y porcentaje asignado para los fines del presente artículo.</w:t>
      </w:r>
    </w:p>
    <w:p w14:paraId="6E5DB6D2" w14:textId="45438D91"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8</w:t>
      </w:r>
      <w:r w:rsidR="00312AE8">
        <w:rPr>
          <w:rFonts w:ascii="Arial" w:eastAsia="Arial" w:hAnsi="Arial" w:cs="Arial"/>
          <w:b/>
          <w:lang w:val="es" w:eastAsia="es-CO"/>
        </w:rPr>
        <w:t>9</w:t>
      </w:r>
      <w:r w:rsidRPr="00E61340">
        <w:rPr>
          <w:rFonts w:ascii="Arial" w:eastAsia="Arial" w:hAnsi="Arial" w:cs="Arial"/>
          <w:b/>
          <w:lang w:val="es" w:eastAsia="es-CO"/>
        </w:rPr>
        <w:t>. Obras por impuestos.</w:t>
      </w:r>
      <w:r w:rsidRPr="00E61340">
        <w:rPr>
          <w:rFonts w:ascii="Arial" w:eastAsia="Arial" w:hAnsi="Arial" w:cs="Arial"/>
          <w:lang w:val="es" w:eastAsia="es-CO"/>
        </w:rPr>
        <w:t xml:space="preserve"> Modifíquese el parágrafo 3° del artículo 800-1 del Estatuto Tributario y adiciónese un parágrafo nuevo, el cual quedará así:</w:t>
      </w:r>
    </w:p>
    <w:p w14:paraId="1C3B863C" w14:textId="77777777" w:rsidR="00E61340" w:rsidRPr="00E61340" w:rsidRDefault="00E61340" w:rsidP="00E61340">
      <w:pPr>
        <w:widowControl w:val="0"/>
        <w:spacing w:line="240" w:lineRule="atLeast"/>
        <w:ind w:left="175"/>
        <w:jc w:val="both"/>
        <w:rPr>
          <w:rFonts w:ascii="Arial" w:eastAsia="Arial" w:hAnsi="Arial" w:cs="Arial"/>
          <w:lang w:val="es" w:eastAsia="es-CO"/>
        </w:rPr>
      </w:pPr>
      <w:r w:rsidRPr="00E61340">
        <w:rPr>
          <w:rFonts w:ascii="Arial" w:eastAsia="Arial" w:hAnsi="Arial" w:cs="Arial"/>
          <w:lang w:val="es" w:eastAsia="es-CO"/>
        </w:rPr>
        <w:t xml:space="preserve"> t. 800-1. Obras por impuestos. (...)</w:t>
      </w:r>
    </w:p>
    <w:p w14:paraId="32996DA9" w14:textId="77777777" w:rsidR="00E61340" w:rsidRPr="00E61340" w:rsidRDefault="00E61340" w:rsidP="00E61340">
      <w:pPr>
        <w:widowControl w:val="0"/>
        <w:spacing w:line="240" w:lineRule="atLeast"/>
        <w:ind w:left="175"/>
        <w:jc w:val="both"/>
        <w:rPr>
          <w:rFonts w:ascii="Arial" w:eastAsia="Arial" w:hAnsi="Arial" w:cs="Arial"/>
          <w:lang w:val="es" w:eastAsia="es-CO"/>
        </w:rPr>
      </w:pPr>
      <w:r w:rsidRPr="00E61340">
        <w:rPr>
          <w:rFonts w:ascii="Arial" w:eastAsia="Arial" w:hAnsi="Arial" w:cs="Arial"/>
          <w:b/>
          <w:lang w:val="es" w:eastAsia="es-CO"/>
        </w:rPr>
        <w:t>Parágrafo 3.</w:t>
      </w:r>
      <w:r w:rsidRPr="00E61340">
        <w:rPr>
          <w:rFonts w:ascii="Arial" w:eastAsia="Arial" w:hAnsi="Arial" w:cs="Arial"/>
          <w:lang w:val="es" w:eastAsia="es-CO"/>
        </w:rPr>
        <w:t xml:space="preserve"> El Consejo Superior de Política Económica y Fiscal – CONFIS aprobará el cupo máximo de aprobación de proyectos, a cargo de los cuales se podrán celebrar los convenios establecidos en la presente regulación. Para la aprobación del cupo máximo, será necesario que la Agencia Nacional de Renovación del Territorio garantice la distribución de al menos un (1) proyecto de infraestructura deportiva entre los municipios PDET o ZOMAC; dicha inclusión deberá tener rotación anual entre los municipios a beneficiar con el fin de extender el impacto del mismo.</w:t>
      </w:r>
    </w:p>
    <w:p w14:paraId="4310B945" w14:textId="77777777" w:rsidR="00E61340" w:rsidRPr="00E61340" w:rsidRDefault="00E61340" w:rsidP="00E61340">
      <w:pPr>
        <w:widowControl w:val="0"/>
        <w:spacing w:line="240" w:lineRule="atLeast"/>
        <w:ind w:left="175"/>
        <w:jc w:val="both"/>
        <w:rPr>
          <w:rFonts w:ascii="Arial" w:eastAsia="Arial" w:hAnsi="Arial" w:cs="Arial"/>
          <w:lang w:val="es" w:eastAsia="es-CO"/>
        </w:rPr>
      </w:pPr>
      <w:r w:rsidRPr="00E61340">
        <w:rPr>
          <w:rFonts w:ascii="Arial" w:eastAsia="Arial" w:hAnsi="Arial" w:cs="Arial"/>
          <w:b/>
          <w:lang w:val="es" w:eastAsia="es-CO"/>
        </w:rPr>
        <w:t>Parágrafo 4.</w:t>
      </w:r>
      <w:r w:rsidRPr="00E61340">
        <w:rPr>
          <w:rFonts w:ascii="Arial" w:eastAsia="Arial" w:hAnsi="Arial" w:cs="Arial"/>
          <w:lang w:val="es" w:eastAsia="es-CO"/>
        </w:rPr>
        <w:t xml:space="preserve"> En el marco de los convenios que se celebren bajo la presente disposición, las entidades territoriales, a través de sus organismos competentes en materia de deporte, recreación y actividad física, podrán acordar con las personas jurídicas contribuyentes que ejecuten proyectos de infraestructura deportiva, la realización de actividades complementarias de mantenimiento, adecuación o mejoramiento de parques y escenarios deportivos públicos.</w:t>
      </w:r>
    </w:p>
    <w:p w14:paraId="73A073D7" w14:textId="77777777" w:rsidR="00E61340" w:rsidRPr="00E61340" w:rsidRDefault="00E61340" w:rsidP="00E61340">
      <w:pPr>
        <w:widowControl w:val="0"/>
        <w:spacing w:line="240" w:lineRule="atLeast"/>
        <w:ind w:left="175"/>
        <w:jc w:val="both"/>
        <w:rPr>
          <w:rFonts w:ascii="Arial" w:eastAsia="Arial" w:hAnsi="Arial" w:cs="Arial"/>
          <w:lang w:val="es" w:eastAsia="es-CO"/>
        </w:rPr>
      </w:pPr>
      <w:r w:rsidRPr="00E61340">
        <w:rPr>
          <w:rFonts w:ascii="Arial" w:eastAsia="Arial" w:hAnsi="Arial" w:cs="Arial"/>
          <w:lang w:val="es" w:eastAsia="es-CO"/>
        </w:rPr>
        <w:t>En tales casos, y con el fin de reconocer la participación del sector privado, se permitirá la instalación de elementos de visibilidad institucional en dichos escenarios, bajo las condiciones, limitaciones y términos que reglamente el Gobierno Nacional, sin que en ningún caso se afecte la destinación, seguridad, acceso o uso público y comunitario de los mismos</w:t>
      </w:r>
    </w:p>
    <w:p w14:paraId="6D88EEE5" w14:textId="77777777" w:rsidR="00E61340" w:rsidRPr="00E61340" w:rsidRDefault="00E61340" w:rsidP="00E61340">
      <w:pPr>
        <w:widowControl w:val="0"/>
        <w:spacing w:line="240" w:lineRule="atLeast"/>
        <w:ind w:left="175"/>
        <w:jc w:val="both"/>
        <w:rPr>
          <w:rFonts w:ascii="Arial" w:eastAsia="Arial" w:hAnsi="Arial" w:cs="Arial"/>
          <w:lang w:val="es" w:eastAsia="es-CO"/>
        </w:rPr>
      </w:pPr>
      <w:r w:rsidRPr="00E61340">
        <w:rPr>
          <w:rFonts w:ascii="Arial" w:eastAsia="Arial" w:hAnsi="Arial" w:cs="Arial"/>
          <w:lang w:val="es" w:eastAsia="es-CO"/>
        </w:rPr>
        <w:t>(...)</w:t>
      </w:r>
    </w:p>
    <w:p w14:paraId="3941C7B2" w14:textId="77777777" w:rsidR="00E61340" w:rsidRPr="00E61340" w:rsidRDefault="00E61340" w:rsidP="00E61340">
      <w:pPr>
        <w:widowControl w:val="0"/>
        <w:spacing w:before="240" w:line="240" w:lineRule="atLeast"/>
        <w:ind w:left="141"/>
        <w:jc w:val="both"/>
        <w:rPr>
          <w:rFonts w:ascii="Arial" w:eastAsia="Arial" w:hAnsi="Arial" w:cs="Arial"/>
          <w:lang w:val="es" w:eastAsia="es-CO"/>
        </w:rPr>
      </w:pPr>
      <w:r w:rsidRPr="00E61340">
        <w:rPr>
          <w:rFonts w:ascii="Arial" w:eastAsia="Arial" w:hAnsi="Arial" w:cs="Arial"/>
          <w:b/>
          <w:lang w:val="es" w:eastAsia="es-CO"/>
        </w:rPr>
        <w:t xml:space="preserve">Parágrafo 7. </w:t>
      </w:r>
      <w:r w:rsidRPr="00E61340">
        <w:rPr>
          <w:rFonts w:ascii="Arial" w:eastAsia="Arial" w:hAnsi="Arial" w:cs="Arial"/>
          <w:lang w:val="es" w:eastAsia="es-CO"/>
        </w:rPr>
        <w:t xml:space="preserve">Lo dispuesto en este artículo será igualmente aplicable para la financiación de proyectos orientados a la construcción de nueva infraestructura deportiva, así como al mantenimiento, mejoramiento, ampliación e interventoría de la infraestructura deportiva existente en cualquier municipio del país. </w:t>
      </w:r>
    </w:p>
    <w:p w14:paraId="2B96BEEC" w14:textId="542BB859" w:rsidR="00E61340" w:rsidRPr="00E61340" w:rsidRDefault="00E61340" w:rsidP="00071D7B">
      <w:pPr>
        <w:pStyle w:val="Sinespaciado"/>
        <w:ind w:left="142"/>
        <w:rPr>
          <w:lang w:val="es" w:eastAsia="es-CO"/>
        </w:rPr>
      </w:pPr>
      <w:r w:rsidRPr="00E61340">
        <w:rPr>
          <w:lang w:val="es" w:eastAsia="es-CO"/>
        </w:rPr>
        <w:t>El Gobierno nacional reglamentará lo dispuesto en este parágrafo, definiendo las características,</w:t>
      </w:r>
      <w:r w:rsidR="00071D7B">
        <w:rPr>
          <w:lang w:val="es" w:eastAsia="es-CO"/>
        </w:rPr>
        <w:t xml:space="preserve">  </w:t>
      </w:r>
      <w:r w:rsidRPr="00E61340">
        <w:rPr>
          <w:lang w:val="es" w:eastAsia="es-CO"/>
        </w:rPr>
        <w:t>condiciones y procedimientos para la identificación, selección y ejecución de los proyectos que se desarrollen en el marco de este mecanismo.</w:t>
      </w:r>
    </w:p>
    <w:p w14:paraId="5127339B" w14:textId="77777777" w:rsidR="00E61340" w:rsidRPr="00071D7B" w:rsidRDefault="00E61340" w:rsidP="00071D7B">
      <w:pPr>
        <w:pStyle w:val="Sinespaciado"/>
      </w:pPr>
    </w:p>
    <w:p w14:paraId="67F3B346" w14:textId="77777777" w:rsidR="00E61340" w:rsidRPr="00E61340" w:rsidRDefault="00E61340" w:rsidP="00E61340">
      <w:pPr>
        <w:widowControl w:val="0"/>
        <w:spacing w:after="0" w:line="240" w:lineRule="atLeast"/>
        <w:jc w:val="center"/>
        <w:rPr>
          <w:rFonts w:ascii="Arial" w:eastAsia="Arial" w:hAnsi="Arial" w:cs="Arial"/>
          <w:b/>
          <w:lang w:val="es" w:eastAsia="es-CO"/>
        </w:rPr>
      </w:pPr>
      <w:r w:rsidRPr="00E61340">
        <w:rPr>
          <w:rFonts w:ascii="Arial" w:eastAsia="Arial" w:hAnsi="Arial" w:cs="Arial"/>
          <w:b/>
          <w:lang w:val="es" w:eastAsia="es-CO"/>
        </w:rPr>
        <w:t>TITULO VIII</w:t>
      </w:r>
    </w:p>
    <w:p w14:paraId="0B3168D6" w14:textId="77777777" w:rsidR="00E61340" w:rsidRPr="00E61340" w:rsidRDefault="00E61340" w:rsidP="00E61340">
      <w:pPr>
        <w:widowControl w:val="0"/>
        <w:spacing w:after="240" w:line="240" w:lineRule="atLeast"/>
        <w:jc w:val="center"/>
        <w:rPr>
          <w:rFonts w:ascii="Arial" w:eastAsia="Arial" w:hAnsi="Arial" w:cs="Arial"/>
          <w:b/>
          <w:lang w:val="es" w:eastAsia="es-CO"/>
        </w:rPr>
      </w:pPr>
      <w:r w:rsidRPr="00E61340">
        <w:rPr>
          <w:rFonts w:ascii="Arial" w:eastAsia="Arial" w:hAnsi="Arial" w:cs="Arial"/>
          <w:b/>
          <w:lang w:val="es" w:eastAsia="es-CO"/>
        </w:rPr>
        <w:t>DISPOSICIONES FINALES</w:t>
      </w:r>
    </w:p>
    <w:p w14:paraId="018F9C82" w14:textId="017A5235"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lastRenderedPageBreak/>
        <w:t xml:space="preserve">Artículo </w:t>
      </w:r>
      <w:r w:rsidR="00312AE8">
        <w:rPr>
          <w:rFonts w:ascii="Arial" w:eastAsia="Arial" w:hAnsi="Arial" w:cs="Arial"/>
          <w:b/>
          <w:lang w:val="es" w:eastAsia="es-CO"/>
        </w:rPr>
        <w:t>90</w:t>
      </w:r>
      <w:r w:rsidRPr="00E61340">
        <w:rPr>
          <w:rFonts w:ascii="Arial" w:eastAsia="Arial" w:hAnsi="Arial" w:cs="Arial"/>
          <w:b/>
          <w:lang w:val="es" w:eastAsia="es-CO"/>
        </w:rPr>
        <w:t>. Equidad de género.</w:t>
      </w:r>
      <w:r w:rsidRPr="00E61340">
        <w:rPr>
          <w:rFonts w:ascii="Arial" w:eastAsia="Arial" w:hAnsi="Arial" w:cs="Arial"/>
          <w:lang w:val="es" w:eastAsia="es-CO"/>
        </w:rPr>
        <w:t xml:space="preserve"> Corresponde al Ministerio del Deporte y al Ministerio del Interior apoyar estrategias de articulación intersectorial que promuevan la prevención, atención y erradicación de las violencias basadas en género, así como la eliminación de la discriminación al interior del sistema nacional de deporte, actividad física, recreación y educación, a la par que se fortalecen los procesos de prevención del embarazo adolescente. Se podrán utilizar mecanismos de observación y monitoreo que propicien el aprendizaje organizacional del sector, mediante la articulación con grupos y redes de investigadores que brinden insumos para la toma de decisiones referente a la definición de lineamientos de política pública del sector con enfoque de género.</w:t>
      </w:r>
    </w:p>
    <w:p w14:paraId="7D73D4A1"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Para estos efectos,</w:t>
      </w:r>
      <w:r w:rsidRPr="00E61340">
        <w:rPr>
          <w:rFonts w:ascii="Arial" w:eastAsia="Arial" w:hAnsi="Arial" w:cs="Arial"/>
          <w:b/>
          <w:lang w:val="es" w:eastAsia="es-CO"/>
        </w:rPr>
        <w:t xml:space="preserve"> </w:t>
      </w:r>
      <w:r w:rsidRPr="00E61340">
        <w:rPr>
          <w:rFonts w:ascii="Arial" w:eastAsia="Arial" w:hAnsi="Arial" w:cs="Arial"/>
          <w:lang w:val="es" w:eastAsia="es-CO"/>
        </w:rPr>
        <w:t>créase la Comisión de Estudio de la Equidad de Género en el Sector en el seno del Ministerio del Deporte, como un mecanismo para garantizar la participación, análisis y promoción de la práctica del deporte y las políticas públicas en materia deportiva con enfoque de género. La Comisión estará integrada por:</w:t>
      </w:r>
    </w:p>
    <w:p w14:paraId="5FB1278A" w14:textId="77777777" w:rsidR="00E61340" w:rsidRPr="00E61340" w:rsidRDefault="00E61340" w:rsidP="00F14B4B">
      <w:pPr>
        <w:widowControl w:val="0"/>
        <w:numPr>
          <w:ilvl w:val="0"/>
          <w:numId w:val="36"/>
        </w:numPr>
        <w:spacing w:after="0" w:line="240" w:lineRule="atLeast"/>
        <w:jc w:val="both"/>
        <w:rPr>
          <w:rFonts w:ascii="Arial" w:eastAsia="Arial" w:hAnsi="Arial" w:cs="Arial"/>
          <w:lang w:val="es" w:eastAsia="es-CO"/>
        </w:rPr>
      </w:pPr>
      <w:r w:rsidRPr="00E61340">
        <w:rPr>
          <w:rFonts w:ascii="Arial" w:eastAsia="Arial" w:hAnsi="Arial" w:cs="Arial"/>
          <w:lang w:val="es" w:eastAsia="es-CO"/>
        </w:rPr>
        <w:t>El Ministerio del Deporte o su delegado, quien la presidirá.</w:t>
      </w:r>
    </w:p>
    <w:p w14:paraId="2A46B2AC" w14:textId="77777777" w:rsidR="00E61340" w:rsidRPr="00E61340" w:rsidRDefault="00E61340" w:rsidP="00F14B4B">
      <w:pPr>
        <w:widowControl w:val="0"/>
        <w:numPr>
          <w:ilvl w:val="0"/>
          <w:numId w:val="36"/>
        </w:numPr>
        <w:spacing w:after="0" w:line="240" w:lineRule="atLeast"/>
        <w:jc w:val="both"/>
        <w:rPr>
          <w:rFonts w:ascii="Arial" w:eastAsia="Arial" w:hAnsi="Arial" w:cs="Arial"/>
          <w:lang w:val="es" w:eastAsia="es-CO"/>
        </w:rPr>
      </w:pPr>
      <w:r w:rsidRPr="00E61340">
        <w:rPr>
          <w:rFonts w:ascii="Arial" w:eastAsia="Arial" w:hAnsi="Arial" w:cs="Arial"/>
          <w:lang w:val="es" w:eastAsia="es-CO"/>
        </w:rPr>
        <w:t>El Viceministerio del Deporte, quien ejercerá la secretaría técnica.</w:t>
      </w:r>
    </w:p>
    <w:p w14:paraId="75414CA5" w14:textId="77777777" w:rsidR="00E61340" w:rsidRPr="00E61340" w:rsidRDefault="00E61340" w:rsidP="00F14B4B">
      <w:pPr>
        <w:widowControl w:val="0"/>
        <w:numPr>
          <w:ilvl w:val="0"/>
          <w:numId w:val="36"/>
        </w:numPr>
        <w:spacing w:after="0" w:line="240" w:lineRule="atLeast"/>
        <w:jc w:val="both"/>
        <w:rPr>
          <w:rFonts w:ascii="Arial" w:eastAsia="Arial" w:hAnsi="Arial" w:cs="Arial"/>
          <w:lang w:val="es" w:eastAsia="es-CO"/>
        </w:rPr>
      </w:pPr>
      <w:r w:rsidRPr="00E61340">
        <w:rPr>
          <w:rFonts w:ascii="Arial" w:eastAsia="Arial" w:hAnsi="Arial" w:cs="Arial"/>
          <w:lang w:val="es" w:eastAsia="es-CO"/>
        </w:rPr>
        <w:t>La Dirección de Fomento y Desarrollo del Ministerio del Deporte.</w:t>
      </w:r>
    </w:p>
    <w:p w14:paraId="65263FD0" w14:textId="77777777" w:rsidR="00E61340" w:rsidRPr="00E61340" w:rsidRDefault="00E61340" w:rsidP="00F14B4B">
      <w:pPr>
        <w:widowControl w:val="0"/>
        <w:numPr>
          <w:ilvl w:val="0"/>
          <w:numId w:val="36"/>
        </w:numPr>
        <w:spacing w:after="240" w:line="240" w:lineRule="atLeast"/>
        <w:jc w:val="both"/>
        <w:rPr>
          <w:rFonts w:ascii="Arial" w:eastAsia="Arial" w:hAnsi="Arial" w:cs="Arial"/>
          <w:lang w:val="es" w:eastAsia="es-CO"/>
        </w:rPr>
      </w:pPr>
      <w:r w:rsidRPr="00E61340">
        <w:rPr>
          <w:rFonts w:ascii="Arial" w:eastAsia="Arial" w:hAnsi="Arial" w:cs="Arial"/>
          <w:lang w:val="es" w:eastAsia="es-CO"/>
        </w:rPr>
        <w:t>El Ministerio del Interior.</w:t>
      </w:r>
    </w:p>
    <w:p w14:paraId="076B01BB" w14:textId="76DB565E"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Artículo </w:t>
      </w:r>
      <w:r w:rsidR="00312AE8">
        <w:rPr>
          <w:rFonts w:ascii="Arial" w:eastAsia="Arial" w:hAnsi="Arial" w:cs="Arial"/>
          <w:b/>
          <w:lang w:val="es" w:eastAsia="es-CO"/>
        </w:rPr>
        <w:t>91</w:t>
      </w:r>
      <w:r w:rsidRPr="00E61340">
        <w:rPr>
          <w:rFonts w:ascii="Arial" w:eastAsia="Arial" w:hAnsi="Arial" w:cs="Arial"/>
          <w:lang w:val="es" w:eastAsia="es-CO"/>
        </w:rPr>
        <w:t xml:space="preserve">. </w:t>
      </w:r>
      <w:r w:rsidRPr="00E61340">
        <w:rPr>
          <w:rFonts w:ascii="Arial" w:eastAsia="Arial" w:hAnsi="Arial" w:cs="Arial"/>
          <w:b/>
          <w:lang w:val="es" w:eastAsia="es-CO"/>
        </w:rPr>
        <w:t>Política Pública Sectorial.</w:t>
      </w:r>
      <w:r w:rsidRPr="00E61340">
        <w:rPr>
          <w:rFonts w:ascii="Arial" w:eastAsia="Arial" w:hAnsi="Arial" w:cs="Arial"/>
          <w:lang w:val="es" w:eastAsia="es-CO"/>
        </w:rPr>
        <w:t xml:space="preserve"> Bajo los lineamientos del Ministerio del Deporte, en coordinación con diferentes entidades o instituciones estatales, asociadas y privadas, elaborará la política pública del deporte, la actividad física, la recreación y la educación física.</w:t>
      </w:r>
    </w:p>
    <w:p w14:paraId="2F2E1D61"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lang w:val="es" w:eastAsia="es-CO"/>
        </w:rPr>
        <w:t>La política pública tendrá como fundamento un enfoque participativo, diferencial e incluyente, que articule la planeación en los diferentes niveles administrativos y garantice un acceso real y efectivo al derecho a la práctica del deporte, la actividad física, la recreación.</w:t>
      </w:r>
    </w:p>
    <w:p w14:paraId="1729DFCB"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 1</w:t>
      </w:r>
      <w:r w:rsidRPr="00E61340">
        <w:rPr>
          <w:rFonts w:ascii="Arial" w:eastAsia="Arial" w:hAnsi="Arial" w:cs="Arial"/>
          <w:lang w:val="es" w:eastAsia="es-CO"/>
        </w:rPr>
        <w:t>. Las entidades territoriales, para la elaboración y ejecución de sus planes, deberán tener en cuenta las directrices y lineamientos establecidos en el Plan Nacional de Desarrollo, sin perjuicio del principio de autonomía territorial, de conformidad con la ley orgánica respectiva.</w:t>
      </w:r>
    </w:p>
    <w:p w14:paraId="3C7B2226"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 2</w:t>
      </w:r>
      <w:r w:rsidRPr="00E61340">
        <w:rPr>
          <w:rFonts w:ascii="Arial" w:eastAsia="Arial" w:hAnsi="Arial" w:cs="Arial"/>
          <w:lang w:val="es" w:eastAsia="es-CO"/>
        </w:rPr>
        <w:t>. El desarrollo de la política pública de recuperación, fortalecimiento y fomento de las prácticas ancestrales y tradicionales deportivas y recreativas de los pueblos indígenas se concertará con sus representantes en los espacios de concertación, teniendo en cuenta los lineamientos existentes.</w:t>
      </w:r>
    </w:p>
    <w:p w14:paraId="5AD9D682"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 3</w:t>
      </w:r>
      <w:r w:rsidRPr="00E61340">
        <w:rPr>
          <w:rFonts w:ascii="Arial" w:eastAsia="Arial" w:hAnsi="Arial" w:cs="Arial"/>
          <w:lang w:val="es" w:eastAsia="es-CO"/>
        </w:rPr>
        <w:t>. Todos los entes ejecutores de políticas públicas en el sector deporte deberán, acorde a los lineamientos del Ministerio del Deporte, establecer indicadores que permitan realizar seguimiento a todos los proyectos y políticas que se implementen en su jurisdicción.</w:t>
      </w:r>
    </w:p>
    <w:p w14:paraId="720716BC"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 xml:space="preserve">Parágrafo 4. </w:t>
      </w:r>
      <w:r w:rsidRPr="00E61340">
        <w:rPr>
          <w:rFonts w:ascii="Arial" w:eastAsia="Arial" w:hAnsi="Arial" w:cs="Arial"/>
          <w:lang w:val="es" w:eastAsia="es-CO"/>
        </w:rPr>
        <w:t>El Ministerio del Deporte incluirá en la política pública del deporte, la actividad física, la recreación y la educación en beneficio de los municipios establecidos del Decreto Ley 893 de 2017 o la norma que lo modifique, adicione o sustituya.</w:t>
      </w:r>
    </w:p>
    <w:p w14:paraId="4DA91117" w14:textId="600FDEB9" w:rsidR="003C2B12" w:rsidRPr="003C2B12" w:rsidRDefault="003C2B12" w:rsidP="003C2B12">
      <w:pPr>
        <w:pStyle w:val="Sinespaciado"/>
        <w:rPr>
          <w:rFonts w:eastAsia="Arial" w:cs="Arial"/>
          <w:lang w:eastAsia="es-CO"/>
        </w:rPr>
      </w:pPr>
      <w:r w:rsidRPr="003C2B12">
        <w:rPr>
          <w:rFonts w:eastAsia="Segoe UI" w:cs="Arial"/>
          <w:b/>
          <w:bCs/>
          <w:lang w:val="es-ES" w:eastAsia="es-CO"/>
        </w:rPr>
        <w:t>Artículo 9</w:t>
      </w:r>
      <w:r w:rsidR="00312AE8">
        <w:rPr>
          <w:rFonts w:eastAsia="Segoe UI" w:cs="Arial"/>
          <w:b/>
          <w:bCs/>
          <w:lang w:val="es-ES" w:eastAsia="es-CO"/>
        </w:rPr>
        <w:t>2</w:t>
      </w:r>
      <w:r w:rsidRPr="003C2B12">
        <w:rPr>
          <w:rFonts w:eastAsia="Segoe UI" w:cs="Arial"/>
          <w:b/>
          <w:bCs/>
          <w:lang w:val="es-ES" w:eastAsia="es-CO"/>
        </w:rPr>
        <w:t xml:space="preserve">. </w:t>
      </w:r>
      <w:r w:rsidRPr="003C2B12">
        <w:rPr>
          <w:rFonts w:eastAsia="Arial" w:cs="Arial"/>
          <w:b/>
          <w:bCs/>
          <w:lang w:eastAsia="es-CO"/>
        </w:rPr>
        <w:t>Participación de las mujeres en el sector deportivo:</w:t>
      </w:r>
      <w:r w:rsidRPr="003C2B12">
        <w:rPr>
          <w:rFonts w:eastAsia="Arial" w:cs="Arial"/>
          <w:lang w:eastAsia="es-CO"/>
        </w:rPr>
        <w:t xml:space="preserve"> El Gobierno Nacional, a través del Ministerio del Deporte buscará estrategias para promover la participación paritaria de las mujeres de al menos el cincuenta por ciento (50%) en los niveles directivos de los comités nacionales y las federaciones y, en aquellos en los que no exista el número suficiente de mujeres, se podrá implementar definiendo como punto de partida porcentajes mínimos o cuotas de participación, dentro de la estructura funcional del organismo deportivo.  </w:t>
      </w:r>
    </w:p>
    <w:p w14:paraId="6A0182C8" w14:textId="77777777" w:rsidR="003C2B12" w:rsidRPr="003C2B12" w:rsidRDefault="003C2B12" w:rsidP="003C2B12">
      <w:pPr>
        <w:spacing w:after="0" w:line="240" w:lineRule="auto"/>
        <w:jc w:val="both"/>
        <w:rPr>
          <w:rFonts w:ascii="Arial" w:eastAsia="Arial" w:hAnsi="Arial" w:cs="Arial"/>
          <w:lang w:eastAsia="es-CO"/>
        </w:rPr>
      </w:pPr>
    </w:p>
    <w:p w14:paraId="77DC1A15" w14:textId="001FD533" w:rsidR="003C2B12" w:rsidRDefault="003C2B12" w:rsidP="003C2B12">
      <w:pPr>
        <w:widowControl w:val="0"/>
        <w:autoSpaceDE w:val="0"/>
        <w:autoSpaceDN w:val="0"/>
        <w:spacing w:after="0" w:line="240" w:lineRule="auto"/>
        <w:jc w:val="both"/>
        <w:rPr>
          <w:rFonts w:ascii="Arial" w:eastAsia="Arial" w:hAnsi="Arial" w:cs="Arial"/>
          <w:lang w:eastAsia="es-CO"/>
        </w:rPr>
      </w:pPr>
      <w:r w:rsidRPr="003C2B12">
        <w:rPr>
          <w:rFonts w:ascii="Arial" w:eastAsia="Arial" w:hAnsi="Arial" w:cs="Arial"/>
          <w:lang w:eastAsia="es-CO"/>
        </w:rPr>
        <w:t xml:space="preserve">Los organismos deportivos de los niveles nacional, departamental y de Distrito Capital, municipal y </w:t>
      </w:r>
      <w:r w:rsidRPr="003C2B12">
        <w:rPr>
          <w:rFonts w:ascii="Arial" w:eastAsia="Arial" w:hAnsi="Arial" w:cs="Arial"/>
          <w:lang w:eastAsia="es-CO"/>
        </w:rPr>
        <w:lastRenderedPageBreak/>
        <w:t>distrital, propenderán por la participación de las mujeres en los órganos de administración, comisión médica y de clasificación funcional, comisión técnica y de juzgamiento.</w:t>
      </w:r>
    </w:p>
    <w:p w14:paraId="6042A3CC" w14:textId="7792B1A2" w:rsidR="003C2B12" w:rsidRDefault="003C2B12" w:rsidP="003C2B12">
      <w:pPr>
        <w:widowControl w:val="0"/>
        <w:autoSpaceDE w:val="0"/>
        <w:autoSpaceDN w:val="0"/>
        <w:spacing w:after="0" w:line="240" w:lineRule="auto"/>
        <w:jc w:val="both"/>
        <w:rPr>
          <w:rFonts w:ascii="Arial" w:eastAsia="Arial" w:hAnsi="Arial" w:cs="Arial"/>
          <w:lang w:eastAsia="es-CO"/>
        </w:rPr>
      </w:pPr>
    </w:p>
    <w:p w14:paraId="51B58AFD" w14:textId="48C4BBCF" w:rsidR="003C2B12" w:rsidRDefault="003C2B12" w:rsidP="003C2B12">
      <w:pPr>
        <w:widowControl w:val="0"/>
        <w:autoSpaceDE w:val="0"/>
        <w:autoSpaceDN w:val="0"/>
        <w:spacing w:after="0" w:line="240" w:lineRule="auto"/>
        <w:jc w:val="both"/>
        <w:rPr>
          <w:rFonts w:ascii="Arial" w:eastAsia="Segoe UI" w:hAnsi="Arial" w:cs="Arial"/>
          <w:b/>
          <w:bCs/>
          <w:lang w:val="es-ES" w:eastAsia="es-CO"/>
        </w:rPr>
      </w:pPr>
      <w:r w:rsidRPr="003C2B12">
        <w:rPr>
          <w:rFonts w:ascii="Arial" w:eastAsia="Arial" w:hAnsi="Arial" w:cs="Arial"/>
          <w:b/>
          <w:bCs/>
          <w:lang w:eastAsia="es-CO"/>
        </w:rPr>
        <w:t>Artículo 9</w:t>
      </w:r>
      <w:r w:rsidR="00312AE8">
        <w:rPr>
          <w:rFonts w:ascii="Arial" w:eastAsia="Arial" w:hAnsi="Arial" w:cs="Arial"/>
          <w:b/>
          <w:bCs/>
          <w:lang w:eastAsia="es-CO"/>
        </w:rPr>
        <w:t>3</w:t>
      </w:r>
      <w:r w:rsidRPr="003C2B12">
        <w:rPr>
          <w:rFonts w:ascii="Arial" w:eastAsia="Arial" w:hAnsi="Arial" w:cs="Arial"/>
          <w:b/>
          <w:bCs/>
          <w:lang w:eastAsia="es-CO"/>
        </w:rPr>
        <w:t>.</w:t>
      </w:r>
      <w:r w:rsidRPr="003C2B12">
        <w:rPr>
          <w:rFonts w:ascii="Arial" w:eastAsia="Arial" w:hAnsi="Arial" w:cs="Arial"/>
          <w:lang w:eastAsia="es-CO"/>
        </w:rPr>
        <w:t xml:space="preserve">  El Ministerio del Deporte impulsará estrategias de reconocimiento, memoria histórica y divulgación destinadas a destacar la trayectoria, los logros y las contribuciones de las mujeres al desarrollo del deporte colombiano, con especial énfasis en aquellas que hayan alcanzado resultados sobresalientes o realizado aportes significativos al deporte en los ámbitos nacional e internacional.</w:t>
      </w:r>
    </w:p>
    <w:p w14:paraId="57E66867" w14:textId="77777777" w:rsidR="003C2B12" w:rsidRDefault="003C2B12" w:rsidP="003C2B12">
      <w:pPr>
        <w:widowControl w:val="0"/>
        <w:autoSpaceDE w:val="0"/>
        <w:autoSpaceDN w:val="0"/>
        <w:spacing w:after="0" w:line="240" w:lineRule="auto"/>
        <w:jc w:val="both"/>
        <w:rPr>
          <w:rFonts w:ascii="Arial" w:eastAsia="Segoe UI" w:hAnsi="Arial" w:cs="Arial"/>
          <w:b/>
          <w:bCs/>
          <w:lang w:val="es-ES" w:eastAsia="es-CO"/>
        </w:rPr>
      </w:pPr>
    </w:p>
    <w:p w14:paraId="6E6D6D0C" w14:textId="634D7F6A" w:rsidR="003C2B12" w:rsidRDefault="003C2B12" w:rsidP="003C2B12">
      <w:pPr>
        <w:widowControl w:val="0"/>
        <w:autoSpaceDE w:val="0"/>
        <w:autoSpaceDN w:val="0"/>
        <w:spacing w:after="0" w:line="240" w:lineRule="auto"/>
        <w:jc w:val="both"/>
        <w:rPr>
          <w:rFonts w:ascii="Arial" w:eastAsia="Segoe UI" w:hAnsi="Arial" w:cs="Arial"/>
          <w:lang w:val="es-ES" w:eastAsia="es-CO"/>
        </w:rPr>
      </w:pPr>
      <w:r w:rsidRPr="003C2B12">
        <w:rPr>
          <w:rFonts w:ascii="Arial" w:eastAsia="Arial" w:hAnsi="Arial" w:cs="Arial"/>
          <w:b/>
          <w:bCs/>
          <w:lang w:eastAsia="es-CO"/>
        </w:rPr>
        <w:t>Artículo 9</w:t>
      </w:r>
      <w:r w:rsidR="00312AE8">
        <w:rPr>
          <w:rFonts w:ascii="Arial" w:eastAsia="Arial" w:hAnsi="Arial" w:cs="Arial"/>
          <w:b/>
          <w:bCs/>
          <w:lang w:eastAsia="es-CO"/>
        </w:rPr>
        <w:t>4</w:t>
      </w:r>
      <w:r w:rsidRPr="003C2B12">
        <w:rPr>
          <w:rFonts w:ascii="Arial" w:eastAsia="Arial" w:hAnsi="Arial" w:cs="Arial"/>
          <w:b/>
          <w:bCs/>
          <w:lang w:eastAsia="es-CO"/>
        </w:rPr>
        <w:t>.</w:t>
      </w:r>
      <w:r>
        <w:rPr>
          <w:rFonts w:ascii="Arial" w:eastAsia="Arial" w:hAnsi="Arial" w:cs="Arial"/>
          <w:b/>
          <w:bCs/>
          <w:lang w:eastAsia="es-CO"/>
        </w:rPr>
        <w:t xml:space="preserve"> </w:t>
      </w:r>
      <w:r w:rsidRPr="003C2B12">
        <w:rPr>
          <w:rFonts w:ascii="Arial" w:eastAsia="Segoe UI" w:hAnsi="Arial" w:cs="Arial"/>
          <w:b/>
          <w:bCs/>
          <w:lang w:val="es-ES" w:eastAsia="es-CO"/>
        </w:rPr>
        <w:t>Protección</w:t>
      </w:r>
      <w:r w:rsidRPr="003C2B12">
        <w:rPr>
          <w:rFonts w:ascii="Arial" w:eastAsia="Segoe UI" w:hAnsi="Arial" w:cs="Arial"/>
          <w:lang w:val="es-ES" w:eastAsia="es-CO"/>
        </w:rPr>
        <w:t>. Los organismos del Sistema Nacional Deporte, la Actividad Física, Recreación y Educación Física, deberán adoptar las medidas necesarias para la prevención y erradicación del abuso sexual y las prácticas discriminatorias al interior de los mismos, establecer el marco de protección, salvaguarda y garantías de derechos para atletas, entrenadores, personal administrativo, técnico o de juzgamiento, y particulares que reporten o denuncien presuntos hechos de acoso laboral y deportivo, sin perjuicio de las actuaciones que por competencia les correspondan a otras autoridades garantes de derechos.</w:t>
      </w:r>
    </w:p>
    <w:p w14:paraId="046D9688" w14:textId="77777777" w:rsidR="003C2B12" w:rsidRPr="003C2B12" w:rsidRDefault="003C2B12" w:rsidP="003C2B12">
      <w:pPr>
        <w:widowControl w:val="0"/>
        <w:autoSpaceDE w:val="0"/>
        <w:autoSpaceDN w:val="0"/>
        <w:spacing w:after="0" w:line="240" w:lineRule="auto"/>
        <w:jc w:val="both"/>
        <w:rPr>
          <w:rFonts w:ascii="Arial" w:eastAsia="Segoe UI" w:hAnsi="Arial" w:cs="Arial"/>
          <w:lang w:val="es-ES" w:eastAsia="es-CO"/>
        </w:rPr>
      </w:pPr>
    </w:p>
    <w:p w14:paraId="409F56F0" w14:textId="2A8F2E2A"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9</w:t>
      </w:r>
      <w:r w:rsidR="00312AE8">
        <w:rPr>
          <w:rFonts w:ascii="Arial" w:eastAsia="Arial" w:hAnsi="Arial" w:cs="Arial"/>
          <w:b/>
          <w:lang w:val="es" w:eastAsia="es-CO"/>
        </w:rPr>
        <w:t>5</w:t>
      </w:r>
      <w:r w:rsidRPr="00E61340">
        <w:rPr>
          <w:rFonts w:ascii="Arial" w:eastAsia="Arial" w:hAnsi="Arial" w:cs="Arial"/>
          <w:b/>
          <w:lang w:val="es" w:eastAsia="es-CO"/>
        </w:rPr>
        <w:t xml:space="preserve">. Compilación. </w:t>
      </w:r>
      <w:r w:rsidRPr="00E61340">
        <w:rPr>
          <w:rFonts w:ascii="Arial" w:eastAsia="Arial" w:hAnsi="Arial" w:cs="Arial"/>
          <w:lang w:val="es" w:eastAsia="es-CO"/>
        </w:rPr>
        <w:t>El Ministerio del Deporte deberá expedir un decreto único que compile en un solo cuerpo jurídico todas las normas que regulan el deporte, actividad física, recreación y educación física, para lo cual podrá reordenar la numeración de las disposiciones, ajustar el texto y eliminar aquellas que estén repetidas o derogadas.</w:t>
      </w:r>
    </w:p>
    <w:p w14:paraId="3BD71CBD" w14:textId="77777777"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Parágrafo.</w:t>
      </w:r>
      <w:r w:rsidRPr="00E61340">
        <w:rPr>
          <w:rFonts w:ascii="Arial" w:eastAsia="Arial" w:hAnsi="Arial" w:cs="Arial"/>
          <w:lang w:val="es" w:eastAsia="es-CO"/>
        </w:rPr>
        <w:t xml:space="preserve"> </w:t>
      </w:r>
      <w:r w:rsidRPr="00E61340">
        <w:rPr>
          <w:rFonts w:ascii="Arial" w:eastAsia="Arial" w:hAnsi="Arial" w:cs="Arial"/>
          <w:b/>
          <w:lang w:val="es" w:eastAsia="es-CO"/>
        </w:rPr>
        <w:t>Comisión Asesora.</w:t>
      </w:r>
      <w:r w:rsidRPr="00E61340">
        <w:rPr>
          <w:rFonts w:ascii="Arial" w:eastAsia="Arial" w:hAnsi="Arial" w:cs="Arial"/>
          <w:lang w:val="es" w:eastAsia="es-CO"/>
        </w:rPr>
        <w:t xml:space="preserve"> Para la materialización de las presentes disposiciones, el Ministerio del Deporte deberá contar con la asesoría de tres (3) miembros de la Comisión Séptima de cada una de las cámaras del Congreso de la República.</w:t>
      </w:r>
    </w:p>
    <w:p w14:paraId="4676598C" w14:textId="3A14FD8E"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9</w:t>
      </w:r>
      <w:r w:rsidR="00312AE8">
        <w:rPr>
          <w:rFonts w:ascii="Arial" w:eastAsia="Arial" w:hAnsi="Arial" w:cs="Arial"/>
          <w:b/>
          <w:lang w:val="es" w:eastAsia="es-CO"/>
        </w:rPr>
        <w:t>6</w:t>
      </w:r>
      <w:r w:rsidRPr="00E61340">
        <w:rPr>
          <w:rFonts w:ascii="Arial" w:eastAsia="Arial" w:hAnsi="Arial" w:cs="Arial"/>
          <w:b/>
          <w:lang w:val="es" w:eastAsia="es-CO"/>
        </w:rPr>
        <w:t>. Régimen de transición.</w:t>
      </w:r>
      <w:r w:rsidRPr="00E61340">
        <w:rPr>
          <w:rFonts w:ascii="Arial" w:eastAsia="Arial" w:hAnsi="Arial" w:cs="Arial"/>
          <w:lang w:val="es" w:eastAsia="es-CO"/>
        </w:rPr>
        <w:t xml:space="preserve"> Las organizaciones actualmente constituidas tendrán un plazo de veinticuatro (24) meses a partir de la entrada en vigencia de la presente Ley para ajustarse a las disposiciones aquí contenidas. Durante este periodo, mantendrán plena validez sus actuaciones bajo la normativa anterior.</w:t>
      </w:r>
    </w:p>
    <w:p w14:paraId="4556365C" w14:textId="649B5E89" w:rsidR="00E61340" w:rsidRPr="00E61340" w:rsidRDefault="00E61340" w:rsidP="00E61340">
      <w:pPr>
        <w:widowControl w:val="0"/>
        <w:spacing w:after="240" w:line="240" w:lineRule="atLeast"/>
        <w:jc w:val="both"/>
        <w:rPr>
          <w:rFonts w:ascii="Arial" w:eastAsia="Arial" w:hAnsi="Arial" w:cs="Arial"/>
          <w:lang w:val="es" w:eastAsia="es-CO"/>
        </w:rPr>
      </w:pPr>
      <w:r w:rsidRPr="00E61340">
        <w:rPr>
          <w:rFonts w:ascii="Arial" w:eastAsia="Arial" w:hAnsi="Arial" w:cs="Arial"/>
          <w:b/>
          <w:lang w:val="es" w:eastAsia="es-CO"/>
        </w:rPr>
        <w:t>Artículo 9</w:t>
      </w:r>
      <w:r w:rsidR="00312AE8">
        <w:rPr>
          <w:rFonts w:ascii="Arial" w:eastAsia="Arial" w:hAnsi="Arial" w:cs="Arial"/>
          <w:b/>
          <w:lang w:val="es" w:eastAsia="es-CO"/>
        </w:rPr>
        <w:t>7</w:t>
      </w:r>
      <w:r w:rsidRPr="00E61340">
        <w:rPr>
          <w:rFonts w:ascii="Arial" w:eastAsia="Arial" w:hAnsi="Arial" w:cs="Arial"/>
          <w:b/>
          <w:lang w:val="es" w:eastAsia="es-CO"/>
        </w:rPr>
        <w:t>.</w:t>
      </w:r>
      <w:r w:rsidRPr="00E61340">
        <w:rPr>
          <w:rFonts w:ascii="Arial" w:eastAsia="Arial" w:hAnsi="Arial" w:cs="Arial"/>
          <w:lang w:val="es" w:eastAsia="es-CO"/>
        </w:rPr>
        <w:t xml:space="preserve"> </w:t>
      </w:r>
      <w:r w:rsidRPr="00E61340">
        <w:rPr>
          <w:rFonts w:ascii="Arial" w:eastAsia="Arial" w:hAnsi="Arial" w:cs="Arial"/>
          <w:b/>
          <w:lang w:val="es" w:eastAsia="es-CO"/>
        </w:rPr>
        <w:t>Vigencia y derogatoria.</w:t>
      </w:r>
      <w:r w:rsidRPr="00E61340">
        <w:rPr>
          <w:rFonts w:ascii="Arial" w:eastAsia="Arial" w:hAnsi="Arial" w:cs="Arial"/>
          <w:lang w:val="es" w:eastAsia="es-CO"/>
        </w:rPr>
        <w:t xml:space="preserve"> La presente Ley rige a partir de la fecha de su promulgación y deroga todas las disposiciones que le sean contrarias.</w:t>
      </w:r>
    </w:p>
    <w:p w14:paraId="04AE2430" w14:textId="11B6DD4F" w:rsidR="00B8597F" w:rsidRPr="00E61340" w:rsidRDefault="00B8597F" w:rsidP="00B8597F">
      <w:pPr>
        <w:spacing w:before="240" w:after="240" w:line="240" w:lineRule="auto"/>
        <w:jc w:val="both"/>
        <w:rPr>
          <w:rFonts w:ascii="Arial" w:eastAsia="Arial" w:hAnsi="Arial" w:cs="Arial"/>
          <w:lang w:val="es" w:eastAsia="es-CO"/>
        </w:rPr>
      </w:pPr>
    </w:p>
    <w:p w14:paraId="0B135922" w14:textId="02C25A93" w:rsidR="00EA764E" w:rsidRPr="00EA764E" w:rsidRDefault="00B8597F" w:rsidP="004C02BE">
      <w:pPr>
        <w:spacing w:before="240" w:after="240" w:line="240" w:lineRule="auto"/>
        <w:jc w:val="both"/>
        <w:rPr>
          <w:rFonts w:ascii="Arial" w:eastAsia="Arial" w:hAnsi="Arial" w:cs="Arial"/>
          <w:b/>
          <w:color w:val="000000"/>
        </w:rPr>
      </w:pPr>
      <w:r w:rsidRPr="00B8597F">
        <w:rPr>
          <w:rFonts w:ascii="Arial" w:eastAsia="Arial" w:hAnsi="Arial" w:cs="Arial"/>
          <w:b/>
          <w:bCs/>
          <w:lang w:eastAsia="es-CO"/>
        </w:rPr>
        <w:t xml:space="preserve"> </w:t>
      </w:r>
    </w:p>
    <w:p w14:paraId="004F361C" w14:textId="1BAFDFC5" w:rsidR="00EA764E" w:rsidRPr="00EA764E" w:rsidRDefault="005E70F3" w:rsidP="00EA764E">
      <w:pPr>
        <w:spacing w:after="0" w:line="240" w:lineRule="auto"/>
        <w:jc w:val="both"/>
        <w:rPr>
          <w:rFonts w:ascii="Arial" w:hAnsi="Arial" w:cs="Arial"/>
          <w:b/>
          <w:bCs/>
        </w:rPr>
      </w:pPr>
      <w:r>
        <w:rPr>
          <w:rFonts w:ascii="Arial" w:hAnsi="Arial" w:cs="Arial"/>
          <w:b/>
          <w:bCs/>
        </w:rPr>
        <w:t>Betsy Judith Pérez Arango</w:t>
      </w:r>
      <w:r>
        <w:rPr>
          <w:rFonts w:ascii="Arial" w:hAnsi="Arial" w:cs="Arial"/>
          <w:b/>
          <w:bCs/>
        </w:rPr>
        <w:tab/>
      </w:r>
      <w:r w:rsidR="00EA764E" w:rsidRPr="00EA764E">
        <w:rPr>
          <w:rFonts w:ascii="Arial" w:hAnsi="Arial" w:cs="Arial"/>
          <w:b/>
          <w:bCs/>
        </w:rPr>
        <w:tab/>
      </w:r>
      <w:r w:rsidR="00EA764E" w:rsidRPr="00EA764E">
        <w:rPr>
          <w:rFonts w:ascii="Arial" w:hAnsi="Arial" w:cs="Arial"/>
          <w:b/>
          <w:bCs/>
        </w:rPr>
        <w:tab/>
      </w:r>
      <w:r w:rsidR="00EA764E" w:rsidRPr="00EA764E">
        <w:rPr>
          <w:rFonts w:ascii="Arial" w:hAnsi="Arial" w:cs="Arial"/>
          <w:b/>
          <w:bCs/>
        </w:rPr>
        <w:tab/>
      </w:r>
      <w:r w:rsidR="00E8354F">
        <w:rPr>
          <w:rFonts w:ascii="Arial" w:hAnsi="Arial" w:cs="Arial"/>
          <w:b/>
          <w:bCs/>
        </w:rPr>
        <w:tab/>
      </w:r>
      <w:r w:rsidR="00863D18">
        <w:rPr>
          <w:rFonts w:ascii="Arial" w:hAnsi="Arial" w:cs="Arial"/>
          <w:b/>
          <w:bCs/>
        </w:rPr>
        <w:t>Juan Camilo Londoño Barrera</w:t>
      </w:r>
      <w:r w:rsidR="005E2128">
        <w:rPr>
          <w:rFonts w:ascii="Arial" w:hAnsi="Arial" w:cs="Arial"/>
          <w:b/>
          <w:bCs/>
        </w:rPr>
        <w:t xml:space="preserve"> </w:t>
      </w:r>
    </w:p>
    <w:p w14:paraId="79DB91F5" w14:textId="4528572B" w:rsidR="00EA764E" w:rsidRPr="00EA764E" w:rsidRDefault="005E70F3" w:rsidP="00EA764E">
      <w:pPr>
        <w:spacing w:after="0" w:line="240" w:lineRule="auto"/>
        <w:jc w:val="both"/>
        <w:rPr>
          <w:rFonts w:ascii="Arial" w:hAnsi="Arial" w:cs="Arial"/>
        </w:rPr>
      </w:pPr>
      <w:r>
        <w:rPr>
          <w:rFonts w:ascii="Arial" w:hAnsi="Arial" w:cs="Arial"/>
        </w:rPr>
        <w:t>Vice</w:t>
      </w:r>
      <w:r w:rsidRPr="00EA764E">
        <w:rPr>
          <w:rFonts w:ascii="Arial" w:hAnsi="Arial" w:cs="Arial"/>
        </w:rPr>
        <w:t>presiden</w:t>
      </w:r>
      <w:r>
        <w:rPr>
          <w:rFonts w:ascii="Arial" w:hAnsi="Arial" w:cs="Arial"/>
        </w:rPr>
        <w:t>ta</w:t>
      </w:r>
      <w:r w:rsidR="00EA764E" w:rsidRPr="00EA764E">
        <w:rPr>
          <w:rFonts w:ascii="Arial" w:hAnsi="Arial" w:cs="Arial"/>
        </w:rPr>
        <w:tab/>
      </w:r>
      <w:r w:rsidR="00EA764E" w:rsidRPr="00EA764E">
        <w:rPr>
          <w:rFonts w:ascii="Arial" w:hAnsi="Arial" w:cs="Arial"/>
        </w:rPr>
        <w:tab/>
      </w:r>
      <w:r w:rsidR="00EA764E" w:rsidRPr="00EA764E">
        <w:rPr>
          <w:rFonts w:ascii="Arial" w:hAnsi="Arial" w:cs="Arial"/>
        </w:rPr>
        <w:tab/>
      </w:r>
      <w:r w:rsidR="00EA764E" w:rsidRPr="00EA764E">
        <w:rPr>
          <w:rFonts w:ascii="Arial" w:hAnsi="Arial" w:cs="Arial"/>
        </w:rPr>
        <w:tab/>
      </w:r>
      <w:r w:rsidR="00EA764E" w:rsidRPr="00EA764E">
        <w:rPr>
          <w:rFonts w:ascii="Arial" w:hAnsi="Arial" w:cs="Arial"/>
        </w:rPr>
        <w:tab/>
      </w:r>
      <w:r w:rsidR="006C2368">
        <w:rPr>
          <w:rFonts w:ascii="Arial" w:hAnsi="Arial" w:cs="Arial"/>
        </w:rPr>
        <w:t xml:space="preserve">            </w:t>
      </w:r>
      <w:r w:rsidR="00E43D5C">
        <w:rPr>
          <w:rFonts w:ascii="Arial" w:hAnsi="Arial" w:cs="Arial"/>
        </w:rPr>
        <w:t xml:space="preserve">Coordinador </w:t>
      </w:r>
      <w:r w:rsidR="004C02BE">
        <w:rPr>
          <w:rFonts w:ascii="Arial" w:hAnsi="Arial" w:cs="Arial"/>
        </w:rPr>
        <w:t>P</w:t>
      </w:r>
      <w:r w:rsidR="00EA764E" w:rsidRPr="00EA764E">
        <w:rPr>
          <w:rFonts w:ascii="Arial" w:hAnsi="Arial" w:cs="Arial"/>
        </w:rPr>
        <w:t>onente</w:t>
      </w:r>
      <w:r w:rsidR="00EA764E" w:rsidRPr="00EA764E">
        <w:rPr>
          <w:rFonts w:ascii="Arial" w:hAnsi="Arial" w:cs="Arial"/>
        </w:rPr>
        <w:tab/>
        <w:t xml:space="preserve">                                   </w:t>
      </w:r>
      <w:r w:rsidR="00EA764E" w:rsidRPr="00EA764E">
        <w:rPr>
          <w:rFonts w:ascii="Arial" w:hAnsi="Arial" w:cs="Arial"/>
        </w:rPr>
        <w:tab/>
      </w:r>
      <w:r w:rsidR="00EA764E" w:rsidRPr="00EA764E">
        <w:rPr>
          <w:rFonts w:ascii="Arial" w:hAnsi="Arial" w:cs="Arial"/>
        </w:rPr>
        <w:tab/>
      </w:r>
      <w:r w:rsidR="00EA764E" w:rsidRPr="00EA764E">
        <w:rPr>
          <w:rFonts w:ascii="Arial" w:hAnsi="Arial" w:cs="Arial"/>
        </w:rPr>
        <w:tab/>
      </w:r>
      <w:r w:rsidR="00EA764E" w:rsidRPr="00EA764E">
        <w:rPr>
          <w:rFonts w:ascii="Arial" w:hAnsi="Arial" w:cs="Arial"/>
        </w:rPr>
        <w:tab/>
      </w:r>
    </w:p>
    <w:p w14:paraId="777B5046" w14:textId="77777777" w:rsidR="00EA764E" w:rsidRPr="00EA764E" w:rsidRDefault="00EA764E" w:rsidP="00EA764E">
      <w:pPr>
        <w:spacing w:after="0" w:line="240" w:lineRule="auto"/>
        <w:jc w:val="both"/>
        <w:rPr>
          <w:rFonts w:ascii="Arial" w:hAnsi="Arial" w:cs="Arial"/>
          <w:b/>
          <w:bCs/>
        </w:rPr>
      </w:pPr>
    </w:p>
    <w:p w14:paraId="50C387C9" w14:textId="77777777" w:rsidR="00EA764E" w:rsidRPr="00EA764E" w:rsidRDefault="00EA764E" w:rsidP="00EA764E">
      <w:pPr>
        <w:spacing w:after="0" w:line="240" w:lineRule="auto"/>
        <w:jc w:val="both"/>
        <w:rPr>
          <w:rFonts w:ascii="Arial" w:hAnsi="Arial" w:cs="Arial"/>
          <w:b/>
          <w:bCs/>
        </w:rPr>
      </w:pPr>
    </w:p>
    <w:p w14:paraId="5B5BF777" w14:textId="77777777" w:rsidR="00EA764E" w:rsidRPr="00EA764E" w:rsidRDefault="00EA764E" w:rsidP="00EA764E">
      <w:pPr>
        <w:spacing w:after="0" w:line="240" w:lineRule="auto"/>
        <w:jc w:val="both"/>
        <w:rPr>
          <w:rFonts w:ascii="Arial" w:hAnsi="Arial" w:cs="Arial"/>
          <w:b/>
          <w:bCs/>
        </w:rPr>
      </w:pPr>
    </w:p>
    <w:p w14:paraId="4C1D3376" w14:textId="7606FD87" w:rsidR="00EA764E" w:rsidRPr="00EA764E" w:rsidRDefault="005E2128" w:rsidP="00EA764E">
      <w:pPr>
        <w:spacing w:after="0" w:line="240" w:lineRule="auto"/>
        <w:jc w:val="center"/>
        <w:rPr>
          <w:rFonts w:ascii="Arial" w:hAnsi="Arial" w:cs="Arial"/>
          <w:b/>
          <w:bCs/>
        </w:rPr>
      </w:pPr>
      <w:r>
        <w:rPr>
          <w:rFonts w:ascii="Arial" w:hAnsi="Arial" w:cs="Arial"/>
          <w:b/>
          <w:bCs/>
        </w:rPr>
        <w:t>Ricardo Alfonso Albornoz Barreto</w:t>
      </w:r>
    </w:p>
    <w:p w14:paraId="794621BE" w14:textId="0CB76891" w:rsidR="004D631D" w:rsidRDefault="00EA764E" w:rsidP="00EA764E">
      <w:pPr>
        <w:spacing w:after="0" w:line="240" w:lineRule="auto"/>
        <w:jc w:val="center"/>
        <w:rPr>
          <w:rFonts w:ascii="Arial" w:hAnsi="Arial" w:cs="Arial"/>
        </w:rPr>
      </w:pPr>
      <w:r w:rsidRPr="00EA764E">
        <w:rPr>
          <w:rFonts w:ascii="Arial" w:hAnsi="Arial" w:cs="Arial"/>
        </w:rPr>
        <w:t>Secretario</w:t>
      </w:r>
    </w:p>
    <w:p w14:paraId="7333327A" w14:textId="0E246E2E" w:rsidR="004C02BE" w:rsidRPr="004C02BE" w:rsidRDefault="004C02BE" w:rsidP="004C02BE">
      <w:pPr>
        <w:rPr>
          <w:rFonts w:ascii="Arial" w:eastAsia="Arial" w:hAnsi="Arial" w:cs="Arial"/>
        </w:rPr>
      </w:pPr>
    </w:p>
    <w:p w14:paraId="250FE8BA" w14:textId="77777777" w:rsidR="004C02BE" w:rsidRPr="004C02BE" w:rsidRDefault="004C02BE" w:rsidP="001A23BC">
      <w:pPr>
        <w:rPr>
          <w:rFonts w:ascii="Arial" w:eastAsia="Arial" w:hAnsi="Arial" w:cs="Arial"/>
        </w:rPr>
      </w:pPr>
    </w:p>
    <w:sectPr w:rsidR="004C02BE" w:rsidRPr="004C02BE" w:rsidSect="00E61340">
      <w:headerReference w:type="default" r:id="rId9"/>
      <w:footerReference w:type="default" r:id="rId10"/>
      <w:type w:val="continuous"/>
      <w:pgSz w:w="12240" w:h="15840" w:code="1"/>
      <w:pgMar w:top="1701" w:right="1021" w:bottom="567" w:left="1588" w:header="68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38632" w14:textId="77777777" w:rsidR="00774F4D" w:rsidRDefault="00774F4D">
      <w:pPr>
        <w:spacing w:after="0" w:line="240" w:lineRule="auto"/>
      </w:pPr>
      <w:r>
        <w:separator/>
      </w:r>
    </w:p>
  </w:endnote>
  <w:endnote w:type="continuationSeparator" w:id="0">
    <w:p w14:paraId="6B96509F" w14:textId="77777777" w:rsidR="00774F4D" w:rsidRDefault="00774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D89B" w14:textId="17DE4DAE" w:rsidR="0083265E" w:rsidRPr="008A36E1" w:rsidRDefault="0083265E">
    <w:pPr>
      <w:pStyle w:val="Piedepgina"/>
      <w:jc w:val="center"/>
      <w:rPr>
        <w:rFonts w:ascii="Arial" w:hAnsi="Arial" w:cs="Arial"/>
        <w:color w:val="4F81BD" w:themeColor="accent1"/>
        <w:sz w:val="16"/>
        <w:szCs w:val="16"/>
      </w:rPr>
    </w:pPr>
    <w:r>
      <w:rPr>
        <w:rFonts w:ascii="Arial" w:hAnsi="Arial" w:cs="Arial"/>
        <w:color w:val="4F81BD" w:themeColor="accent1"/>
        <w:sz w:val="16"/>
        <w:szCs w:val="16"/>
        <w:lang w:val="es-ES"/>
      </w:rPr>
      <w:t xml:space="preserve">Texto definitivo del proyecto de ley </w:t>
    </w:r>
    <w:r w:rsidR="004C02BE">
      <w:rPr>
        <w:rFonts w:ascii="Arial" w:hAnsi="Arial" w:cs="Arial"/>
        <w:color w:val="4F81BD" w:themeColor="accent1"/>
        <w:sz w:val="16"/>
        <w:szCs w:val="16"/>
        <w:lang w:val="es-ES"/>
      </w:rPr>
      <w:t xml:space="preserve">No. </w:t>
    </w:r>
    <w:r w:rsidR="00E61340">
      <w:rPr>
        <w:rFonts w:ascii="Arial" w:hAnsi="Arial" w:cs="Arial"/>
        <w:color w:val="4F81BD" w:themeColor="accent1"/>
        <w:sz w:val="16"/>
        <w:szCs w:val="16"/>
        <w:lang w:val="es-ES"/>
      </w:rPr>
      <w:t>227</w:t>
    </w:r>
    <w:r>
      <w:rPr>
        <w:rFonts w:ascii="Arial" w:hAnsi="Arial" w:cs="Arial"/>
        <w:color w:val="4F81BD" w:themeColor="accent1"/>
        <w:sz w:val="16"/>
        <w:szCs w:val="16"/>
        <w:lang w:val="es-ES"/>
      </w:rPr>
      <w:t xml:space="preserve"> de 202</w:t>
    </w:r>
    <w:r w:rsidR="00E61340">
      <w:rPr>
        <w:rFonts w:ascii="Arial" w:hAnsi="Arial" w:cs="Arial"/>
        <w:color w:val="4F81BD" w:themeColor="accent1"/>
        <w:sz w:val="16"/>
        <w:szCs w:val="16"/>
        <w:lang w:val="es-ES"/>
      </w:rPr>
      <w:t>5</w:t>
    </w:r>
    <w:r>
      <w:rPr>
        <w:rFonts w:ascii="Arial" w:hAnsi="Arial" w:cs="Arial"/>
        <w:color w:val="4F81BD" w:themeColor="accent1"/>
        <w:sz w:val="16"/>
        <w:szCs w:val="16"/>
        <w:lang w:val="es-ES"/>
      </w:rPr>
      <w:t xml:space="preserve"> aprobado en Comisión - </w:t>
    </w:r>
    <w:r w:rsidRPr="008A36E1">
      <w:rPr>
        <w:rFonts w:ascii="Arial" w:hAnsi="Arial" w:cs="Arial"/>
        <w:color w:val="4F81BD" w:themeColor="accent1"/>
        <w:sz w:val="16"/>
        <w:szCs w:val="16"/>
        <w:lang w:val="es-ES"/>
      </w:rPr>
      <w:t xml:space="preserve">Página </w:t>
    </w:r>
    <w:r w:rsidRPr="008A36E1">
      <w:rPr>
        <w:rFonts w:ascii="Arial" w:hAnsi="Arial" w:cs="Arial"/>
        <w:color w:val="4F81BD" w:themeColor="accent1"/>
        <w:sz w:val="16"/>
        <w:szCs w:val="16"/>
      </w:rPr>
      <w:fldChar w:fldCharType="begin"/>
    </w:r>
    <w:r w:rsidRPr="008A36E1">
      <w:rPr>
        <w:rFonts w:ascii="Arial" w:hAnsi="Arial" w:cs="Arial"/>
        <w:color w:val="4F81BD" w:themeColor="accent1"/>
        <w:sz w:val="16"/>
        <w:szCs w:val="16"/>
      </w:rPr>
      <w:instrText>PAGE  \* Arabic  \* MERGEFORMAT</w:instrText>
    </w:r>
    <w:r w:rsidRPr="008A36E1">
      <w:rPr>
        <w:rFonts w:ascii="Arial" w:hAnsi="Arial" w:cs="Arial"/>
        <w:color w:val="4F81BD" w:themeColor="accent1"/>
        <w:sz w:val="16"/>
        <w:szCs w:val="16"/>
      </w:rPr>
      <w:fldChar w:fldCharType="separate"/>
    </w:r>
    <w:r w:rsidR="004F3AF6" w:rsidRPr="004F3AF6">
      <w:rPr>
        <w:rFonts w:ascii="Arial" w:hAnsi="Arial" w:cs="Arial"/>
        <w:noProof/>
        <w:color w:val="4F81BD" w:themeColor="accent1"/>
        <w:sz w:val="16"/>
        <w:szCs w:val="16"/>
        <w:lang w:val="es-ES"/>
      </w:rPr>
      <w:t>5</w:t>
    </w:r>
    <w:r w:rsidRPr="008A36E1">
      <w:rPr>
        <w:rFonts w:ascii="Arial" w:hAnsi="Arial" w:cs="Arial"/>
        <w:color w:val="4F81BD" w:themeColor="accent1"/>
        <w:sz w:val="16"/>
        <w:szCs w:val="16"/>
      </w:rPr>
      <w:fldChar w:fldCharType="end"/>
    </w:r>
    <w:r w:rsidRPr="008A36E1">
      <w:rPr>
        <w:rFonts w:ascii="Arial" w:hAnsi="Arial" w:cs="Arial"/>
        <w:color w:val="4F81BD" w:themeColor="accent1"/>
        <w:sz w:val="16"/>
        <w:szCs w:val="16"/>
        <w:lang w:val="es-ES"/>
      </w:rPr>
      <w:t xml:space="preserve"> de </w:t>
    </w:r>
    <w:r w:rsidRPr="008A36E1">
      <w:rPr>
        <w:rFonts w:ascii="Arial" w:hAnsi="Arial" w:cs="Arial"/>
        <w:color w:val="4F81BD" w:themeColor="accent1"/>
        <w:sz w:val="16"/>
        <w:szCs w:val="16"/>
      </w:rPr>
      <w:fldChar w:fldCharType="begin"/>
    </w:r>
    <w:r w:rsidRPr="008A36E1">
      <w:rPr>
        <w:rFonts w:ascii="Arial" w:hAnsi="Arial" w:cs="Arial"/>
        <w:color w:val="4F81BD" w:themeColor="accent1"/>
        <w:sz w:val="16"/>
        <w:szCs w:val="16"/>
      </w:rPr>
      <w:instrText>NUMPAGES  \* Arabic  \* MERGEFORMAT</w:instrText>
    </w:r>
    <w:r w:rsidRPr="008A36E1">
      <w:rPr>
        <w:rFonts w:ascii="Arial" w:hAnsi="Arial" w:cs="Arial"/>
        <w:color w:val="4F81BD" w:themeColor="accent1"/>
        <w:sz w:val="16"/>
        <w:szCs w:val="16"/>
      </w:rPr>
      <w:fldChar w:fldCharType="separate"/>
    </w:r>
    <w:r w:rsidR="004F3AF6" w:rsidRPr="004F3AF6">
      <w:rPr>
        <w:rFonts w:ascii="Arial" w:hAnsi="Arial" w:cs="Arial"/>
        <w:noProof/>
        <w:color w:val="4F81BD" w:themeColor="accent1"/>
        <w:sz w:val="16"/>
        <w:szCs w:val="16"/>
        <w:lang w:val="es-ES"/>
      </w:rPr>
      <w:t>6</w:t>
    </w:r>
    <w:r w:rsidRPr="008A36E1">
      <w:rPr>
        <w:rFonts w:ascii="Arial" w:hAnsi="Arial" w:cs="Arial"/>
        <w:color w:val="4F81BD" w:themeColor="accent1"/>
        <w:sz w:val="16"/>
        <w:szCs w:val="16"/>
      </w:rPr>
      <w:fldChar w:fldCharType="end"/>
    </w:r>
  </w:p>
  <w:p w14:paraId="43AAA852"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0CC44" w14:textId="77777777" w:rsidR="00774F4D" w:rsidRDefault="00774F4D">
      <w:pPr>
        <w:spacing w:after="0" w:line="240" w:lineRule="auto"/>
      </w:pPr>
      <w:r>
        <w:separator/>
      </w:r>
    </w:p>
  </w:footnote>
  <w:footnote w:type="continuationSeparator" w:id="0">
    <w:p w14:paraId="59014E18" w14:textId="77777777" w:rsidR="00774F4D" w:rsidRDefault="00774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0E2B"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09677496" wp14:editId="60F05676">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23B"/>
    <w:multiLevelType w:val="hybridMultilevel"/>
    <w:tmpl w:val="5E3484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9743E0"/>
    <w:multiLevelType w:val="multilevel"/>
    <w:tmpl w:val="34203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AA0D7F"/>
    <w:multiLevelType w:val="multilevel"/>
    <w:tmpl w:val="FF26F0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6A2D4B"/>
    <w:multiLevelType w:val="multilevel"/>
    <w:tmpl w:val="BD96C5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F83B3C"/>
    <w:multiLevelType w:val="multilevel"/>
    <w:tmpl w:val="5E54560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0DE82508"/>
    <w:multiLevelType w:val="hybridMultilevel"/>
    <w:tmpl w:val="CE52BC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9E6501"/>
    <w:multiLevelType w:val="multilevel"/>
    <w:tmpl w:val="3ADC72F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113540AD"/>
    <w:multiLevelType w:val="multilevel"/>
    <w:tmpl w:val="EA42A24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119B08C4"/>
    <w:multiLevelType w:val="multilevel"/>
    <w:tmpl w:val="02C8F87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16131CD3"/>
    <w:multiLevelType w:val="hybridMultilevel"/>
    <w:tmpl w:val="F9AC03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975BB8"/>
    <w:multiLevelType w:val="multilevel"/>
    <w:tmpl w:val="B178D5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1AD1203"/>
    <w:multiLevelType w:val="multilevel"/>
    <w:tmpl w:val="68502F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2F1395F"/>
    <w:multiLevelType w:val="multilevel"/>
    <w:tmpl w:val="535457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484250F"/>
    <w:multiLevelType w:val="multilevel"/>
    <w:tmpl w:val="C51C43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51B3C49"/>
    <w:multiLevelType w:val="hybridMultilevel"/>
    <w:tmpl w:val="5BDC8854"/>
    <w:lvl w:ilvl="0" w:tplc="41689332">
      <w:start w:val="40"/>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74F2EE7"/>
    <w:multiLevelType w:val="multilevel"/>
    <w:tmpl w:val="3BDAAC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79F475B"/>
    <w:multiLevelType w:val="multilevel"/>
    <w:tmpl w:val="4CF23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AFE7E2C"/>
    <w:multiLevelType w:val="multilevel"/>
    <w:tmpl w:val="442CDC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B440025"/>
    <w:multiLevelType w:val="hybridMultilevel"/>
    <w:tmpl w:val="8160A69A"/>
    <w:lvl w:ilvl="0" w:tplc="BBCAC06A">
      <w:start w:val="4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DE970FB"/>
    <w:multiLevelType w:val="hybridMultilevel"/>
    <w:tmpl w:val="186899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FAB6411"/>
    <w:multiLevelType w:val="multilevel"/>
    <w:tmpl w:val="62C6B3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2133EBC"/>
    <w:multiLevelType w:val="multilevel"/>
    <w:tmpl w:val="FA9601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2A46C73"/>
    <w:multiLevelType w:val="hybridMultilevel"/>
    <w:tmpl w:val="94BC59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45E31DB"/>
    <w:multiLevelType w:val="multilevel"/>
    <w:tmpl w:val="CC94D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4F6004C"/>
    <w:multiLevelType w:val="hybridMultilevel"/>
    <w:tmpl w:val="44C256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62A290F"/>
    <w:multiLevelType w:val="multilevel"/>
    <w:tmpl w:val="DDAE0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7876772"/>
    <w:multiLevelType w:val="multilevel"/>
    <w:tmpl w:val="77963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D995BA9"/>
    <w:multiLevelType w:val="multilevel"/>
    <w:tmpl w:val="6B7E54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FB009E7"/>
    <w:multiLevelType w:val="hybridMultilevel"/>
    <w:tmpl w:val="29BC7C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4B63011"/>
    <w:multiLevelType w:val="hybridMultilevel"/>
    <w:tmpl w:val="7C4CEB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740220C"/>
    <w:multiLevelType w:val="hybridMultilevel"/>
    <w:tmpl w:val="A6A810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E5439F7"/>
    <w:multiLevelType w:val="multilevel"/>
    <w:tmpl w:val="07FCD3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F244C59"/>
    <w:multiLevelType w:val="multilevel"/>
    <w:tmpl w:val="759E9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04F3CC1"/>
    <w:multiLevelType w:val="multilevel"/>
    <w:tmpl w:val="034E2C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3A824B0"/>
    <w:multiLevelType w:val="multilevel"/>
    <w:tmpl w:val="52AE4A6E"/>
    <w:lvl w:ilvl="0">
      <w:start w:val="1"/>
      <w:numFmt w:val="decimal"/>
      <w:lvlText w:val="%1."/>
      <w:lvlJc w:val="left"/>
      <w:pPr>
        <w:ind w:left="720" w:hanging="360"/>
      </w:pPr>
      <w:rPr>
        <w:u w:val="none"/>
      </w:rPr>
    </w:lvl>
    <w:lvl w:ilvl="1">
      <w:start w:val="40"/>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42A1B80"/>
    <w:multiLevelType w:val="multilevel"/>
    <w:tmpl w:val="4CF49E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4A33D59"/>
    <w:multiLevelType w:val="multilevel"/>
    <w:tmpl w:val="947A8B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90D14CB"/>
    <w:multiLevelType w:val="multilevel"/>
    <w:tmpl w:val="CC4040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5356B8E"/>
    <w:multiLevelType w:val="multilevel"/>
    <w:tmpl w:val="0D76B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6BD3B6D"/>
    <w:multiLevelType w:val="multilevel"/>
    <w:tmpl w:val="18F48934"/>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73B16B2"/>
    <w:multiLevelType w:val="multilevel"/>
    <w:tmpl w:val="CE8A44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7EC1C1F"/>
    <w:multiLevelType w:val="multilevel"/>
    <w:tmpl w:val="1A06C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B9C0E47"/>
    <w:multiLevelType w:val="multilevel"/>
    <w:tmpl w:val="B3B475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1FF1755"/>
    <w:multiLevelType w:val="multilevel"/>
    <w:tmpl w:val="90687F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70D0ABD"/>
    <w:multiLevelType w:val="multilevel"/>
    <w:tmpl w:val="291C7E2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5" w15:restartNumberingAfterBreak="0">
    <w:nsid w:val="78FB09CE"/>
    <w:multiLevelType w:val="multilevel"/>
    <w:tmpl w:val="CFCA38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D046709"/>
    <w:multiLevelType w:val="multilevel"/>
    <w:tmpl w:val="201E74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6"/>
  </w:num>
  <w:num w:numId="2">
    <w:abstractNumId w:val="27"/>
  </w:num>
  <w:num w:numId="3">
    <w:abstractNumId w:val="39"/>
  </w:num>
  <w:num w:numId="4">
    <w:abstractNumId w:val="42"/>
  </w:num>
  <w:num w:numId="5">
    <w:abstractNumId w:val="34"/>
  </w:num>
  <w:num w:numId="6">
    <w:abstractNumId w:val="17"/>
  </w:num>
  <w:num w:numId="7">
    <w:abstractNumId w:val="20"/>
  </w:num>
  <w:num w:numId="8">
    <w:abstractNumId w:val="41"/>
  </w:num>
  <w:num w:numId="9">
    <w:abstractNumId w:val="43"/>
  </w:num>
  <w:num w:numId="10">
    <w:abstractNumId w:val="38"/>
  </w:num>
  <w:num w:numId="11">
    <w:abstractNumId w:val="45"/>
  </w:num>
  <w:num w:numId="12">
    <w:abstractNumId w:val="23"/>
  </w:num>
  <w:num w:numId="13">
    <w:abstractNumId w:val="40"/>
  </w:num>
  <w:num w:numId="14">
    <w:abstractNumId w:val="16"/>
  </w:num>
  <w:num w:numId="15">
    <w:abstractNumId w:val="11"/>
  </w:num>
  <w:num w:numId="16">
    <w:abstractNumId w:val="2"/>
  </w:num>
  <w:num w:numId="17">
    <w:abstractNumId w:val="10"/>
  </w:num>
  <w:num w:numId="18">
    <w:abstractNumId w:val="33"/>
  </w:num>
  <w:num w:numId="19">
    <w:abstractNumId w:val="15"/>
  </w:num>
  <w:num w:numId="20">
    <w:abstractNumId w:val="37"/>
  </w:num>
  <w:num w:numId="21">
    <w:abstractNumId w:val="25"/>
  </w:num>
  <w:num w:numId="22">
    <w:abstractNumId w:val="44"/>
  </w:num>
  <w:num w:numId="23">
    <w:abstractNumId w:val="7"/>
  </w:num>
  <w:num w:numId="24">
    <w:abstractNumId w:val="1"/>
  </w:num>
  <w:num w:numId="25">
    <w:abstractNumId w:val="31"/>
  </w:num>
  <w:num w:numId="26">
    <w:abstractNumId w:val="8"/>
  </w:num>
  <w:num w:numId="27">
    <w:abstractNumId w:val="6"/>
  </w:num>
  <w:num w:numId="28">
    <w:abstractNumId w:val="4"/>
  </w:num>
  <w:num w:numId="29">
    <w:abstractNumId w:val="36"/>
  </w:num>
  <w:num w:numId="30">
    <w:abstractNumId w:val="13"/>
  </w:num>
  <w:num w:numId="31">
    <w:abstractNumId w:val="32"/>
  </w:num>
  <w:num w:numId="32">
    <w:abstractNumId w:val="12"/>
  </w:num>
  <w:num w:numId="33">
    <w:abstractNumId w:val="21"/>
  </w:num>
  <w:num w:numId="34">
    <w:abstractNumId w:val="3"/>
  </w:num>
  <w:num w:numId="35">
    <w:abstractNumId w:val="26"/>
  </w:num>
  <w:num w:numId="36">
    <w:abstractNumId w:val="35"/>
  </w:num>
  <w:num w:numId="37">
    <w:abstractNumId w:val="5"/>
  </w:num>
  <w:num w:numId="38">
    <w:abstractNumId w:val="14"/>
  </w:num>
  <w:num w:numId="39">
    <w:abstractNumId w:val="18"/>
  </w:num>
  <w:num w:numId="40">
    <w:abstractNumId w:val="29"/>
  </w:num>
  <w:num w:numId="41">
    <w:abstractNumId w:val="28"/>
  </w:num>
  <w:num w:numId="42">
    <w:abstractNumId w:val="9"/>
  </w:num>
  <w:num w:numId="43">
    <w:abstractNumId w:val="30"/>
  </w:num>
  <w:num w:numId="44">
    <w:abstractNumId w:val="22"/>
  </w:num>
  <w:num w:numId="45">
    <w:abstractNumId w:val="0"/>
  </w:num>
  <w:num w:numId="46">
    <w:abstractNumId w:val="19"/>
  </w:num>
  <w:num w:numId="4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107A6"/>
    <w:rsid w:val="00021474"/>
    <w:rsid w:val="000218A0"/>
    <w:rsid w:val="00030C80"/>
    <w:rsid w:val="00035A12"/>
    <w:rsid w:val="000665CC"/>
    <w:rsid w:val="00071D7B"/>
    <w:rsid w:val="000D0321"/>
    <w:rsid w:val="000D4049"/>
    <w:rsid w:val="000D59FE"/>
    <w:rsid w:val="000F3249"/>
    <w:rsid w:val="000F3F41"/>
    <w:rsid w:val="00100082"/>
    <w:rsid w:val="00102AC9"/>
    <w:rsid w:val="00106067"/>
    <w:rsid w:val="001303C3"/>
    <w:rsid w:val="00134E23"/>
    <w:rsid w:val="00141A7E"/>
    <w:rsid w:val="00145732"/>
    <w:rsid w:val="00180E10"/>
    <w:rsid w:val="001826C3"/>
    <w:rsid w:val="00193E1C"/>
    <w:rsid w:val="001A23BC"/>
    <w:rsid w:val="001B1C28"/>
    <w:rsid w:val="001B6E7B"/>
    <w:rsid w:val="001C10AB"/>
    <w:rsid w:val="001C1707"/>
    <w:rsid w:val="001C6DF6"/>
    <w:rsid w:val="001F7A2A"/>
    <w:rsid w:val="00217B1E"/>
    <w:rsid w:val="00227978"/>
    <w:rsid w:val="0023530D"/>
    <w:rsid w:val="00245986"/>
    <w:rsid w:val="00273C01"/>
    <w:rsid w:val="00285EE6"/>
    <w:rsid w:val="00290644"/>
    <w:rsid w:val="002A1BAF"/>
    <w:rsid w:val="002C21DA"/>
    <w:rsid w:val="002C7E6D"/>
    <w:rsid w:val="002E6C1D"/>
    <w:rsid w:val="0030775B"/>
    <w:rsid w:val="00312AE8"/>
    <w:rsid w:val="003206AC"/>
    <w:rsid w:val="0032624C"/>
    <w:rsid w:val="003269B6"/>
    <w:rsid w:val="00330383"/>
    <w:rsid w:val="00332B24"/>
    <w:rsid w:val="00344B4D"/>
    <w:rsid w:val="00351E0C"/>
    <w:rsid w:val="00360D26"/>
    <w:rsid w:val="00374FCF"/>
    <w:rsid w:val="00375224"/>
    <w:rsid w:val="00392B70"/>
    <w:rsid w:val="00392FE1"/>
    <w:rsid w:val="003930F6"/>
    <w:rsid w:val="003A4184"/>
    <w:rsid w:val="003B3F8A"/>
    <w:rsid w:val="003C2B12"/>
    <w:rsid w:val="003C3541"/>
    <w:rsid w:val="003C5D20"/>
    <w:rsid w:val="003D08DE"/>
    <w:rsid w:val="003D1BA0"/>
    <w:rsid w:val="003D239B"/>
    <w:rsid w:val="003E1433"/>
    <w:rsid w:val="003E6112"/>
    <w:rsid w:val="00401837"/>
    <w:rsid w:val="00430816"/>
    <w:rsid w:val="00457018"/>
    <w:rsid w:val="00482B48"/>
    <w:rsid w:val="00484475"/>
    <w:rsid w:val="0049721E"/>
    <w:rsid w:val="004A083B"/>
    <w:rsid w:val="004B0124"/>
    <w:rsid w:val="004B2712"/>
    <w:rsid w:val="004C02BE"/>
    <w:rsid w:val="004D631D"/>
    <w:rsid w:val="004E4789"/>
    <w:rsid w:val="004F0BC8"/>
    <w:rsid w:val="004F3AF6"/>
    <w:rsid w:val="004F563C"/>
    <w:rsid w:val="005004BD"/>
    <w:rsid w:val="00510F4A"/>
    <w:rsid w:val="00523CF6"/>
    <w:rsid w:val="00532374"/>
    <w:rsid w:val="00533F5F"/>
    <w:rsid w:val="00537CCD"/>
    <w:rsid w:val="0054501C"/>
    <w:rsid w:val="00545AF9"/>
    <w:rsid w:val="005471FA"/>
    <w:rsid w:val="0057061D"/>
    <w:rsid w:val="00595ACD"/>
    <w:rsid w:val="005970FF"/>
    <w:rsid w:val="005B79B2"/>
    <w:rsid w:val="005C4915"/>
    <w:rsid w:val="005D1E81"/>
    <w:rsid w:val="005D2113"/>
    <w:rsid w:val="005E2128"/>
    <w:rsid w:val="005E608A"/>
    <w:rsid w:val="005E70F3"/>
    <w:rsid w:val="005F7D9C"/>
    <w:rsid w:val="006020FC"/>
    <w:rsid w:val="006124BA"/>
    <w:rsid w:val="00631A0A"/>
    <w:rsid w:val="00644D12"/>
    <w:rsid w:val="00645D96"/>
    <w:rsid w:val="0065660D"/>
    <w:rsid w:val="0066551C"/>
    <w:rsid w:val="00671065"/>
    <w:rsid w:val="00676A02"/>
    <w:rsid w:val="006A6E00"/>
    <w:rsid w:val="006A6E52"/>
    <w:rsid w:val="006C2368"/>
    <w:rsid w:val="006D531F"/>
    <w:rsid w:val="006E07FA"/>
    <w:rsid w:val="006E17CD"/>
    <w:rsid w:val="006E594C"/>
    <w:rsid w:val="00703BB5"/>
    <w:rsid w:val="00722B7D"/>
    <w:rsid w:val="0073598D"/>
    <w:rsid w:val="00745DA4"/>
    <w:rsid w:val="00751A35"/>
    <w:rsid w:val="00757DEE"/>
    <w:rsid w:val="00767847"/>
    <w:rsid w:val="00774F4D"/>
    <w:rsid w:val="00780935"/>
    <w:rsid w:val="00793F4D"/>
    <w:rsid w:val="007D2959"/>
    <w:rsid w:val="007D2F62"/>
    <w:rsid w:val="007D3C92"/>
    <w:rsid w:val="007D7D5D"/>
    <w:rsid w:val="007F0D11"/>
    <w:rsid w:val="007F5168"/>
    <w:rsid w:val="008010C4"/>
    <w:rsid w:val="0080316C"/>
    <w:rsid w:val="0083265E"/>
    <w:rsid w:val="00856BE4"/>
    <w:rsid w:val="008571E9"/>
    <w:rsid w:val="008609ED"/>
    <w:rsid w:val="00863D18"/>
    <w:rsid w:val="00874E4E"/>
    <w:rsid w:val="00893144"/>
    <w:rsid w:val="008A36E1"/>
    <w:rsid w:val="008A4907"/>
    <w:rsid w:val="008A4A9B"/>
    <w:rsid w:val="008C5481"/>
    <w:rsid w:val="008E2412"/>
    <w:rsid w:val="008E538C"/>
    <w:rsid w:val="008E689B"/>
    <w:rsid w:val="008F518D"/>
    <w:rsid w:val="00900D93"/>
    <w:rsid w:val="009148F5"/>
    <w:rsid w:val="00931B69"/>
    <w:rsid w:val="0093363E"/>
    <w:rsid w:val="00944312"/>
    <w:rsid w:val="00960E7A"/>
    <w:rsid w:val="00980D46"/>
    <w:rsid w:val="00984A08"/>
    <w:rsid w:val="009A5477"/>
    <w:rsid w:val="009B5502"/>
    <w:rsid w:val="009C516C"/>
    <w:rsid w:val="009D1384"/>
    <w:rsid w:val="009E1B8B"/>
    <w:rsid w:val="009E3F42"/>
    <w:rsid w:val="009F1C08"/>
    <w:rsid w:val="00A10DC4"/>
    <w:rsid w:val="00A16412"/>
    <w:rsid w:val="00A260C7"/>
    <w:rsid w:val="00A26C81"/>
    <w:rsid w:val="00A27D65"/>
    <w:rsid w:val="00A33370"/>
    <w:rsid w:val="00A549FD"/>
    <w:rsid w:val="00A5673E"/>
    <w:rsid w:val="00A63FE4"/>
    <w:rsid w:val="00A776DC"/>
    <w:rsid w:val="00A819AF"/>
    <w:rsid w:val="00A86C92"/>
    <w:rsid w:val="00AA5167"/>
    <w:rsid w:val="00AC09C4"/>
    <w:rsid w:val="00AC2952"/>
    <w:rsid w:val="00AD2A16"/>
    <w:rsid w:val="00AD7718"/>
    <w:rsid w:val="00AF4493"/>
    <w:rsid w:val="00AF47C1"/>
    <w:rsid w:val="00B250DF"/>
    <w:rsid w:val="00B31264"/>
    <w:rsid w:val="00B32743"/>
    <w:rsid w:val="00B4204B"/>
    <w:rsid w:val="00B47081"/>
    <w:rsid w:val="00B5116C"/>
    <w:rsid w:val="00B51276"/>
    <w:rsid w:val="00B57363"/>
    <w:rsid w:val="00B61831"/>
    <w:rsid w:val="00B8597F"/>
    <w:rsid w:val="00B94C52"/>
    <w:rsid w:val="00BA2504"/>
    <w:rsid w:val="00BA6354"/>
    <w:rsid w:val="00BC2B1C"/>
    <w:rsid w:val="00BD3B0E"/>
    <w:rsid w:val="00BF038C"/>
    <w:rsid w:val="00BF32C7"/>
    <w:rsid w:val="00BF5872"/>
    <w:rsid w:val="00BF5DE4"/>
    <w:rsid w:val="00C04298"/>
    <w:rsid w:val="00C0783C"/>
    <w:rsid w:val="00C10A0F"/>
    <w:rsid w:val="00C24F1B"/>
    <w:rsid w:val="00C25E24"/>
    <w:rsid w:val="00C64587"/>
    <w:rsid w:val="00C733DF"/>
    <w:rsid w:val="00C85EE9"/>
    <w:rsid w:val="00CA7A0C"/>
    <w:rsid w:val="00D07547"/>
    <w:rsid w:val="00D16302"/>
    <w:rsid w:val="00D26642"/>
    <w:rsid w:val="00D40FD1"/>
    <w:rsid w:val="00D410FE"/>
    <w:rsid w:val="00D655E9"/>
    <w:rsid w:val="00D65C9D"/>
    <w:rsid w:val="00D7060A"/>
    <w:rsid w:val="00D7787B"/>
    <w:rsid w:val="00D84872"/>
    <w:rsid w:val="00D968D9"/>
    <w:rsid w:val="00DB1C8F"/>
    <w:rsid w:val="00DC1FF5"/>
    <w:rsid w:val="00DE0A3B"/>
    <w:rsid w:val="00DE0DE7"/>
    <w:rsid w:val="00E02D4A"/>
    <w:rsid w:val="00E2082D"/>
    <w:rsid w:val="00E23DDC"/>
    <w:rsid w:val="00E27292"/>
    <w:rsid w:val="00E43D5C"/>
    <w:rsid w:val="00E61340"/>
    <w:rsid w:val="00E8354F"/>
    <w:rsid w:val="00EA764E"/>
    <w:rsid w:val="00EB3579"/>
    <w:rsid w:val="00EC0D32"/>
    <w:rsid w:val="00EC5690"/>
    <w:rsid w:val="00ED4980"/>
    <w:rsid w:val="00ED4C9D"/>
    <w:rsid w:val="00EE733C"/>
    <w:rsid w:val="00EF5B1B"/>
    <w:rsid w:val="00F04E2C"/>
    <w:rsid w:val="00F14B4B"/>
    <w:rsid w:val="00F25E2F"/>
    <w:rsid w:val="00F320FC"/>
    <w:rsid w:val="00F36254"/>
    <w:rsid w:val="00F42CA9"/>
    <w:rsid w:val="00F4360E"/>
    <w:rsid w:val="00F50D3E"/>
    <w:rsid w:val="00F52F70"/>
    <w:rsid w:val="00F637A9"/>
    <w:rsid w:val="00F66F0B"/>
    <w:rsid w:val="00F67633"/>
    <w:rsid w:val="00F718B4"/>
    <w:rsid w:val="00F94622"/>
    <w:rsid w:val="00FB2411"/>
    <w:rsid w:val="00FC1DE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1D209"/>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F4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Props1.xml><?xml version="1.0" encoding="utf-8"?>
<ds:datastoreItem xmlns:ds="http://schemas.openxmlformats.org/officeDocument/2006/customXml" ds:itemID="{298521D9-2B48-4F13-B5C6-031716DB25D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36</Pages>
  <Words>18605</Words>
  <Characters>102329</Characters>
  <Application>Microsoft Office Word</Application>
  <DocSecurity>0</DocSecurity>
  <Lines>852</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125</cp:revision>
  <cp:lastPrinted>2025-05-07T19:32:00Z</cp:lastPrinted>
  <dcterms:created xsi:type="dcterms:W3CDTF">2026-06-02T23:18:00Z</dcterms:created>
  <dcterms:modified xsi:type="dcterms:W3CDTF">2026-06-03T20:06:00Z</dcterms:modified>
</cp:coreProperties>
</file>