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F60" w:rsidRPr="007728E0" w:rsidRDefault="00760F60" w:rsidP="00760F60">
      <w:pPr>
        <w:spacing w:after="0" w:line="240" w:lineRule="auto"/>
        <w:jc w:val="both"/>
        <w:rPr>
          <w:rFonts w:ascii="Arial" w:hAnsi="Arial" w:cs="Arial"/>
          <w:b/>
          <w:sz w:val="24"/>
          <w:szCs w:val="24"/>
          <w:lang w:val="es-ES"/>
        </w:rPr>
      </w:pPr>
      <w:r w:rsidRPr="007D1455">
        <w:rPr>
          <w:rFonts w:ascii="Arial" w:hAnsi="Arial" w:cs="Arial"/>
          <w:b/>
          <w:sz w:val="24"/>
          <w:szCs w:val="24"/>
        </w:rPr>
        <w:t xml:space="preserve">TEXTO DEFINITIVO PLENARIA CÁMARA AL </w:t>
      </w:r>
      <w:r w:rsidRPr="007D1455">
        <w:rPr>
          <w:rFonts w:ascii="Arial" w:hAnsi="Arial" w:cs="Arial"/>
          <w:b/>
          <w:bCs/>
          <w:sz w:val="24"/>
          <w:szCs w:val="24"/>
          <w:lang w:val="es-ES_tradnl"/>
        </w:rPr>
        <w:t xml:space="preserve">PROYECTO DE LEY N° </w:t>
      </w:r>
      <w:r w:rsidRPr="00760F60">
        <w:rPr>
          <w:rFonts w:ascii="Arial" w:hAnsi="Arial" w:cs="Arial"/>
          <w:b/>
          <w:bCs/>
          <w:sz w:val="24"/>
          <w:szCs w:val="24"/>
        </w:rPr>
        <w:t>211 DE 2018</w:t>
      </w:r>
      <w:r>
        <w:rPr>
          <w:rFonts w:ascii="Arial" w:hAnsi="Arial" w:cs="Arial"/>
          <w:b/>
          <w:bCs/>
          <w:sz w:val="24"/>
          <w:szCs w:val="24"/>
        </w:rPr>
        <w:t xml:space="preserve"> CÁMARA - 0</w:t>
      </w:r>
      <w:r w:rsidRPr="00760F60">
        <w:rPr>
          <w:rFonts w:ascii="Arial" w:hAnsi="Arial" w:cs="Arial"/>
          <w:b/>
          <w:bCs/>
          <w:sz w:val="24"/>
          <w:szCs w:val="24"/>
        </w:rPr>
        <w:t>57 DE 2017 SENADO “POR LA CUAL SE AUTORIZA A LA NACIÓN – MINISTERIO DE HACIENDA Y CRÉDITO PÚBLICO – CAPITALIZAR AL SERVICIO AÉREO A TERRITORIOS NACIONALES S.A. SATENA</w:t>
      </w:r>
      <w:r w:rsidRPr="007728E0">
        <w:rPr>
          <w:rFonts w:ascii="Arial" w:hAnsi="Arial" w:cs="Arial"/>
          <w:b/>
          <w:sz w:val="24"/>
          <w:szCs w:val="24"/>
        </w:rPr>
        <w:t>”</w:t>
      </w:r>
      <w:r>
        <w:rPr>
          <w:rFonts w:ascii="Arial" w:hAnsi="Arial" w:cs="Arial"/>
          <w:b/>
          <w:sz w:val="24"/>
          <w:szCs w:val="24"/>
        </w:rPr>
        <w:t>.</w:t>
      </w:r>
    </w:p>
    <w:p w:rsidR="00760F60" w:rsidRPr="00760F60" w:rsidRDefault="00760F60" w:rsidP="00760F60">
      <w:pPr>
        <w:pStyle w:val="NormalWeb"/>
        <w:spacing w:before="0"/>
        <w:jc w:val="center"/>
        <w:rPr>
          <w:rFonts w:ascii="Arial" w:hAnsi="Arial" w:cs="Arial"/>
          <w:b/>
          <w:sz w:val="24"/>
          <w:szCs w:val="24"/>
        </w:rPr>
      </w:pPr>
    </w:p>
    <w:p w:rsidR="00760F60" w:rsidRPr="00760F60" w:rsidRDefault="00760F60" w:rsidP="00760F60">
      <w:pPr>
        <w:pStyle w:val="NormalWeb"/>
        <w:spacing w:before="0"/>
        <w:jc w:val="center"/>
        <w:rPr>
          <w:rFonts w:ascii="Arial" w:hAnsi="Arial" w:cs="Arial"/>
          <w:b/>
          <w:sz w:val="24"/>
          <w:szCs w:val="24"/>
        </w:rPr>
      </w:pPr>
    </w:p>
    <w:p w:rsidR="00760F60" w:rsidRPr="00760F60" w:rsidRDefault="00760F60" w:rsidP="00760F60">
      <w:pPr>
        <w:pStyle w:val="NormalWeb"/>
        <w:spacing w:before="0"/>
        <w:jc w:val="center"/>
        <w:rPr>
          <w:rFonts w:ascii="Arial" w:hAnsi="Arial" w:cs="Arial"/>
          <w:b/>
          <w:sz w:val="24"/>
          <w:szCs w:val="24"/>
        </w:rPr>
      </w:pPr>
      <w:r w:rsidRPr="00760F60">
        <w:rPr>
          <w:rFonts w:ascii="Arial" w:hAnsi="Arial" w:cs="Arial"/>
          <w:b/>
          <w:sz w:val="24"/>
          <w:szCs w:val="24"/>
        </w:rPr>
        <w:t>EL CONGRESO DE COLOMBIA</w:t>
      </w:r>
    </w:p>
    <w:p w:rsidR="00760F60" w:rsidRPr="00760F60" w:rsidRDefault="00760F60" w:rsidP="00760F60">
      <w:pPr>
        <w:pStyle w:val="NormalWeb"/>
        <w:spacing w:before="0"/>
        <w:jc w:val="center"/>
        <w:rPr>
          <w:rFonts w:ascii="Arial" w:hAnsi="Arial" w:cs="Arial"/>
          <w:b/>
          <w:sz w:val="24"/>
          <w:szCs w:val="24"/>
        </w:rPr>
      </w:pPr>
    </w:p>
    <w:p w:rsidR="00760F60" w:rsidRPr="00760F60" w:rsidRDefault="00760F60" w:rsidP="00760F60">
      <w:pPr>
        <w:pStyle w:val="NormalWeb"/>
        <w:spacing w:before="0"/>
        <w:jc w:val="center"/>
        <w:rPr>
          <w:rFonts w:ascii="Arial" w:hAnsi="Arial" w:cs="Arial"/>
          <w:b/>
          <w:sz w:val="24"/>
          <w:szCs w:val="24"/>
        </w:rPr>
      </w:pPr>
      <w:r w:rsidRPr="00760F60">
        <w:rPr>
          <w:rFonts w:ascii="Arial" w:hAnsi="Arial" w:cs="Arial"/>
          <w:b/>
          <w:sz w:val="24"/>
          <w:szCs w:val="24"/>
        </w:rPr>
        <w:t>DECRETA:</w:t>
      </w:r>
    </w:p>
    <w:p w:rsidR="00941AED" w:rsidRPr="00760F60" w:rsidRDefault="00941AED" w:rsidP="0025569F">
      <w:pPr>
        <w:spacing w:after="0" w:line="240" w:lineRule="auto"/>
        <w:jc w:val="both"/>
        <w:rPr>
          <w:rFonts w:ascii="Courier New" w:hAnsi="Courier New" w:cs="Courier New"/>
          <w:sz w:val="24"/>
          <w:szCs w:val="24"/>
        </w:rPr>
      </w:pPr>
    </w:p>
    <w:p w:rsidR="00A567C5" w:rsidRPr="00760F60" w:rsidRDefault="00A567C5" w:rsidP="00760F60">
      <w:pPr>
        <w:spacing w:after="0" w:line="240" w:lineRule="auto"/>
        <w:jc w:val="both"/>
        <w:rPr>
          <w:rFonts w:ascii="Arial" w:hAnsi="Arial" w:cs="Arial"/>
          <w:b/>
          <w:sz w:val="24"/>
          <w:szCs w:val="24"/>
        </w:rPr>
      </w:pPr>
    </w:p>
    <w:p w:rsidR="0061344E" w:rsidRPr="00760F60" w:rsidRDefault="000F63E4" w:rsidP="00760F60">
      <w:pPr>
        <w:spacing w:after="0" w:line="240" w:lineRule="auto"/>
        <w:jc w:val="both"/>
        <w:rPr>
          <w:rFonts w:ascii="Arial" w:hAnsi="Arial" w:cs="Arial"/>
          <w:sz w:val="24"/>
          <w:szCs w:val="24"/>
        </w:rPr>
      </w:pPr>
      <w:r w:rsidRPr="00760F60">
        <w:rPr>
          <w:rFonts w:ascii="Arial" w:hAnsi="Arial" w:cs="Arial"/>
          <w:b/>
          <w:sz w:val="24"/>
          <w:szCs w:val="24"/>
        </w:rPr>
        <w:t>ARTÍCULO 1</w:t>
      </w:r>
      <w:r w:rsidR="00760F60" w:rsidRPr="00760F60">
        <w:rPr>
          <w:rFonts w:ascii="Arial" w:hAnsi="Arial" w:cs="Arial"/>
          <w:b/>
          <w:sz w:val="24"/>
          <w:szCs w:val="24"/>
        </w:rPr>
        <w:t>°.</w:t>
      </w:r>
      <w:r w:rsidR="00DE6337" w:rsidRPr="00760F60">
        <w:rPr>
          <w:rFonts w:ascii="Arial" w:hAnsi="Arial" w:cs="Arial"/>
          <w:b/>
          <w:sz w:val="24"/>
          <w:szCs w:val="24"/>
        </w:rPr>
        <w:t xml:space="preserve"> </w:t>
      </w:r>
      <w:proofErr w:type="spellStart"/>
      <w:r w:rsidR="0028282D">
        <w:rPr>
          <w:rFonts w:ascii="Arial" w:hAnsi="Arial" w:cs="Arial"/>
          <w:sz w:val="24"/>
          <w:szCs w:val="24"/>
        </w:rPr>
        <w:t>Autorízase</w:t>
      </w:r>
      <w:proofErr w:type="spellEnd"/>
      <w:r w:rsidR="0028282D">
        <w:rPr>
          <w:rFonts w:ascii="Arial" w:hAnsi="Arial" w:cs="Arial"/>
          <w:sz w:val="24"/>
          <w:szCs w:val="24"/>
        </w:rPr>
        <w:t xml:space="preserve"> a la Nación -</w:t>
      </w:r>
      <w:r w:rsidR="00A72D18" w:rsidRPr="00760F60">
        <w:rPr>
          <w:rFonts w:ascii="Arial" w:hAnsi="Arial" w:cs="Arial"/>
          <w:sz w:val="24"/>
          <w:szCs w:val="24"/>
        </w:rPr>
        <w:t>Ministerio de Hacienda y Crédito Público- para capitalizar al Servicio Aéreo a Territorios Nacionales S.A. (</w:t>
      </w:r>
      <w:proofErr w:type="spellStart"/>
      <w:r w:rsidR="00A72D18" w:rsidRPr="00760F60">
        <w:rPr>
          <w:rFonts w:ascii="Arial" w:hAnsi="Arial" w:cs="Arial"/>
          <w:sz w:val="24"/>
          <w:szCs w:val="24"/>
        </w:rPr>
        <w:t>Satena</w:t>
      </w:r>
      <w:proofErr w:type="spellEnd"/>
      <w:r w:rsidR="00A72D18" w:rsidRPr="00760F60">
        <w:rPr>
          <w:rFonts w:ascii="Arial" w:hAnsi="Arial" w:cs="Arial"/>
          <w:sz w:val="24"/>
          <w:szCs w:val="24"/>
        </w:rPr>
        <w:t xml:space="preserve"> S.A.), hasta por la suma de noventa y dos mil ochocientos treinta y cinco millones de pesos ($92.835.000.000) moneda legal colombiana.</w:t>
      </w:r>
    </w:p>
    <w:p w:rsidR="00760F60" w:rsidRDefault="00760F60" w:rsidP="00760F60">
      <w:pPr>
        <w:spacing w:after="0" w:line="240" w:lineRule="auto"/>
        <w:jc w:val="both"/>
        <w:rPr>
          <w:rFonts w:ascii="Arial" w:hAnsi="Arial" w:cs="Arial"/>
          <w:b/>
          <w:sz w:val="24"/>
          <w:szCs w:val="24"/>
        </w:rPr>
      </w:pPr>
    </w:p>
    <w:p w:rsidR="00A72D18" w:rsidRPr="00760F60" w:rsidRDefault="00A72D18" w:rsidP="00760F60">
      <w:pPr>
        <w:spacing w:after="0" w:line="240" w:lineRule="auto"/>
        <w:jc w:val="both"/>
        <w:rPr>
          <w:rFonts w:ascii="Arial" w:hAnsi="Arial" w:cs="Arial"/>
          <w:sz w:val="24"/>
          <w:szCs w:val="24"/>
        </w:rPr>
      </w:pPr>
      <w:r w:rsidRPr="00760F60">
        <w:rPr>
          <w:rFonts w:ascii="Arial" w:hAnsi="Arial" w:cs="Arial"/>
          <w:b/>
          <w:sz w:val="24"/>
          <w:szCs w:val="24"/>
        </w:rPr>
        <w:t xml:space="preserve">Parágrafo 1°. </w:t>
      </w:r>
      <w:r w:rsidRPr="00760F60">
        <w:rPr>
          <w:rFonts w:ascii="Arial" w:hAnsi="Arial" w:cs="Arial"/>
          <w:sz w:val="24"/>
          <w:szCs w:val="24"/>
        </w:rPr>
        <w:t>La present</w:t>
      </w:r>
      <w:r w:rsidR="00D644DD" w:rsidRPr="00760F60">
        <w:rPr>
          <w:rFonts w:ascii="Arial" w:hAnsi="Arial" w:cs="Arial"/>
          <w:sz w:val="24"/>
          <w:szCs w:val="24"/>
        </w:rPr>
        <w:t>e</w:t>
      </w:r>
      <w:r w:rsidRPr="00760F60">
        <w:rPr>
          <w:rFonts w:ascii="Arial" w:hAnsi="Arial" w:cs="Arial"/>
          <w:sz w:val="24"/>
          <w:szCs w:val="24"/>
        </w:rPr>
        <w:t xml:space="preserve"> capitalización se realizará en dos vigencias, así: de hasta sesenta y un mil millones de pesos ($61.000.000.000) moneda legal colombiana en la vigencia 2018, y de hasta </w:t>
      </w:r>
      <w:r w:rsidR="00D341D5" w:rsidRPr="00760F60">
        <w:rPr>
          <w:rFonts w:ascii="Arial" w:hAnsi="Arial" w:cs="Arial"/>
          <w:sz w:val="24"/>
          <w:szCs w:val="24"/>
        </w:rPr>
        <w:t xml:space="preserve">treinta y </w:t>
      </w:r>
      <w:proofErr w:type="gramStart"/>
      <w:r w:rsidR="00D341D5" w:rsidRPr="00760F60">
        <w:rPr>
          <w:rFonts w:ascii="Arial" w:hAnsi="Arial" w:cs="Arial"/>
          <w:sz w:val="24"/>
          <w:szCs w:val="24"/>
        </w:rPr>
        <w:t>un mil ochocientos treinta y cinco millones</w:t>
      </w:r>
      <w:proofErr w:type="gramEnd"/>
      <w:r w:rsidR="00D341D5" w:rsidRPr="00760F60">
        <w:rPr>
          <w:rFonts w:ascii="Arial" w:hAnsi="Arial" w:cs="Arial"/>
          <w:sz w:val="24"/>
          <w:szCs w:val="24"/>
        </w:rPr>
        <w:t xml:space="preserve"> de pesos ($31.835.000.000) moneda legal </w:t>
      </w:r>
      <w:r w:rsidR="00931039" w:rsidRPr="00760F60">
        <w:rPr>
          <w:rFonts w:ascii="Arial" w:hAnsi="Arial" w:cs="Arial"/>
          <w:sz w:val="24"/>
          <w:szCs w:val="24"/>
        </w:rPr>
        <w:t>colombiana en la vigencia 2019.</w:t>
      </w:r>
    </w:p>
    <w:p w:rsidR="00760F60" w:rsidRDefault="00760F60" w:rsidP="00760F60">
      <w:pPr>
        <w:spacing w:after="0" w:line="240" w:lineRule="auto"/>
        <w:jc w:val="both"/>
        <w:rPr>
          <w:rFonts w:ascii="Arial" w:hAnsi="Arial" w:cs="Arial"/>
          <w:b/>
          <w:sz w:val="24"/>
          <w:szCs w:val="24"/>
        </w:rPr>
      </w:pPr>
    </w:p>
    <w:p w:rsidR="00D341D5" w:rsidRPr="00760F60" w:rsidRDefault="00D341D5" w:rsidP="00760F60">
      <w:pPr>
        <w:spacing w:after="0" w:line="240" w:lineRule="auto"/>
        <w:jc w:val="both"/>
        <w:rPr>
          <w:rFonts w:ascii="Arial" w:hAnsi="Arial" w:cs="Arial"/>
          <w:sz w:val="24"/>
          <w:szCs w:val="24"/>
        </w:rPr>
      </w:pPr>
      <w:r w:rsidRPr="00760F60">
        <w:rPr>
          <w:rFonts w:ascii="Arial" w:hAnsi="Arial" w:cs="Arial"/>
          <w:b/>
          <w:sz w:val="24"/>
          <w:szCs w:val="24"/>
        </w:rPr>
        <w:t xml:space="preserve">Parágrafo 2°. </w:t>
      </w:r>
      <w:r w:rsidRPr="00760F60">
        <w:rPr>
          <w:rFonts w:ascii="Arial" w:hAnsi="Arial" w:cs="Arial"/>
          <w:sz w:val="24"/>
          <w:szCs w:val="24"/>
        </w:rPr>
        <w:t>La Nación –Ministerio de Hacienda y Crédito Público- recibirá, a cambio de la capitalización, el número de acciones ordinarias al valor nominal que tengan en los respectivos estatutos.</w:t>
      </w:r>
    </w:p>
    <w:p w:rsidR="00760F60" w:rsidRDefault="00760F60" w:rsidP="00760F60">
      <w:pPr>
        <w:spacing w:after="0" w:line="240" w:lineRule="auto"/>
        <w:jc w:val="both"/>
        <w:rPr>
          <w:rFonts w:ascii="Arial" w:hAnsi="Arial" w:cs="Arial"/>
          <w:b/>
          <w:sz w:val="24"/>
          <w:szCs w:val="24"/>
        </w:rPr>
      </w:pPr>
    </w:p>
    <w:p w:rsidR="00DE6337" w:rsidRPr="00760F60" w:rsidRDefault="00D341D5" w:rsidP="00760F60">
      <w:pPr>
        <w:spacing w:after="0" w:line="240" w:lineRule="auto"/>
        <w:jc w:val="both"/>
        <w:rPr>
          <w:rFonts w:ascii="Arial" w:hAnsi="Arial" w:cs="Arial"/>
          <w:sz w:val="24"/>
          <w:szCs w:val="24"/>
        </w:rPr>
      </w:pPr>
      <w:r w:rsidRPr="00760F60">
        <w:rPr>
          <w:rFonts w:ascii="Arial" w:hAnsi="Arial" w:cs="Arial"/>
          <w:b/>
          <w:sz w:val="24"/>
          <w:szCs w:val="24"/>
        </w:rPr>
        <w:t xml:space="preserve">Parágrafo 3°. </w:t>
      </w:r>
      <w:r w:rsidR="00931039" w:rsidRPr="00760F60">
        <w:rPr>
          <w:rFonts w:ascii="Arial" w:hAnsi="Arial" w:cs="Arial"/>
          <w:sz w:val="24"/>
          <w:szCs w:val="24"/>
        </w:rPr>
        <w:t>La capitalización se realizará en dinero, el cual se destinará exclusivamente a la compra de aeronaves.</w:t>
      </w:r>
    </w:p>
    <w:p w:rsidR="00931039" w:rsidRPr="00760F60" w:rsidRDefault="00931039" w:rsidP="00760F60">
      <w:pPr>
        <w:spacing w:after="0" w:line="240" w:lineRule="auto"/>
        <w:jc w:val="both"/>
        <w:rPr>
          <w:rFonts w:ascii="Arial" w:hAnsi="Arial" w:cs="Arial"/>
          <w:sz w:val="24"/>
          <w:szCs w:val="24"/>
        </w:rPr>
      </w:pPr>
    </w:p>
    <w:p w:rsidR="00E56BA9" w:rsidRPr="00760F60" w:rsidRDefault="00760F60" w:rsidP="00760F60">
      <w:pPr>
        <w:spacing w:after="0" w:line="240" w:lineRule="auto"/>
        <w:jc w:val="both"/>
        <w:rPr>
          <w:rFonts w:ascii="Arial" w:hAnsi="Arial" w:cs="Arial"/>
          <w:sz w:val="24"/>
          <w:szCs w:val="24"/>
        </w:rPr>
      </w:pPr>
      <w:r w:rsidRPr="00760F60">
        <w:rPr>
          <w:rFonts w:ascii="Arial" w:hAnsi="Arial" w:cs="Arial"/>
          <w:b/>
          <w:sz w:val="24"/>
          <w:szCs w:val="24"/>
        </w:rPr>
        <w:t xml:space="preserve">ARTÍCULO </w:t>
      </w:r>
      <w:r w:rsidR="00421E5B" w:rsidRPr="00760F60">
        <w:rPr>
          <w:rFonts w:ascii="Arial" w:hAnsi="Arial" w:cs="Arial"/>
          <w:b/>
          <w:sz w:val="24"/>
          <w:szCs w:val="24"/>
        </w:rPr>
        <w:t>2</w:t>
      </w:r>
      <w:r w:rsidR="00D341D5" w:rsidRPr="00760F60">
        <w:rPr>
          <w:rFonts w:ascii="Arial" w:hAnsi="Arial" w:cs="Arial"/>
          <w:b/>
          <w:sz w:val="24"/>
          <w:szCs w:val="24"/>
        </w:rPr>
        <w:t xml:space="preserve">°. </w:t>
      </w:r>
      <w:proofErr w:type="spellStart"/>
      <w:r w:rsidR="00D341D5" w:rsidRPr="00760F60">
        <w:rPr>
          <w:rFonts w:ascii="Arial" w:hAnsi="Arial" w:cs="Arial"/>
          <w:sz w:val="24"/>
          <w:szCs w:val="24"/>
        </w:rPr>
        <w:t>Satena</w:t>
      </w:r>
      <w:proofErr w:type="spellEnd"/>
      <w:r w:rsidR="00D341D5" w:rsidRPr="00760F60">
        <w:rPr>
          <w:rFonts w:ascii="Arial" w:hAnsi="Arial" w:cs="Arial"/>
          <w:sz w:val="24"/>
          <w:szCs w:val="24"/>
        </w:rPr>
        <w:t xml:space="preserve"> S.A. deberá entregarle a la Nación –Ministerio de Hacienda y Crédito Público- los títulos representativos de las acciones ordinarias equivalentes al valor de la capitalización autorizada mediante la presente ley, junto con una certificación en la que conste el correspondiente registro de las acciones en el libro de accionistas de </w:t>
      </w:r>
      <w:proofErr w:type="spellStart"/>
      <w:r w:rsidR="00D341D5" w:rsidRPr="00760F60">
        <w:rPr>
          <w:rFonts w:ascii="Arial" w:hAnsi="Arial" w:cs="Arial"/>
          <w:sz w:val="24"/>
          <w:szCs w:val="24"/>
        </w:rPr>
        <w:t>Satena</w:t>
      </w:r>
      <w:proofErr w:type="spellEnd"/>
      <w:r w:rsidR="00D341D5" w:rsidRPr="00760F60">
        <w:rPr>
          <w:rFonts w:ascii="Arial" w:hAnsi="Arial" w:cs="Arial"/>
          <w:sz w:val="24"/>
          <w:szCs w:val="24"/>
        </w:rPr>
        <w:t xml:space="preserve"> S.A.</w:t>
      </w:r>
    </w:p>
    <w:p w:rsidR="00421E5B" w:rsidRPr="00760F60" w:rsidRDefault="00421E5B" w:rsidP="00760F60">
      <w:pPr>
        <w:spacing w:after="0" w:line="240" w:lineRule="auto"/>
        <w:jc w:val="both"/>
        <w:rPr>
          <w:rFonts w:ascii="Arial" w:hAnsi="Arial" w:cs="Arial"/>
          <w:sz w:val="24"/>
          <w:szCs w:val="24"/>
        </w:rPr>
      </w:pPr>
    </w:p>
    <w:p w:rsidR="006169B0" w:rsidRPr="00760F60" w:rsidRDefault="00760F60" w:rsidP="00760F60">
      <w:pPr>
        <w:spacing w:after="0" w:line="240" w:lineRule="auto"/>
        <w:jc w:val="both"/>
        <w:rPr>
          <w:rFonts w:ascii="Arial" w:hAnsi="Arial" w:cs="Arial"/>
          <w:sz w:val="24"/>
          <w:szCs w:val="24"/>
        </w:rPr>
      </w:pPr>
      <w:r w:rsidRPr="00760F60">
        <w:rPr>
          <w:rFonts w:ascii="Arial" w:hAnsi="Arial" w:cs="Arial"/>
          <w:b/>
          <w:sz w:val="24"/>
          <w:szCs w:val="24"/>
        </w:rPr>
        <w:t xml:space="preserve">ARTÍCULO </w:t>
      </w:r>
      <w:r w:rsidR="00421E5B" w:rsidRPr="00760F60">
        <w:rPr>
          <w:rFonts w:ascii="Arial" w:hAnsi="Arial" w:cs="Arial"/>
          <w:b/>
          <w:sz w:val="24"/>
          <w:szCs w:val="24"/>
        </w:rPr>
        <w:t>3</w:t>
      </w:r>
      <w:r w:rsidR="00E56BA9" w:rsidRPr="00760F60">
        <w:rPr>
          <w:rFonts w:ascii="Arial" w:hAnsi="Arial" w:cs="Arial"/>
          <w:b/>
          <w:sz w:val="24"/>
          <w:szCs w:val="24"/>
        </w:rPr>
        <w:t xml:space="preserve">°. </w:t>
      </w:r>
      <w:r w:rsidR="00D341D5" w:rsidRPr="00760F60">
        <w:rPr>
          <w:rFonts w:ascii="Arial" w:hAnsi="Arial" w:cs="Arial"/>
          <w:sz w:val="24"/>
          <w:szCs w:val="24"/>
        </w:rPr>
        <w:t>La presente ley rige a partir de la fecha de su promulgación.</w:t>
      </w:r>
    </w:p>
    <w:p w:rsidR="000D50B4" w:rsidRPr="00760F60" w:rsidRDefault="000D50B4" w:rsidP="00760F60">
      <w:pPr>
        <w:spacing w:after="0" w:line="240" w:lineRule="auto"/>
        <w:jc w:val="both"/>
        <w:rPr>
          <w:rFonts w:ascii="Arial" w:hAnsi="Arial" w:cs="Arial"/>
          <w:sz w:val="24"/>
          <w:szCs w:val="24"/>
        </w:rPr>
      </w:pPr>
    </w:p>
    <w:p w:rsidR="005010D0" w:rsidRPr="00760F60" w:rsidRDefault="005010D0" w:rsidP="00174269">
      <w:pPr>
        <w:spacing w:after="120" w:line="240" w:lineRule="atLeast"/>
        <w:jc w:val="both"/>
        <w:rPr>
          <w:rFonts w:ascii="Arial" w:hAnsi="Arial" w:cs="Arial"/>
          <w:sz w:val="24"/>
          <w:szCs w:val="24"/>
        </w:rPr>
      </w:pPr>
    </w:p>
    <w:p w:rsidR="00F456A1" w:rsidRDefault="00F456A1" w:rsidP="00174269">
      <w:pPr>
        <w:spacing w:after="120" w:line="240" w:lineRule="atLeast"/>
        <w:jc w:val="both"/>
        <w:rPr>
          <w:rFonts w:ascii="Arial" w:hAnsi="Arial" w:cs="Arial"/>
          <w:sz w:val="24"/>
          <w:szCs w:val="24"/>
        </w:rPr>
      </w:pPr>
    </w:p>
    <w:p w:rsidR="00760F60" w:rsidRPr="00760F60" w:rsidRDefault="00760F60" w:rsidP="00174269">
      <w:pPr>
        <w:spacing w:after="120" w:line="240" w:lineRule="atLeast"/>
        <w:jc w:val="both"/>
        <w:rPr>
          <w:rFonts w:ascii="Arial" w:hAnsi="Arial" w:cs="Arial"/>
          <w:sz w:val="24"/>
          <w:szCs w:val="24"/>
        </w:rPr>
      </w:pPr>
    </w:p>
    <w:p w:rsidR="005E401E" w:rsidRPr="00760F60" w:rsidRDefault="005E401E" w:rsidP="00174269">
      <w:pPr>
        <w:spacing w:after="120" w:line="240" w:lineRule="atLeast"/>
        <w:jc w:val="both"/>
        <w:rPr>
          <w:rFonts w:ascii="Arial" w:hAnsi="Arial" w:cs="Arial"/>
          <w:sz w:val="24"/>
          <w:szCs w:val="24"/>
        </w:rPr>
      </w:pPr>
    </w:p>
    <w:p w:rsidR="00A567C5" w:rsidRDefault="00A567C5" w:rsidP="00A567C5">
      <w:pPr>
        <w:spacing w:after="0" w:line="240" w:lineRule="auto"/>
        <w:jc w:val="both"/>
        <w:rPr>
          <w:rFonts w:ascii="Arial" w:hAnsi="Arial" w:cs="Arial"/>
          <w:b/>
          <w:sz w:val="24"/>
          <w:szCs w:val="24"/>
        </w:rPr>
      </w:pPr>
      <w:r w:rsidRPr="00760F60">
        <w:rPr>
          <w:rFonts w:ascii="Arial" w:hAnsi="Arial" w:cs="Arial"/>
          <w:b/>
          <w:sz w:val="24"/>
          <w:szCs w:val="24"/>
        </w:rPr>
        <w:t>JUAN FELIPE LEMOS URIBE</w:t>
      </w:r>
      <w:r w:rsidRPr="00760F60">
        <w:rPr>
          <w:rFonts w:ascii="Arial" w:hAnsi="Arial" w:cs="Arial"/>
          <w:b/>
          <w:sz w:val="24"/>
          <w:szCs w:val="24"/>
        </w:rPr>
        <w:tab/>
      </w:r>
      <w:r w:rsidRPr="00760F60">
        <w:rPr>
          <w:rFonts w:ascii="Arial" w:hAnsi="Arial" w:cs="Arial"/>
          <w:b/>
          <w:sz w:val="24"/>
          <w:szCs w:val="24"/>
        </w:rPr>
        <w:tab/>
      </w:r>
      <w:r w:rsidR="00760F60">
        <w:rPr>
          <w:rFonts w:ascii="Arial" w:hAnsi="Arial" w:cs="Arial"/>
          <w:b/>
          <w:sz w:val="24"/>
          <w:szCs w:val="24"/>
        </w:rPr>
        <w:tab/>
      </w:r>
      <w:r w:rsidR="00760F60">
        <w:rPr>
          <w:rFonts w:ascii="Arial" w:hAnsi="Arial" w:cs="Arial"/>
          <w:b/>
          <w:sz w:val="24"/>
          <w:szCs w:val="24"/>
        </w:rPr>
        <w:tab/>
      </w:r>
      <w:r w:rsidR="006205B2" w:rsidRPr="00760F60">
        <w:rPr>
          <w:rFonts w:ascii="Arial" w:hAnsi="Arial" w:cs="Arial"/>
          <w:b/>
          <w:sz w:val="24"/>
          <w:szCs w:val="24"/>
        </w:rPr>
        <w:t xml:space="preserve">MARIO ALBERTO CASTAÑO </w:t>
      </w:r>
      <w:r w:rsidR="0028282D">
        <w:rPr>
          <w:rFonts w:ascii="Arial" w:hAnsi="Arial" w:cs="Arial"/>
          <w:b/>
          <w:sz w:val="24"/>
          <w:szCs w:val="24"/>
        </w:rPr>
        <w:t>PÉ</w:t>
      </w:r>
      <w:r w:rsidR="006205B2" w:rsidRPr="00760F60">
        <w:rPr>
          <w:rFonts w:ascii="Arial" w:hAnsi="Arial" w:cs="Arial"/>
          <w:b/>
          <w:sz w:val="24"/>
          <w:szCs w:val="24"/>
        </w:rPr>
        <w:t>REZ</w:t>
      </w:r>
    </w:p>
    <w:p w:rsidR="00760F60" w:rsidRPr="00760F60" w:rsidRDefault="00760F60" w:rsidP="00760F60">
      <w:pPr>
        <w:spacing w:after="0" w:line="240" w:lineRule="auto"/>
        <w:jc w:val="both"/>
        <w:rPr>
          <w:rFonts w:ascii="Arial" w:hAnsi="Arial" w:cs="Arial"/>
          <w:sz w:val="24"/>
          <w:szCs w:val="24"/>
        </w:rPr>
      </w:pPr>
      <w:r w:rsidRPr="00760F60">
        <w:rPr>
          <w:rFonts w:ascii="Arial" w:hAnsi="Arial" w:cs="Arial"/>
          <w:sz w:val="24"/>
          <w:szCs w:val="24"/>
        </w:rPr>
        <w:t>Ponente</w:t>
      </w:r>
      <w:r w:rsidRPr="00760F60">
        <w:rPr>
          <w:rFonts w:ascii="Arial" w:hAnsi="Arial" w:cs="Arial"/>
          <w:sz w:val="24"/>
          <w:szCs w:val="24"/>
        </w:rPr>
        <w:tab/>
      </w:r>
      <w:r w:rsidRPr="00760F60">
        <w:rPr>
          <w:rFonts w:ascii="Arial" w:hAnsi="Arial" w:cs="Arial"/>
          <w:sz w:val="24"/>
          <w:szCs w:val="24"/>
        </w:rPr>
        <w:tab/>
      </w:r>
      <w:r w:rsidRPr="00760F60">
        <w:rPr>
          <w:rFonts w:ascii="Arial" w:hAnsi="Arial" w:cs="Arial"/>
          <w:sz w:val="24"/>
          <w:szCs w:val="24"/>
        </w:rPr>
        <w:tab/>
      </w:r>
      <w:r w:rsidRPr="00760F60">
        <w:rPr>
          <w:rFonts w:ascii="Arial" w:hAnsi="Arial" w:cs="Arial"/>
          <w:sz w:val="24"/>
          <w:szCs w:val="24"/>
        </w:rPr>
        <w:tab/>
      </w:r>
      <w:r w:rsidRPr="00760F60">
        <w:rPr>
          <w:rFonts w:ascii="Arial" w:hAnsi="Arial" w:cs="Arial"/>
          <w:sz w:val="24"/>
          <w:szCs w:val="24"/>
        </w:rPr>
        <w:tab/>
      </w:r>
      <w:r w:rsidRPr="00760F60">
        <w:rPr>
          <w:rFonts w:ascii="Arial" w:hAnsi="Arial" w:cs="Arial"/>
          <w:sz w:val="24"/>
          <w:szCs w:val="24"/>
        </w:rPr>
        <w:tab/>
      </w:r>
      <w:r w:rsidRPr="00760F60">
        <w:rPr>
          <w:rFonts w:ascii="Arial" w:hAnsi="Arial" w:cs="Arial"/>
          <w:sz w:val="24"/>
          <w:szCs w:val="24"/>
        </w:rPr>
        <w:tab/>
      </w:r>
      <w:proofErr w:type="spellStart"/>
      <w:r w:rsidRPr="00760F60">
        <w:rPr>
          <w:rFonts w:ascii="Arial" w:hAnsi="Arial" w:cs="Arial"/>
          <w:sz w:val="24"/>
          <w:szCs w:val="24"/>
        </w:rPr>
        <w:t>Ponente</w:t>
      </w:r>
      <w:proofErr w:type="spellEnd"/>
    </w:p>
    <w:p w:rsidR="00760F60" w:rsidRDefault="00760F60" w:rsidP="00760F60">
      <w:pPr>
        <w:pStyle w:val="NormalWeb"/>
        <w:spacing w:before="0"/>
        <w:jc w:val="center"/>
        <w:rPr>
          <w:rFonts w:ascii="Arial Narrow" w:hAnsi="Arial Narrow" w:cs="Arial"/>
          <w:b/>
          <w:bCs/>
        </w:rPr>
      </w:pPr>
    </w:p>
    <w:p w:rsidR="00760F60" w:rsidRPr="00760F60" w:rsidRDefault="00760F60" w:rsidP="00760F60">
      <w:pPr>
        <w:pStyle w:val="NormalWeb"/>
        <w:spacing w:before="0"/>
        <w:jc w:val="center"/>
        <w:rPr>
          <w:rFonts w:ascii="Century Gothic" w:hAnsi="Century Gothic" w:cs="Arial"/>
          <w:b/>
          <w:bCs/>
          <w:sz w:val="24"/>
          <w:szCs w:val="24"/>
        </w:rPr>
      </w:pPr>
      <w:r w:rsidRPr="00760F60">
        <w:rPr>
          <w:rFonts w:ascii="Century Gothic" w:hAnsi="Century Gothic" w:cs="Arial"/>
          <w:b/>
          <w:bCs/>
          <w:sz w:val="24"/>
          <w:szCs w:val="24"/>
        </w:rPr>
        <w:lastRenderedPageBreak/>
        <w:t>SECRETARÍA GENERAL</w:t>
      </w:r>
    </w:p>
    <w:p w:rsidR="00760F60" w:rsidRPr="00C9281A" w:rsidRDefault="00760F60" w:rsidP="00760F60">
      <w:pPr>
        <w:pStyle w:val="Sinespaciado"/>
        <w:jc w:val="center"/>
        <w:rPr>
          <w:rFonts w:ascii="Arial Narrow" w:hAnsi="Arial Narrow"/>
          <w:sz w:val="24"/>
          <w:szCs w:val="24"/>
        </w:rPr>
      </w:pPr>
    </w:p>
    <w:p w:rsidR="00760F60" w:rsidRPr="00760F60" w:rsidRDefault="00760F60" w:rsidP="00760F60">
      <w:pPr>
        <w:pStyle w:val="Sinespaciado"/>
        <w:jc w:val="both"/>
        <w:rPr>
          <w:rFonts w:ascii="Century Gothic" w:hAnsi="Century Gothic"/>
          <w:sz w:val="24"/>
          <w:szCs w:val="24"/>
        </w:rPr>
      </w:pPr>
      <w:r w:rsidRPr="00760F60">
        <w:rPr>
          <w:rFonts w:ascii="Century Gothic" w:hAnsi="Century Gothic"/>
          <w:sz w:val="24"/>
          <w:szCs w:val="24"/>
        </w:rPr>
        <w:t xml:space="preserve">Bogotá, D.C., junio </w:t>
      </w:r>
      <w:r>
        <w:rPr>
          <w:rFonts w:ascii="Century Gothic" w:hAnsi="Century Gothic"/>
          <w:sz w:val="24"/>
          <w:szCs w:val="24"/>
        </w:rPr>
        <w:t>21</w:t>
      </w:r>
      <w:r w:rsidRPr="00760F60">
        <w:rPr>
          <w:rFonts w:ascii="Century Gothic" w:hAnsi="Century Gothic"/>
          <w:sz w:val="24"/>
          <w:szCs w:val="24"/>
        </w:rPr>
        <w:t xml:space="preserve"> de 2018</w:t>
      </w:r>
    </w:p>
    <w:p w:rsidR="00760F60" w:rsidRPr="00760F60" w:rsidRDefault="00760F60" w:rsidP="00760F60">
      <w:pPr>
        <w:pStyle w:val="Sinespaciado"/>
        <w:jc w:val="both"/>
        <w:rPr>
          <w:rFonts w:ascii="Century Gothic" w:hAnsi="Century Gothic"/>
          <w:sz w:val="24"/>
          <w:szCs w:val="24"/>
        </w:rPr>
      </w:pPr>
    </w:p>
    <w:p w:rsidR="00760F60" w:rsidRPr="00760F60" w:rsidRDefault="00760F60" w:rsidP="00760F60">
      <w:pPr>
        <w:pStyle w:val="NormalWeb"/>
        <w:spacing w:before="0"/>
        <w:ind w:left="0"/>
        <w:jc w:val="both"/>
        <w:rPr>
          <w:rFonts w:ascii="Century Gothic" w:hAnsi="Century Gothic" w:cs="Arial"/>
          <w:sz w:val="24"/>
          <w:szCs w:val="24"/>
        </w:rPr>
      </w:pPr>
      <w:r w:rsidRPr="00760F60">
        <w:rPr>
          <w:rFonts w:ascii="Century Gothic" w:hAnsi="Century Gothic" w:cs="Arial"/>
          <w:sz w:val="24"/>
          <w:szCs w:val="24"/>
        </w:rPr>
        <w:t xml:space="preserve">En Sesión Plenaria del día </w:t>
      </w:r>
      <w:r>
        <w:rPr>
          <w:rFonts w:ascii="Century Gothic" w:hAnsi="Century Gothic" w:cs="Arial"/>
          <w:sz w:val="24"/>
          <w:szCs w:val="24"/>
        </w:rPr>
        <w:t>20</w:t>
      </w:r>
      <w:r w:rsidRPr="00760F60">
        <w:rPr>
          <w:rFonts w:ascii="Century Gothic" w:hAnsi="Century Gothic" w:cs="Arial"/>
          <w:sz w:val="24"/>
          <w:szCs w:val="24"/>
        </w:rPr>
        <w:t xml:space="preserve"> de junio de 2018, fue aprobado en Segundo Debate el Texto Definitivo </w:t>
      </w:r>
      <w:r>
        <w:rPr>
          <w:rFonts w:ascii="Century Gothic" w:hAnsi="Century Gothic" w:cs="Arial"/>
          <w:sz w:val="24"/>
          <w:szCs w:val="24"/>
        </w:rPr>
        <w:t>sin</w:t>
      </w:r>
      <w:r w:rsidRPr="00760F60">
        <w:rPr>
          <w:rFonts w:ascii="Century Gothic" w:hAnsi="Century Gothic" w:cs="Arial"/>
          <w:sz w:val="24"/>
          <w:szCs w:val="24"/>
        </w:rPr>
        <w:t xml:space="preserve"> modificaciones del Proyecto de Ley N° </w:t>
      </w:r>
      <w:r>
        <w:rPr>
          <w:rFonts w:ascii="Century Gothic" w:hAnsi="Century Gothic" w:cs="Arial"/>
          <w:bCs/>
          <w:sz w:val="24"/>
          <w:szCs w:val="24"/>
          <w:lang w:val="es-CO"/>
        </w:rPr>
        <w:t>211 de 2018 C</w:t>
      </w:r>
      <w:r w:rsidRPr="00760F60">
        <w:rPr>
          <w:rFonts w:ascii="Century Gothic" w:hAnsi="Century Gothic" w:cs="Arial"/>
          <w:bCs/>
          <w:sz w:val="24"/>
          <w:szCs w:val="24"/>
          <w:lang w:val="es-CO"/>
        </w:rPr>
        <w:t xml:space="preserve">ámara - 057 de 2017 </w:t>
      </w:r>
      <w:r>
        <w:rPr>
          <w:rFonts w:ascii="Century Gothic" w:hAnsi="Century Gothic" w:cs="Arial"/>
          <w:bCs/>
          <w:sz w:val="24"/>
          <w:szCs w:val="24"/>
          <w:lang w:val="es-CO"/>
        </w:rPr>
        <w:t>S</w:t>
      </w:r>
      <w:r w:rsidRPr="00760F60">
        <w:rPr>
          <w:rFonts w:ascii="Century Gothic" w:hAnsi="Century Gothic" w:cs="Arial"/>
          <w:bCs/>
          <w:sz w:val="24"/>
          <w:szCs w:val="24"/>
          <w:lang w:val="es-CO"/>
        </w:rPr>
        <w:t>enado</w:t>
      </w:r>
      <w:r w:rsidRPr="00760F60">
        <w:rPr>
          <w:rFonts w:ascii="Century Gothic" w:hAnsi="Century Gothic" w:cs="Arial"/>
          <w:b/>
          <w:bCs/>
          <w:sz w:val="24"/>
          <w:szCs w:val="24"/>
          <w:lang w:val="es-CO"/>
        </w:rPr>
        <w:t xml:space="preserve"> “POR LA CUAL SE AUTORIZA A LA NACIÓN – MINISTERIO DE HACIENDA Y CRÉDITO PÚBLICO – CAPITALIZAR AL SERVICIO AÉREO A TERRITORIOS NACIONALES S.A. SATENA</w:t>
      </w:r>
      <w:r w:rsidRPr="00760F60">
        <w:rPr>
          <w:rFonts w:ascii="Century Gothic" w:hAnsi="Century Gothic" w:cs="Arial"/>
          <w:b/>
          <w:sz w:val="24"/>
          <w:szCs w:val="24"/>
        </w:rPr>
        <w:t>”.</w:t>
      </w:r>
      <w:r w:rsidRPr="00760F60">
        <w:rPr>
          <w:rFonts w:ascii="Century Gothic" w:hAnsi="Century Gothic" w:cs="Arial"/>
          <w:sz w:val="24"/>
          <w:szCs w:val="24"/>
        </w:rPr>
        <w:t xml:space="preserve"> Esto con el fin de que el citado Proyecto de Ley siga su curso legal y reglamentario y de esta manera dar cumplimiento con lo establecido en el artículo 182 de la Ley 5ª de 1992. </w:t>
      </w:r>
    </w:p>
    <w:p w:rsidR="00760F60" w:rsidRPr="00760F60" w:rsidRDefault="00760F60" w:rsidP="00760F60">
      <w:pPr>
        <w:pStyle w:val="NormalWeb"/>
        <w:spacing w:before="0"/>
        <w:ind w:left="0"/>
        <w:jc w:val="both"/>
        <w:rPr>
          <w:rFonts w:ascii="Century Gothic" w:hAnsi="Century Gothic" w:cs="Arial"/>
          <w:bCs/>
          <w:sz w:val="24"/>
          <w:szCs w:val="24"/>
        </w:rPr>
      </w:pPr>
    </w:p>
    <w:p w:rsidR="00760F60" w:rsidRPr="00760F60" w:rsidRDefault="00760F60" w:rsidP="00760F60">
      <w:pPr>
        <w:pStyle w:val="NormalWeb"/>
        <w:spacing w:before="0"/>
        <w:ind w:left="0"/>
        <w:jc w:val="both"/>
        <w:rPr>
          <w:rFonts w:ascii="Century Gothic" w:hAnsi="Century Gothic" w:cs="Arial"/>
          <w:sz w:val="24"/>
          <w:szCs w:val="24"/>
        </w:rPr>
      </w:pPr>
      <w:r w:rsidRPr="00760F60">
        <w:rPr>
          <w:rFonts w:ascii="Century Gothic" w:hAnsi="Century Gothic" w:cs="Arial"/>
          <w:sz w:val="24"/>
          <w:szCs w:val="24"/>
        </w:rPr>
        <w:t xml:space="preserve">Lo anterior, según consta en las actas de Sesión Plenaria N° </w:t>
      </w:r>
      <w:r>
        <w:rPr>
          <w:rFonts w:ascii="Century Gothic" w:hAnsi="Century Gothic" w:cs="Arial"/>
          <w:sz w:val="24"/>
          <w:szCs w:val="24"/>
        </w:rPr>
        <w:t>296</w:t>
      </w:r>
      <w:r w:rsidRPr="00760F60">
        <w:rPr>
          <w:rFonts w:ascii="Century Gothic" w:hAnsi="Century Gothic" w:cs="Arial"/>
          <w:sz w:val="24"/>
          <w:szCs w:val="24"/>
        </w:rPr>
        <w:t xml:space="preserve"> de junio </w:t>
      </w:r>
      <w:r>
        <w:rPr>
          <w:rFonts w:ascii="Century Gothic" w:hAnsi="Century Gothic" w:cs="Arial"/>
          <w:sz w:val="24"/>
          <w:szCs w:val="24"/>
        </w:rPr>
        <w:t>20</w:t>
      </w:r>
      <w:r w:rsidRPr="00760F60">
        <w:rPr>
          <w:rFonts w:ascii="Century Gothic" w:hAnsi="Century Gothic" w:cs="Arial"/>
          <w:sz w:val="24"/>
          <w:szCs w:val="24"/>
        </w:rPr>
        <w:t xml:space="preserve"> de 2018, previo su anuncio en la Sesión del día </w:t>
      </w:r>
      <w:r>
        <w:rPr>
          <w:rFonts w:ascii="Century Gothic" w:hAnsi="Century Gothic" w:cs="Arial"/>
          <w:sz w:val="24"/>
          <w:szCs w:val="24"/>
        </w:rPr>
        <w:t>19</w:t>
      </w:r>
      <w:r w:rsidRPr="00760F60">
        <w:rPr>
          <w:rFonts w:ascii="Century Gothic" w:hAnsi="Century Gothic" w:cs="Arial"/>
          <w:sz w:val="24"/>
          <w:szCs w:val="24"/>
        </w:rPr>
        <w:t xml:space="preserve"> de junio de los corrientes, correspondiente al Acta N° </w:t>
      </w:r>
      <w:r>
        <w:rPr>
          <w:rFonts w:ascii="Century Gothic" w:hAnsi="Century Gothic" w:cs="Arial"/>
          <w:sz w:val="24"/>
          <w:szCs w:val="24"/>
        </w:rPr>
        <w:t>295</w:t>
      </w:r>
      <w:r w:rsidRPr="00760F60">
        <w:rPr>
          <w:rFonts w:ascii="Century Gothic" w:hAnsi="Century Gothic" w:cs="Arial"/>
          <w:sz w:val="24"/>
          <w:szCs w:val="24"/>
        </w:rPr>
        <w:t>.</w:t>
      </w:r>
    </w:p>
    <w:p w:rsidR="00760F60" w:rsidRPr="00760F60" w:rsidRDefault="00760F60" w:rsidP="00760F60">
      <w:pPr>
        <w:pStyle w:val="Sinespaciado"/>
        <w:jc w:val="both"/>
        <w:rPr>
          <w:rFonts w:ascii="Century Gothic" w:hAnsi="Century Gothic"/>
          <w:sz w:val="24"/>
          <w:szCs w:val="24"/>
        </w:rPr>
      </w:pPr>
    </w:p>
    <w:p w:rsidR="00760F60" w:rsidRPr="00760F60" w:rsidRDefault="00760F60" w:rsidP="00760F60">
      <w:pPr>
        <w:pStyle w:val="Sinespaciado"/>
        <w:jc w:val="center"/>
        <w:rPr>
          <w:rFonts w:ascii="Century Gothic" w:hAnsi="Century Gothic"/>
          <w:b/>
          <w:sz w:val="24"/>
          <w:szCs w:val="24"/>
        </w:rPr>
      </w:pPr>
      <w:bookmarkStart w:id="0" w:name="_GoBack"/>
      <w:bookmarkEnd w:id="0"/>
    </w:p>
    <w:p w:rsidR="00760F60" w:rsidRPr="00760F60" w:rsidRDefault="00760F60" w:rsidP="00760F60">
      <w:pPr>
        <w:pStyle w:val="Sinespaciado"/>
        <w:jc w:val="center"/>
        <w:rPr>
          <w:rFonts w:ascii="Century Gothic" w:hAnsi="Century Gothic"/>
          <w:b/>
          <w:sz w:val="24"/>
          <w:szCs w:val="24"/>
        </w:rPr>
      </w:pPr>
    </w:p>
    <w:p w:rsidR="00760F60" w:rsidRPr="00760F60" w:rsidRDefault="00760F60" w:rsidP="00760F60">
      <w:pPr>
        <w:pStyle w:val="Sinespaciado"/>
        <w:jc w:val="center"/>
        <w:rPr>
          <w:rFonts w:ascii="Century Gothic" w:hAnsi="Century Gothic"/>
          <w:b/>
          <w:sz w:val="24"/>
          <w:szCs w:val="24"/>
        </w:rPr>
      </w:pPr>
    </w:p>
    <w:p w:rsidR="00760F60" w:rsidRPr="00760F60" w:rsidRDefault="00760F60" w:rsidP="00760F60">
      <w:pPr>
        <w:pStyle w:val="Sinespaciado"/>
        <w:jc w:val="center"/>
        <w:rPr>
          <w:rFonts w:ascii="Century Gothic" w:hAnsi="Century Gothic"/>
          <w:b/>
          <w:sz w:val="24"/>
          <w:szCs w:val="24"/>
        </w:rPr>
      </w:pPr>
    </w:p>
    <w:p w:rsidR="00760F60" w:rsidRPr="00760F60" w:rsidRDefault="00760F60" w:rsidP="00760F60">
      <w:pPr>
        <w:pStyle w:val="Sinespaciado"/>
        <w:jc w:val="center"/>
        <w:rPr>
          <w:rFonts w:ascii="Century Gothic" w:hAnsi="Century Gothic"/>
          <w:b/>
          <w:sz w:val="24"/>
          <w:szCs w:val="24"/>
        </w:rPr>
      </w:pPr>
      <w:r w:rsidRPr="00760F60">
        <w:rPr>
          <w:rFonts w:ascii="Century Gothic" w:hAnsi="Century Gothic"/>
          <w:b/>
          <w:sz w:val="24"/>
          <w:szCs w:val="24"/>
        </w:rPr>
        <w:t xml:space="preserve">JORGE HUMBERTO MANTILLA SERRANO </w:t>
      </w:r>
    </w:p>
    <w:p w:rsidR="00760F60" w:rsidRPr="00760F60" w:rsidRDefault="00760F60" w:rsidP="00760F60">
      <w:pPr>
        <w:pStyle w:val="Sinespaciado"/>
        <w:jc w:val="center"/>
        <w:rPr>
          <w:rFonts w:ascii="Century Gothic" w:hAnsi="Century Gothic" w:cs="Arial"/>
          <w:b/>
          <w:sz w:val="24"/>
          <w:szCs w:val="24"/>
          <w:lang w:eastAsia="es-ES"/>
        </w:rPr>
      </w:pPr>
      <w:r w:rsidRPr="00760F60">
        <w:rPr>
          <w:rFonts w:ascii="Century Gothic" w:hAnsi="Century Gothic"/>
          <w:sz w:val="24"/>
          <w:szCs w:val="24"/>
        </w:rPr>
        <w:t>Secretario General</w:t>
      </w:r>
    </w:p>
    <w:p w:rsidR="00760F60" w:rsidRPr="00760F60" w:rsidRDefault="00760F60" w:rsidP="00760F60">
      <w:pPr>
        <w:spacing w:after="0" w:line="240" w:lineRule="auto"/>
        <w:jc w:val="both"/>
        <w:rPr>
          <w:rFonts w:ascii="Arial" w:hAnsi="Arial" w:cs="Arial"/>
          <w:b/>
          <w:sz w:val="24"/>
          <w:szCs w:val="24"/>
        </w:rPr>
      </w:pPr>
    </w:p>
    <w:p w:rsidR="006205B2" w:rsidRPr="00760F60" w:rsidRDefault="006205B2" w:rsidP="006205B2">
      <w:pPr>
        <w:spacing w:after="0" w:line="240" w:lineRule="auto"/>
        <w:rPr>
          <w:rFonts w:ascii="Arial" w:hAnsi="Arial" w:cs="Arial"/>
          <w:sz w:val="24"/>
          <w:szCs w:val="24"/>
        </w:rPr>
      </w:pPr>
    </w:p>
    <w:p w:rsidR="006205B2" w:rsidRPr="00760F60" w:rsidRDefault="006205B2" w:rsidP="006205B2">
      <w:pPr>
        <w:spacing w:after="0" w:line="240" w:lineRule="auto"/>
        <w:rPr>
          <w:rFonts w:ascii="Arial" w:hAnsi="Arial" w:cs="Arial"/>
          <w:sz w:val="24"/>
          <w:szCs w:val="24"/>
        </w:rPr>
      </w:pPr>
    </w:p>
    <w:p w:rsidR="006205B2" w:rsidRDefault="006205B2" w:rsidP="006205B2">
      <w:pPr>
        <w:spacing w:after="0" w:line="240" w:lineRule="auto"/>
        <w:rPr>
          <w:rFonts w:ascii="Courier New" w:hAnsi="Courier New" w:cs="Courier New"/>
          <w:sz w:val="24"/>
          <w:szCs w:val="24"/>
        </w:rPr>
      </w:pPr>
    </w:p>
    <w:p w:rsidR="006205B2" w:rsidRDefault="006205B2" w:rsidP="006205B2">
      <w:pPr>
        <w:spacing w:after="0" w:line="240" w:lineRule="auto"/>
        <w:rPr>
          <w:rFonts w:ascii="Courier New" w:hAnsi="Courier New" w:cs="Courier New"/>
          <w:sz w:val="24"/>
          <w:szCs w:val="24"/>
        </w:rPr>
      </w:pPr>
    </w:p>
    <w:p w:rsidR="006205B2" w:rsidRDefault="006205B2" w:rsidP="006205B2">
      <w:pPr>
        <w:spacing w:after="0" w:line="240" w:lineRule="auto"/>
        <w:rPr>
          <w:rFonts w:ascii="Courier New" w:hAnsi="Courier New" w:cs="Courier New"/>
          <w:sz w:val="24"/>
          <w:szCs w:val="24"/>
        </w:rPr>
      </w:pPr>
    </w:p>
    <w:p w:rsidR="006205B2" w:rsidRDefault="006205B2" w:rsidP="006205B2">
      <w:pPr>
        <w:spacing w:after="0" w:line="240" w:lineRule="auto"/>
        <w:rPr>
          <w:rFonts w:ascii="Courier New" w:hAnsi="Courier New" w:cs="Courier New"/>
          <w:sz w:val="24"/>
          <w:szCs w:val="24"/>
        </w:rPr>
      </w:pPr>
    </w:p>
    <w:p w:rsidR="006205B2" w:rsidRDefault="006205B2" w:rsidP="006205B2">
      <w:pPr>
        <w:spacing w:after="0" w:line="240" w:lineRule="auto"/>
        <w:rPr>
          <w:rFonts w:ascii="Courier New" w:hAnsi="Courier New" w:cs="Courier New"/>
          <w:sz w:val="24"/>
          <w:szCs w:val="24"/>
        </w:rPr>
      </w:pPr>
    </w:p>
    <w:p w:rsidR="006205B2" w:rsidRDefault="006205B2" w:rsidP="006205B2">
      <w:pPr>
        <w:spacing w:after="0" w:line="240" w:lineRule="auto"/>
        <w:rPr>
          <w:rFonts w:ascii="Courier New" w:hAnsi="Courier New" w:cs="Courier New"/>
          <w:sz w:val="24"/>
          <w:szCs w:val="24"/>
        </w:rPr>
      </w:pPr>
    </w:p>
    <w:p w:rsidR="006205B2" w:rsidRDefault="006205B2" w:rsidP="006205B2">
      <w:pPr>
        <w:spacing w:after="0" w:line="240" w:lineRule="auto"/>
        <w:rPr>
          <w:rFonts w:ascii="Courier New" w:hAnsi="Courier New" w:cs="Courier New"/>
          <w:sz w:val="24"/>
          <w:szCs w:val="24"/>
        </w:rPr>
      </w:pPr>
    </w:p>
    <w:p w:rsidR="006205B2" w:rsidRDefault="006205B2" w:rsidP="006205B2">
      <w:pPr>
        <w:spacing w:after="0" w:line="240" w:lineRule="auto"/>
        <w:rPr>
          <w:rFonts w:ascii="Courier New" w:hAnsi="Courier New" w:cs="Courier New"/>
          <w:sz w:val="24"/>
          <w:szCs w:val="24"/>
        </w:rPr>
      </w:pPr>
    </w:p>
    <w:p w:rsidR="006205B2" w:rsidRDefault="006205B2" w:rsidP="006205B2">
      <w:pPr>
        <w:spacing w:after="0" w:line="240" w:lineRule="auto"/>
        <w:rPr>
          <w:rFonts w:ascii="Courier New" w:hAnsi="Courier New" w:cs="Courier New"/>
          <w:sz w:val="24"/>
          <w:szCs w:val="24"/>
        </w:rPr>
      </w:pPr>
    </w:p>
    <w:p w:rsidR="006205B2" w:rsidRDefault="006205B2" w:rsidP="006205B2">
      <w:pPr>
        <w:spacing w:after="0" w:line="240" w:lineRule="auto"/>
        <w:rPr>
          <w:rFonts w:ascii="Courier New" w:hAnsi="Courier New" w:cs="Courier New"/>
          <w:sz w:val="24"/>
          <w:szCs w:val="24"/>
        </w:rPr>
      </w:pPr>
    </w:p>
    <w:p w:rsidR="006205B2" w:rsidRDefault="006205B2" w:rsidP="006205B2">
      <w:pPr>
        <w:spacing w:after="0" w:line="240" w:lineRule="auto"/>
        <w:rPr>
          <w:rFonts w:ascii="Courier New" w:hAnsi="Courier New" w:cs="Courier New"/>
          <w:sz w:val="24"/>
          <w:szCs w:val="24"/>
        </w:rPr>
      </w:pPr>
    </w:p>
    <w:p w:rsidR="006205B2" w:rsidRDefault="006205B2" w:rsidP="006205B2">
      <w:pPr>
        <w:spacing w:after="0" w:line="240" w:lineRule="auto"/>
        <w:rPr>
          <w:rFonts w:ascii="Courier New" w:hAnsi="Courier New" w:cs="Courier New"/>
          <w:sz w:val="24"/>
          <w:szCs w:val="24"/>
        </w:rPr>
      </w:pPr>
    </w:p>
    <w:p w:rsidR="00357175" w:rsidRDefault="00357175" w:rsidP="006205B2">
      <w:pPr>
        <w:spacing w:after="0" w:line="240" w:lineRule="auto"/>
        <w:rPr>
          <w:rFonts w:ascii="Courier New" w:hAnsi="Courier New" w:cs="Courier New"/>
          <w:b/>
          <w:sz w:val="24"/>
          <w:szCs w:val="24"/>
        </w:rPr>
      </w:pPr>
    </w:p>
    <w:p w:rsidR="00357175" w:rsidRDefault="00357175" w:rsidP="006205B2">
      <w:pPr>
        <w:spacing w:after="0" w:line="240" w:lineRule="auto"/>
        <w:rPr>
          <w:rFonts w:ascii="Courier New" w:hAnsi="Courier New" w:cs="Courier New"/>
          <w:b/>
          <w:sz w:val="24"/>
          <w:szCs w:val="24"/>
        </w:rPr>
      </w:pPr>
    </w:p>
    <w:p w:rsidR="00357175" w:rsidRDefault="00357175" w:rsidP="006205B2">
      <w:pPr>
        <w:spacing w:after="0" w:line="240" w:lineRule="auto"/>
        <w:rPr>
          <w:rFonts w:ascii="Courier New" w:hAnsi="Courier New" w:cs="Courier New"/>
          <w:b/>
          <w:sz w:val="24"/>
          <w:szCs w:val="24"/>
        </w:rPr>
      </w:pPr>
    </w:p>
    <w:p w:rsidR="00F456A1" w:rsidRPr="00541C5E" w:rsidRDefault="00F456A1" w:rsidP="00174269">
      <w:pPr>
        <w:spacing w:after="120" w:line="240" w:lineRule="atLeast"/>
        <w:jc w:val="both"/>
        <w:rPr>
          <w:rFonts w:ascii="Courier New" w:hAnsi="Courier New" w:cs="Courier New"/>
          <w:sz w:val="24"/>
          <w:szCs w:val="24"/>
        </w:rPr>
      </w:pPr>
    </w:p>
    <w:sectPr w:rsidR="00F456A1" w:rsidRPr="00541C5E" w:rsidSect="00760F60">
      <w:footerReference w:type="default" r:id="rId8"/>
      <w:pgSz w:w="12240" w:h="15840"/>
      <w:pgMar w:top="2381"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D18" w:rsidRDefault="00A72D18" w:rsidP="00601429">
      <w:pPr>
        <w:spacing w:after="0" w:line="240" w:lineRule="auto"/>
      </w:pPr>
      <w:r>
        <w:separator/>
      </w:r>
    </w:p>
  </w:endnote>
  <w:endnote w:type="continuationSeparator" w:id="0">
    <w:p w:rsidR="00A72D18" w:rsidRDefault="00A72D18" w:rsidP="00601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F60" w:rsidRDefault="00760F60" w:rsidP="00760F60">
    <w:pPr>
      <w:pStyle w:val="Piedepgina"/>
      <w:rPr>
        <w:rFonts w:ascii="Arial" w:hAnsi="Arial" w:cs="Arial"/>
        <w:color w:val="404040"/>
        <w:sz w:val="14"/>
        <w:szCs w:val="14"/>
      </w:rPr>
    </w:pPr>
    <w:r>
      <w:rPr>
        <w:rFonts w:ascii="Arial" w:hAnsi="Arial" w:cs="Arial"/>
        <w:color w:val="404040"/>
        <w:sz w:val="14"/>
        <w:szCs w:val="14"/>
      </w:rPr>
      <w:t>Hasbleidy Suárez</w:t>
    </w:r>
  </w:p>
  <w:p w:rsidR="00760F60" w:rsidRPr="00170FC8" w:rsidRDefault="00760F60" w:rsidP="00760F60">
    <w:pPr>
      <w:pStyle w:val="Piedepgina"/>
      <w:rPr>
        <w:rFonts w:ascii="Arial" w:hAnsi="Arial" w:cs="Arial"/>
        <w:color w:val="404040"/>
        <w:sz w:val="14"/>
        <w:szCs w:val="14"/>
      </w:rPr>
    </w:pPr>
    <w:r w:rsidRPr="00170FC8">
      <w:rPr>
        <w:rFonts w:ascii="Arial" w:hAnsi="Arial" w:cs="Arial"/>
        <w:color w:val="404040"/>
        <w:sz w:val="14"/>
        <w:szCs w:val="14"/>
      </w:rPr>
      <w:t>-----------------------------------------------------------------------------------------------------------------------------------------------------------------------------------</w:t>
    </w:r>
    <w:r>
      <w:rPr>
        <w:rFonts w:ascii="Arial" w:hAnsi="Arial" w:cs="Arial"/>
        <w:color w:val="404040"/>
        <w:sz w:val="14"/>
        <w:szCs w:val="14"/>
      </w:rPr>
      <w:t>----------------------------------</w:t>
    </w:r>
  </w:p>
  <w:p w:rsidR="00760F60" w:rsidRPr="00170FC8" w:rsidRDefault="00760F60" w:rsidP="00760F60">
    <w:pPr>
      <w:pStyle w:val="Piedepgina"/>
      <w:jc w:val="center"/>
      <w:rPr>
        <w:rFonts w:ascii="Arial" w:hAnsi="Arial" w:cs="Arial"/>
        <w:color w:val="404040"/>
        <w:sz w:val="16"/>
        <w:szCs w:val="16"/>
      </w:rPr>
    </w:pPr>
    <w:r w:rsidRPr="00170FC8">
      <w:rPr>
        <w:rFonts w:ascii="Arial" w:hAnsi="Arial" w:cs="Arial"/>
        <w:color w:val="404040"/>
        <w:sz w:val="16"/>
        <w:szCs w:val="16"/>
      </w:rPr>
      <w:t>Cámara de Representantes - Secretaría General – Leyes – Capitolio Nacional – Primer Piso – Bogotá D.C. Colombia</w:t>
    </w:r>
  </w:p>
  <w:p w:rsidR="00760F60" w:rsidRPr="00156FD1" w:rsidRDefault="00760F60" w:rsidP="00760F60">
    <w:pPr>
      <w:pStyle w:val="Piedepgina"/>
      <w:jc w:val="center"/>
      <w:rPr>
        <w:rFonts w:ascii="Arial" w:hAnsi="Arial" w:cs="Arial"/>
        <w:color w:val="404040"/>
        <w:sz w:val="16"/>
        <w:szCs w:val="16"/>
        <w:lang w:val="pt-BR"/>
      </w:rPr>
    </w:pPr>
    <w:r w:rsidRPr="00551C2D">
      <w:rPr>
        <w:rFonts w:ascii="Arial" w:hAnsi="Arial" w:cs="Arial"/>
        <w:color w:val="404040"/>
        <w:sz w:val="16"/>
        <w:szCs w:val="16"/>
      </w:rPr>
      <w:t>Conmutador: 4325100 Extensión: 5146, 5132</w:t>
    </w:r>
    <w:r>
      <w:rPr>
        <w:rFonts w:ascii="Arial" w:hAnsi="Arial" w:cs="Arial"/>
        <w:color w:val="404040"/>
        <w:sz w:val="16"/>
        <w:szCs w:val="16"/>
        <w:lang w:val="en-GB"/>
      </w:rPr>
      <w:t>, 5108</w:t>
    </w:r>
    <w:r w:rsidRPr="00BB584D">
      <w:rPr>
        <w:rFonts w:ascii="Arial" w:hAnsi="Arial" w:cs="Arial"/>
        <w:color w:val="404040"/>
        <w:sz w:val="16"/>
        <w:szCs w:val="16"/>
        <w:lang w:val="en-GB"/>
      </w:rPr>
      <w:t xml:space="preserve"> - </w:t>
    </w:r>
    <w:hyperlink r:id="rId1" w:history="1">
      <w:r w:rsidRPr="00BB584D">
        <w:rPr>
          <w:rStyle w:val="Hipervnculo"/>
          <w:rFonts w:ascii="Arial" w:hAnsi="Arial" w:cs="Arial"/>
          <w:color w:val="404040"/>
          <w:sz w:val="16"/>
          <w:szCs w:val="16"/>
          <w:lang w:val="pt-BR"/>
        </w:rPr>
        <w:t>www.camara.gov.co</w:t>
      </w:r>
    </w:hyperlink>
    <w:r w:rsidRPr="00BB584D">
      <w:rPr>
        <w:rFonts w:ascii="Arial" w:hAnsi="Arial" w:cs="Arial"/>
        <w:color w:val="404040"/>
        <w:sz w:val="16"/>
        <w:szCs w:val="16"/>
        <w:lang w:val="pt-BR"/>
      </w:rPr>
      <w:t xml:space="preserve"> - </w:t>
    </w:r>
    <w:r w:rsidRPr="00BB584D">
      <w:rPr>
        <w:rFonts w:ascii="Arial" w:hAnsi="Arial" w:cs="Arial"/>
        <w:color w:val="404040"/>
        <w:sz w:val="16"/>
        <w:szCs w:val="16"/>
        <w:lang w:val="it-IT"/>
      </w:rPr>
      <w:t>email</w:t>
    </w:r>
    <w:r w:rsidRPr="0050336C">
      <w:rPr>
        <w:rFonts w:ascii="Arial" w:hAnsi="Arial" w:cs="Arial"/>
        <w:color w:val="404040"/>
        <w:sz w:val="16"/>
        <w:szCs w:val="16"/>
        <w:lang w:val="it-IT"/>
      </w:rPr>
      <w:t>: secretaria.general@camara.gov.co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D18" w:rsidRDefault="00A72D18" w:rsidP="00601429">
      <w:pPr>
        <w:spacing w:after="0" w:line="240" w:lineRule="auto"/>
      </w:pPr>
      <w:r>
        <w:separator/>
      </w:r>
    </w:p>
  </w:footnote>
  <w:footnote w:type="continuationSeparator" w:id="0">
    <w:p w:rsidR="00A72D18" w:rsidRDefault="00A72D18" w:rsidP="006014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34F6"/>
    <w:multiLevelType w:val="hybridMultilevel"/>
    <w:tmpl w:val="EA72BD1C"/>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A23F90"/>
    <w:multiLevelType w:val="hybridMultilevel"/>
    <w:tmpl w:val="7264F8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A3025E"/>
    <w:multiLevelType w:val="hybridMultilevel"/>
    <w:tmpl w:val="F4528BD8"/>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 w15:restartNumberingAfterBreak="0">
    <w:nsid w:val="0BAA1903"/>
    <w:multiLevelType w:val="hybridMultilevel"/>
    <w:tmpl w:val="C3E608B8"/>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4" w15:restartNumberingAfterBreak="0">
    <w:nsid w:val="0E7D09D4"/>
    <w:multiLevelType w:val="hybridMultilevel"/>
    <w:tmpl w:val="7D049D14"/>
    <w:lvl w:ilvl="0" w:tplc="0409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EBD278F"/>
    <w:multiLevelType w:val="hybridMultilevel"/>
    <w:tmpl w:val="0290D0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FBA034A"/>
    <w:multiLevelType w:val="hybridMultilevel"/>
    <w:tmpl w:val="2F0E9FE0"/>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7" w15:restartNumberingAfterBreak="0">
    <w:nsid w:val="108574EB"/>
    <w:multiLevelType w:val="hybridMultilevel"/>
    <w:tmpl w:val="381630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13001C7"/>
    <w:multiLevelType w:val="hybridMultilevel"/>
    <w:tmpl w:val="8D2415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4A701D4"/>
    <w:multiLevelType w:val="hybridMultilevel"/>
    <w:tmpl w:val="DC8A2D7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541072C"/>
    <w:multiLevelType w:val="hybridMultilevel"/>
    <w:tmpl w:val="67000B1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6840B69"/>
    <w:multiLevelType w:val="hybridMultilevel"/>
    <w:tmpl w:val="8A2674DC"/>
    <w:lvl w:ilvl="0" w:tplc="B67A0E2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1DCA17ED"/>
    <w:multiLevelType w:val="hybridMultilevel"/>
    <w:tmpl w:val="8266FC50"/>
    <w:lvl w:ilvl="0" w:tplc="1354D7A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1851C30"/>
    <w:multiLevelType w:val="hybridMultilevel"/>
    <w:tmpl w:val="1366AD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20677C7"/>
    <w:multiLevelType w:val="hybridMultilevel"/>
    <w:tmpl w:val="A8066386"/>
    <w:lvl w:ilvl="0" w:tplc="0409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20846A3"/>
    <w:multiLevelType w:val="hybridMultilevel"/>
    <w:tmpl w:val="7EBC5FEA"/>
    <w:lvl w:ilvl="0" w:tplc="84005266">
      <w:start w:val="1"/>
      <w:numFmt w:val="decimal"/>
      <w:lvlText w:val="%1."/>
      <w:lvlJc w:val="left"/>
      <w:pPr>
        <w:ind w:left="720" w:hanging="360"/>
      </w:pPr>
      <w:rPr>
        <w:rFonts w:cs="Times New Roman" w:hint="default"/>
        <w:b/>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6" w15:restartNumberingAfterBreak="0">
    <w:nsid w:val="24C25597"/>
    <w:multiLevelType w:val="hybridMultilevel"/>
    <w:tmpl w:val="0EA4F234"/>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7" w15:restartNumberingAfterBreak="0">
    <w:nsid w:val="24DD7141"/>
    <w:multiLevelType w:val="hybridMultilevel"/>
    <w:tmpl w:val="01627834"/>
    <w:lvl w:ilvl="0" w:tplc="240A0011">
      <w:start w:val="1"/>
      <w:numFmt w:val="decimal"/>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8F675F"/>
    <w:multiLevelType w:val="hybridMultilevel"/>
    <w:tmpl w:val="FAC85C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7993F90"/>
    <w:multiLevelType w:val="hybridMultilevel"/>
    <w:tmpl w:val="01627834"/>
    <w:lvl w:ilvl="0" w:tplc="240A0011">
      <w:start w:val="1"/>
      <w:numFmt w:val="decimal"/>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A54150B"/>
    <w:multiLevelType w:val="hybridMultilevel"/>
    <w:tmpl w:val="6542FEFC"/>
    <w:lvl w:ilvl="0" w:tplc="240A000F">
      <w:start w:val="1"/>
      <w:numFmt w:val="decimal"/>
      <w:lvlText w:val="%1."/>
      <w:lvlJc w:val="left"/>
      <w:pPr>
        <w:ind w:left="720" w:hanging="360"/>
      </w:pPr>
      <w:rPr>
        <w:rFonts w:cs="Times New Roman" w:hint="default"/>
        <w:i w:val="0"/>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1" w15:restartNumberingAfterBreak="0">
    <w:nsid w:val="2A58333E"/>
    <w:multiLevelType w:val="hybridMultilevel"/>
    <w:tmpl w:val="9808F230"/>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2" w15:restartNumberingAfterBreak="0">
    <w:nsid w:val="2F9640D2"/>
    <w:multiLevelType w:val="hybridMultilevel"/>
    <w:tmpl w:val="4A22612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30F7972"/>
    <w:multiLevelType w:val="hybridMultilevel"/>
    <w:tmpl w:val="E23CCB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40D1464"/>
    <w:multiLevelType w:val="hybridMultilevel"/>
    <w:tmpl w:val="0B96C098"/>
    <w:lvl w:ilvl="0" w:tplc="916448E0">
      <w:start w:val="1"/>
      <w:numFmt w:val="lowerLetter"/>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FD0434D"/>
    <w:multiLevelType w:val="hybridMultilevel"/>
    <w:tmpl w:val="EC32E0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88F4935"/>
    <w:multiLevelType w:val="hybridMultilevel"/>
    <w:tmpl w:val="E092F712"/>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7" w15:restartNumberingAfterBreak="0">
    <w:nsid w:val="4C5A6C35"/>
    <w:multiLevelType w:val="hybridMultilevel"/>
    <w:tmpl w:val="7264F8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2B41CB6"/>
    <w:multiLevelType w:val="hybridMultilevel"/>
    <w:tmpl w:val="F10AB498"/>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9" w15:restartNumberingAfterBreak="0">
    <w:nsid w:val="582C4728"/>
    <w:multiLevelType w:val="hybridMultilevel"/>
    <w:tmpl w:val="600C3D02"/>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0" w15:restartNumberingAfterBreak="0">
    <w:nsid w:val="5BFB7685"/>
    <w:multiLevelType w:val="hybridMultilevel"/>
    <w:tmpl w:val="4984B6C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CCC4CDF"/>
    <w:multiLevelType w:val="hybridMultilevel"/>
    <w:tmpl w:val="587277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E6C2F96"/>
    <w:multiLevelType w:val="hybridMultilevel"/>
    <w:tmpl w:val="432C5AF4"/>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3" w15:restartNumberingAfterBreak="0">
    <w:nsid w:val="6086414C"/>
    <w:multiLevelType w:val="hybridMultilevel"/>
    <w:tmpl w:val="EABCF5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08765AE"/>
    <w:multiLevelType w:val="hybridMultilevel"/>
    <w:tmpl w:val="4D5ACA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12D4364"/>
    <w:multiLevelType w:val="hybridMultilevel"/>
    <w:tmpl w:val="2EDCFE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4A904D7"/>
    <w:multiLevelType w:val="hybridMultilevel"/>
    <w:tmpl w:val="8DC2EB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7E16D6A"/>
    <w:multiLevelType w:val="hybridMultilevel"/>
    <w:tmpl w:val="26E2FE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B2A023C"/>
    <w:multiLevelType w:val="hybridMultilevel"/>
    <w:tmpl w:val="04B63B32"/>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9" w15:restartNumberingAfterBreak="0">
    <w:nsid w:val="6C3C11BF"/>
    <w:multiLevelType w:val="hybridMultilevel"/>
    <w:tmpl w:val="BC28FDA6"/>
    <w:lvl w:ilvl="0" w:tplc="45125552">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CC35255"/>
    <w:multiLevelType w:val="hybridMultilevel"/>
    <w:tmpl w:val="0938088C"/>
    <w:lvl w:ilvl="0" w:tplc="0409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EE769E0"/>
    <w:multiLevelType w:val="hybridMultilevel"/>
    <w:tmpl w:val="EEF2499A"/>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42" w15:restartNumberingAfterBreak="0">
    <w:nsid w:val="6FC103E5"/>
    <w:multiLevelType w:val="hybridMultilevel"/>
    <w:tmpl w:val="A3E87958"/>
    <w:lvl w:ilvl="0" w:tplc="8F7AB52A">
      <w:start w:val="1"/>
      <w:numFmt w:val="decimal"/>
      <w:lvlText w:val="%1."/>
      <w:lvlJc w:val="left"/>
      <w:pPr>
        <w:ind w:left="720" w:hanging="360"/>
      </w:pPr>
      <w:rPr>
        <w:rFonts w:cs="Times New Roman" w:hint="default"/>
        <w:b/>
        <w:i w:val="0"/>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43" w15:restartNumberingAfterBreak="0">
    <w:nsid w:val="75E5130C"/>
    <w:multiLevelType w:val="hybridMultilevel"/>
    <w:tmpl w:val="7264F8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7D216AC"/>
    <w:multiLevelType w:val="hybridMultilevel"/>
    <w:tmpl w:val="AD54D9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9994365"/>
    <w:multiLevelType w:val="hybridMultilevel"/>
    <w:tmpl w:val="65A83350"/>
    <w:lvl w:ilvl="0" w:tplc="234EDCDC">
      <w:start w:val="1"/>
      <w:numFmt w:val="upperRoman"/>
      <w:lvlText w:val="%1."/>
      <w:lvlJc w:val="left"/>
      <w:pPr>
        <w:ind w:left="1080" w:hanging="72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46" w15:restartNumberingAfterBreak="0">
    <w:nsid w:val="7CCA1B15"/>
    <w:multiLevelType w:val="hybridMultilevel"/>
    <w:tmpl w:val="3E1AD2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5"/>
  </w:num>
  <w:num w:numId="2">
    <w:abstractNumId w:val="26"/>
  </w:num>
  <w:num w:numId="3">
    <w:abstractNumId w:val="6"/>
  </w:num>
  <w:num w:numId="4">
    <w:abstractNumId w:val="15"/>
  </w:num>
  <w:num w:numId="5">
    <w:abstractNumId w:val="2"/>
  </w:num>
  <w:num w:numId="6">
    <w:abstractNumId w:val="42"/>
  </w:num>
  <w:num w:numId="7">
    <w:abstractNumId w:val="41"/>
  </w:num>
  <w:num w:numId="8">
    <w:abstractNumId w:val="16"/>
  </w:num>
  <w:num w:numId="9">
    <w:abstractNumId w:val="20"/>
  </w:num>
  <w:num w:numId="10">
    <w:abstractNumId w:val="38"/>
  </w:num>
  <w:num w:numId="11">
    <w:abstractNumId w:val="3"/>
  </w:num>
  <w:num w:numId="12">
    <w:abstractNumId w:val="21"/>
  </w:num>
  <w:num w:numId="13">
    <w:abstractNumId w:val="32"/>
  </w:num>
  <w:num w:numId="14">
    <w:abstractNumId w:val="29"/>
  </w:num>
  <w:num w:numId="15">
    <w:abstractNumId w:val="28"/>
  </w:num>
  <w:num w:numId="16">
    <w:abstractNumId w:val="19"/>
  </w:num>
  <w:num w:numId="17">
    <w:abstractNumId w:val="18"/>
  </w:num>
  <w:num w:numId="18">
    <w:abstractNumId w:val="0"/>
  </w:num>
  <w:num w:numId="19">
    <w:abstractNumId w:val="11"/>
  </w:num>
  <w:num w:numId="20">
    <w:abstractNumId w:val="23"/>
  </w:num>
  <w:num w:numId="21">
    <w:abstractNumId w:val="31"/>
  </w:num>
  <w:num w:numId="22">
    <w:abstractNumId w:val="12"/>
  </w:num>
  <w:num w:numId="23">
    <w:abstractNumId w:val="5"/>
  </w:num>
  <w:num w:numId="24">
    <w:abstractNumId w:val="46"/>
  </w:num>
  <w:num w:numId="25">
    <w:abstractNumId w:val="8"/>
  </w:num>
  <w:num w:numId="26">
    <w:abstractNumId w:val="25"/>
  </w:num>
  <w:num w:numId="27">
    <w:abstractNumId w:val="33"/>
  </w:num>
  <w:num w:numId="28">
    <w:abstractNumId w:val="34"/>
  </w:num>
  <w:num w:numId="29">
    <w:abstractNumId w:val="22"/>
  </w:num>
  <w:num w:numId="30">
    <w:abstractNumId w:val="39"/>
  </w:num>
  <w:num w:numId="31">
    <w:abstractNumId w:val="24"/>
  </w:num>
  <w:num w:numId="32">
    <w:abstractNumId w:val="10"/>
  </w:num>
  <w:num w:numId="33">
    <w:abstractNumId w:val="14"/>
  </w:num>
  <w:num w:numId="34">
    <w:abstractNumId w:val="4"/>
  </w:num>
  <w:num w:numId="35">
    <w:abstractNumId w:val="40"/>
  </w:num>
  <w:num w:numId="36">
    <w:abstractNumId w:val="9"/>
  </w:num>
  <w:num w:numId="37">
    <w:abstractNumId w:val="30"/>
  </w:num>
  <w:num w:numId="38">
    <w:abstractNumId w:val="17"/>
  </w:num>
  <w:num w:numId="39">
    <w:abstractNumId w:val="13"/>
  </w:num>
  <w:num w:numId="40">
    <w:abstractNumId w:val="43"/>
  </w:num>
  <w:num w:numId="41">
    <w:abstractNumId w:val="27"/>
  </w:num>
  <w:num w:numId="42">
    <w:abstractNumId w:val="44"/>
  </w:num>
  <w:num w:numId="43">
    <w:abstractNumId w:val="35"/>
  </w:num>
  <w:num w:numId="44">
    <w:abstractNumId w:val="36"/>
  </w:num>
  <w:num w:numId="45">
    <w:abstractNumId w:val="37"/>
  </w:num>
  <w:num w:numId="46">
    <w:abstractNumId w:val="1"/>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9FD"/>
    <w:rsid w:val="00006613"/>
    <w:rsid w:val="000125FA"/>
    <w:rsid w:val="00051247"/>
    <w:rsid w:val="00066E6F"/>
    <w:rsid w:val="0007408A"/>
    <w:rsid w:val="00082FD3"/>
    <w:rsid w:val="00085F72"/>
    <w:rsid w:val="00091BEB"/>
    <w:rsid w:val="00097793"/>
    <w:rsid w:val="000A1CCC"/>
    <w:rsid w:val="000C42F6"/>
    <w:rsid w:val="000D0E38"/>
    <w:rsid w:val="000D187F"/>
    <w:rsid w:val="000D47FE"/>
    <w:rsid w:val="000D50B4"/>
    <w:rsid w:val="000E43A2"/>
    <w:rsid w:val="000F0411"/>
    <w:rsid w:val="000F63E4"/>
    <w:rsid w:val="00103963"/>
    <w:rsid w:val="001102CD"/>
    <w:rsid w:val="0011319E"/>
    <w:rsid w:val="00114B4B"/>
    <w:rsid w:val="00115CCD"/>
    <w:rsid w:val="00117024"/>
    <w:rsid w:val="00123DA1"/>
    <w:rsid w:val="001241A7"/>
    <w:rsid w:val="00125C52"/>
    <w:rsid w:val="001300D1"/>
    <w:rsid w:val="00131704"/>
    <w:rsid w:val="00133485"/>
    <w:rsid w:val="0013629A"/>
    <w:rsid w:val="00145235"/>
    <w:rsid w:val="0015709A"/>
    <w:rsid w:val="001662CD"/>
    <w:rsid w:val="00174269"/>
    <w:rsid w:val="00181B9C"/>
    <w:rsid w:val="001842D4"/>
    <w:rsid w:val="001A315F"/>
    <w:rsid w:val="001D30E3"/>
    <w:rsid w:val="001D42D7"/>
    <w:rsid w:val="001D4D0B"/>
    <w:rsid w:val="001D5D39"/>
    <w:rsid w:val="001E23DF"/>
    <w:rsid w:val="001F7EFD"/>
    <w:rsid w:val="002047E4"/>
    <w:rsid w:val="00215BED"/>
    <w:rsid w:val="00221C08"/>
    <w:rsid w:val="0022244E"/>
    <w:rsid w:val="00223A52"/>
    <w:rsid w:val="002300E3"/>
    <w:rsid w:val="002323C9"/>
    <w:rsid w:val="00235A76"/>
    <w:rsid w:val="002418BC"/>
    <w:rsid w:val="002467B2"/>
    <w:rsid w:val="0025529B"/>
    <w:rsid w:val="0025569F"/>
    <w:rsid w:val="002660D9"/>
    <w:rsid w:val="002722CB"/>
    <w:rsid w:val="00273FEE"/>
    <w:rsid w:val="0028282D"/>
    <w:rsid w:val="00282C73"/>
    <w:rsid w:val="00287A40"/>
    <w:rsid w:val="002D6BF6"/>
    <w:rsid w:val="002F096A"/>
    <w:rsid w:val="002F15C7"/>
    <w:rsid w:val="003005F0"/>
    <w:rsid w:val="00311A36"/>
    <w:rsid w:val="00315EDF"/>
    <w:rsid w:val="00316004"/>
    <w:rsid w:val="00331820"/>
    <w:rsid w:val="00340175"/>
    <w:rsid w:val="0034147C"/>
    <w:rsid w:val="00355512"/>
    <w:rsid w:val="00357175"/>
    <w:rsid w:val="0036104C"/>
    <w:rsid w:val="003636D8"/>
    <w:rsid w:val="003657F8"/>
    <w:rsid w:val="00367145"/>
    <w:rsid w:val="003675E6"/>
    <w:rsid w:val="00374FBB"/>
    <w:rsid w:val="00383ECC"/>
    <w:rsid w:val="00391A94"/>
    <w:rsid w:val="0039407E"/>
    <w:rsid w:val="003D4441"/>
    <w:rsid w:val="003E00FF"/>
    <w:rsid w:val="003E73F8"/>
    <w:rsid w:val="003F140D"/>
    <w:rsid w:val="00410DFB"/>
    <w:rsid w:val="00414834"/>
    <w:rsid w:val="0041656F"/>
    <w:rsid w:val="00421E5B"/>
    <w:rsid w:val="00431EDC"/>
    <w:rsid w:val="004373A3"/>
    <w:rsid w:val="004403EF"/>
    <w:rsid w:val="004544DF"/>
    <w:rsid w:val="00457749"/>
    <w:rsid w:val="0048268F"/>
    <w:rsid w:val="0048655A"/>
    <w:rsid w:val="00490DB5"/>
    <w:rsid w:val="00492170"/>
    <w:rsid w:val="004935D3"/>
    <w:rsid w:val="004A4366"/>
    <w:rsid w:val="004B6B5A"/>
    <w:rsid w:val="004C247F"/>
    <w:rsid w:val="004C5F49"/>
    <w:rsid w:val="004C6DE3"/>
    <w:rsid w:val="004C7E64"/>
    <w:rsid w:val="004D13BB"/>
    <w:rsid w:val="004D2F71"/>
    <w:rsid w:val="004D640F"/>
    <w:rsid w:val="004E4A9F"/>
    <w:rsid w:val="004E644A"/>
    <w:rsid w:val="004F3565"/>
    <w:rsid w:val="004F3F73"/>
    <w:rsid w:val="005010D0"/>
    <w:rsid w:val="005051B3"/>
    <w:rsid w:val="00511491"/>
    <w:rsid w:val="00524BA9"/>
    <w:rsid w:val="00530408"/>
    <w:rsid w:val="00532B52"/>
    <w:rsid w:val="00541C5E"/>
    <w:rsid w:val="0054414C"/>
    <w:rsid w:val="005466C1"/>
    <w:rsid w:val="00547A32"/>
    <w:rsid w:val="0055511B"/>
    <w:rsid w:val="00561CF7"/>
    <w:rsid w:val="00566125"/>
    <w:rsid w:val="005662B6"/>
    <w:rsid w:val="0058140D"/>
    <w:rsid w:val="005A3DBD"/>
    <w:rsid w:val="005A6CA4"/>
    <w:rsid w:val="005B5525"/>
    <w:rsid w:val="005B7BAD"/>
    <w:rsid w:val="005C20D8"/>
    <w:rsid w:val="005C433A"/>
    <w:rsid w:val="005D39F0"/>
    <w:rsid w:val="005E401E"/>
    <w:rsid w:val="00600967"/>
    <w:rsid w:val="00601429"/>
    <w:rsid w:val="00605FE7"/>
    <w:rsid w:val="0061344E"/>
    <w:rsid w:val="006169B0"/>
    <w:rsid w:val="0061765A"/>
    <w:rsid w:val="006205B2"/>
    <w:rsid w:val="00623058"/>
    <w:rsid w:val="0063656D"/>
    <w:rsid w:val="00636FA6"/>
    <w:rsid w:val="00637144"/>
    <w:rsid w:val="006405DD"/>
    <w:rsid w:val="00643870"/>
    <w:rsid w:val="00657D5D"/>
    <w:rsid w:val="00662C3B"/>
    <w:rsid w:val="00663725"/>
    <w:rsid w:val="00675A89"/>
    <w:rsid w:val="00680B10"/>
    <w:rsid w:val="006823DF"/>
    <w:rsid w:val="006824FC"/>
    <w:rsid w:val="00685074"/>
    <w:rsid w:val="00694505"/>
    <w:rsid w:val="00697953"/>
    <w:rsid w:val="006A3F8C"/>
    <w:rsid w:val="006A4BB6"/>
    <w:rsid w:val="006A51DB"/>
    <w:rsid w:val="006A642E"/>
    <w:rsid w:val="006B0A56"/>
    <w:rsid w:val="006D053F"/>
    <w:rsid w:val="006D4474"/>
    <w:rsid w:val="006D4EAB"/>
    <w:rsid w:val="006E7FEF"/>
    <w:rsid w:val="006F129E"/>
    <w:rsid w:val="006F2928"/>
    <w:rsid w:val="00703992"/>
    <w:rsid w:val="007073AB"/>
    <w:rsid w:val="00707BB7"/>
    <w:rsid w:val="00721A8F"/>
    <w:rsid w:val="00736E70"/>
    <w:rsid w:val="00757514"/>
    <w:rsid w:val="00760F60"/>
    <w:rsid w:val="0076438F"/>
    <w:rsid w:val="00765DEE"/>
    <w:rsid w:val="0077038B"/>
    <w:rsid w:val="007973B4"/>
    <w:rsid w:val="007A026B"/>
    <w:rsid w:val="007A703E"/>
    <w:rsid w:val="007B1921"/>
    <w:rsid w:val="007B5781"/>
    <w:rsid w:val="007D30AC"/>
    <w:rsid w:val="007E32DC"/>
    <w:rsid w:val="00803F0A"/>
    <w:rsid w:val="00811436"/>
    <w:rsid w:val="00820126"/>
    <w:rsid w:val="008215CC"/>
    <w:rsid w:val="00822719"/>
    <w:rsid w:val="0082374D"/>
    <w:rsid w:val="00824456"/>
    <w:rsid w:val="00843123"/>
    <w:rsid w:val="00846931"/>
    <w:rsid w:val="008550FF"/>
    <w:rsid w:val="00857805"/>
    <w:rsid w:val="00857A80"/>
    <w:rsid w:val="00860222"/>
    <w:rsid w:val="008655A4"/>
    <w:rsid w:val="0087280F"/>
    <w:rsid w:val="00872A7E"/>
    <w:rsid w:val="0087348B"/>
    <w:rsid w:val="00874689"/>
    <w:rsid w:val="008A1E5D"/>
    <w:rsid w:val="008A7BD6"/>
    <w:rsid w:val="008C2973"/>
    <w:rsid w:val="008C7AB1"/>
    <w:rsid w:val="008D2C5F"/>
    <w:rsid w:val="008D35F4"/>
    <w:rsid w:val="008D54D5"/>
    <w:rsid w:val="008D7926"/>
    <w:rsid w:val="008E390E"/>
    <w:rsid w:val="009071E6"/>
    <w:rsid w:val="00907D0D"/>
    <w:rsid w:val="0091203C"/>
    <w:rsid w:val="00913B63"/>
    <w:rsid w:val="00914780"/>
    <w:rsid w:val="00931039"/>
    <w:rsid w:val="00935558"/>
    <w:rsid w:val="00941A02"/>
    <w:rsid w:val="00941AED"/>
    <w:rsid w:val="00942F3B"/>
    <w:rsid w:val="00945C7E"/>
    <w:rsid w:val="00947E16"/>
    <w:rsid w:val="00952FBA"/>
    <w:rsid w:val="00953383"/>
    <w:rsid w:val="00957F77"/>
    <w:rsid w:val="00964BDB"/>
    <w:rsid w:val="009658A6"/>
    <w:rsid w:val="00966328"/>
    <w:rsid w:val="0096753B"/>
    <w:rsid w:val="00967EFC"/>
    <w:rsid w:val="00972C30"/>
    <w:rsid w:val="009831B1"/>
    <w:rsid w:val="00991765"/>
    <w:rsid w:val="00993A24"/>
    <w:rsid w:val="009A1862"/>
    <w:rsid w:val="009A77DC"/>
    <w:rsid w:val="009B00A6"/>
    <w:rsid w:val="009B0DF1"/>
    <w:rsid w:val="009B0F50"/>
    <w:rsid w:val="009B3660"/>
    <w:rsid w:val="009B5614"/>
    <w:rsid w:val="009D0ED1"/>
    <w:rsid w:val="009D35C0"/>
    <w:rsid w:val="009D5881"/>
    <w:rsid w:val="009F641D"/>
    <w:rsid w:val="00A2270A"/>
    <w:rsid w:val="00A24AB3"/>
    <w:rsid w:val="00A25D35"/>
    <w:rsid w:val="00A26C87"/>
    <w:rsid w:val="00A27F4E"/>
    <w:rsid w:val="00A30688"/>
    <w:rsid w:val="00A31BB5"/>
    <w:rsid w:val="00A33B23"/>
    <w:rsid w:val="00A40761"/>
    <w:rsid w:val="00A45D9F"/>
    <w:rsid w:val="00A534A7"/>
    <w:rsid w:val="00A567C5"/>
    <w:rsid w:val="00A61466"/>
    <w:rsid w:val="00A72D18"/>
    <w:rsid w:val="00A75C14"/>
    <w:rsid w:val="00A829DC"/>
    <w:rsid w:val="00A86144"/>
    <w:rsid w:val="00A9044E"/>
    <w:rsid w:val="00A914FB"/>
    <w:rsid w:val="00A96A70"/>
    <w:rsid w:val="00AA528D"/>
    <w:rsid w:val="00AB255B"/>
    <w:rsid w:val="00AB41A1"/>
    <w:rsid w:val="00AC7349"/>
    <w:rsid w:val="00AD1977"/>
    <w:rsid w:val="00AE5BA5"/>
    <w:rsid w:val="00AE6F54"/>
    <w:rsid w:val="00AF3C41"/>
    <w:rsid w:val="00B0147D"/>
    <w:rsid w:val="00B069FD"/>
    <w:rsid w:val="00B07BC5"/>
    <w:rsid w:val="00B109F9"/>
    <w:rsid w:val="00B12DC9"/>
    <w:rsid w:val="00B16016"/>
    <w:rsid w:val="00B2495C"/>
    <w:rsid w:val="00B42912"/>
    <w:rsid w:val="00B50CA6"/>
    <w:rsid w:val="00B56014"/>
    <w:rsid w:val="00B575CC"/>
    <w:rsid w:val="00B605F3"/>
    <w:rsid w:val="00B6729A"/>
    <w:rsid w:val="00B67896"/>
    <w:rsid w:val="00B712D3"/>
    <w:rsid w:val="00B74EDA"/>
    <w:rsid w:val="00B763DF"/>
    <w:rsid w:val="00B77A7C"/>
    <w:rsid w:val="00B86DC1"/>
    <w:rsid w:val="00B91AC5"/>
    <w:rsid w:val="00B934E5"/>
    <w:rsid w:val="00B95008"/>
    <w:rsid w:val="00B971D5"/>
    <w:rsid w:val="00BA0306"/>
    <w:rsid w:val="00BA3DFE"/>
    <w:rsid w:val="00BA7427"/>
    <w:rsid w:val="00BB17C4"/>
    <w:rsid w:val="00BB1DD0"/>
    <w:rsid w:val="00BC0197"/>
    <w:rsid w:val="00BC7F01"/>
    <w:rsid w:val="00BD467F"/>
    <w:rsid w:val="00BE1D43"/>
    <w:rsid w:val="00BF181D"/>
    <w:rsid w:val="00BF1C6E"/>
    <w:rsid w:val="00BF49FE"/>
    <w:rsid w:val="00BF791C"/>
    <w:rsid w:val="00C01744"/>
    <w:rsid w:val="00C12155"/>
    <w:rsid w:val="00C2280D"/>
    <w:rsid w:val="00C26A44"/>
    <w:rsid w:val="00C272A6"/>
    <w:rsid w:val="00C30292"/>
    <w:rsid w:val="00C3451A"/>
    <w:rsid w:val="00C34FB3"/>
    <w:rsid w:val="00C36902"/>
    <w:rsid w:val="00C43127"/>
    <w:rsid w:val="00C43279"/>
    <w:rsid w:val="00C45241"/>
    <w:rsid w:val="00C540FC"/>
    <w:rsid w:val="00C6625C"/>
    <w:rsid w:val="00C730E9"/>
    <w:rsid w:val="00C738F1"/>
    <w:rsid w:val="00C826B0"/>
    <w:rsid w:val="00C85247"/>
    <w:rsid w:val="00C85DC0"/>
    <w:rsid w:val="00C92CFA"/>
    <w:rsid w:val="00C943A7"/>
    <w:rsid w:val="00CA42EB"/>
    <w:rsid w:val="00CB1BD1"/>
    <w:rsid w:val="00CC63C8"/>
    <w:rsid w:val="00CF385E"/>
    <w:rsid w:val="00CF43CA"/>
    <w:rsid w:val="00D03F44"/>
    <w:rsid w:val="00D04DD4"/>
    <w:rsid w:val="00D04F9E"/>
    <w:rsid w:val="00D0549E"/>
    <w:rsid w:val="00D341D5"/>
    <w:rsid w:val="00D47C8B"/>
    <w:rsid w:val="00D611A0"/>
    <w:rsid w:val="00D641F3"/>
    <w:rsid w:val="00D644DD"/>
    <w:rsid w:val="00D72272"/>
    <w:rsid w:val="00D86C62"/>
    <w:rsid w:val="00D90107"/>
    <w:rsid w:val="00DA0CB3"/>
    <w:rsid w:val="00DB495E"/>
    <w:rsid w:val="00DC0D78"/>
    <w:rsid w:val="00DC1297"/>
    <w:rsid w:val="00DC3803"/>
    <w:rsid w:val="00DC6748"/>
    <w:rsid w:val="00DD0126"/>
    <w:rsid w:val="00DE6337"/>
    <w:rsid w:val="00DF21CA"/>
    <w:rsid w:val="00DF2428"/>
    <w:rsid w:val="00DF6A89"/>
    <w:rsid w:val="00E0525E"/>
    <w:rsid w:val="00E16722"/>
    <w:rsid w:val="00E26E23"/>
    <w:rsid w:val="00E41011"/>
    <w:rsid w:val="00E56BA9"/>
    <w:rsid w:val="00E61D07"/>
    <w:rsid w:val="00E71CCC"/>
    <w:rsid w:val="00E738B4"/>
    <w:rsid w:val="00E7731B"/>
    <w:rsid w:val="00E7772C"/>
    <w:rsid w:val="00EA6747"/>
    <w:rsid w:val="00EA7480"/>
    <w:rsid w:val="00EB4118"/>
    <w:rsid w:val="00EE14CD"/>
    <w:rsid w:val="00EE15F8"/>
    <w:rsid w:val="00EE1D11"/>
    <w:rsid w:val="00EE34A6"/>
    <w:rsid w:val="00EE3C57"/>
    <w:rsid w:val="00EE3C98"/>
    <w:rsid w:val="00EE776D"/>
    <w:rsid w:val="00EF283E"/>
    <w:rsid w:val="00EF3CFB"/>
    <w:rsid w:val="00F052E2"/>
    <w:rsid w:val="00F20E38"/>
    <w:rsid w:val="00F24770"/>
    <w:rsid w:val="00F32215"/>
    <w:rsid w:val="00F35553"/>
    <w:rsid w:val="00F456A1"/>
    <w:rsid w:val="00F50487"/>
    <w:rsid w:val="00F665DA"/>
    <w:rsid w:val="00F67453"/>
    <w:rsid w:val="00F71449"/>
    <w:rsid w:val="00F71A61"/>
    <w:rsid w:val="00F94B45"/>
    <w:rsid w:val="00FA2CDC"/>
    <w:rsid w:val="00FA6D16"/>
    <w:rsid w:val="00FB4CF7"/>
    <w:rsid w:val="00FB7283"/>
    <w:rsid w:val="00FC553E"/>
    <w:rsid w:val="00FC65D2"/>
    <w:rsid w:val="00FE3BE6"/>
    <w:rsid w:val="00FF2153"/>
    <w:rsid w:val="00FF38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0F024D"/>
  <w15:docId w15:val="{25D2216B-11AC-4EE5-A665-C9D478EB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33A"/>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051B3"/>
    <w:pPr>
      <w:ind w:left="720"/>
      <w:contextualSpacing/>
    </w:pPr>
  </w:style>
  <w:style w:type="paragraph" w:styleId="NormalWeb">
    <w:name w:val="Normal (Web)"/>
    <w:basedOn w:val="Normal"/>
    <w:uiPriority w:val="99"/>
    <w:rsid w:val="00103963"/>
    <w:pPr>
      <w:spacing w:before="75" w:after="0" w:line="240" w:lineRule="auto"/>
      <w:ind w:left="150" w:right="150"/>
    </w:pPr>
    <w:rPr>
      <w:rFonts w:ascii="Tahoma" w:hAnsi="Tahoma" w:cs="Tahoma"/>
      <w:color w:val="000000"/>
      <w:sz w:val="17"/>
      <w:szCs w:val="17"/>
      <w:lang w:val="es-ES" w:eastAsia="es-ES"/>
    </w:rPr>
  </w:style>
  <w:style w:type="paragraph" w:styleId="Encabezado">
    <w:name w:val="header"/>
    <w:basedOn w:val="Normal"/>
    <w:link w:val="EncabezadoCar"/>
    <w:uiPriority w:val="99"/>
    <w:unhideWhenUsed/>
    <w:rsid w:val="006014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1429"/>
    <w:rPr>
      <w:sz w:val="22"/>
      <w:szCs w:val="22"/>
      <w:lang w:eastAsia="en-US"/>
    </w:rPr>
  </w:style>
  <w:style w:type="paragraph" w:styleId="Piedepgina">
    <w:name w:val="footer"/>
    <w:basedOn w:val="Normal"/>
    <w:link w:val="PiedepginaCar"/>
    <w:unhideWhenUsed/>
    <w:rsid w:val="00601429"/>
    <w:pPr>
      <w:tabs>
        <w:tab w:val="center" w:pos="4419"/>
        <w:tab w:val="right" w:pos="8838"/>
      </w:tabs>
      <w:spacing w:after="0" w:line="240" w:lineRule="auto"/>
    </w:pPr>
  </w:style>
  <w:style w:type="character" w:customStyle="1" w:styleId="PiedepginaCar">
    <w:name w:val="Pie de página Car"/>
    <w:basedOn w:val="Fuentedeprrafopredeter"/>
    <w:link w:val="Piedepgina"/>
    <w:rsid w:val="00601429"/>
    <w:rPr>
      <w:sz w:val="22"/>
      <w:szCs w:val="22"/>
      <w:lang w:eastAsia="en-US"/>
    </w:rPr>
  </w:style>
  <w:style w:type="character" w:styleId="Textoennegrita">
    <w:name w:val="Strong"/>
    <w:basedOn w:val="Fuentedeprrafopredeter"/>
    <w:uiPriority w:val="22"/>
    <w:qFormat/>
    <w:locked/>
    <w:rsid w:val="00B2495C"/>
    <w:rPr>
      <w:b/>
      <w:bCs/>
    </w:rPr>
  </w:style>
  <w:style w:type="table" w:styleId="Tablaconcuadrcula">
    <w:name w:val="Table Grid"/>
    <w:basedOn w:val="Tablanormal"/>
    <w:locked/>
    <w:rsid w:val="00BA3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A51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51DB"/>
    <w:rPr>
      <w:rFonts w:ascii="Segoe UI" w:hAnsi="Segoe UI" w:cs="Segoe UI"/>
      <w:sz w:val="18"/>
      <w:szCs w:val="18"/>
      <w:lang w:eastAsia="en-US"/>
    </w:rPr>
  </w:style>
  <w:style w:type="paragraph" w:styleId="Sinespaciado">
    <w:name w:val="No Spacing"/>
    <w:link w:val="SinespaciadoCar"/>
    <w:uiPriority w:val="99"/>
    <w:qFormat/>
    <w:rsid w:val="001F7EFD"/>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760F60"/>
    <w:rPr>
      <w:color w:val="0000FF"/>
      <w:u w:val="single"/>
    </w:rPr>
  </w:style>
  <w:style w:type="character" w:customStyle="1" w:styleId="SinespaciadoCar">
    <w:name w:val="Sin espaciado Car"/>
    <w:link w:val="Sinespaciado"/>
    <w:uiPriority w:val="99"/>
    <w:rsid w:val="00760F6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777998">
      <w:bodyDiv w:val="1"/>
      <w:marLeft w:val="0"/>
      <w:marRight w:val="0"/>
      <w:marTop w:val="0"/>
      <w:marBottom w:val="0"/>
      <w:divBdr>
        <w:top w:val="none" w:sz="0" w:space="0" w:color="auto"/>
        <w:left w:val="none" w:sz="0" w:space="0" w:color="auto"/>
        <w:bottom w:val="none" w:sz="0" w:space="0" w:color="auto"/>
        <w:right w:val="none" w:sz="0" w:space="0" w:color="auto"/>
      </w:divBdr>
      <w:divsChild>
        <w:div w:id="1754813340">
          <w:marLeft w:val="0"/>
          <w:marRight w:val="0"/>
          <w:marTop w:val="0"/>
          <w:marBottom w:val="0"/>
          <w:divBdr>
            <w:top w:val="none" w:sz="0" w:space="0" w:color="auto"/>
            <w:left w:val="none" w:sz="0" w:space="0" w:color="auto"/>
            <w:bottom w:val="none" w:sz="0" w:space="0" w:color="auto"/>
            <w:right w:val="none" w:sz="0" w:space="0" w:color="auto"/>
          </w:divBdr>
          <w:divsChild>
            <w:div w:id="161363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9265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92180045">
          <w:marLeft w:val="29"/>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gov.co" TargetMode="External"/></Relationships>
</file>

<file path=word/theme/theme1.xml><?xml version="1.0" encoding="utf-8"?>
<a:theme xmlns:a="http://schemas.openxmlformats.org/drawingml/2006/main" name="Office Them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35221-8C4C-44E5-9419-A707CCC15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409</Words>
  <Characters>2156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Bogotá D</vt:lpstr>
    </vt:vector>
  </TitlesOfParts>
  <Company>Hewlett-Packard Company</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creator>usuario</dc:creator>
  <cp:lastModifiedBy>hasbleidy suarez</cp:lastModifiedBy>
  <cp:revision>5</cp:revision>
  <cp:lastPrinted>2018-06-22T16:19:00Z</cp:lastPrinted>
  <dcterms:created xsi:type="dcterms:W3CDTF">2018-06-06T23:48:00Z</dcterms:created>
  <dcterms:modified xsi:type="dcterms:W3CDTF">2018-06-22T16:42:00Z</dcterms:modified>
</cp:coreProperties>
</file>