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1585980"/>
        <w:docPartObj>
          <w:docPartGallery w:val="Cover Pages"/>
          <w:docPartUnique/>
        </w:docPartObj>
      </w:sdtPr>
      <w:sdtEndPr>
        <w:rPr>
          <w:rFonts w:ascii="Times New Roman"/>
          <w:sz w:val="24"/>
        </w:rPr>
      </w:sdtEndPr>
      <w:sdtContent>
        <w:p w14:paraId="13B5703D" w14:textId="77777777" w:rsidR="0047644A" w:rsidRDefault="0047644A" w:rsidP="0047644A">
          <w:r>
            <w:rPr>
              <w:noProof/>
            </w:rPr>
            <mc:AlternateContent>
              <mc:Choice Requires="wpg">
                <w:drawing>
                  <wp:anchor distT="0" distB="0" distL="114300" distR="114300" simplePos="0" relativeHeight="251664384" behindDoc="0" locked="0" layoutInCell="1" allowOverlap="1" wp14:anchorId="587E9BB9" wp14:editId="0C28E3C6">
                    <wp:simplePos x="0" y="0"/>
                    <wp:positionH relativeFrom="page">
                      <wp:align>right</wp:align>
                    </wp:positionH>
                    <wp:positionV relativeFrom="page">
                      <wp:align>top</wp:align>
                    </wp:positionV>
                    <wp:extent cx="8067675" cy="2124075"/>
                    <wp:effectExtent l="0" t="0" r="9525" b="9525"/>
                    <wp:wrapNone/>
                    <wp:docPr id="149" name="Grupo 149"/>
                    <wp:cNvGraphicFramePr/>
                    <a:graphic xmlns:a="http://schemas.openxmlformats.org/drawingml/2006/main">
                      <a:graphicData uri="http://schemas.microsoft.com/office/word/2010/wordprocessingGroup">
                        <wpg:wgp>
                          <wpg:cNvGrpSpPr/>
                          <wpg:grpSpPr>
                            <a:xfrm>
                              <a:off x="0" y="0"/>
                              <a:ext cx="8067675" cy="2124075"/>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0229C5F" id="Grupo 149" o:spid="_x0000_s1026" style="position:absolute;margin-left:584.05pt;margin-top:0;width:635.25pt;height:167.25pt;z-index:251664384;mso-position-horizontal:right;mso-position-horizontal-relative:page;mso-position-vertical:top;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0" o:title="" recolor="t" rotate="t" type="frame"/>
                    </v:rect>
                    <w10:wrap anchorx="page" anchory="page"/>
                  </v:group>
                </w:pict>
              </mc:Fallback>
            </mc:AlternateContent>
          </w:r>
        </w:p>
        <w:p w14:paraId="329F9606" w14:textId="77777777" w:rsidR="0047644A" w:rsidRDefault="0047644A" w:rsidP="0047644A">
          <w:pPr>
            <w:pStyle w:val="Ttulo"/>
          </w:pPr>
          <w:r>
            <w:t>CÁMARA</w:t>
          </w:r>
          <w:r>
            <w:rPr>
              <w:spacing w:val="-1"/>
            </w:rPr>
            <w:t xml:space="preserve"> </w:t>
          </w:r>
          <w:r>
            <w:t>DE</w:t>
          </w:r>
          <w:r>
            <w:rPr>
              <w:spacing w:val="-5"/>
            </w:rPr>
            <w:t xml:space="preserve"> </w:t>
          </w:r>
          <w:r>
            <w:t>REPRESENTANTES</w:t>
          </w:r>
        </w:p>
        <w:p w14:paraId="2F4B310F" w14:textId="77777777" w:rsidR="0047644A" w:rsidRDefault="0047644A" w:rsidP="0047644A">
          <w:pPr>
            <w:pStyle w:val="Textoindependiente"/>
            <w:rPr>
              <w:sz w:val="72"/>
            </w:rPr>
          </w:pPr>
        </w:p>
        <w:p w14:paraId="72A5CDDC" w14:textId="77777777" w:rsidR="0047644A" w:rsidRDefault="0047644A" w:rsidP="0047644A">
          <w:pPr>
            <w:pStyle w:val="Textoindependiente"/>
            <w:rPr>
              <w:sz w:val="72"/>
            </w:rPr>
          </w:pPr>
        </w:p>
        <w:p w14:paraId="5DD760B7" w14:textId="77777777" w:rsidR="0047644A" w:rsidRDefault="0047644A" w:rsidP="0047644A">
          <w:pPr>
            <w:pStyle w:val="Textoindependiente"/>
            <w:spacing w:before="9"/>
            <w:rPr>
              <w:color w:val="000000" w:themeColor="text1"/>
              <w:sz w:val="96"/>
            </w:rPr>
          </w:pPr>
          <w:r>
            <w:rPr>
              <w:noProof/>
            </w:rPr>
            <w:drawing>
              <wp:anchor distT="0" distB="0" distL="114300" distR="114300" simplePos="0" relativeHeight="251665408" behindDoc="0" locked="0" layoutInCell="1" allowOverlap="1" wp14:anchorId="17B6D50F" wp14:editId="12F7324C">
                <wp:simplePos x="0" y="0"/>
                <wp:positionH relativeFrom="page">
                  <wp:posOffset>2352675</wp:posOffset>
                </wp:positionH>
                <wp:positionV relativeFrom="paragraph">
                  <wp:posOffset>13335</wp:posOffset>
                </wp:positionV>
                <wp:extent cx="2992353" cy="1209675"/>
                <wp:effectExtent l="0" t="0" r="0" b="0"/>
                <wp:wrapNone/>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94895" cy="1210703"/>
                        </a:xfrm>
                        <a:prstGeom prst="rect">
                          <a:avLst/>
                        </a:prstGeom>
                      </pic:spPr>
                    </pic:pic>
                  </a:graphicData>
                </a:graphic>
                <wp14:sizeRelH relativeFrom="margin">
                  <wp14:pctWidth>0</wp14:pctWidth>
                </wp14:sizeRelH>
                <wp14:sizeRelV relativeFrom="margin">
                  <wp14:pctHeight>0</wp14:pctHeight>
                </wp14:sizeRelV>
              </wp:anchor>
            </w:drawing>
          </w:r>
        </w:p>
        <w:p w14:paraId="2AA6269F" w14:textId="77777777" w:rsidR="0047644A" w:rsidRDefault="0047644A" w:rsidP="0047644A">
          <w:pPr>
            <w:pStyle w:val="Textoindependiente"/>
            <w:spacing w:before="9"/>
            <w:rPr>
              <w:color w:val="000000" w:themeColor="text1"/>
              <w:sz w:val="96"/>
            </w:rPr>
          </w:pPr>
        </w:p>
        <w:p w14:paraId="44835457" w14:textId="77777777" w:rsidR="0047644A" w:rsidRPr="00E0086F" w:rsidRDefault="0047644A" w:rsidP="0047644A">
          <w:pPr>
            <w:pStyle w:val="Textoindependiente"/>
            <w:spacing w:before="9"/>
            <w:rPr>
              <w:color w:val="000000" w:themeColor="text1"/>
              <w:sz w:val="96"/>
            </w:rPr>
          </w:pPr>
        </w:p>
        <w:p w14:paraId="66DAD4D1" w14:textId="4AAE19C2" w:rsidR="0047644A" w:rsidRDefault="0047644A" w:rsidP="0047644A">
          <w:pPr>
            <w:ind w:right="319"/>
            <w:jc w:val="center"/>
            <w:rPr>
              <w:color w:val="000000" w:themeColor="text1"/>
              <w:sz w:val="36"/>
            </w:rPr>
          </w:pPr>
          <w:r w:rsidRPr="00E0086F">
            <w:rPr>
              <w:color w:val="000000" w:themeColor="text1"/>
              <w:sz w:val="36"/>
            </w:rPr>
            <w:t>PLAN</w:t>
          </w:r>
          <w:r w:rsidRPr="00E0086F">
            <w:rPr>
              <w:color w:val="000000" w:themeColor="text1"/>
              <w:spacing w:val="-6"/>
              <w:sz w:val="36"/>
            </w:rPr>
            <w:t xml:space="preserve"> </w:t>
          </w:r>
          <w:r w:rsidRPr="00E0086F">
            <w:rPr>
              <w:color w:val="000000" w:themeColor="text1"/>
              <w:sz w:val="36"/>
            </w:rPr>
            <w:t>DE</w:t>
          </w:r>
          <w:r w:rsidRPr="00E0086F">
            <w:rPr>
              <w:color w:val="000000" w:themeColor="text1"/>
              <w:spacing w:val="-10"/>
              <w:sz w:val="36"/>
            </w:rPr>
            <w:t xml:space="preserve"> </w:t>
          </w:r>
          <w:r w:rsidRPr="00E0086F">
            <w:rPr>
              <w:color w:val="000000" w:themeColor="text1"/>
              <w:sz w:val="36"/>
            </w:rPr>
            <w:t>SEGURIDAD</w:t>
          </w:r>
          <w:r w:rsidRPr="00E0086F">
            <w:rPr>
              <w:color w:val="000000" w:themeColor="text1"/>
              <w:spacing w:val="-3"/>
              <w:sz w:val="36"/>
            </w:rPr>
            <w:t xml:space="preserve"> </w:t>
          </w:r>
          <w:r w:rsidRPr="00E0086F">
            <w:rPr>
              <w:color w:val="000000" w:themeColor="text1"/>
              <w:sz w:val="36"/>
            </w:rPr>
            <w:t>Y</w:t>
          </w:r>
          <w:r>
            <w:rPr>
              <w:color w:val="000000" w:themeColor="text1"/>
              <w:sz w:val="36"/>
            </w:rPr>
            <w:t xml:space="preserve"> </w:t>
          </w:r>
          <w:r w:rsidRPr="00E0086F">
            <w:rPr>
              <w:color w:val="000000" w:themeColor="text1"/>
              <w:sz w:val="36"/>
            </w:rPr>
            <w:t>PRIVACIDAD</w:t>
          </w:r>
          <w:r w:rsidRPr="00E0086F">
            <w:rPr>
              <w:color w:val="000000" w:themeColor="text1"/>
              <w:spacing w:val="-7"/>
              <w:sz w:val="36"/>
            </w:rPr>
            <w:t xml:space="preserve"> </w:t>
          </w:r>
          <w:r w:rsidRPr="00E0086F">
            <w:rPr>
              <w:color w:val="000000" w:themeColor="text1"/>
              <w:sz w:val="36"/>
            </w:rPr>
            <w:t>DE</w:t>
          </w:r>
          <w:r w:rsidRPr="00E0086F">
            <w:rPr>
              <w:color w:val="000000" w:themeColor="text1"/>
              <w:spacing w:val="-3"/>
              <w:sz w:val="36"/>
            </w:rPr>
            <w:t xml:space="preserve"> </w:t>
          </w:r>
          <w:r w:rsidRPr="00E0086F">
            <w:rPr>
              <w:color w:val="000000" w:themeColor="text1"/>
              <w:sz w:val="36"/>
            </w:rPr>
            <w:t>LA</w:t>
          </w:r>
          <w:r w:rsidRPr="00E0086F">
            <w:rPr>
              <w:color w:val="000000" w:themeColor="text1"/>
              <w:spacing w:val="-4"/>
              <w:sz w:val="36"/>
            </w:rPr>
            <w:t xml:space="preserve"> </w:t>
          </w:r>
          <w:r w:rsidRPr="00E0086F">
            <w:rPr>
              <w:color w:val="000000" w:themeColor="text1"/>
              <w:sz w:val="36"/>
            </w:rPr>
            <w:t>INFORMACIÓN</w:t>
          </w:r>
          <w:r>
            <w:rPr>
              <w:color w:val="000000" w:themeColor="text1"/>
              <w:sz w:val="36"/>
            </w:rPr>
            <w:t xml:space="preserve"> </w:t>
          </w:r>
          <w:r w:rsidRPr="00E0086F">
            <w:rPr>
              <w:color w:val="000000" w:themeColor="text1"/>
              <w:sz w:val="36"/>
            </w:rPr>
            <w:t>202</w:t>
          </w:r>
          <w:r w:rsidR="000D0A17">
            <w:rPr>
              <w:color w:val="000000" w:themeColor="text1"/>
              <w:sz w:val="36"/>
            </w:rPr>
            <w:t>5</w:t>
          </w:r>
          <w:r w:rsidRPr="00E0086F">
            <w:rPr>
              <w:color w:val="000000" w:themeColor="text1"/>
              <w:sz w:val="36"/>
            </w:rPr>
            <w:t>.</w:t>
          </w:r>
        </w:p>
        <w:p w14:paraId="74234C03" w14:textId="77777777" w:rsidR="0047644A" w:rsidRDefault="0047644A" w:rsidP="0047644A">
          <w:pPr>
            <w:spacing w:before="43"/>
            <w:ind w:right="320"/>
            <w:jc w:val="right"/>
            <w:rPr>
              <w:color w:val="000000" w:themeColor="text1"/>
              <w:sz w:val="36"/>
            </w:rPr>
          </w:pPr>
        </w:p>
        <w:p w14:paraId="0927F31F" w14:textId="77777777" w:rsidR="0047644A" w:rsidRDefault="0047644A" w:rsidP="0047644A">
          <w:pPr>
            <w:spacing w:before="43"/>
            <w:ind w:right="320"/>
            <w:jc w:val="right"/>
            <w:rPr>
              <w:color w:val="000000" w:themeColor="text1"/>
              <w:sz w:val="36"/>
            </w:rPr>
          </w:pPr>
        </w:p>
        <w:p w14:paraId="65E4D4C3" w14:textId="16C31B8D" w:rsidR="0047644A" w:rsidRDefault="0047644A" w:rsidP="0047644A">
          <w:pPr>
            <w:spacing w:before="43"/>
            <w:ind w:right="320"/>
            <w:rPr>
              <w:color w:val="000000" w:themeColor="text1"/>
              <w:sz w:val="36"/>
            </w:rPr>
          </w:pPr>
        </w:p>
        <w:p w14:paraId="5604BA7A" w14:textId="77777777" w:rsidR="0047644A" w:rsidRDefault="0047644A" w:rsidP="0047644A">
          <w:pPr>
            <w:spacing w:before="43"/>
            <w:ind w:right="1215"/>
            <w:rPr>
              <w:color w:val="000000" w:themeColor="text1"/>
              <w:sz w:val="36"/>
            </w:rPr>
          </w:pPr>
        </w:p>
        <w:p w14:paraId="161FF565" w14:textId="77777777" w:rsidR="0047644A" w:rsidRPr="00E0086F" w:rsidRDefault="0047644A" w:rsidP="0047644A">
          <w:pPr>
            <w:pStyle w:val="Sinespaciado"/>
            <w:ind w:right="1215"/>
            <w:jc w:val="right"/>
            <w:rPr>
              <w:color w:val="000000" w:themeColor="text1"/>
              <w:sz w:val="36"/>
            </w:rPr>
          </w:pPr>
          <w:r w:rsidRPr="00E0086F">
            <w:rPr>
              <w:color w:val="000000" w:themeColor="text1"/>
              <w:sz w:val="36"/>
            </w:rPr>
            <w:t xml:space="preserve">OFICINA DE PLANEACIÓN Y SISTEMAS BOGOTÁ, </w:t>
          </w:r>
        </w:p>
        <w:p w14:paraId="6315DAFA" w14:textId="078D4F0E" w:rsidR="0047644A" w:rsidRPr="00620817" w:rsidRDefault="0047644A" w:rsidP="0047644A">
          <w:pPr>
            <w:pStyle w:val="Sinespaciado"/>
            <w:tabs>
              <w:tab w:val="left" w:pos="10773"/>
            </w:tabs>
            <w:ind w:right="1215"/>
            <w:jc w:val="right"/>
            <w:rPr>
              <w:color w:val="000000" w:themeColor="text1"/>
              <w:sz w:val="36"/>
            </w:rPr>
          </w:pPr>
          <w:r w:rsidRPr="00E0086F">
            <w:rPr>
              <w:color w:val="000000" w:themeColor="text1"/>
              <w:sz w:val="36"/>
            </w:rPr>
            <w:t>ENERO DE 202</w:t>
          </w:r>
          <w:r w:rsidR="000D0A17">
            <w:rPr>
              <w:color w:val="000000" w:themeColor="text1"/>
              <w:sz w:val="36"/>
            </w:rPr>
            <w:t>5</w:t>
          </w:r>
        </w:p>
      </w:sdtContent>
    </w:sdt>
    <w:p w14:paraId="3D4B0FE7" w14:textId="77777777" w:rsidR="00086B7C" w:rsidRDefault="00086B7C">
      <w:pPr>
        <w:pBdr>
          <w:top w:val="nil"/>
          <w:left w:val="nil"/>
          <w:bottom w:val="nil"/>
          <w:right w:val="nil"/>
          <w:between w:val="nil"/>
        </w:pBdr>
        <w:rPr>
          <w:color w:val="000000"/>
          <w:sz w:val="20"/>
          <w:szCs w:val="20"/>
        </w:rPr>
      </w:pPr>
    </w:p>
    <w:p w14:paraId="4CBECBC5" w14:textId="10CDABF8" w:rsidR="0047644A" w:rsidRDefault="0047644A">
      <w:pPr>
        <w:pBdr>
          <w:top w:val="nil"/>
          <w:left w:val="nil"/>
          <w:bottom w:val="nil"/>
          <w:right w:val="nil"/>
          <w:between w:val="nil"/>
        </w:pBdr>
        <w:rPr>
          <w:color w:val="000000"/>
          <w:sz w:val="20"/>
          <w:szCs w:val="20"/>
        </w:rPr>
      </w:pPr>
      <w:r>
        <w:rPr>
          <w:noProof/>
        </w:rPr>
        <w:drawing>
          <wp:anchor distT="0" distB="0" distL="0" distR="0" simplePos="0" relativeHeight="251669504" behindDoc="0" locked="0" layoutInCell="1" allowOverlap="1" wp14:anchorId="35A97F7C" wp14:editId="1A2E7C47">
            <wp:simplePos x="0" y="0"/>
            <wp:positionH relativeFrom="margin">
              <wp:posOffset>4914900</wp:posOffset>
            </wp:positionH>
            <wp:positionV relativeFrom="paragraph">
              <wp:posOffset>504190</wp:posOffset>
            </wp:positionV>
            <wp:extent cx="1485900" cy="541655"/>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2" cstate="print"/>
                    <a:stretch>
                      <a:fillRect/>
                    </a:stretch>
                  </pic:blipFill>
                  <pic:spPr>
                    <a:xfrm>
                      <a:off x="0" y="0"/>
                      <a:ext cx="1485900" cy="5416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72652B7A" wp14:editId="76753201">
            <wp:simplePos x="0" y="0"/>
            <wp:positionH relativeFrom="page">
              <wp:posOffset>3400425</wp:posOffset>
            </wp:positionH>
            <wp:positionV relativeFrom="paragraph">
              <wp:posOffset>318770</wp:posOffset>
            </wp:positionV>
            <wp:extent cx="1685925" cy="835507"/>
            <wp:effectExtent l="0" t="0" r="0" b="3175"/>
            <wp:wrapNone/>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646" t="-2059" r="66851" b="2059"/>
                    <a:stretch/>
                  </pic:blipFill>
                  <pic:spPr bwMode="auto">
                    <a:xfrm>
                      <a:off x="0" y="0"/>
                      <a:ext cx="1685925" cy="8355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C8CF5C" w14:textId="77777777" w:rsidR="00CF2474" w:rsidRDefault="00CF2474">
      <w:pPr>
        <w:pBdr>
          <w:top w:val="nil"/>
          <w:left w:val="nil"/>
          <w:bottom w:val="nil"/>
          <w:right w:val="nil"/>
          <w:between w:val="nil"/>
        </w:pBdr>
        <w:rPr>
          <w:color w:val="000000"/>
          <w:sz w:val="20"/>
          <w:szCs w:val="20"/>
        </w:rPr>
      </w:pPr>
    </w:p>
    <w:p w14:paraId="40115D4C" w14:textId="77777777" w:rsidR="00086B7C" w:rsidRDefault="00086B7C">
      <w:pPr>
        <w:pStyle w:val="Ttulo1"/>
        <w:spacing w:before="190"/>
        <w:ind w:left="5288" w:right="4834"/>
        <w:jc w:val="center"/>
      </w:pPr>
    </w:p>
    <w:p w14:paraId="07B3196E" w14:textId="4C3499CE" w:rsidR="00FE35DA" w:rsidRDefault="002453D0" w:rsidP="00FE35DA">
      <w:pPr>
        <w:pStyle w:val="Ttulo1"/>
        <w:spacing w:before="190"/>
        <w:ind w:left="0" w:right="4834"/>
      </w:pPr>
      <w:r>
        <w:t>TABLA DE CONTENIDO</w:t>
      </w:r>
    </w:p>
    <w:sdt>
      <w:sdtPr>
        <w:rPr>
          <w:rFonts w:ascii="Calibri" w:eastAsia="Calibri" w:hAnsi="Calibri" w:cs="Calibri"/>
          <w:color w:val="auto"/>
          <w:sz w:val="22"/>
          <w:szCs w:val="22"/>
          <w:lang w:val="es-ES" w:eastAsia="en-US"/>
        </w:rPr>
        <w:id w:val="1634289087"/>
        <w:docPartObj>
          <w:docPartGallery w:val="Table of Contents"/>
          <w:docPartUnique/>
        </w:docPartObj>
      </w:sdtPr>
      <w:sdtEndPr>
        <w:rPr>
          <w:b/>
          <w:bCs/>
        </w:rPr>
      </w:sdtEndPr>
      <w:sdtContent>
        <w:p w14:paraId="7B9D7B00" w14:textId="6384AED3" w:rsidR="002453D0" w:rsidRPr="002453D0" w:rsidRDefault="002453D0" w:rsidP="002453D0">
          <w:pPr>
            <w:pStyle w:val="TtuloTDC"/>
            <w:rPr>
              <w:lang w:val="es-ES"/>
            </w:rPr>
          </w:pPr>
        </w:p>
        <w:p w14:paraId="40A139EA" w14:textId="6046F111" w:rsidR="00FE35DA" w:rsidRDefault="00FE35DA" w:rsidP="002453D0">
          <w:pPr>
            <w:pStyle w:val="TDC1"/>
            <w:tabs>
              <w:tab w:val="left" w:pos="2162"/>
              <w:tab w:val="right" w:leader="dot" w:pos="11270"/>
            </w:tabs>
            <w:ind w:left="459"/>
            <w:rPr>
              <w:rFonts w:asciiTheme="minorHAnsi" w:eastAsiaTheme="minorEastAsia" w:hAnsiTheme="minorHAnsi" w:cstheme="minorBidi"/>
              <w:noProof/>
              <w:kern w:val="2"/>
              <w:sz w:val="24"/>
              <w:szCs w:val="24"/>
              <w:lang w:val="es-CO" w:eastAsia="es-CO"/>
              <w14:ligatures w14:val="standardContextual"/>
            </w:rPr>
          </w:pPr>
          <w:r>
            <w:fldChar w:fldCharType="begin"/>
          </w:r>
          <w:r>
            <w:instrText xml:space="preserve"> TOC \o "1-3" \h \z \u </w:instrText>
          </w:r>
          <w:r>
            <w:fldChar w:fldCharType="separate"/>
          </w:r>
          <w:hyperlink w:anchor="_Toc188888686" w:history="1">
            <w:r w:rsidRPr="003E7FC1">
              <w:rPr>
                <w:rStyle w:val="Hipervnculo"/>
                <w:noProof/>
              </w:rPr>
              <w:t>1.</w:t>
            </w:r>
            <w:r>
              <w:rPr>
                <w:rFonts w:asciiTheme="minorHAnsi" w:eastAsiaTheme="minorEastAsia" w:hAnsiTheme="minorHAnsi" w:cstheme="minorBidi"/>
                <w:noProof/>
                <w:kern w:val="2"/>
                <w:sz w:val="24"/>
                <w:szCs w:val="24"/>
                <w:lang w:val="es-CO" w:eastAsia="es-CO"/>
                <w14:ligatures w14:val="standardContextual"/>
              </w:rPr>
              <w:tab/>
            </w:r>
            <w:r w:rsidRPr="003E7FC1">
              <w:rPr>
                <w:rStyle w:val="Hipervnculo"/>
                <w:noProof/>
              </w:rPr>
              <w:t>INTRODUCCIÓN</w:t>
            </w:r>
            <w:r>
              <w:rPr>
                <w:noProof/>
                <w:webHidden/>
              </w:rPr>
              <w:tab/>
            </w:r>
            <w:r w:rsidR="002453D0">
              <w:rPr>
                <w:noProof/>
                <w:webHidden/>
              </w:rPr>
              <w:tab/>
            </w:r>
            <w:r>
              <w:rPr>
                <w:noProof/>
                <w:webHidden/>
              </w:rPr>
              <w:fldChar w:fldCharType="begin"/>
            </w:r>
            <w:r>
              <w:rPr>
                <w:noProof/>
                <w:webHidden/>
              </w:rPr>
              <w:instrText xml:space="preserve"> PAGEREF _Toc188888686 \h </w:instrText>
            </w:r>
            <w:r>
              <w:rPr>
                <w:noProof/>
                <w:webHidden/>
              </w:rPr>
            </w:r>
            <w:r>
              <w:rPr>
                <w:noProof/>
                <w:webHidden/>
              </w:rPr>
              <w:fldChar w:fldCharType="separate"/>
            </w:r>
            <w:r w:rsidR="00FD09AD">
              <w:rPr>
                <w:noProof/>
                <w:webHidden/>
              </w:rPr>
              <w:t>3</w:t>
            </w:r>
            <w:r>
              <w:rPr>
                <w:noProof/>
                <w:webHidden/>
              </w:rPr>
              <w:fldChar w:fldCharType="end"/>
            </w:r>
          </w:hyperlink>
        </w:p>
        <w:p w14:paraId="0437931D" w14:textId="0340C5E6" w:rsidR="00FE35DA" w:rsidRDefault="00FE35DA" w:rsidP="002453D0">
          <w:pPr>
            <w:pStyle w:val="TDC1"/>
            <w:tabs>
              <w:tab w:val="left" w:pos="2162"/>
              <w:tab w:val="right" w:leader="dot" w:pos="11270"/>
            </w:tabs>
            <w:ind w:left="459"/>
            <w:rPr>
              <w:rFonts w:asciiTheme="minorHAnsi" w:eastAsiaTheme="minorEastAsia" w:hAnsiTheme="minorHAnsi" w:cstheme="minorBidi"/>
              <w:noProof/>
              <w:kern w:val="2"/>
              <w:sz w:val="24"/>
              <w:szCs w:val="24"/>
              <w:lang w:val="es-CO" w:eastAsia="es-CO"/>
              <w14:ligatures w14:val="standardContextual"/>
            </w:rPr>
          </w:pPr>
          <w:hyperlink w:anchor="_Toc188888687" w:history="1">
            <w:r w:rsidRPr="003E7FC1">
              <w:rPr>
                <w:rStyle w:val="Hipervnculo"/>
                <w:noProof/>
              </w:rPr>
              <w:t>2.</w:t>
            </w:r>
            <w:r>
              <w:rPr>
                <w:rFonts w:asciiTheme="minorHAnsi" w:eastAsiaTheme="minorEastAsia" w:hAnsiTheme="minorHAnsi" w:cstheme="minorBidi"/>
                <w:noProof/>
                <w:kern w:val="2"/>
                <w:sz w:val="24"/>
                <w:szCs w:val="24"/>
                <w:lang w:val="es-CO" w:eastAsia="es-CO"/>
                <w14:ligatures w14:val="standardContextual"/>
              </w:rPr>
              <w:tab/>
            </w:r>
            <w:r w:rsidRPr="003E7FC1">
              <w:rPr>
                <w:rStyle w:val="Hipervnculo"/>
                <w:noProof/>
              </w:rPr>
              <w:t>OBJETIVO GENERAL</w:t>
            </w:r>
            <w:r>
              <w:rPr>
                <w:noProof/>
                <w:webHidden/>
              </w:rPr>
              <w:tab/>
            </w:r>
            <w:r>
              <w:rPr>
                <w:noProof/>
                <w:webHidden/>
              </w:rPr>
              <w:fldChar w:fldCharType="begin"/>
            </w:r>
            <w:r>
              <w:rPr>
                <w:noProof/>
                <w:webHidden/>
              </w:rPr>
              <w:instrText xml:space="preserve"> PAGEREF _Toc188888687 \h </w:instrText>
            </w:r>
            <w:r>
              <w:rPr>
                <w:noProof/>
                <w:webHidden/>
              </w:rPr>
            </w:r>
            <w:r>
              <w:rPr>
                <w:noProof/>
                <w:webHidden/>
              </w:rPr>
              <w:fldChar w:fldCharType="separate"/>
            </w:r>
            <w:r w:rsidR="00FD09AD">
              <w:rPr>
                <w:noProof/>
                <w:webHidden/>
              </w:rPr>
              <w:t>3</w:t>
            </w:r>
            <w:r>
              <w:rPr>
                <w:noProof/>
                <w:webHidden/>
              </w:rPr>
              <w:fldChar w:fldCharType="end"/>
            </w:r>
          </w:hyperlink>
        </w:p>
        <w:p w14:paraId="63136F7D" w14:textId="574E4007" w:rsidR="00FE35DA" w:rsidRDefault="00FE35DA" w:rsidP="002453D0">
          <w:pPr>
            <w:pStyle w:val="TDC1"/>
            <w:tabs>
              <w:tab w:val="left" w:pos="2222"/>
              <w:tab w:val="right" w:leader="dot" w:pos="11270"/>
            </w:tabs>
            <w:ind w:left="459"/>
            <w:rPr>
              <w:rFonts w:asciiTheme="minorHAnsi" w:eastAsiaTheme="minorEastAsia" w:hAnsiTheme="minorHAnsi" w:cstheme="minorBidi"/>
              <w:noProof/>
              <w:kern w:val="2"/>
              <w:sz w:val="24"/>
              <w:szCs w:val="24"/>
              <w:lang w:val="es-CO" w:eastAsia="es-CO"/>
              <w14:ligatures w14:val="standardContextual"/>
            </w:rPr>
          </w:pPr>
          <w:hyperlink w:anchor="_Toc188888688" w:history="1">
            <w:r w:rsidRPr="003E7FC1">
              <w:rPr>
                <w:rStyle w:val="Hipervnculo"/>
                <w:noProof/>
              </w:rPr>
              <w:t>2.1</w:t>
            </w:r>
            <w:r>
              <w:rPr>
                <w:rFonts w:asciiTheme="minorHAnsi" w:eastAsiaTheme="minorEastAsia" w:hAnsiTheme="minorHAnsi" w:cstheme="minorBidi"/>
                <w:noProof/>
                <w:kern w:val="2"/>
                <w:sz w:val="24"/>
                <w:szCs w:val="24"/>
                <w:lang w:val="es-CO" w:eastAsia="es-CO"/>
                <w14:ligatures w14:val="standardContextual"/>
              </w:rPr>
              <w:tab/>
            </w:r>
            <w:r w:rsidRPr="003E7FC1">
              <w:rPr>
                <w:rStyle w:val="Hipervnculo"/>
                <w:noProof/>
              </w:rPr>
              <w:t>Objetivos Específicos</w:t>
            </w:r>
            <w:r>
              <w:rPr>
                <w:noProof/>
                <w:webHidden/>
              </w:rPr>
              <w:tab/>
            </w:r>
            <w:r>
              <w:rPr>
                <w:noProof/>
                <w:webHidden/>
              </w:rPr>
              <w:fldChar w:fldCharType="begin"/>
            </w:r>
            <w:r>
              <w:rPr>
                <w:noProof/>
                <w:webHidden/>
              </w:rPr>
              <w:instrText xml:space="preserve"> PAGEREF _Toc188888688 \h </w:instrText>
            </w:r>
            <w:r>
              <w:rPr>
                <w:noProof/>
                <w:webHidden/>
              </w:rPr>
            </w:r>
            <w:r>
              <w:rPr>
                <w:noProof/>
                <w:webHidden/>
              </w:rPr>
              <w:fldChar w:fldCharType="separate"/>
            </w:r>
            <w:r w:rsidR="00FD09AD">
              <w:rPr>
                <w:noProof/>
                <w:webHidden/>
              </w:rPr>
              <w:t>3</w:t>
            </w:r>
            <w:r>
              <w:rPr>
                <w:noProof/>
                <w:webHidden/>
              </w:rPr>
              <w:fldChar w:fldCharType="end"/>
            </w:r>
          </w:hyperlink>
        </w:p>
        <w:p w14:paraId="7BA8F1D6" w14:textId="100DBA03" w:rsidR="00FE35DA" w:rsidRDefault="00FE35DA" w:rsidP="002453D0">
          <w:pPr>
            <w:pStyle w:val="TDC1"/>
            <w:tabs>
              <w:tab w:val="left" w:pos="2162"/>
              <w:tab w:val="right" w:leader="dot" w:pos="11270"/>
            </w:tabs>
            <w:ind w:left="459"/>
            <w:rPr>
              <w:rFonts w:asciiTheme="minorHAnsi" w:eastAsiaTheme="minorEastAsia" w:hAnsiTheme="minorHAnsi" w:cstheme="minorBidi"/>
              <w:noProof/>
              <w:kern w:val="2"/>
              <w:sz w:val="24"/>
              <w:szCs w:val="24"/>
              <w:lang w:val="es-CO" w:eastAsia="es-CO"/>
              <w14:ligatures w14:val="standardContextual"/>
            </w:rPr>
          </w:pPr>
          <w:hyperlink w:anchor="_Toc188888689" w:history="1">
            <w:r w:rsidRPr="003E7FC1">
              <w:rPr>
                <w:rStyle w:val="Hipervnculo"/>
                <w:noProof/>
              </w:rPr>
              <w:t>3.</w:t>
            </w:r>
            <w:r>
              <w:rPr>
                <w:rFonts w:asciiTheme="minorHAnsi" w:eastAsiaTheme="minorEastAsia" w:hAnsiTheme="minorHAnsi" w:cstheme="minorBidi"/>
                <w:noProof/>
                <w:kern w:val="2"/>
                <w:sz w:val="24"/>
                <w:szCs w:val="24"/>
                <w:lang w:val="es-CO" w:eastAsia="es-CO"/>
                <w14:ligatures w14:val="standardContextual"/>
              </w:rPr>
              <w:tab/>
            </w:r>
            <w:r w:rsidRPr="003E7FC1">
              <w:rPr>
                <w:rStyle w:val="Hipervnculo"/>
                <w:noProof/>
              </w:rPr>
              <w:t>ALCANCE</w:t>
            </w:r>
            <w:r>
              <w:rPr>
                <w:noProof/>
                <w:webHidden/>
              </w:rPr>
              <w:tab/>
            </w:r>
            <w:r w:rsidR="002453D0">
              <w:rPr>
                <w:noProof/>
                <w:webHidden/>
              </w:rPr>
              <w:tab/>
            </w:r>
            <w:r>
              <w:rPr>
                <w:noProof/>
                <w:webHidden/>
              </w:rPr>
              <w:fldChar w:fldCharType="begin"/>
            </w:r>
            <w:r>
              <w:rPr>
                <w:noProof/>
                <w:webHidden/>
              </w:rPr>
              <w:instrText xml:space="preserve"> PAGEREF _Toc188888689 \h </w:instrText>
            </w:r>
            <w:r>
              <w:rPr>
                <w:noProof/>
                <w:webHidden/>
              </w:rPr>
            </w:r>
            <w:r>
              <w:rPr>
                <w:noProof/>
                <w:webHidden/>
              </w:rPr>
              <w:fldChar w:fldCharType="separate"/>
            </w:r>
            <w:r w:rsidR="00FD09AD">
              <w:rPr>
                <w:noProof/>
                <w:webHidden/>
              </w:rPr>
              <w:t>4</w:t>
            </w:r>
            <w:r>
              <w:rPr>
                <w:noProof/>
                <w:webHidden/>
              </w:rPr>
              <w:fldChar w:fldCharType="end"/>
            </w:r>
          </w:hyperlink>
        </w:p>
        <w:p w14:paraId="1B52A05F" w14:textId="651C6A8E" w:rsidR="00FE35DA" w:rsidRDefault="00FE35DA" w:rsidP="002453D0">
          <w:pPr>
            <w:pStyle w:val="TDC1"/>
            <w:tabs>
              <w:tab w:val="left" w:pos="2162"/>
              <w:tab w:val="right" w:leader="dot" w:pos="11270"/>
            </w:tabs>
            <w:ind w:left="459"/>
            <w:rPr>
              <w:rFonts w:asciiTheme="minorHAnsi" w:eastAsiaTheme="minorEastAsia" w:hAnsiTheme="minorHAnsi" w:cstheme="minorBidi"/>
              <w:noProof/>
              <w:kern w:val="2"/>
              <w:sz w:val="24"/>
              <w:szCs w:val="24"/>
              <w:lang w:val="es-CO" w:eastAsia="es-CO"/>
              <w14:ligatures w14:val="standardContextual"/>
            </w:rPr>
          </w:pPr>
          <w:hyperlink w:anchor="_Toc188888690" w:history="1">
            <w:r w:rsidRPr="003E7FC1">
              <w:rPr>
                <w:rStyle w:val="Hipervnculo"/>
                <w:noProof/>
              </w:rPr>
              <w:t>4.</w:t>
            </w:r>
            <w:r>
              <w:rPr>
                <w:rFonts w:asciiTheme="minorHAnsi" w:eastAsiaTheme="minorEastAsia" w:hAnsiTheme="minorHAnsi" w:cstheme="minorBidi"/>
                <w:noProof/>
                <w:kern w:val="2"/>
                <w:sz w:val="24"/>
                <w:szCs w:val="24"/>
                <w:lang w:val="es-CO" w:eastAsia="es-CO"/>
                <w14:ligatures w14:val="standardContextual"/>
              </w:rPr>
              <w:tab/>
            </w:r>
            <w:r w:rsidRPr="003E7FC1">
              <w:rPr>
                <w:rStyle w:val="Hipervnculo"/>
                <w:noProof/>
              </w:rPr>
              <w:t>LINEAMIENTOS DE SEGURIDAD Y PRIVACIDAD DE LA INFORMACIÓN</w:t>
            </w:r>
            <w:r>
              <w:rPr>
                <w:noProof/>
                <w:webHidden/>
              </w:rPr>
              <w:tab/>
            </w:r>
            <w:r>
              <w:rPr>
                <w:noProof/>
                <w:webHidden/>
              </w:rPr>
              <w:fldChar w:fldCharType="begin"/>
            </w:r>
            <w:r>
              <w:rPr>
                <w:noProof/>
                <w:webHidden/>
              </w:rPr>
              <w:instrText xml:space="preserve"> PAGEREF _Toc188888690 \h </w:instrText>
            </w:r>
            <w:r>
              <w:rPr>
                <w:noProof/>
                <w:webHidden/>
              </w:rPr>
            </w:r>
            <w:r>
              <w:rPr>
                <w:noProof/>
                <w:webHidden/>
              </w:rPr>
              <w:fldChar w:fldCharType="separate"/>
            </w:r>
            <w:r w:rsidR="00FD09AD">
              <w:rPr>
                <w:noProof/>
                <w:webHidden/>
              </w:rPr>
              <w:t>4</w:t>
            </w:r>
            <w:r>
              <w:rPr>
                <w:noProof/>
                <w:webHidden/>
              </w:rPr>
              <w:fldChar w:fldCharType="end"/>
            </w:r>
          </w:hyperlink>
        </w:p>
        <w:p w14:paraId="4BDF1947" w14:textId="7BD4D470" w:rsidR="00FE35DA" w:rsidRDefault="00FE35DA" w:rsidP="002453D0">
          <w:pPr>
            <w:pStyle w:val="TDC1"/>
            <w:tabs>
              <w:tab w:val="left" w:pos="2162"/>
              <w:tab w:val="right" w:leader="dot" w:pos="11270"/>
            </w:tabs>
            <w:ind w:left="459"/>
            <w:rPr>
              <w:rFonts w:asciiTheme="minorHAnsi" w:eastAsiaTheme="minorEastAsia" w:hAnsiTheme="minorHAnsi" w:cstheme="minorBidi"/>
              <w:noProof/>
              <w:kern w:val="2"/>
              <w:sz w:val="24"/>
              <w:szCs w:val="24"/>
              <w:lang w:val="es-CO" w:eastAsia="es-CO"/>
              <w14:ligatures w14:val="standardContextual"/>
            </w:rPr>
          </w:pPr>
          <w:hyperlink w:anchor="_Toc188888691" w:history="1">
            <w:r w:rsidRPr="003E7FC1">
              <w:rPr>
                <w:rStyle w:val="Hipervnculo"/>
                <w:noProof/>
              </w:rPr>
              <w:t>5.</w:t>
            </w:r>
            <w:r>
              <w:rPr>
                <w:rFonts w:asciiTheme="minorHAnsi" w:eastAsiaTheme="minorEastAsia" w:hAnsiTheme="minorHAnsi" w:cstheme="minorBidi"/>
                <w:noProof/>
                <w:kern w:val="2"/>
                <w:sz w:val="24"/>
                <w:szCs w:val="24"/>
                <w:lang w:val="es-CO" w:eastAsia="es-CO"/>
                <w14:ligatures w14:val="standardContextual"/>
              </w:rPr>
              <w:tab/>
            </w:r>
            <w:r w:rsidRPr="003E7FC1">
              <w:rPr>
                <w:rStyle w:val="Hipervnculo"/>
                <w:noProof/>
              </w:rPr>
              <w:t>PLANES DE IMPLEMENTACIÓN EN SEGURIDAD Y PRIVACIDAD DE LA INFORMACIÓN</w:t>
            </w:r>
            <w:r>
              <w:rPr>
                <w:noProof/>
                <w:webHidden/>
              </w:rPr>
              <w:tab/>
            </w:r>
            <w:r>
              <w:rPr>
                <w:noProof/>
                <w:webHidden/>
              </w:rPr>
              <w:fldChar w:fldCharType="begin"/>
            </w:r>
            <w:r>
              <w:rPr>
                <w:noProof/>
                <w:webHidden/>
              </w:rPr>
              <w:instrText xml:space="preserve"> PAGEREF _Toc188888691 \h </w:instrText>
            </w:r>
            <w:r>
              <w:rPr>
                <w:noProof/>
                <w:webHidden/>
              </w:rPr>
            </w:r>
            <w:r>
              <w:rPr>
                <w:noProof/>
                <w:webHidden/>
              </w:rPr>
              <w:fldChar w:fldCharType="separate"/>
            </w:r>
            <w:r w:rsidR="00FD09AD">
              <w:rPr>
                <w:noProof/>
                <w:webHidden/>
              </w:rPr>
              <w:t>6</w:t>
            </w:r>
            <w:r>
              <w:rPr>
                <w:noProof/>
                <w:webHidden/>
              </w:rPr>
              <w:fldChar w:fldCharType="end"/>
            </w:r>
          </w:hyperlink>
        </w:p>
        <w:p w14:paraId="48D99E8C" w14:textId="664C6436" w:rsidR="00FE35DA" w:rsidRDefault="00FE35DA" w:rsidP="002453D0">
          <w:pPr>
            <w:pStyle w:val="TDC1"/>
            <w:tabs>
              <w:tab w:val="left" w:pos="2162"/>
              <w:tab w:val="right" w:leader="dot" w:pos="11270"/>
            </w:tabs>
            <w:ind w:left="459"/>
            <w:rPr>
              <w:rFonts w:asciiTheme="minorHAnsi" w:eastAsiaTheme="minorEastAsia" w:hAnsiTheme="minorHAnsi" w:cstheme="minorBidi"/>
              <w:noProof/>
              <w:kern w:val="2"/>
              <w:sz w:val="24"/>
              <w:szCs w:val="24"/>
              <w:lang w:val="es-CO" w:eastAsia="es-CO"/>
              <w14:ligatures w14:val="standardContextual"/>
            </w:rPr>
          </w:pPr>
          <w:hyperlink w:anchor="_Toc188888692" w:history="1">
            <w:r w:rsidRPr="003E7FC1">
              <w:rPr>
                <w:rStyle w:val="Hipervnculo"/>
                <w:noProof/>
              </w:rPr>
              <w:t>6</w:t>
            </w:r>
            <w:r>
              <w:rPr>
                <w:rFonts w:asciiTheme="minorHAnsi" w:eastAsiaTheme="minorEastAsia" w:hAnsiTheme="minorHAnsi" w:cstheme="minorBidi"/>
                <w:noProof/>
                <w:kern w:val="2"/>
                <w:sz w:val="24"/>
                <w:szCs w:val="24"/>
                <w:lang w:val="es-CO" w:eastAsia="es-CO"/>
                <w14:ligatures w14:val="standardContextual"/>
              </w:rPr>
              <w:tab/>
            </w:r>
            <w:r w:rsidRPr="003E7FC1">
              <w:rPr>
                <w:rStyle w:val="Hipervnculo"/>
                <w:noProof/>
              </w:rPr>
              <w:t>MONITOREO Y EVALUACIÓN DEL PLAN DE SEGURIDAD Y PRIVACIDAD DE LA INFORMACIÓN</w:t>
            </w:r>
            <w:r>
              <w:rPr>
                <w:noProof/>
                <w:webHidden/>
              </w:rPr>
              <w:tab/>
            </w:r>
            <w:r>
              <w:rPr>
                <w:noProof/>
                <w:webHidden/>
              </w:rPr>
              <w:fldChar w:fldCharType="begin"/>
            </w:r>
            <w:r>
              <w:rPr>
                <w:noProof/>
                <w:webHidden/>
              </w:rPr>
              <w:instrText xml:space="preserve"> PAGEREF _Toc188888692 \h </w:instrText>
            </w:r>
            <w:r>
              <w:rPr>
                <w:noProof/>
                <w:webHidden/>
              </w:rPr>
            </w:r>
            <w:r>
              <w:rPr>
                <w:noProof/>
                <w:webHidden/>
              </w:rPr>
              <w:fldChar w:fldCharType="separate"/>
            </w:r>
            <w:r w:rsidR="00FD09AD">
              <w:rPr>
                <w:noProof/>
                <w:webHidden/>
              </w:rPr>
              <w:t>7</w:t>
            </w:r>
            <w:r>
              <w:rPr>
                <w:noProof/>
                <w:webHidden/>
              </w:rPr>
              <w:fldChar w:fldCharType="end"/>
            </w:r>
          </w:hyperlink>
        </w:p>
        <w:p w14:paraId="5FA42DF5" w14:textId="661F93B1" w:rsidR="00FE35DA" w:rsidRDefault="00FE35DA" w:rsidP="002453D0">
          <w:pPr>
            <w:pStyle w:val="TDC1"/>
            <w:tabs>
              <w:tab w:val="left" w:pos="2162"/>
              <w:tab w:val="right" w:leader="dot" w:pos="11270"/>
            </w:tabs>
            <w:ind w:left="459"/>
            <w:rPr>
              <w:rFonts w:asciiTheme="minorHAnsi" w:eastAsiaTheme="minorEastAsia" w:hAnsiTheme="minorHAnsi" w:cstheme="minorBidi"/>
              <w:noProof/>
              <w:kern w:val="2"/>
              <w:sz w:val="24"/>
              <w:szCs w:val="24"/>
              <w:lang w:val="es-CO" w:eastAsia="es-CO"/>
              <w14:ligatures w14:val="standardContextual"/>
            </w:rPr>
          </w:pPr>
          <w:hyperlink w:anchor="_Toc188888693" w:history="1">
            <w:r w:rsidRPr="003E7FC1">
              <w:rPr>
                <w:rStyle w:val="Hipervnculo"/>
                <w:noProof/>
              </w:rPr>
              <w:t>7</w:t>
            </w:r>
            <w:r>
              <w:rPr>
                <w:rFonts w:asciiTheme="minorHAnsi" w:eastAsiaTheme="minorEastAsia" w:hAnsiTheme="minorHAnsi" w:cstheme="minorBidi"/>
                <w:noProof/>
                <w:kern w:val="2"/>
                <w:sz w:val="24"/>
                <w:szCs w:val="24"/>
                <w:lang w:val="es-CO" w:eastAsia="es-CO"/>
                <w14:ligatures w14:val="standardContextual"/>
              </w:rPr>
              <w:tab/>
            </w:r>
            <w:r w:rsidRPr="003E7FC1">
              <w:rPr>
                <w:rStyle w:val="Hipervnculo"/>
                <w:noProof/>
              </w:rPr>
              <w:t>CONTROL DE CAMBIOS</w:t>
            </w:r>
            <w:r>
              <w:rPr>
                <w:noProof/>
                <w:webHidden/>
              </w:rPr>
              <w:tab/>
            </w:r>
            <w:r>
              <w:rPr>
                <w:noProof/>
                <w:webHidden/>
              </w:rPr>
              <w:fldChar w:fldCharType="begin"/>
            </w:r>
            <w:r>
              <w:rPr>
                <w:noProof/>
                <w:webHidden/>
              </w:rPr>
              <w:instrText xml:space="preserve"> PAGEREF _Toc188888693 \h </w:instrText>
            </w:r>
            <w:r>
              <w:rPr>
                <w:noProof/>
                <w:webHidden/>
              </w:rPr>
            </w:r>
            <w:r>
              <w:rPr>
                <w:noProof/>
                <w:webHidden/>
              </w:rPr>
              <w:fldChar w:fldCharType="separate"/>
            </w:r>
            <w:r w:rsidR="00FD09AD">
              <w:rPr>
                <w:noProof/>
                <w:webHidden/>
              </w:rPr>
              <w:t>8</w:t>
            </w:r>
            <w:r>
              <w:rPr>
                <w:noProof/>
                <w:webHidden/>
              </w:rPr>
              <w:fldChar w:fldCharType="end"/>
            </w:r>
          </w:hyperlink>
        </w:p>
        <w:p w14:paraId="075C40C3" w14:textId="38840CAF" w:rsidR="00FE35DA" w:rsidRDefault="00FE35DA" w:rsidP="002453D0">
          <w:r>
            <w:rPr>
              <w:b/>
              <w:bCs/>
            </w:rPr>
            <w:fldChar w:fldCharType="end"/>
          </w:r>
        </w:p>
      </w:sdtContent>
    </w:sdt>
    <w:p w14:paraId="0781897D" w14:textId="77777777" w:rsidR="00CF2474" w:rsidRDefault="00CF2474">
      <w:pPr>
        <w:pBdr>
          <w:top w:val="nil"/>
          <w:left w:val="nil"/>
          <w:bottom w:val="nil"/>
          <w:right w:val="nil"/>
          <w:between w:val="nil"/>
        </w:pBdr>
        <w:rPr>
          <w:color w:val="000000"/>
          <w:sz w:val="23"/>
          <w:szCs w:val="23"/>
        </w:rPr>
      </w:pPr>
    </w:p>
    <w:p w14:paraId="7493B8A7" w14:textId="77777777" w:rsidR="00FE35DA" w:rsidRDefault="00FE35DA">
      <w:pPr>
        <w:pBdr>
          <w:top w:val="nil"/>
          <w:left w:val="nil"/>
          <w:bottom w:val="nil"/>
          <w:right w:val="nil"/>
          <w:between w:val="nil"/>
        </w:pBdr>
        <w:rPr>
          <w:color w:val="000000"/>
          <w:sz w:val="23"/>
          <w:szCs w:val="23"/>
        </w:rPr>
      </w:pPr>
    </w:p>
    <w:p w14:paraId="78438176" w14:textId="77777777" w:rsidR="00FE35DA" w:rsidRDefault="00FE35DA">
      <w:pPr>
        <w:pBdr>
          <w:top w:val="nil"/>
          <w:left w:val="nil"/>
          <w:bottom w:val="nil"/>
          <w:right w:val="nil"/>
          <w:between w:val="nil"/>
        </w:pBdr>
        <w:rPr>
          <w:color w:val="000000"/>
          <w:sz w:val="23"/>
          <w:szCs w:val="23"/>
        </w:rPr>
      </w:pPr>
    </w:p>
    <w:p w14:paraId="2B9EAC32" w14:textId="77777777" w:rsidR="00FE35DA" w:rsidRDefault="00FE35DA">
      <w:pPr>
        <w:pBdr>
          <w:top w:val="nil"/>
          <w:left w:val="nil"/>
          <w:bottom w:val="nil"/>
          <w:right w:val="nil"/>
          <w:between w:val="nil"/>
        </w:pBdr>
        <w:rPr>
          <w:color w:val="000000"/>
          <w:sz w:val="23"/>
          <w:szCs w:val="23"/>
        </w:rPr>
      </w:pPr>
    </w:p>
    <w:p w14:paraId="5D457FD0" w14:textId="77777777" w:rsidR="00FE35DA" w:rsidRDefault="00FE35DA">
      <w:pPr>
        <w:pBdr>
          <w:top w:val="nil"/>
          <w:left w:val="nil"/>
          <w:bottom w:val="nil"/>
          <w:right w:val="nil"/>
          <w:between w:val="nil"/>
        </w:pBdr>
        <w:rPr>
          <w:color w:val="000000"/>
          <w:sz w:val="23"/>
          <w:szCs w:val="23"/>
        </w:rPr>
      </w:pPr>
    </w:p>
    <w:p w14:paraId="09D9B948" w14:textId="77777777" w:rsidR="00FE35DA" w:rsidRDefault="00FE35DA">
      <w:pPr>
        <w:pBdr>
          <w:top w:val="nil"/>
          <w:left w:val="nil"/>
          <w:bottom w:val="nil"/>
          <w:right w:val="nil"/>
          <w:between w:val="nil"/>
        </w:pBdr>
        <w:rPr>
          <w:color w:val="000000"/>
          <w:sz w:val="23"/>
          <w:szCs w:val="23"/>
        </w:rPr>
      </w:pPr>
    </w:p>
    <w:p w14:paraId="0C26DBAA" w14:textId="77777777" w:rsidR="00FE35DA" w:rsidRDefault="00FE35DA">
      <w:pPr>
        <w:pBdr>
          <w:top w:val="nil"/>
          <w:left w:val="nil"/>
          <w:bottom w:val="nil"/>
          <w:right w:val="nil"/>
          <w:between w:val="nil"/>
        </w:pBdr>
        <w:rPr>
          <w:color w:val="000000"/>
          <w:sz w:val="23"/>
          <w:szCs w:val="23"/>
        </w:rPr>
      </w:pPr>
    </w:p>
    <w:p w14:paraId="41B3389B" w14:textId="77777777" w:rsidR="00FE35DA" w:rsidRDefault="00FE35DA">
      <w:pPr>
        <w:pBdr>
          <w:top w:val="nil"/>
          <w:left w:val="nil"/>
          <w:bottom w:val="nil"/>
          <w:right w:val="nil"/>
          <w:between w:val="nil"/>
        </w:pBdr>
        <w:rPr>
          <w:color w:val="000000"/>
          <w:sz w:val="23"/>
          <w:szCs w:val="23"/>
        </w:rPr>
      </w:pPr>
    </w:p>
    <w:p w14:paraId="1622CED2" w14:textId="77777777" w:rsidR="00FE35DA" w:rsidRDefault="00FE35DA">
      <w:pPr>
        <w:pBdr>
          <w:top w:val="nil"/>
          <w:left w:val="nil"/>
          <w:bottom w:val="nil"/>
          <w:right w:val="nil"/>
          <w:between w:val="nil"/>
        </w:pBdr>
        <w:rPr>
          <w:color w:val="000000"/>
          <w:sz w:val="23"/>
          <w:szCs w:val="23"/>
        </w:rPr>
      </w:pPr>
    </w:p>
    <w:p w14:paraId="215CF670" w14:textId="77777777" w:rsidR="00FE35DA" w:rsidRDefault="00FE35DA">
      <w:pPr>
        <w:pBdr>
          <w:top w:val="nil"/>
          <w:left w:val="nil"/>
          <w:bottom w:val="nil"/>
          <w:right w:val="nil"/>
          <w:between w:val="nil"/>
        </w:pBdr>
        <w:rPr>
          <w:color w:val="000000"/>
          <w:sz w:val="23"/>
          <w:szCs w:val="23"/>
        </w:rPr>
      </w:pPr>
    </w:p>
    <w:p w14:paraId="4B1C8A24" w14:textId="77777777" w:rsidR="00FE35DA" w:rsidRDefault="00FE35DA">
      <w:pPr>
        <w:pBdr>
          <w:top w:val="nil"/>
          <w:left w:val="nil"/>
          <w:bottom w:val="nil"/>
          <w:right w:val="nil"/>
          <w:between w:val="nil"/>
        </w:pBdr>
        <w:rPr>
          <w:color w:val="000000"/>
          <w:sz w:val="23"/>
          <w:szCs w:val="23"/>
        </w:rPr>
      </w:pPr>
    </w:p>
    <w:p w14:paraId="5EA63162" w14:textId="77777777" w:rsidR="00FE35DA" w:rsidRDefault="00FE35DA">
      <w:pPr>
        <w:pBdr>
          <w:top w:val="nil"/>
          <w:left w:val="nil"/>
          <w:bottom w:val="nil"/>
          <w:right w:val="nil"/>
          <w:between w:val="nil"/>
        </w:pBdr>
        <w:rPr>
          <w:color w:val="000000"/>
          <w:sz w:val="23"/>
          <w:szCs w:val="23"/>
        </w:rPr>
      </w:pPr>
    </w:p>
    <w:p w14:paraId="4816759A" w14:textId="77777777" w:rsidR="00FE35DA" w:rsidRDefault="00FE35DA">
      <w:pPr>
        <w:pBdr>
          <w:top w:val="nil"/>
          <w:left w:val="nil"/>
          <w:bottom w:val="nil"/>
          <w:right w:val="nil"/>
          <w:between w:val="nil"/>
        </w:pBdr>
        <w:rPr>
          <w:color w:val="000000"/>
          <w:sz w:val="23"/>
          <w:szCs w:val="23"/>
        </w:rPr>
      </w:pPr>
    </w:p>
    <w:p w14:paraId="38E5A45B" w14:textId="77777777" w:rsidR="00FE35DA" w:rsidRDefault="00FE35DA">
      <w:pPr>
        <w:pBdr>
          <w:top w:val="nil"/>
          <w:left w:val="nil"/>
          <w:bottom w:val="nil"/>
          <w:right w:val="nil"/>
          <w:between w:val="nil"/>
        </w:pBdr>
        <w:rPr>
          <w:color w:val="000000"/>
          <w:sz w:val="23"/>
          <w:szCs w:val="23"/>
        </w:rPr>
      </w:pPr>
    </w:p>
    <w:p w14:paraId="32C57E99" w14:textId="77777777" w:rsidR="00FE35DA" w:rsidRDefault="00FE35DA">
      <w:pPr>
        <w:pBdr>
          <w:top w:val="nil"/>
          <w:left w:val="nil"/>
          <w:bottom w:val="nil"/>
          <w:right w:val="nil"/>
          <w:between w:val="nil"/>
        </w:pBdr>
        <w:rPr>
          <w:color w:val="000000"/>
          <w:sz w:val="23"/>
          <w:szCs w:val="23"/>
        </w:rPr>
      </w:pPr>
    </w:p>
    <w:p w14:paraId="708E0A9D" w14:textId="77777777" w:rsidR="00FE35DA" w:rsidRDefault="00FE35DA">
      <w:pPr>
        <w:pBdr>
          <w:top w:val="nil"/>
          <w:left w:val="nil"/>
          <w:bottom w:val="nil"/>
          <w:right w:val="nil"/>
          <w:between w:val="nil"/>
        </w:pBdr>
        <w:rPr>
          <w:color w:val="000000"/>
          <w:sz w:val="23"/>
          <w:szCs w:val="23"/>
        </w:rPr>
      </w:pPr>
    </w:p>
    <w:p w14:paraId="1BCD1339" w14:textId="77777777" w:rsidR="00FE35DA" w:rsidRDefault="00FE35DA">
      <w:pPr>
        <w:pBdr>
          <w:top w:val="nil"/>
          <w:left w:val="nil"/>
          <w:bottom w:val="nil"/>
          <w:right w:val="nil"/>
          <w:between w:val="nil"/>
        </w:pBdr>
        <w:rPr>
          <w:color w:val="000000"/>
          <w:sz w:val="23"/>
          <w:szCs w:val="23"/>
        </w:rPr>
      </w:pPr>
    </w:p>
    <w:p w14:paraId="6FB6F187" w14:textId="77777777" w:rsidR="00FE35DA" w:rsidRDefault="00FE35DA">
      <w:pPr>
        <w:pBdr>
          <w:top w:val="nil"/>
          <w:left w:val="nil"/>
          <w:bottom w:val="nil"/>
          <w:right w:val="nil"/>
          <w:between w:val="nil"/>
        </w:pBdr>
        <w:rPr>
          <w:color w:val="000000"/>
          <w:sz w:val="23"/>
          <w:szCs w:val="23"/>
        </w:rPr>
      </w:pPr>
    </w:p>
    <w:p w14:paraId="053F3E8E" w14:textId="77777777" w:rsidR="00FE35DA" w:rsidRDefault="00FE35DA">
      <w:pPr>
        <w:pBdr>
          <w:top w:val="nil"/>
          <w:left w:val="nil"/>
          <w:bottom w:val="nil"/>
          <w:right w:val="nil"/>
          <w:between w:val="nil"/>
        </w:pBdr>
        <w:rPr>
          <w:color w:val="000000"/>
          <w:sz w:val="23"/>
          <w:szCs w:val="23"/>
        </w:rPr>
      </w:pPr>
    </w:p>
    <w:p w14:paraId="1C85C801" w14:textId="77777777" w:rsidR="00FE35DA" w:rsidRDefault="00FE35DA">
      <w:pPr>
        <w:pBdr>
          <w:top w:val="nil"/>
          <w:left w:val="nil"/>
          <w:bottom w:val="nil"/>
          <w:right w:val="nil"/>
          <w:between w:val="nil"/>
        </w:pBdr>
        <w:rPr>
          <w:color w:val="000000"/>
          <w:sz w:val="23"/>
          <w:szCs w:val="23"/>
        </w:rPr>
      </w:pPr>
    </w:p>
    <w:p w14:paraId="63B9F21C" w14:textId="77777777" w:rsidR="00FE35DA" w:rsidRDefault="00FE35DA">
      <w:pPr>
        <w:pBdr>
          <w:top w:val="nil"/>
          <w:left w:val="nil"/>
          <w:bottom w:val="nil"/>
          <w:right w:val="nil"/>
          <w:between w:val="nil"/>
        </w:pBdr>
        <w:rPr>
          <w:color w:val="000000"/>
          <w:sz w:val="23"/>
          <w:szCs w:val="23"/>
        </w:rPr>
      </w:pPr>
    </w:p>
    <w:p w14:paraId="4D6FF3E4" w14:textId="77777777" w:rsidR="00FE35DA" w:rsidRDefault="00FE35DA">
      <w:pPr>
        <w:pBdr>
          <w:top w:val="nil"/>
          <w:left w:val="nil"/>
          <w:bottom w:val="nil"/>
          <w:right w:val="nil"/>
          <w:between w:val="nil"/>
        </w:pBdr>
        <w:rPr>
          <w:color w:val="000000"/>
          <w:sz w:val="23"/>
          <w:szCs w:val="23"/>
        </w:rPr>
      </w:pPr>
    </w:p>
    <w:p w14:paraId="63E27855" w14:textId="77777777" w:rsidR="00FE35DA" w:rsidRDefault="00FE35DA">
      <w:pPr>
        <w:pBdr>
          <w:top w:val="nil"/>
          <w:left w:val="nil"/>
          <w:bottom w:val="nil"/>
          <w:right w:val="nil"/>
          <w:between w:val="nil"/>
        </w:pBdr>
        <w:rPr>
          <w:color w:val="000000"/>
          <w:sz w:val="23"/>
          <w:szCs w:val="23"/>
        </w:rPr>
      </w:pPr>
    </w:p>
    <w:p w14:paraId="746CE380" w14:textId="77777777" w:rsidR="00FE35DA" w:rsidRDefault="00FE35DA">
      <w:pPr>
        <w:pBdr>
          <w:top w:val="nil"/>
          <w:left w:val="nil"/>
          <w:bottom w:val="nil"/>
          <w:right w:val="nil"/>
          <w:between w:val="nil"/>
        </w:pBdr>
        <w:rPr>
          <w:color w:val="000000"/>
          <w:sz w:val="23"/>
          <w:szCs w:val="23"/>
        </w:rPr>
      </w:pPr>
    </w:p>
    <w:p w14:paraId="5907DA05" w14:textId="77777777" w:rsidR="00FE35DA" w:rsidRDefault="00FE35DA">
      <w:pPr>
        <w:pBdr>
          <w:top w:val="nil"/>
          <w:left w:val="nil"/>
          <w:bottom w:val="nil"/>
          <w:right w:val="nil"/>
          <w:between w:val="nil"/>
        </w:pBdr>
        <w:rPr>
          <w:color w:val="000000"/>
          <w:sz w:val="23"/>
          <w:szCs w:val="23"/>
        </w:rPr>
      </w:pPr>
    </w:p>
    <w:p w14:paraId="2D49EA0B" w14:textId="77777777" w:rsidR="00FE35DA" w:rsidRDefault="00FE35DA">
      <w:pPr>
        <w:pBdr>
          <w:top w:val="nil"/>
          <w:left w:val="nil"/>
          <w:bottom w:val="nil"/>
          <w:right w:val="nil"/>
          <w:between w:val="nil"/>
        </w:pBdr>
        <w:rPr>
          <w:color w:val="000000"/>
          <w:sz w:val="23"/>
          <w:szCs w:val="23"/>
        </w:rPr>
      </w:pPr>
    </w:p>
    <w:p w14:paraId="68020E6D" w14:textId="77777777" w:rsidR="00FE35DA" w:rsidRDefault="00FE35DA">
      <w:pPr>
        <w:pBdr>
          <w:top w:val="nil"/>
          <w:left w:val="nil"/>
          <w:bottom w:val="nil"/>
          <w:right w:val="nil"/>
          <w:between w:val="nil"/>
        </w:pBdr>
        <w:rPr>
          <w:color w:val="000000"/>
          <w:sz w:val="23"/>
          <w:szCs w:val="23"/>
        </w:rPr>
      </w:pPr>
    </w:p>
    <w:p w14:paraId="524FA734" w14:textId="77777777" w:rsidR="00FE35DA" w:rsidRDefault="00FE35DA">
      <w:pPr>
        <w:pBdr>
          <w:top w:val="nil"/>
          <w:left w:val="nil"/>
          <w:bottom w:val="nil"/>
          <w:right w:val="nil"/>
          <w:between w:val="nil"/>
        </w:pBdr>
        <w:rPr>
          <w:color w:val="000000"/>
          <w:sz w:val="23"/>
          <w:szCs w:val="23"/>
        </w:rPr>
      </w:pPr>
    </w:p>
    <w:p w14:paraId="1C32A71C" w14:textId="77777777" w:rsidR="00FE35DA" w:rsidRDefault="00FE35DA">
      <w:pPr>
        <w:pBdr>
          <w:top w:val="nil"/>
          <w:left w:val="nil"/>
          <w:bottom w:val="nil"/>
          <w:right w:val="nil"/>
          <w:between w:val="nil"/>
        </w:pBdr>
        <w:rPr>
          <w:color w:val="000000"/>
          <w:sz w:val="23"/>
          <w:szCs w:val="23"/>
        </w:rPr>
      </w:pPr>
    </w:p>
    <w:p w14:paraId="7613CBFF" w14:textId="77777777" w:rsidR="00FE35DA" w:rsidRDefault="00FE35DA">
      <w:pPr>
        <w:pBdr>
          <w:top w:val="nil"/>
          <w:left w:val="nil"/>
          <w:bottom w:val="nil"/>
          <w:right w:val="nil"/>
          <w:between w:val="nil"/>
        </w:pBdr>
        <w:rPr>
          <w:color w:val="000000"/>
          <w:sz w:val="23"/>
          <w:szCs w:val="23"/>
        </w:rPr>
      </w:pPr>
    </w:p>
    <w:p w14:paraId="1FDF01BF" w14:textId="77777777" w:rsidR="00FE35DA" w:rsidRDefault="00FE35DA">
      <w:pPr>
        <w:pBdr>
          <w:top w:val="nil"/>
          <w:left w:val="nil"/>
          <w:bottom w:val="nil"/>
          <w:right w:val="nil"/>
          <w:between w:val="nil"/>
        </w:pBdr>
        <w:rPr>
          <w:color w:val="000000"/>
          <w:sz w:val="23"/>
          <w:szCs w:val="23"/>
        </w:rPr>
      </w:pPr>
    </w:p>
    <w:p w14:paraId="4FD54704" w14:textId="77777777" w:rsidR="00FE35DA" w:rsidRDefault="00FE35DA">
      <w:pPr>
        <w:pBdr>
          <w:top w:val="nil"/>
          <w:left w:val="nil"/>
          <w:bottom w:val="nil"/>
          <w:right w:val="nil"/>
          <w:between w:val="nil"/>
        </w:pBdr>
        <w:rPr>
          <w:color w:val="000000"/>
          <w:sz w:val="23"/>
          <w:szCs w:val="23"/>
        </w:rPr>
      </w:pPr>
    </w:p>
    <w:p w14:paraId="2B7511DA" w14:textId="77777777" w:rsidR="00FE35DA" w:rsidRDefault="00FE35DA">
      <w:pPr>
        <w:pBdr>
          <w:top w:val="nil"/>
          <w:left w:val="nil"/>
          <w:bottom w:val="nil"/>
          <w:right w:val="nil"/>
          <w:between w:val="nil"/>
        </w:pBdr>
        <w:rPr>
          <w:color w:val="000000"/>
          <w:sz w:val="23"/>
          <w:szCs w:val="23"/>
        </w:rPr>
      </w:pPr>
    </w:p>
    <w:p w14:paraId="0F844725" w14:textId="77777777" w:rsidR="00CF2474" w:rsidRDefault="00BB6A52">
      <w:pPr>
        <w:pStyle w:val="Ttulo1"/>
        <w:numPr>
          <w:ilvl w:val="0"/>
          <w:numId w:val="28"/>
        </w:numPr>
        <w:tabs>
          <w:tab w:val="left" w:pos="2001"/>
          <w:tab w:val="left" w:pos="2002"/>
        </w:tabs>
        <w:spacing w:before="57"/>
      </w:pPr>
      <w:bookmarkStart w:id="0" w:name="_heading=h.gjdgxs" w:colFirst="0" w:colLast="0"/>
      <w:bookmarkStart w:id="1" w:name="_Toc188888686"/>
      <w:bookmarkEnd w:id="0"/>
      <w:r>
        <w:t>INTRODUCCIÓN</w:t>
      </w:r>
      <w:bookmarkEnd w:id="1"/>
    </w:p>
    <w:p w14:paraId="60AA1BE6" w14:textId="77777777" w:rsidR="00CF2474" w:rsidRDefault="00CF2474">
      <w:pPr>
        <w:pBdr>
          <w:top w:val="nil"/>
          <w:left w:val="nil"/>
          <w:bottom w:val="nil"/>
          <w:right w:val="nil"/>
          <w:between w:val="nil"/>
        </w:pBdr>
        <w:spacing w:before="7"/>
        <w:rPr>
          <w:b/>
          <w:color w:val="000000"/>
        </w:rPr>
      </w:pPr>
    </w:p>
    <w:p w14:paraId="65EC7DF2" w14:textId="77777777" w:rsidR="00CD4BD2" w:rsidRPr="00CD4BD2" w:rsidRDefault="00CD4BD2" w:rsidP="00CD4BD2">
      <w:pPr>
        <w:pBdr>
          <w:top w:val="nil"/>
          <w:left w:val="nil"/>
          <w:bottom w:val="nil"/>
          <w:right w:val="nil"/>
          <w:between w:val="nil"/>
        </w:pBdr>
        <w:ind w:left="1423" w:right="771"/>
        <w:jc w:val="both"/>
        <w:rPr>
          <w:lang w:val="es-CO"/>
        </w:rPr>
      </w:pPr>
      <w:r w:rsidRPr="00CD4BD2">
        <w:rPr>
          <w:lang w:val="es-CO"/>
        </w:rPr>
        <w:t xml:space="preserve">El </w:t>
      </w:r>
      <w:r w:rsidRPr="00CD4BD2">
        <w:rPr>
          <w:b/>
          <w:bCs/>
          <w:lang w:val="es-CO"/>
        </w:rPr>
        <w:t>Plan de Seguridad y Privacidad de la Información 2025</w:t>
      </w:r>
      <w:r w:rsidRPr="00CD4BD2">
        <w:rPr>
          <w:lang w:val="es-CO"/>
        </w:rPr>
        <w:t xml:space="preserve"> de la Cámara de Representantes tiene como propósito establecer una estrategia integral para proteger los activos de información de la entidad, garantizar la continuidad operativa y cumplir con los estándares normativos aplicables. Este documento responde a los desafíos que plantea el entorno digital, priorizando la confidencialidad, integridad y disponibilidad de la información en un marco de mejora continua.</w:t>
      </w:r>
    </w:p>
    <w:p w14:paraId="2580F79E" w14:textId="77777777" w:rsidR="00CD4BD2" w:rsidRDefault="00CD4BD2" w:rsidP="00CD4BD2">
      <w:pPr>
        <w:pBdr>
          <w:top w:val="nil"/>
          <w:left w:val="nil"/>
          <w:bottom w:val="nil"/>
          <w:right w:val="nil"/>
          <w:between w:val="nil"/>
        </w:pBdr>
        <w:ind w:left="1423" w:right="771"/>
        <w:jc w:val="both"/>
        <w:rPr>
          <w:lang w:val="es-CO"/>
        </w:rPr>
      </w:pPr>
    </w:p>
    <w:p w14:paraId="3CA8AB05" w14:textId="34E3E2CF" w:rsidR="00CD4BD2" w:rsidRPr="00CD4BD2" w:rsidRDefault="00CD4BD2" w:rsidP="00CD4BD2">
      <w:pPr>
        <w:pBdr>
          <w:top w:val="nil"/>
          <w:left w:val="nil"/>
          <w:bottom w:val="nil"/>
          <w:right w:val="nil"/>
          <w:between w:val="nil"/>
        </w:pBdr>
        <w:ind w:left="1423" w:right="771"/>
        <w:jc w:val="both"/>
        <w:rPr>
          <w:lang w:val="es-CO"/>
        </w:rPr>
      </w:pPr>
      <w:r w:rsidRPr="00CD4BD2">
        <w:rPr>
          <w:lang w:val="es-CO"/>
        </w:rPr>
        <w:t>Alineado con el Modelo de Seguridad y Privacidad de la Información (MSPI) y los lineamientos de la norma ISO 27001:2022, este plan incorpora las políticas de Gobierno Digital y se articula con los objetivos estratégicos institucionales. Las acciones planteadas buscan implementar controles efectivos, mitigar riesgos emergentes y fortalecer la cultura de ciberseguridad en todos los niveles de la entidad.</w:t>
      </w:r>
    </w:p>
    <w:p w14:paraId="51309BCD" w14:textId="77777777" w:rsidR="00CD4BD2" w:rsidRDefault="00CD4BD2" w:rsidP="00CD4BD2">
      <w:pPr>
        <w:pBdr>
          <w:top w:val="nil"/>
          <w:left w:val="nil"/>
          <w:bottom w:val="nil"/>
          <w:right w:val="nil"/>
          <w:between w:val="nil"/>
        </w:pBdr>
        <w:ind w:left="1423" w:right="771"/>
        <w:jc w:val="both"/>
        <w:rPr>
          <w:lang w:val="es-CO"/>
        </w:rPr>
      </w:pPr>
    </w:p>
    <w:p w14:paraId="14337A8D" w14:textId="3B22A9DA" w:rsidR="00CF2474" w:rsidRPr="00CD4BD2" w:rsidRDefault="00CD4BD2" w:rsidP="00CD4BD2">
      <w:pPr>
        <w:pBdr>
          <w:top w:val="nil"/>
          <w:left w:val="nil"/>
          <w:bottom w:val="nil"/>
          <w:right w:val="nil"/>
          <w:between w:val="nil"/>
        </w:pBdr>
        <w:ind w:left="1423" w:right="771"/>
        <w:jc w:val="both"/>
        <w:rPr>
          <w:lang w:val="es-CO"/>
        </w:rPr>
      </w:pPr>
      <w:r w:rsidRPr="00CD4BD2">
        <w:rPr>
          <w:lang w:val="es-CO"/>
        </w:rPr>
        <w:t>Con este enfoque, la Cámara de Representantes reitera su compromiso con la gestión segura de la información y establece un marco operativo claro que permite a todas las áreas colaborar en la protección de los datos, garantizando una respuesta oportuna y adecuada ante las amenazas actuales y futuras</w:t>
      </w:r>
      <w:r w:rsidR="00BB6A52">
        <w:rPr>
          <w:color w:val="000000"/>
        </w:rPr>
        <w:t>.</w:t>
      </w:r>
    </w:p>
    <w:p w14:paraId="66D0BCFB" w14:textId="77777777" w:rsidR="00CF2474" w:rsidRDefault="00CF2474">
      <w:pPr>
        <w:pBdr>
          <w:top w:val="nil"/>
          <w:left w:val="nil"/>
          <w:bottom w:val="nil"/>
          <w:right w:val="nil"/>
          <w:between w:val="nil"/>
        </w:pBdr>
        <w:spacing w:before="4"/>
        <w:rPr>
          <w:color w:val="000000"/>
          <w:sz w:val="27"/>
          <w:szCs w:val="27"/>
        </w:rPr>
      </w:pPr>
      <w:bookmarkStart w:id="2" w:name="_heading=h.30j0zll" w:colFirst="0" w:colLast="0"/>
      <w:bookmarkEnd w:id="2"/>
    </w:p>
    <w:p w14:paraId="70EEDAFF" w14:textId="77777777" w:rsidR="00CF2474" w:rsidRDefault="00BB6A52">
      <w:pPr>
        <w:pStyle w:val="Ttulo1"/>
        <w:numPr>
          <w:ilvl w:val="0"/>
          <w:numId w:val="28"/>
        </w:numPr>
        <w:tabs>
          <w:tab w:val="left" w:pos="1819"/>
          <w:tab w:val="left" w:pos="1820"/>
        </w:tabs>
        <w:spacing w:before="57"/>
        <w:ind w:left="1819" w:hanging="723"/>
      </w:pPr>
      <w:bookmarkStart w:id="3" w:name="_Toc188888687"/>
      <w:r>
        <w:t>OBJETIVO GENERAL</w:t>
      </w:r>
      <w:bookmarkEnd w:id="3"/>
    </w:p>
    <w:p w14:paraId="16546578" w14:textId="77777777" w:rsidR="00CF2474" w:rsidRDefault="00CF2474">
      <w:pPr>
        <w:pBdr>
          <w:top w:val="nil"/>
          <w:left w:val="nil"/>
          <w:bottom w:val="nil"/>
          <w:right w:val="nil"/>
          <w:between w:val="nil"/>
        </w:pBdr>
        <w:spacing w:before="7"/>
        <w:rPr>
          <w:b/>
          <w:color w:val="000000"/>
        </w:rPr>
      </w:pPr>
    </w:p>
    <w:p w14:paraId="3EC577BF" w14:textId="46BCDA1E" w:rsidR="00CF2474" w:rsidRDefault="007E46C5" w:rsidP="00086B7C">
      <w:pPr>
        <w:pBdr>
          <w:top w:val="nil"/>
          <w:left w:val="nil"/>
          <w:bottom w:val="nil"/>
          <w:right w:val="nil"/>
          <w:between w:val="nil"/>
        </w:pBdr>
        <w:ind w:left="1382" w:right="790"/>
        <w:jc w:val="both"/>
        <w:rPr>
          <w:color w:val="000000"/>
        </w:rPr>
      </w:pPr>
      <w:r w:rsidRPr="007E46C5">
        <w:rPr>
          <w:color w:val="000000"/>
        </w:rPr>
        <w:t>Establecer un marco estratégico y operativo que permita gestionar de manera integral la seguridad y privacidad de la información en la Cámara de Representantes, garantizando la protección de los activos de información, la mitigación de riesgos asociados y el cumplimiento de las normativas aplicables, mediante la implementación y mejora continua del Sistema de Gestión de Seguridad de la Información (</w:t>
      </w:r>
      <w:proofErr w:type="spellStart"/>
      <w:r w:rsidRPr="007E46C5">
        <w:rPr>
          <w:color w:val="000000"/>
        </w:rPr>
        <w:t>SGSI</w:t>
      </w:r>
      <w:proofErr w:type="spellEnd"/>
      <w:r w:rsidRPr="007E46C5">
        <w:rPr>
          <w:color w:val="000000"/>
        </w:rPr>
        <w:t>) en alineación con el Modelo de Seguridad y Privacidad de la Información (MSPI) y la norma ISO 27001:2022.</w:t>
      </w:r>
    </w:p>
    <w:p w14:paraId="388FBB58" w14:textId="77777777" w:rsidR="00CF2474" w:rsidRDefault="00CF2474">
      <w:pPr>
        <w:pBdr>
          <w:top w:val="nil"/>
          <w:left w:val="nil"/>
          <w:bottom w:val="nil"/>
          <w:right w:val="nil"/>
          <w:between w:val="nil"/>
        </w:pBdr>
        <w:spacing w:before="3"/>
        <w:rPr>
          <w:color w:val="000000"/>
          <w:sz w:val="25"/>
          <w:szCs w:val="25"/>
        </w:rPr>
      </w:pPr>
    </w:p>
    <w:p w14:paraId="7D12FA74" w14:textId="77777777" w:rsidR="00CF2474" w:rsidRDefault="00BB6A52">
      <w:pPr>
        <w:pStyle w:val="Ttulo1"/>
        <w:numPr>
          <w:ilvl w:val="1"/>
          <w:numId w:val="28"/>
        </w:numPr>
        <w:tabs>
          <w:tab w:val="left" w:pos="1717"/>
        </w:tabs>
        <w:spacing w:before="1"/>
        <w:ind w:hanging="337"/>
      </w:pPr>
      <w:bookmarkStart w:id="4" w:name="_heading=h.1fob9te" w:colFirst="0" w:colLast="0"/>
      <w:bookmarkStart w:id="5" w:name="_Toc188888688"/>
      <w:bookmarkEnd w:id="4"/>
      <w:r>
        <w:t>Objetivos Específicos</w:t>
      </w:r>
      <w:bookmarkEnd w:id="5"/>
    </w:p>
    <w:p w14:paraId="7B199C67" w14:textId="77777777" w:rsidR="007E46C5" w:rsidRDefault="007E46C5" w:rsidP="007E46C5"/>
    <w:p w14:paraId="6E13C126" w14:textId="74E60429" w:rsidR="007E46C5" w:rsidRPr="007E46C5" w:rsidRDefault="007E46C5" w:rsidP="007E46C5">
      <w:pPr>
        <w:numPr>
          <w:ilvl w:val="0"/>
          <w:numId w:val="27"/>
        </w:numPr>
        <w:pBdr>
          <w:top w:val="nil"/>
          <w:left w:val="nil"/>
          <w:bottom w:val="nil"/>
          <w:right w:val="nil"/>
          <w:between w:val="nil"/>
        </w:pBdr>
        <w:tabs>
          <w:tab w:val="left" w:pos="1383"/>
        </w:tabs>
        <w:ind w:right="790"/>
        <w:jc w:val="both"/>
        <w:rPr>
          <w:color w:val="000000"/>
        </w:rPr>
      </w:pPr>
      <w:r w:rsidRPr="007E46C5">
        <w:rPr>
          <w:color w:val="000000"/>
        </w:rPr>
        <w:t>Actualizar la política de seguridad y privacidad de la información, asegurando su alineación con los lineamientos del MSPI, las disposiciones normativas nacionales y la norma ISO 27001:2022.</w:t>
      </w:r>
    </w:p>
    <w:p w14:paraId="78EE28F8" w14:textId="77777777" w:rsidR="007E46C5" w:rsidRPr="007E46C5" w:rsidRDefault="007E46C5" w:rsidP="007E46C5">
      <w:pPr>
        <w:pBdr>
          <w:top w:val="nil"/>
          <w:left w:val="nil"/>
          <w:bottom w:val="nil"/>
          <w:right w:val="nil"/>
          <w:between w:val="nil"/>
        </w:pBdr>
        <w:tabs>
          <w:tab w:val="left" w:pos="1383"/>
        </w:tabs>
        <w:ind w:left="1382" w:right="790"/>
        <w:jc w:val="both"/>
        <w:rPr>
          <w:color w:val="000000"/>
        </w:rPr>
      </w:pPr>
    </w:p>
    <w:p w14:paraId="06E5B190" w14:textId="039E782E" w:rsidR="007E46C5" w:rsidRPr="007E46C5" w:rsidRDefault="007E46C5" w:rsidP="007E46C5">
      <w:pPr>
        <w:numPr>
          <w:ilvl w:val="0"/>
          <w:numId w:val="27"/>
        </w:numPr>
        <w:pBdr>
          <w:top w:val="nil"/>
          <w:left w:val="nil"/>
          <w:bottom w:val="nil"/>
          <w:right w:val="nil"/>
          <w:between w:val="nil"/>
        </w:pBdr>
        <w:tabs>
          <w:tab w:val="left" w:pos="1383"/>
        </w:tabs>
        <w:ind w:right="790"/>
        <w:jc w:val="both"/>
        <w:rPr>
          <w:color w:val="000000"/>
        </w:rPr>
      </w:pPr>
      <w:r w:rsidRPr="007E46C5">
        <w:rPr>
          <w:color w:val="000000"/>
        </w:rPr>
        <w:t>Realizar el monitoreo y evaluación periódica del Sistema de Gestión de Seguridad de la Información (</w:t>
      </w:r>
      <w:proofErr w:type="spellStart"/>
      <w:r w:rsidRPr="007E46C5">
        <w:rPr>
          <w:color w:val="000000"/>
        </w:rPr>
        <w:t>SGSI</w:t>
      </w:r>
      <w:proofErr w:type="spellEnd"/>
      <w:r w:rsidRPr="007E46C5">
        <w:rPr>
          <w:color w:val="000000"/>
        </w:rPr>
        <w:t>), asegurando la efectividad de los controles implementados y proponiendo mejoras continuas.</w:t>
      </w:r>
    </w:p>
    <w:p w14:paraId="0D8B99EE" w14:textId="77777777" w:rsidR="007E46C5" w:rsidRPr="007E46C5" w:rsidRDefault="007E46C5" w:rsidP="007E46C5">
      <w:pPr>
        <w:pBdr>
          <w:top w:val="nil"/>
          <w:left w:val="nil"/>
          <w:bottom w:val="nil"/>
          <w:right w:val="nil"/>
          <w:between w:val="nil"/>
        </w:pBdr>
        <w:tabs>
          <w:tab w:val="left" w:pos="1383"/>
        </w:tabs>
        <w:ind w:right="790"/>
        <w:jc w:val="both"/>
        <w:rPr>
          <w:color w:val="000000"/>
        </w:rPr>
      </w:pPr>
    </w:p>
    <w:p w14:paraId="34D9A460" w14:textId="37633699" w:rsidR="007E46C5" w:rsidRPr="007E46C5" w:rsidRDefault="007E46C5" w:rsidP="007E46C5">
      <w:pPr>
        <w:numPr>
          <w:ilvl w:val="0"/>
          <w:numId w:val="27"/>
        </w:numPr>
        <w:pBdr>
          <w:top w:val="nil"/>
          <w:left w:val="nil"/>
          <w:bottom w:val="nil"/>
          <w:right w:val="nil"/>
          <w:between w:val="nil"/>
        </w:pBdr>
        <w:tabs>
          <w:tab w:val="left" w:pos="1383"/>
        </w:tabs>
        <w:ind w:right="790"/>
        <w:jc w:val="both"/>
        <w:rPr>
          <w:color w:val="000000"/>
        </w:rPr>
      </w:pPr>
      <w:r w:rsidRPr="007E46C5">
        <w:rPr>
          <w:color w:val="000000"/>
        </w:rPr>
        <w:t>Capacitar y sensibilizar al personal interno y externo en temas relacionados con la ciberseguridad y la privacidad, fomentando una cultura organizacional enfocada en la protección de la información.</w:t>
      </w:r>
    </w:p>
    <w:p w14:paraId="03420687" w14:textId="77777777" w:rsidR="007E46C5" w:rsidRPr="007E46C5" w:rsidRDefault="007E46C5" w:rsidP="007E46C5">
      <w:pPr>
        <w:pBdr>
          <w:top w:val="nil"/>
          <w:left w:val="nil"/>
          <w:bottom w:val="nil"/>
          <w:right w:val="nil"/>
          <w:between w:val="nil"/>
        </w:pBdr>
        <w:tabs>
          <w:tab w:val="left" w:pos="1383"/>
        </w:tabs>
        <w:ind w:right="790"/>
        <w:jc w:val="both"/>
        <w:rPr>
          <w:color w:val="000000"/>
        </w:rPr>
      </w:pPr>
    </w:p>
    <w:p w14:paraId="1C83C028" w14:textId="312EF9DC" w:rsidR="007E46C5" w:rsidRPr="007E46C5" w:rsidRDefault="007E46C5" w:rsidP="007E46C5">
      <w:pPr>
        <w:numPr>
          <w:ilvl w:val="0"/>
          <w:numId w:val="27"/>
        </w:numPr>
        <w:pBdr>
          <w:top w:val="nil"/>
          <w:left w:val="nil"/>
          <w:bottom w:val="nil"/>
          <w:right w:val="nil"/>
          <w:between w:val="nil"/>
        </w:pBdr>
        <w:tabs>
          <w:tab w:val="left" w:pos="1383"/>
        </w:tabs>
        <w:ind w:right="790"/>
        <w:jc w:val="both"/>
        <w:rPr>
          <w:color w:val="000000"/>
        </w:rPr>
      </w:pPr>
      <w:r w:rsidRPr="007E46C5">
        <w:rPr>
          <w:color w:val="000000"/>
        </w:rPr>
        <w:lastRenderedPageBreak/>
        <w:t>Actualizar el inventario de activos de información, incluyendo su clasificación y priorización, para reflejar las necesidades y riesgos actuales de la organización.</w:t>
      </w:r>
    </w:p>
    <w:p w14:paraId="36581872" w14:textId="77777777" w:rsidR="007E46C5" w:rsidRPr="007E46C5" w:rsidRDefault="007E46C5" w:rsidP="007E46C5">
      <w:pPr>
        <w:pBdr>
          <w:top w:val="nil"/>
          <w:left w:val="nil"/>
          <w:bottom w:val="nil"/>
          <w:right w:val="nil"/>
          <w:between w:val="nil"/>
        </w:pBdr>
        <w:tabs>
          <w:tab w:val="left" w:pos="1383"/>
        </w:tabs>
        <w:ind w:left="1382" w:right="790"/>
        <w:jc w:val="both"/>
        <w:rPr>
          <w:color w:val="000000"/>
        </w:rPr>
      </w:pPr>
    </w:p>
    <w:p w14:paraId="056F8ABD" w14:textId="225DF160" w:rsidR="007E46C5" w:rsidRPr="007E46C5" w:rsidRDefault="007E46C5" w:rsidP="007E46C5">
      <w:pPr>
        <w:numPr>
          <w:ilvl w:val="0"/>
          <w:numId w:val="27"/>
        </w:numPr>
        <w:pBdr>
          <w:top w:val="nil"/>
          <w:left w:val="nil"/>
          <w:bottom w:val="nil"/>
          <w:right w:val="nil"/>
          <w:between w:val="nil"/>
        </w:pBdr>
        <w:tabs>
          <w:tab w:val="left" w:pos="1383"/>
        </w:tabs>
        <w:ind w:right="790"/>
        <w:jc w:val="both"/>
        <w:rPr>
          <w:color w:val="000000"/>
        </w:rPr>
      </w:pPr>
      <w:r w:rsidRPr="007E46C5">
        <w:rPr>
          <w:color w:val="000000"/>
        </w:rPr>
        <w:t>Fortalecer los mecanismos de respuesta ante incidentes de seguridad digital, mediante la definición de procesos y protocolos que garanticen una gestión eficiente y alineada con las mejores prácticas internacionales.</w:t>
      </w:r>
    </w:p>
    <w:p w14:paraId="232A1DB9" w14:textId="5B194AF7" w:rsidR="007E46C5" w:rsidRDefault="007E46C5" w:rsidP="007E46C5">
      <w:pPr>
        <w:numPr>
          <w:ilvl w:val="0"/>
          <w:numId w:val="27"/>
        </w:numPr>
        <w:pBdr>
          <w:top w:val="nil"/>
          <w:left w:val="nil"/>
          <w:bottom w:val="nil"/>
          <w:right w:val="nil"/>
          <w:between w:val="nil"/>
        </w:pBdr>
        <w:tabs>
          <w:tab w:val="left" w:pos="1383"/>
        </w:tabs>
        <w:ind w:right="790"/>
        <w:jc w:val="both"/>
        <w:rPr>
          <w:color w:val="000000"/>
        </w:rPr>
      </w:pPr>
      <w:r w:rsidRPr="007E46C5">
        <w:rPr>
          <w:color w:val="000000"/>
        </w:rPr>
        <w:t>Integrar herramientas tecnológicas y procesos de inteligencia de amenazas, con el fin de anticiparse a riesgos emergentes y reforzar la seguridad de los activos críticos.</w:t>
      </w:r>
    </w:p>
    <w:p w14:paraId="7E80B87D" w14:textId="77777777" w:rsidR="007E46C5" w:rsidRPr="007E46C5" w:rsidRDefault="007E46C5" w:rsidP="007E46C5">
      <w:pPr>
        <w:pBdr>
          <w:top w:val="nil"/>
          <w:left w:val="nil"/>
          <w:bottom w:val="nil"/>
          <w:right w:val="nil"/>
          <w:between w:val="nil"/>
        </w:pBdr>
        <w:tabs>
          <w:tab w:val="left" w:pos="1383"/>
        </w:tabs>
        <w:ind w:left="1382" w:right="790"/>
        <w:jc w:val="both"/>
        <w:rPr>
          <w:color w:val="000000"/>
        </w:rPr>
      </w:pPr>
    </w:p>
    <w:p w14:paraId="0ADA7DD2" w14:textId="1A4B0535" w:rsidR="007E46C5" w:rsidRPr="007E46C5" w:rsidRDefault="007E46C5" w:rsidP="007E46C5">
      <w:pPr>
        <w:numPr>
          <w:ilvl w:val="0"/>
          <w:numId w:val="27"/>
        </w:numPr>
        <w:pBdr>
          <w:top w:val="nil"/>
          <w:left w:val="nil"/>
          <w:bottom w:val="nil"/>
          <w:right w:val="nil"/>
          <w:between w:val="nil"/>
        </w:pBdr>
        <w:tabs>
          <w:tab w:val="left" w:pos="1383"/>
        </w:tabs>
        <w:ind w:right="790"/>
        <w:jc w:val="both"/>
        <w:rPr>
          <w:color w:val="000000"/>
        </w:rPr>
      </w:pPr>
      <w:r w:rsidRPr="007E46C5">
        <w:rPr>
          <w:color w:val="000000"/>
        </w:rPr>
        <w:t>Establecer indicadores de gestión para la seguridad y privacidad de la información, que permitan medir el impacto de las acciones implementadas y su alineación con los objetivos estratégicos de la entidad.</w:t>
      </w:r>
    </w:p>
    <w:p w14:paraId="6A6BB63F" w14:textId="77777777" w:rsidR="00CF2474" w:rsidRDefault="00CF2474" w:rsidP="00086B7C">
      <w:pPr>
        <w:pBdr>
          <w:top w:val="nil"/>
          <w:left w:val="nil"/>
          <w:bottom w:val="nil"/>
          <w:right w:val="nil"/>
          <w:between w:val="nil"/>
        </w:pBdr>
        <w:tabs>
          <w:tab w:val="left" w:pos="1383"/>
        </w:tabs>
        <w:spacing w:before="1"/>
        <w:ind w:right="790"/>
        <w:jc w:val="both"/>
      </w:pPr>
    </w:p>
    <w:p w14:paraId="47A73189" w14:textId="0A42F32F" w:rsidR="007E46C5" w:rsidRDefault="00BB6A52" w:rsidP="00894F51">
      <w:pPr>
        <w:pStyle w:val="Ttulo1"/>
        <w:numPr>
          <w:ilvl w:val="0"/>
          <w:numId w:val="28"/>
        </w:numPr>
        <w:tabs>
          <w:tab w:val="left" w:pos="1819"/>
          <w:tab w:val="left" w:pos="1820"/>
        </w:tabs>
        <w:ind w:left="1819" w:right="790" w:hanging="723"/>
      </w:pPr>
      <w:bookmarkStart w:id="6" w:name="_heading=h.3znysh7" w:colFirst="0" w:colLast="0"/>
      <w:bookmarkStart w:id="7" w:name="_Toc188888689"/>
      <w:bookmarkEnd w:id="6"/>
      <w:r>
        <w:t>ALCANCE</w:t>
      </w:r>
      <w:bookmarkEnd w:id="7"/>
    </w:p>
    <w:p w14:paraId="2620FEED" w14:textId="77777777" w:rsidR="00894F51" w:rsidRPr="00894F51" w:rsidRDefault="00894F51" w:rsidP="00894F51">
      <w:pPr>
        <w:pStyle w:val="Ttulo1"/>
        <w:tabs>
          <w:tab w:val="left" w:pos="1819"/>
          <w:tab w:val="left" w:pos="1820"/>
        </w:tabs>
        <w:ind w:left="1819" w:right="790"/>
      </w:pPr>
    </w:p>
    <w:p w14:paraId="3D0F48AD" w14:textId="23FFD727" w:rsidR="007E46C5" w:rsidRDefault="007E46C5" w:rsidP="00894F51">
      <w:pPr>
        <w:pBdr>
          <w:top w:val="nil"/>
          <w:left w:val="nil"/>
          <w:bottom w:val="nil"/>
          <w:right w:val="nil"/>
          <w:between w:val="nil"/>
        </w:pBdr>
        <w:spacing w:before="1"/>
        <w:ind w:left="1382" w:right="790"/>
        <w:jc w:val="both"/>
        <w:rPr>
          <w:color w:val="000000"/>
        </w:rPr>
      </w:pPr>
      <w:r w:rsidRPr="007E46C5">
        <w:rPr>
          <w:color w:val="000000"/>
        </w:rPr>
        <w:t>El Plan de Seguridad y Privacidad de la Información 2025 aplica a todos los procesos, sistemas, servicios y activos de información gestionados por la Cámara de Representantes, incluyendo los recursos tecnológicos, humanos y físicos involucrados en su protección.</w:t>
      </w:r>
    </w:p>
    <w:p w14:paraId="37316102" w14:textId="77777777" w:rsidR="00894F51" w:rsidRPr="007E46C5" w:rsidRDefault="00894F51" w:rsidP="00FD09AD">
      <w:pPr>
        <w:pBdr>
          <w:top w:val="nil"/>
          <w:left w:val="nil"/>
          <w:bottom w:val="nil"/>
          <w:right w:val="nil"/>
          <w:between w:val="nil"/>
        </w:pBdr>
        <w:spacing w:before="1"/>
        <w:ind w:right="790"/>
        <w:jc w:val="both"/>
        <w:rPr>
          <w:color w:val="000000"/>
        </w:rPr>
      </w:pPr>
    </w:p>
    <w:p w14:paraId="0E63FB5A" w14:textId="77777777" w:rsidR="007E46C5" w:rsidRDefault="007E46C5" w:rsidP="007E46C5">
      <w:pPr>
        <w:pBdr>
          <w:top w:val="nil"/>
          <w:left w:val="nil"/>
          <w:bottom w:val="nil"/>
          <w:right w:val="nil"/>
          <w:between w:val="nil"/>
        </w:pBdr>
        <w:spacing w:before="1"/>
        <w:ind w:left="1382" w:right="790"/>
        <w:jc w:val="both"/>
        <w:rPr>
          <w:color w:val="000000"/>
        </w:rPr>
      </w:pPr>
      <w:r w:rsidRPr="007E46C5">
        <w:rPr>
          <w:color w:val="000000"/>
        </w:rPr>
        <w:t>Procesos organizacionales: Todos los procesos administrativos, operativos y estratégicos que manejan información sensible o crítica para el cumplimiento de los objetivos institucionales.</w:t>
      </w:r>
    </w:p>
    <w:p w14:paraId="2CCC14F2" w14:textId="77777777" w:rsidR="007E46C5" w:rsidRPr="007E46C5" w:rsidRDefault="007E46C5" w:rsidP="007E46C5">
      <w:pPr>
        <w:pBdr>
          <w:top w:val="nil"/>
          <w:left w:val="nil"/>
          <w:bottom w:val="nil"/>
          <w:right w:val="nil"/>
          <w:between w:val="nil"/>
        </w:pBdr>
        <w:spacing w:before="1"/>
        <w:ind w:left="1382" w:right="790"/>
        <w:jc w:val="both"/>
        <w:rPr>
          <w:color w:val="000000"/>
        </w:rPr>
      </w:pPr>
    </w:p>
    <w:p w14:paraId="2CAE71C1" w14:textId="77777777" w:rsidR="007E46C5" w:rsidRDefault="007E46C5" w:rsidP="007E46C5">
      <w:pPr>
        <w:pBdr>
          <w:top w:val="nil"/>
          <w:left w:val="nil"/>
          <w:bottom w:val="nil"/>
          <w:right w:val="nil"/>
          <w:between w:val="nil"/>
        </w:pBdr>
        <w:spacing w:before="1"/>
        <w:ind w:left="1382" w:right="790"/>
        <w:jc w:val="both"/>
        <w:rPr>
          <w:color w:val="000000"/>
        </w:rPr>
      </w:pPr>
      <w:r w:rsidRPr="007E46C5">
        <w:rPr>
          <w:color w:val="000000"/>
        </w:rPr>
        <w:t>Activos de información: Información física y digital, bases de datos, aplicaciones, sistemas de información, redes y dispositivos tecnológicos que son esenciales para las operaciones de la Cámara de Representantes.</w:t>
      </w:r>
    </w:p>
    <w:p w14:paraId="08970311" w14:textId="77777777" w:rsidR="007E46C5" w:rsidRPr="007E46C5" w:rsidRDefault="007E46C5" w:rsidP="007E46C5">
      <w:pPr>
        <w:pBdr>
          <w:top w:val="nil"/>
          <w:left w:val="nil"/>
          <w:bottom w:val="nil"/>
          <w:right w:val="nil"/>
          <w:between w:val="nil"/>
        </w:pBdr>
        <w:spacing w:before="1"/>
        <w:ind w:left="1382" w:right="790"/>
        <w:jc w:val="both"/>
        <w:rPr>
          <w:color w:val="000000"/>
        </w:rPr>
      </w:pPr>
    </w:p>
    <w:p w14:paraId="3B4ECC96" w14:textId="77777777" w:rsidR="007E46C5" w:rsidRDefault="007E46C5" w:rsidP="007E46C5">
      <w:pPr>
        <w:pBdr>
          <w:top w:val="nil"/>
          <w:left w:val="nil"/>
          <w:bottom w:val="nil"/>
          <w:right w:val="nil"/>
          <w:between w:val="nil"/>
        </w:pBdr>
        <w:spacing w:before="1"/>
        <w:ind w:left="1382" w:right="790"/>
        <w:jc w:val="both"/>
        <w:rPr>
          <w:color w:val="000000"/>
        </w:rPr>
      </w:pPr>
      <w:r w:rsidRPr="007E46C5">
        <w:rPr>
          <w:color w:val="000000"/>
        </w:rPr>
        <w:t xml:space="preserve">Personal: </w:t>
      </w:r>
      <w:proofErr w:type="gramStart"/>
      <w:r w:rsidRPr="007E46C5">
        <w:rPr>
          <w:color w:val="000000"/>
        </w:rPr>
        <w:t>Funcionarios</w:t>
      </w:r>
      <w:proofErr w:type="gramEnd"/>
      <w:r w:rsidRPr="007E46C5">
        <w:rPr>
          <w:color w:val="000000"/>
        </w:rPr>
        <w:t>, contratistas y terceros que tienen acceso a la información o que participan en su manejo, protección y monitoreo.</w:t>
      </w:r>
    </w:p>
    <w:p w14:paraId="2B08DF65" w14:textId="77777777" w:rsidR="007E46C5" w:rsidRPr="007E46C5" w:rsidRDefault="007E46C5" w:rsidP="007E46C5">
      <w:pPr>
        <w:pBdr>
          <w:top w:val="nil"/>
          <w:left w:val="nil"/>
          <w:bottom w:val="nil"/>
          <w:right w:val="nil"/>
          <w:between w:val="nil"/>
        </w:pBdr>
        <w:spacing w:before="1"/>
        <w:ind w:left="1382" w:right="790"/>
        <w:jc w:val="both"/>
        <w:rPr>
          <w:color w:val="000000"/>
        </w:rPr>
      </w:pPr>
    </w:p>
    <w:p w14:paraId="590B574E" w14:textId="77777777" w:rsidR="007E46C5" w:rsidRDefault="007E46C5" w:rsidP="007E46C5">
      <w:pPr>
        <w:pBdr>
          <w:top w:val="nil"/>
          <w:left w:val="nil"/>
          <w:bottom w:val="nil"/>
          <w:right w:val="nil"/>
          <w:between w:val="nil"/>
        </w:pBdr>
        <w:spacing w:before="1"/>
        <w:ind w:left="1382" w:right="790"/>
        <w:jc w:val="both"/>
        <w:rPr>
          <w:color w:val="000000"/>
        </w:rPr>
      </w:pPr>
      <w:r w:rsidRPr="007E46C5">
        <w:rPr>
          <w:color w:val="000000"/>
        </w:rPr>
        <w:t>Normatividad: Cumplimiento de las disposiciones legales y regulatorias aplicables, incluidas las políticas de Gobierno Digital, la norma ISO 27001:2022 y los lineamientos del MSPI.</w:t>
      </w:r>
    </w:p>
    <w:p w14:paraId="507976AB" w14:textId="77777777" w:rsidR="007E46C5" w:rsidRPr="007E46C5" w:rsidRDefault="007E46C5" w:rsidP="007E46C5">
      <w:pPr>
        <w:pBdr>
          <w:top w:val="nil"/>
          <w:left w:val="nil"/>
          <w:bottom w:val="nil"/>
          <w:right w:val="nil"/>
          <w:between w:val="nil"/>
        </w:pBdr>
        <w:spacing w:before="1"/>
        <w:ind w:left="1382" w:right="790"/>
        <w:jc w:val="both"/>
        <w:rPr>
          <w:color w:val="000000"/>
        </w:rPr>
      </w:pPr>
    </w:p>
    <w:p w14:paraId="232129BF" w14:textId="77777777" w:rsidR="007E46C5" w:rsidRDefault="007E46C5" w:rsidP="007E46C5">
      <w:pPr>
        <w:pBdr>
          <w:top w:val="nil"/>
          <w:left w:val="nil"/>
          <w:bottom w:val="nil"/>
          <w:right w:val="nil"/>
          <w:between w:val="nil"/>
        </w:pBdr>
        <w:spacing w:before="1"/>
        <w:ind w:left="1382" w:right="790"/>
        <w:jc w:val="both"/>
        <w:rPr>
          <w:color w:val="000000"/>
        </w:rPr>
      </w:pPr>
      <w:r w:rsidRPr="007E46C5">
        <w:rPr>
          <w:color w:val="000000"/>
        </w:rPr>
        <w:t>Este plan se extiende a todas las dependencias de la Cámara de Representantes y busca garantizar la confidencialidad, integridad, disponibilidad y accesibilidad de la información, mediante un enfoque integral de gestión de riesgos y mejora continua.</w:t>
      </w:r>
    </w:p>
    <w:p w14:paraId="5EB408EA" w14:textId="77777777" w:rsidR="00E22EE4" w:rsidRDefault="00E22EE4" w:rsidP="007E46C5">
      <w:pPr>
        <w:pBdr>
          <w:top w:val="nil"/>
          <w:left w:val="nil"/>
          <w:bottom w:val="nil"/>
          <w:right w:val="nil"/>
          <w:between w:val="nil"/>
        </w:pBdr>
        <w:spacing w:before="1"/>
        <w:ind w:left="1382" w:right="790"/>
        <w:jc w:val="both"/>
        <w:rPr>
          <w:color w:val="000000"/>
        </w:rPr>
      </w:pPr>
    </w:p>
    <w:p w14:paraId="195695F0" w14:textId="081A1A10" w:rsidR="00EB435A" w:rsidRDefault="00EB435A" w:rsidP="00EB435A">
      <w:pPr>
        <w:pStyle w:val="Ttulo1"/>
        <w:numPr>
          <w:ilvl w:val="0"/>
          <w:numId w:val="28"/>
        </w:numPr>
        <w:tabs>
          <w:tab w:val="left" w:pos="1819"/>
          <w:tab w:val="left" w:pos="1820"/>
        </w:tabs>
        <w:ind w:left="1819" w:right="790" w:hanging="723"/>
      </w:pPr>
      <w:bookmarkStart w:id="8" w:name="_Toc188888690"/>
      <w:r w:rsidRPr="00EB435A">
        <w:t>LINEAMIENTOS DE SEGURIDAD Y PRIVACIDAD DE LA INFORMACIÓN</w:t>
      </w:r>
      <w:bookmarkEnd w:id="8"/>
    </w:p>
    <w:p w14:paraId="772DCD24" w14:textId="77777777" w:rsidR="00894F51" w:rsidRDefault="00894F51" w:rsidP="00894F51">
      <w:pPr>
        <w:pBdr>
          <w:top w:val="nil"/>
          <w:left w:val="nil"/>
          <w:bottom w:val="nil"/>
          <w:right w:val="nil"/>
          <w:between w:val="nil"/>
        </w:pBdr>
        <w:spacing w:before="1"/>
        <w:ind w:right="790"/>
        <w:jc w:val="both"/>
        <w:rPr>
          <w:color w:val="000000"/>
        </w:rPr>
      </w:pPr>
    </w:p>
    <w:p w14:paraId="72F5DA37" w14:textId="39B9DCA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 xml:space="preserve">El Plan de Seguridad y Privacidad de la Información 2025 se desarrolla bajo un conjunto de lineamientos diseñados para garantizar la protección integral de los activos de información de la Cámara de Representantes. Estos lineamientos combinan principios fundamentales, normatividad aplicable y estrategias clave que responden a los desafíos actuales en seguridad y privacidad de la información, asegurando su </w:t>
      </w:r>
      <w:r w:rsidRPr="005659B5">
        <w:rPr>
          <w:color w:val="000000"/>
        </w:rPr>
        <w:lastRenderedPageBreak/>
        <w:t>alineación con los objetivos estratégicos institucionales.</w:t>
      </w:r>
    </w:p>
    <w:p w14:paraId="5CC16A90" w14:textId="77777777" w:rsidR="005659B5" w:rsidRPr="005659B5" w:rsidRDefault="005659B5" w:rsidP="005659B5">
      <w:pPr>
        <w:pBdr>
          <w:top w:val="nil"/>
          <w:left w:val="nil"/>
          <w:bottom w:val="nil"/>
          <w:right w:val="nil"/>
          <w:between w:val="nil"/>
        </w:pBdr>
        <w:spacing w:before="1"/>
        <w:ind w:left="1382" w:right="790"/>
        <w:jc w:val="both"/>
        <w:rPr>
          <w:color w:val="000000"/>
        </w:rPr>
      </w:pPr>
    </w:p>
    <w:p w14:paraId="0321F673" w14:textId="77777777" w:rsidR="005659B5" w:rsidRPr="00C55790" w:rsidRDefault="005659B5" w:rsidP="005659B5">
      <w:pPr>
        <w:pBdr>
          <w:top w:val="nil"/>
          <w:left w:val="nil"/>
          <w:bottom w:val="nil"/>
          <w:right w:val="nil"/>
          <w:between w:val="nil"/>
        </w:pBdr>
        <w:spacing w:before="1"/>
        <w:ind w:left="1382" w:right="790"/>
        <w:jc w:val="both"/>
        <w:rPr>
          <w:b/>
          <w:bCs/>
          <w:color w:val="000000"/>
        </w:rPr>
      </w:pPr>
      <w:r w:rsidRPr="00C55790">
        <w:rPr>
          <w:b/>
          <w:bCs/>
          <w:color w:val="000000"/>
        </w:rPr>
        <w:t>Principios rectores:</w:t>
      </w:r>
    </w:p>
    <w:p w14:paraId="48F84EFA"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Los siguientes principios guían la implementación de todas las acciones del plan:</w:t>
      </w:r>
    </w:p>
    <w:p w14:paraId="78FAA54F" w14:textId="77777777" w:rsidR="005659B5" w:rsidRPr="005659B5" w:rsidRDefault="005659B5" w:rsidP="005659B5">
      <w:pPr>
        <w:pBdr>
          <w:top w:val="nil"/>
          <w:left w:val="nil"/>
          <w:bottom w:val="nil"/>
          <w:right w:val="nil"/>
          <w:between w:val="nil"/>
        </w:pBdr>
        <w:spacing w:before="1"/>
        <w:ind w:left="1382" w:right="790"/>
        <w:jc w:val="both"/>
        <w:rPr>
          <w:color w:val="000000"/>
        </w:rPr>
      </w:pPr>
    </w:p>
    <w:p w14:paraId="42A4CC66"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Confidencialidad: Garantizar que la información sea accesible únicamente por personas autorizadas.</w:t>
      </w:r>
    </w:p>
    <w:p w14:paraId="474232E8"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Integridad: Asegurar que la información y los sistemas sean precisos, completos y protegidos contra alteraciones no autorizadas.</w:t>
      </w:r>
    </w:p>
    <w:p w14:paraId="51A7BD8E"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Disponibilidad: Mantener la accesibilidad oportuna de la información y los sistemas cuando sean requeridos.</w:t>
      </w:r>
    </w:p>
    <w:p w14:paraId="2B1FD12C"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Transparencia: Promover el acceso a la información pública, cumpliendo con las normativas legales vigentes.</w:t>
      </w:r>
    </w:p>
    <w:p w14:paraId="7EA83DA0" w14:textId="0687500B" w:rsidR="005659B5" w:rsidRPr="005659B5" w:rsidRDefault="005659B5" w:rsidP="00FD09AD">
      <w:pPr>
        <w:pBdr>
          <w:top w:val="nil"/>
          <w:left w:val="nil"/>
          <w:bottom w:val="nil"/>
          <w:right w:val="nil"/>
          <w:between w:val="nil"/>
        </w:pBdr>
        <w:spacing w:before="1"/>
        <w:ind w:right="790"/>
        <w:jc w:val="both"/>
        <w:rPr>
          <w:color w:val="000000"/>
        </w:rPr>
      </w:pPr>
    </w:p>
    <w:p w14:paraId="17512F9E"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Marco normativo aplicable:</w:t>
      </w:r>
    </w:p>
    <w:p w14:paraId="209C8A0E"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Este plan se fundamenta en un sólido marco legal y normativo que incluye:</w:t>
      </w:r>
    </w:p>
    <w:p w14:paraId="306903C5" w14:textId="77777777" w:rsidR="005659B5" w:rsidRPr="005659B5" w:rsidRDefault="005659B5" w:rsidP="005659B5">
      <w:pPr>
        <w:pBdr>
          <w:top w:val="nil"/>
          <w:left w:val="nil"/>
          <w:bottom w:val="nil"/>
          <w:right w:val="nil"/>
          <w:between w:val="nil"/>
        </w:pBdr>
        <w:spacing w:before="1"/>
        <w:ind w:left="1382" w:right="790"/>
        <w:jc w:val="both"/>
        <w:rPr>
          <w:color w:val="000000"/>
        </w:rPr>
      </w:pPr>
    </w:p>
    <w:p w14:paraId="47C25763" w14:textId="77777777" w:rsidR="005659B5" w:rsidRPr="00C55790" w:rsidRDefault="005659B5" w:rsidP="005659B5">
      <w:pPr>
        <w:pBdr>
          <w:top w:val="nil"/>
          <w:left w:val="nil"/>
          <w:bottom w:val="nil"/>
          <w:right w:val="nil"/>
          <w:between w:val="nil"/>
        </w:pBdr>
        <w:spacing w:before="1"/>
        <w:ind w:left="1382" w:right="790"/>
        <w:jc w:val="both"/>
        <w:rPr>
          <w:b/>
          <w:bCs/>
          <w:color w:val="000000"/>
        </w:rPr>
      </w:pPr>
      <w:r w:rsidRPr="00C55790">
        <w:rPr>
          <w:b/>
          <w:bCs/>
          <w:color w:val="000000"/>
        </w:rPr>
        <w:t>Leyes nacionales:</w:t>
      </w:r>
    </w:p>
    <w:p w14:paraId="059F3AFF"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Ley 1581 de 2012 - Protección de Datos Personales.</w:t>
      </w:r>
    </w:p>
    <w:p w14:paraId="48A70DCC"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Ley 1712 de 2014 - Transparencia y Acceso a la Información Pública.</w:t>
      </w:r>
    </w:p>
    <w:p w14:paraId="4BC917B0"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Decreto 1008 de 2018 - Política de Gobierno Digital.</w:t>
      </w:r>
    </w:p>
    <w:p w14:paraId="7C9E86D6"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Normas internacionales:</w:t>
      </w:r>
    </w:p>
    <w:p w14:paraId="68A7C004"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ISO/IEC 27001:2022 - Gestión de Seguridad de la Información.</w:t>
      </w:r>
    </w:p>
    <w:p w14:paraId="067E5876"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ISO/IEC 27701 - Extensión para la Gestión de Privacidad.</w:t>
      </w:r>
    </w:p>
    <w:p w14:paraId="46BB7A8B" w14:textId="77777777" w:rsidR="00C55790" w:rsidRPr="00C55790" w:rsidRDefault="00C55790" w:rsidP="005659B5">
      <w:pPr>
        <w:pBdr>
          <w:top w:val="nil"/>
          <w:left w:val="nil"/>
          <w:bottom w:val="nil"/>
          <w:right w:val="nil"/>
          <w:between w:val="nil"/>
        </w:pBdr>
        <w:spacing w:before="1"/>
        <w:ind w:left="1382" w:right="790"/>
        <w:jc w:val="both"/>
        <w:rPr>
          <w:b/>
          <w:bCs/>
          <w:color w:val="000000"/>
        </w:rPr>
      </w:pPr>
    </w:p>
    <w:p w14:paraId="381455C6" w14:textId="47C49205" w:rsidR="005659B5" w:rsidRPr="00C55790" w:rsidRDefault="005659B5" w:rsidP="005659B5">
      <w:pPr>
        <w:pBdr>
          <w:top w:val="nil"/>
          <w:left w:val="nil"/>
          <w:bottom w:val="nil"/>
          <w:right w:val="nil"/>
          <w:between w:val="nil"/>
        </w:pBdr>
        <w:spacing w:before="1"/>
        <w:ind w:left="1382" w:right="790"/>
        <w:jc w:val="both"/>
        <w:rPr>
          <w:b/>
          <w:bCs/>
          <w:color w:val="000000"/>
        </w:rPr>
      </w:pPr>
      <w:r w:rsidRPr="00C55790">
        <w:rPr>
          <w:b/>
          <w:bCs/>
          <w:color w:val="000000"/>
        </w:rPr>
        <w:t>Política institucional:</w:t>
      </w:r>
    </w:p>
    <w:p w14:paraId="7F2B5B87"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Las políticas internas refuerzan el cumplimiento normativo y fortalecen las capacidades organizacionales:</w:t>
      </w:r>
    </w:p>
    <w:p w14:paraId="3D6338A3" w14:textId="77777777" w:rsidR="005659B5" w:rsidRPr="005659B5" w:rsidRDefault="005659B5" w:rsidP="005659B5">
      <w:pPr>
        <w:pBdr>
          <w:top w:val="nil"/>
          <w:left w:val="nil"/>
          <w:bottom w:val="nil"/>
          <w:right w:val="nil"/>
          <w:between w:val="nil"/>
        </w:pBdr>
        <w:spacing w:before="1"/>
        <w:ind w:left="1382" w:right="790"/>
        <w:jc w:val="both"/>
        <w:rPr>
          <w:color w:val="000000"/>
        </w:rPr>
      </w:pPr>
    </w:p>
    <w:p w14:paraId="2280A2F4"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Política de Seguridad y Privacidad de la Información: Garantiza la protección de los activos de información en todos los procesos.</w:t>
      </w:r>
    </w:p>
    <w:p w14:paraId="40E5C41F" w14:textId="77777777" w:rsidR="00C55790" w:rsidRDefault="00C55790" w:rsidP="005659B5">
      <w:pPr>
        <w:pBdr>
          <w:top w:val="nil"/>
          <w:left w:val="nil"/>
          <w:bottom w:val="nil"/>
          <w:right w:val="nil"/>
          <w:between w:val="nil"/>
        </w:pBdr>
        <w:spacing w:before="1"/>
        <w:ind w:left="1382" w:right="790"/>
        <w:jc w:val="both"/>
        <w:rPr>
          <w:color w:val="000000"/>
        </w:rPr>
      </w:pPr>
    </w:p>
    <w:p w14:paraId="39FE472E" w14:textId="5F32F4CA"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Estrategias clave:</w:t>
      </w:r>
    </w:p>
    <w:p w14:paraId="6AFD916A" w14:textId="77777777" w:rsidR="005659B5" w:rsidRPr="005659B5" w:rsidRDefault="005659B5" w:rsidP="005659B5">
      <w:pPr>
        <w:pBdr>
          <w:top w:val="nil"/>
          <w:left w:val="nil"/>
          <w:bottom w:val="nil"/>
          <w:right w:val="nil"/>
          <w:between w:val="nil"/>
        </w:pBdr>
        <w:spacing w:before="1"/>
        <w:ind w:left="1382" w:right="790"/>
        <w:jc w:val="both"/>
        <w:rPr>
          <w:color w:val="000000"/>
        </w:rPr>
      </w:pPr>
      <w:r w:rsidRPr="005659B5">
        <w:rPr>
          <w:color w:val="000000"/>
        </w:rPr>
        <w:t>Para abordar los desafíos de seguridad y privacidad, se establecen las siguientes estrategias:</w:t>
      </w:r>
    </w:p>
    <w:p w14:paraId="1CC08A51" w14:textId="77777777" w:rsidR="005659B5" w:rsidRPr="005659B5" w:rsidRDefault="005659B5" w:rsidP="005659B5">
      <w:pPr>
        <w:pBdr>
          <w:top w:val="nil"/>
          <w:left w:val="nil"/>
          <w:bottom w:val="nil"/>
          <w:right w:val="nil"/>
          <w:between w:val="nil"/>
        </w:pBdr>
        <w:spacing w:before="1"/>
        <w:ind w:left="1382" w:right="790"/>
        <w:jc w:val="both"/>
        <w:rPr>
          <w:color w:val="000000"/>
        </w:rPr>
      </w:pPr>
    </w:p>
    <w:p w14:paraId="2187142D" w14:textId="77777777" w:rsidR="005659B5" w:rsidRPr="00C55790" w:rsidRDefault="005659B5" w:rsidP="00C55790">
      <w:pPr>
        <w:pStyle w:val="Prrafodelista"/>
        <w:numPr>
          <w:ilvl w:val="0"/>
          <w:numId w:val="44"/>
        </w:numPr>
        <w:pBdr>
          <w:top w:val="nil"/>
          <w:left w:val="nil"/>
          <w:bottom w:val="nil"/>
          <w:right w:val="nil"/>
          <w:between w:val="nil"/>
        </w:pBdr>
        <w:spacing w:before="1"/>
        <w:ind w:right="790"/>
        <w:jc w:val="both"/>
        <w:rPr>
          <w:color w:val="000000"/>
        </w:rPr>
      </w:pPr>
      <w:r w:rsidRPr="00C55790">
        <w:rPr>
          <w:color w:val="000000"/>
        </w:rPr>
        <w:t>Gestión proactiva de riesgos: Identificar, priorizar y mitigar los riesgos que afectan los activos de información.</w:t>
      </w:r>
    </w:p>
    <w:p w14:paraId="561DD884" w14:textId="77777777" w:rsidR="005659B5" w:rsidRPr="00C55790" w:rsidRDefault="005659B5" w:rsidP="00C55790">
      <w:pPr>
        <w:pStyle w:val="Prrafodelista"/>
        <w:numPr>
          <w:ilvl w:val="0"/>
          <w:numId w:val="44"/>
        </w:numPr>
        <w:pBdr>
          <w:top w:val="nil"/>
          <w:left w:val="nil"/>
          <w:bottom w:val="nil"/>
          <w:right w:val="nil"/>
          <w:between w:val="nil"/>
        </w:pBdr>
        <w:spacing w:before="1"/>
        <w:ind w:right="790"/>
        <w:jc w:val="both"/>
        <w:rPr>
          <w:color w:val="000000"/>
        </w:rPr>
      </w:pPr>
      <w:r w:rsidRPr="00C55790">
        <w:rPr>
          <w:color w:val="000000"/>
        </w:rPr>
        <w:t>Fortalecimiento de la cultura organizacional: Impulsar la capacitación y sensibilización en ciberseguridad para funcionarios, contratistas y aliados estratégicos.</w:t>
      </w:r>
    </w:p>
    <w:p w14:paraId="52081572" w14:textId="77777777" w:rsidR="005659B5" w:rsidRPr="00C55790" w:rsidRDefault="005659B5" w:rsidP="00C55790">
      <w:pPr>
        <w:pStyle w:val="Prrafodelista"/>
        <w:numPr>
          <w:ilvl w:val="0"/>
          <w:numId w:val="44"/>
        </w:numPr>
        <w:pBdr>
          <w:top w:val="nil"/>
          <w:left w:val="nil"/>
          <w:bottom w:val="nil"/>
          <w:right w:val="nil"/>
          <w:between w:val="nil"/>
        </w:pBdr>
        <w:spacing w:before="1"/>
        <w:ind w:right="790"/>
        <w:jc w:val="both"/>
        <w:rPr>
          <w:color w:val="000000"/>
        </w:rPr>
      </w:pPr>
      <w:r w:rsidRPr="00C55790">
        <w:rPr>
          <w:color w:val="000000"/>
        </w:rPr>
        <w:t>Protección de datos sensibles: Implementar procesos de clasificación y etiquetado para datos personales y críticos según su nivel de sensibilidad.</w:t>
      </w:r>
    </w:p>
    <w:p w14:paraId="1B2B99EC" w14:textId="77777777" w:rsidR="005659B5" w:rsidRPr="00C55790" w:rsidRDefault="005659B5" w:rsidP="00C55790">
      <w:pPr>
        <w:pStyle w:val="Prrafodelista"/>
        <w:numPr>
          <w:ilvl w:val="0"/>
          <w:numId w:val="44"/>
        </w:numPr>
        <w:pBdr>
          <w:top w:val="nil"/>
          <w:left w:val="nil"/>
          <w:bottom w:val="nil"/>
          <w:right w:val="nil"/>
          <w:between w:val="nil"/>
        </w:pBdr>
        <w:spacing w:before="1"/>
        <w:ind w:right="790"/>
        <w:jc w:val="both"/>
        <w:rPr>
          <w:color w:val="000000"/>
        </w:rPr>
      </w:pPr>
      <w:r w:rsidRPr="00C55790">
        <w:rPr>
          <w:color w:val="000000"/>
        </w:rPr>
        <w:t>Monitoreo y respuesta continua: Incorporar herramientas avanzadas para la detección y gestión de incidentes en tiempo real.</w:t>
      </w:r>
    </w:p>
    <w:p w14:paraId="72BCAE99" w14:textId="77777777" w:rsidR="005659B5" w:rsidRPr="00C55790" w:rsidRDefault="005659B5" w:rsidP="00C55790">
      <w:pPr>
        <w:pStyle w:val="Prrafodelista"/>
        <w:numPr>
          <w:ilvl w:val="0"/>
          <w:numId w:val="44"/>
        </w:numPr>
        <w:pBdr>
          <w:top w:val="nil"/>
          <w:left w:val="nil"/>
          <w:bottom w:val="nil"/>
          <w:right w:val="nil"/>
          <w:between w:val="nil"/>
        </w:pBdr>
        <w:spacing w:before="1"/>
        <w:ind w:right="790"/>
        <w:jc w:val="both"/>
        <w:rPr>
          <w:color w:val="000000"/>
        </w:rPr>
      </w:pPr>
      <w:r w:rsidRPr="00C55790">
        <w:rPr>
          <w:color w:val="000000"/>
        </w:rPr>
        <w:t xml:space="preserve">Mejora continua: Revisar y actualizar periódicamente las políticas, controles y procesos, asegurando su pertinencia frente a cambios tecnológicos y </w:t>
      </w:r>
      <w:r w:rsidRPr="00C55790">
        <w:rPr>
          <w:color w:val="000000"/>
        </w:rPr>
        <w:lastRenderedPageBreak/>
        <w:t>normativos.</w:t>
      </w:r>
    </w:p>
    <w:p w14:paraId="1FC6BACA" w14:textId="77777777" w:rsidR="00C55790" w:rsidRDefault="00C55790" w:rsidP="005659B5">
      <w:pPr>
        <w:pBdr>
          <w:top w:val="nil"/>
          <w:left w:val="nil"/>
          <w:bottom w:val="nil"/>
          <w:right w:val="nil"/>
          <w:between w:val="nil"/>
        </w:pBdr>
        <w:spacing w:before="1"/>
        <w:ind w:left="1382" w:right="790"/>
        <w:jc w:val="both"/>
        <w:rPr>
          <w:color w:val="000000"/>
        </w:rPr>
      </w:pPr>
    </w:p>
    <w:p w14:paraId="4B8328CE" w14:textId="722C124B" w:rsidR="005659B5" w:rsidRPr="00C55790" w:rsidRDefault="005659B5" w:rsidP="005659B5">
      <w:pPr>
        <w:pBdr>
          <w:top w:val="nil"/>
          <w:left w:val="nil"/>
          <w:bottom w:val="nil"/>
          <w:right w:val="nil"/>
          <w:between w:val="nil"/>
        </w:pBdr>
        <w:spacing w:before="1"/>
        <w:ind w:left="1382" w:right="790"/>
        <w:jc w:val="both"/>
        <w:rPr>
          <w:b/>
          <w:bCs/>
          <w:color w:val="000000"/>
        </w:rPr>
      </w:pPr>
      <w:r w:rsidRPr="00C55790">
        <w:rPr>
          <w:b/>
          <w:bCs/>
          <w:color w:val="000000"/>
        </w:rPr>
        <w:t>Alineación estratégica:</w:t>
      </w:r>
    </w:p>
    <w:p w14:paraId="4B7DE563" w14:textId="77777777" w:rsidR="00C55790" w:rsidRDefault="00C55790" w:rsidP="005659B5">
      <w:pPr>
        <w:pBdr>
          <w:top w:val="nil"/>
          <w:left w:val="nil"/>
          <w:bottom w:val="nil"/>
          <w:right w:val="nil"/>
          <w:between w:val="nil"/>
        </w:pBdr>
        <w:spacing w:before="1"/>
        <w:ind w:left="1382" w:right="790"/>
        <w:jc w:val="both"/>
        <w:rPr>
          <w:color w:val="000000"/>
        </w:rPr>
      </w:pPr>
    </w:p>
    <w:p w14:paraId="7DC08DE7" w14:textId="2226DBA2" w:rsidR="007E46C5" w:rsidRDefault="005659B5" w:rsidP="00C55790">
      <w:pPr>
        <w:pBdr>
          <w:top w:val="nil"/>
          <w:left w:val="nil"/>
          <w:bottom w:val="nil"/>
          <w:right w:val="nil"/>
          <w:between w:val="nil"/>
        </w:pBdr>
        <w:spacing w:before="1"/>
        <w:ind w:left="1382" w:right="790"/>
        <w:jc w:val="both"/>
        <w:rPr>
          <w:color w:val="000000"/>
        </w:rPr>
      </w:pPr>
      <w:r w:rsidRPr="005659B5">
        <w:rPr>
          <w:color w:val="000000"/>
        </w:rPr>
        <w:t>Estos lineamientos están diseñados para integrarse de manera efectiva con los objetivos del Plan Estratégico de Tecnologías de la Información (</w:t>
      </w:r>
      <w:proofErr w:type="spellStart"/>
      <w:r w:rsidRPr="005659B5">
        <w:rPr>
          <w:color w:val="000000"/>
        </w:rPr>
        <w:t>PETI</w:t>
      </w:r>
      <w:proofErr w:type="spellEnd"/>
      <w:r w:rsidRPr="005659B5">
        <w:rPr>
          <w:color w:val="000000"/>
        </w:rPr>
        <w:t>) 2025, la Política de Gobierno Digital y los requerimientos del Modelo Integrado de Planeación y Gestión (</w:t>
      </w:r>
      <w:proofErr w:type="spellStart"/>
      <w:r w:rsidRPr="005659B5">
        <w:rPr>
          <w:color w:val="000000"/>
        </w:rPr>
        <w:t>MIPG</w:t>
      </w:r>
      <w:proofErr w:type="spellEnd"/>
      <w:r w:rsidRPr="005659B5">
        <w:rPr>
          <w:color w:val="000000"/>
        </w:rPr>
        <w:t>), garantizando una articulación coherente con las metas institucionales.</w:t>
      </w:r>
      <w:r w:rsidR="00C55790">
        <w:rPr>
          <w:color w:val="000000"/>
        </w:rPr>
        <w:t xml:space="preserve"> </w:t>
      </w:r>
    </w:p>
    <w:p w14:paraId="671DE1C2" w14:textId="77777777" w:rsidR="00C55790" w:rsidRDefault="00C55790" w:rsidP="00C55790">
      <w:pPr>
        <w:pBdr>
          <w:top w:val="nil"/>
          <w:left w:val="nil"/>
          <w:bottom w:val="nil"/>
          <w:right w:val="nil"/>
          <w:between w:val="nil"/>
        </w:pBdr>
        <w:spacing w:before="1"/>
        <w:ind w:left="1382" w:right="790"/>
        <w:jc w:val="both"/>
        <w:rPr>
          <w:color w:val="000000"/>
        </w:rPr>
      </w:pPr>
    </w:p>
    <w:p w14:paraId="6BA3C35D" w14:textId="27D5EAB6" w:rsidR="00C55790" w:rsidRDefault="00BE4DA3" w:rsidP="00C55790">
      <w:pPr>
        <w:pStyle w:val="Ttulo1"/>
        <w:numPr>
          <w:ilvl w:val="0"/>
          <w:numId w:val="28"/>
        </w:numPr>
        <w:tabs>
          <w:tab w:val="left" w:pos="1819"/>
          <w:tab w:val="left" w:pos="1820"/>
        </w:tabs>
        <w:ind w:left="1819" w:right="790" w:hanging="723"/>
      </w:pPr>
      <w:bookmarkStart w:id="9" w:name="_Toc188888691"/>
      <w:r w:rsidRPr="00BE4DA3">
        <w:t>PLANES DE IMPLEMENTACIÓN EN SEGURIDAD Y PRIVACIDAD DE LA INFORMACIÓN</w:t>
      </w:r>
      <w:bookmarkEnd w:id="9"/>
    </w:p>
    <w:p w14:paraId="5294566B" w14:textId="77777777" w:rsidR="00BE4DA3" w:rsidRDefault="00BE4DA3" w:rsidP="00BE4DA3">
      <w:pPr>
        <w:pBdr>
          <w:top w:val="nil"/>
          <w:left w:val="nil"/>
          <w:bottom w:val="nil"/>
          <w:right w:val="nil"/>
          <w:between w:val="nil"/>
        </w:pBdr>
        <w:spacing w:before="1"/>
        <w:ind w:right="790"/>
        <w:jc w:val="both"/>
        <w:rPr>
          <w:color w:val="000000"/>
        </w:rPr>
      </w:pPr>
    </w:p>
    <w:p w14:paraId="1611DA16" w14:textId="77777777" w:rsidR="00BE4DA3" w:rsidRDefault="00BE4DA3" w:rsidP="00BE4DA3">
      <w:pPr>
        <w:pBdr>
          <w:top w:val="nil"/>
          <w:left w:val="nil"/>
          <w:bottom w:val="nil"/>
          <w:right w:val="nil"/>
          <w:between w:val="nil"/>
        </w:pBdr>
        <w:spacing w:before="1"/>
        <w:ind w:left="1382" w:right="790"/>
        <w:jc w:val="both"/>
        <w:rPr>
          <w:color w:val="000000"/>
          <w:lang w:val="es-CO"/>
        </w:rPr>
      </w:pPr>
      <w:r w:rsidRPr="00BE4DA3">
        <w:rPr>
          <w:color w:val="000000"/>
          <w:lang w:val="es-CO"/>
        </w:rPr>
        <w:t xml:space="preserve">El </w:t>
      </w:r>
      <w:r w:rsidRPr="00BE4DA3">
        <w:rPr>
          <w:b/>
          <w:bCs/>
          <w:color w:val="000000"/>
          <w:lang w:val="es-CO"/>
        </w:rPr>
        <w:t>Plan de Seguridad y Privacidad de la Información 2025</w:t>
      </w:r>
      <w:r w:rsidRPr="00BE4DA3">
        <w:rPr>
          <w:color w:val="000000"/>
          <w:lang w:val="es-CO"/>
        </w:rPr>
        <w:t xml:space="preserve"> de la Cámara de Representantes contempla una serie de iniciativas estratégicas que buscan fortalecer la protección de los activos de información, promover la gestión adecuada de los riesgos y fomentar una cultura organizacional basada en la ciberseguridad.</w:t>
      </w:r>
    </w:p>
    <w:p w14:paraId="046773EE" w14:textId="77777777" w:rsidR="00BE4DA3" w:rsidRPr="00BE4DA3" w:rsidRDefault="00BE4DA3" w:rsidP="00BE4DA3">
      <w:pPr>
        <w:pBdr>
          <w:top w:val="nil"/>
          <w:left w:val="nil"/>
          <w:bottom w:val="nil"/>
          <w:right w:val="nil"/>
          <w:between w:val="nil"/>
        </w:pBdr>
        <w:spacing w:before="1"/>
        <w:ind w:left="1382" w:right="790"/>
        <w:jc w:val="both"/>
        <w:rPr>
          <w:color w:val="000000"/>
          <w:lang w:val="es-CO"/>
        </w:rPr>
      </w:pPr>
    </w:p>
    <w:p w14:paraId="45E83E35" w14:textId="77777777" w:rsidR="00BE4DA3" w:rsidRPr="00BE4DA3" w:rsidRDefault="00BE4DA3" w:rsidP="00BE4DA3">
      <w:pPr>
        <w:pBdr>
          <w:top w:val="nil"/>
          <w:left w:val="nil"/>
          <w:bottom w:val="nil"/>
          <w:right w:val="nil"/>
          <w:between w:val="nil"/>
        </w:pBdr>
        <w:spacing w:before="1"/>
        <w:ind w:left="1382" w:right="790"/>
        <w:jc w:val="both"/>
        <w:rPr>
          <w:color w:val="000000"/>
          <w:lang w:val="es-CO"/>
        </w:rPr>
      </w:pPr>
      <w:r w:rsidRPr="00BE4DA3">
        <w:rPr>
          <w:color w:val="000000"/>
          <w:lang w:val="es-CO"/>
        </w:rPr>
        <w:t>Cada acción estratégica se encuentra alineada con las prioridades institucionales y los lineamientos normativos establecidos, asegurando su implementación a través de un enfoque estructurado que incluye responsables, metas específicas, fechas de cumplimiento y resultados esperados.</w:t>
      </w:r>
    </w:p>
    <w:p w14:paraId="79A74447" w14:textId="77777777" w:rsidR="00BE4DA3" w:rsidRPr="00BE4DA3" w:rsidRDefault="00BE4DA3" w:rsidP="00BE4DA3">
      <w:pPr>
        <w:pBdr>
          <w:top w:val="nil"/>
          <w:left w:val="nil"/>
          <w:bottom w:val="nil"/>
          <w:right w:val="nil"/>
          <w:between w:val="nil"/>
        </w:pBdr>
        <w:spacing w:before="1"/>
        <w:ind w:left="1382" w:right="790"/>
        <w:jc w:val="both"/>
        <w:rPr>
          <w:color w:val="000000"/>
          <w:lang w:val="es-CO"/>
        </w:rPr>
      </w:pPr>
      <w:r w:rsidRPr="00BE4DA3">
        <w:rPr>
          <w:color w:val="000000"/>
          <w:lang w:val="es-CO"/>
        </w:rPr>
        <w:t>El cuadro siguiente detalla los planes de implementación definidos, resaltando las áreas de acción prioritarias, los responsables designados, los plazos previstos y el porcentaje de cumplimiento esperado para cada iniciativa.</w:t>
      </w:r>
    </w:p>
    <w:p w14:paraId="1C9718EB" w14:textId="77777777" w:rsidR="00C55790" w:rsidRDefault="00C55790" w:rsidP="00C55790">
      <w:pPr>
        <w:pBdr>
          <w:top w:val="nil"/>
          <w:left w:val="nil"/>
          <w:bottom w:val="nil"/>
          <w:right w:val="nil"/>
          <w:between w:val="nil"/>
        </w:pBdr>
        <w:spacing w:before="1"/>
        <w:ind w:left="1382" w:right="790"/>
        <w:jc w:val="both"/>
        <w:rPr>
          <w:color w:val="000000"/>
        </w:rPr>
      </w:pPr>
    </w:p>
    <w:tbl>
      <w:tblPr>
        <w:tblStyle w:val="Tablaconcuadrcula"/>
        <w:tblW w:w="0" w:type="auto"/>
        <w:jc w:val="center"/>
        <w:tblLook w:val="04A0" w:firstRow="1" w:lastRow="0" w:firstColumn="1" w:lastColumn="0" w:noHBand="0" w:noVBand="1"/>
      </w:tblPr>
      <w:tblGrid>
        <w:gridCol w:w="1549"/>
        <w:gridCol w:w="1507"/>
        <w:gridCol w:w="1337"/>
        <w:gridCol w:w="1529"/>
        <w:gridCol w:w="1473"/>
        <w:gridCol w:w="1275"/>
        <w:gridCol w:w="1101"/>
      </w:tblGrid>
      <w:tr w:rsidR="003B7669" w:rsidRPr="00812BBC" w14:paraId="05113143" w14:textId="38A4D725" w:rsidTr="004F08F4">
        <w:trPr>
          <w:trHeight w:val="336"/>
          <w:tblHeader/>
          <w:jc w:val="center"/>
        </w:trPr>
        <w:tc>
          <w:tcPr>
            <w:tcW w:w="1549" w:type="dxa"/>
            <w:vMerge w:val="restart"/>
            <w:shd w:val="clear" w:color="auto" w:fill="B8CCE4" w:themeFill="accent1" w:themeFillTint="66"/>
            <w:vAlign w:val="center"/>
            <w:hideMark/>
          </w:tcPr>
          <w:p w14:paraId="27E32FD8" w14:textId="77777777" w:rsidR="003B7669" w:rsidRPr="00812BBC" w:rsidRDefault="003B7669" w:rsidP="000C30F9">
            <w:pPr>
              <w:widowControl/>
              <w:spacing w:after="160" w:line="259" w:lineRule="auto"/>
              <w:jc w:val="center"/>
              <w:rPr>
                <w:rFonts w:eastAsia="Times New Roman"/>
                <w:b/>
                <w:bCs/>
                <w:color w:val="000000"/>
                <w:sz w:val="18"/>
                <w:szCs w:val="18"/>
                <w:lang w:val="es-CO" w:eastAsia="es-CO"/>
              </w:rPr>
            </w:pPr>
            <w:r w:rsidRPr="00812BBC">
              <w:rPr>
                <w:rFonts w:eastAsia="Times New Roman"/>
                <w:b/>
                <w:bCs/>
                <w:color w:val="000000"/>
                <w:sz w:val="18"/>
                <w:szCs w:val="18"/>
                <w:lang w:val="es-CO" w:eastAsia="es-CO"/>
              </w:rPr>
              <w:t>Acción Estratégica</w:t>
            </w:r>
          </w:p>
        </w:tc>
        <w:tc>
          <w:tcPr>
            <w:tcW w:w="1507" w:type="dxa"/>
            <w:vMerge w:val="restart"/>
            <w:shd w:val="clear" w:color="auto" w:fill="B8CCE4" w:themeFill="accent1" w:themeFillTint="66"/>
            <w:vAlign w:val="center"/>
            <w:hideMark/>
          </w:tcPr>
          <w:p w14:paraId="51AF4803" w14:textId="77777777" w:rsidR="003B7669" w:rsidRPr="00812BBC" w:rsidRDefault="003B7669" w:rsidP="000C30F9">
            <w:pPr>
              <w:widowControl/>
              <w:spacing w:after="160" w:line="259" w:lineRule="auto"/>
              <w:jc w:val="center"/>
              <w:rPr>
                <w:rFonts w:eastAsia="Times New Roman"/>
                <w:b/>
                <w:bCs/>
                <w:color w:val="000000"/>
                <w:sz w:val="18"/>
                <w:szCs w:val="18"/>
                <w:lang w:val="es-CO" w:eastAsia="es-CO"/>
              </w:rPr>
            </w:pPr>
            <w:r w:rsidRPr="00812BBC">
              <w:rPr>
                <w:rFonts w:eastAsia="Times New Roman"/>
                <w:b/>
                <w:bCs/>
                <w:color w:val="000000"/>
                <w:sz w:val="18"/>
                <w:szCs w:val="18"/>
                <w:lang w:val="es-CO" w:eastAsia="es-CO"/>
              </w:rPr>
              <w:t>Descripción</w:t>
            </w:r>
          </w:p>
        </w:tc>
        <w:tc>
          <w:tcPr>
            <w:tcW w:w="1337" w:type="dxa"/>
            <w:vMerge w:val="restart"/>
            <w:shd w:val="clear" w:color="auto" w:fill="B8CCE4" w:themeFill="accent1" w:themeFillTint="66"/>
            <w:vAlign w:val="center"/>
            <w:hideMark/>
          </w:tcPr>
          <w:p w14:paraId="4C6A6D10" w14:textId="77777777" w:rsidR="003B7669" w:rsidRPr="00812BBC" w:rsidRDefault="003B7669" w:rsidP="000C30F9">
            <w:pPr>
              <w:widowControl/>
              <w:spacing w:after="160" w:line="259" w:lineRule="auto"/>
              <w:jc w:val="center"/>
              <w:rPr>
                <w:rFonts w:eastAsia="Times New Roman"/>
                <w:b/>
                <w:bCs/>
                <w:color w:val="000000"/>
                <w:sz w:val="18"/>
                <w:szCs w:val="18"/>
                <w:lang w:val="es-CO" w:eastAsia="es-CO"/>
              </w:rPr>
            </w:pPr>
            <w:r w:rsidRPr="00812BBC">
              <w:rPr>
                <w:rFonts w:eastAsia="Times New Roman"/>
                <w:b/>
                <w:bCs/>
                <w:color w:val="000000"/>
                <w:sz w:val="18"/>
                <w:szCs w:val="18"/>
                <w:lang w:val="es-CO" w:eastAsia="es-CO"/>
              </w:rPr>
              <w:t>Responsable</w:t>
            </w:r>
          </w:p>
        </w:tc>
        <w:tc>
          <w:tcPr>
            <w:tcW w:w="1529" w:type="dxa"/>
            <w:vMerge w:val="restart"/>
            <w:shd w:val="clear" w:color="auto" w:fill="B8CCE4" w:themeFill="accent1" w:themeFillTint="66"/>
            <w:vAlign w:val="center"/>
            <w:hideMark/>
          </w:tcPr>
          <w:p w14:paraId="29E6CDB7" w14:textId="77777777" w:rsidR="003B7669" w:rsidRPr="00812BBC" w:rsidRDefault="003B7669" w:rsidP="000C30F9">
            <w:pPr>
              <w:widowControl/>
              <w:spacing w:after="160" w:line="259" w:lineRule="auto"/>
              <w:jc w:val="center"/>
              <w:rPr>
                <w:rFonts w:eastAsia="Times New Roman"/>
                <w:b/>
                <w:bCs/>
                <w:color w:val="000000"/>
                <w:sz w:val="18"/>
                <w:szCs w:val="18"/>
                <w:lang w:val="es-CO" w:eastAsia="es-CO"/>
              </w:rPr>
            </w:pPr>
            <w:r w:rsidRPr="00812BBC">
              <w:rPr>
                <w:rFonts w:eastAsia="Times New Roman"/>
                <w:b/>
                <w:bCs/>
                <w:color w:val="000000"/>
                <w:sz w:val="18"/>
                <w:szCs w:val="18"/>
                <w:lang w:val="es-CO" w:eastAsia="es-CO"/>
              </w:rPr>
              <w:t>Resultados Esperados</w:t>
            </w:r>
          </w:p>
        </w:tc>
        <w:tc>
          <w:tcPr>
            <w:tcW w:w="1473" w:type="dxa"/>
            <w:vMerge w:val="restart"/>
            <w:shd w:val="clear" w:color="auto" w:fill="B8CCE4" w:themeFill="accent1" w:themeFillTint="66"/>
            <w:vAlign w:val="center"/>
            <w:hideMark/>
          </w:tcPr>
          <w:p w14:paraId="166EA339" w14:textId="77777777" w:rsidR="003B7669" w:rsidRPr="00812BBC" w:rsidRDefault="003B7669" w:rsidP="000C30F9">
            <w:pPr>
              <w:widowControl/>
              <w:spacing w:after="160" w:line="259" w:lineRule="auto"/>
              <w:jc w:val="center"/>
              <w:rPr>
                <w:rFonts w:eastAsia="Times New Roman"/>
                <w:b/>
                <w:bCs/>
                <w:color w:val="000000"/>
                <w:sz w:val="18"/>
                <w:szCs w:val="18"/>
                <w:lang w:val="es-CO" w:eastAsia="es-CO"/>
              </w:rPr>
            </w:pPr>
            <w:r w:rsidRPr="00812BBC">
              <w:rPr>
                <w:rFonts w:eastAsia="Times New Roman"/>
                <w:b/>
                <w:bCs/>
                <w:color w:val="000000"/>
                <w:sz w:val="18"/>
                <w:szCs w:val="18"/>
                <w:lang w:val="es-CO" w:eastAsia="es-CO"/>
              </w:rPr>
              <w:t>Porcentaje de Cumplimiento Esperado</w:t>
            </w:r>
          </w:p>
        </w:tc>
        <w:tc>
          <w:tcPr>
            <w:tcW w:w="2376" w:type="dxa"/>
            <w:gridSpan w:val="2"/>
            <w:shd w:val="clear" w:color="auto" w:fill="B8CCE4" w:themeFill="accent1" w:themeFillTint="66"/>
            <w:vAlign w:val="center"/>
            <w:hideMark/>
          </w:tcPr>
          <w:p w14:paraId="26DE8142" w14:textId="2DEEDB15" w:rsidR="003B7669" w:rsidRPr="000C30F9" w:rsidRDefault="003B7669" w:rsidP="000C30F9">
            <w:pPr>
              <w:widowControl/>
              <w:spacing w:after="160" w:line="259" w:lineRule="auto"/>
              <w:jc w:val="center"/>
              <w:rPr>
                <w:rFonts w:eastAsia="Times New Roman"/>
                <w:b/>
                <w:bCs/>
                <w:color w:val="000000"/>
                <w:sz w:val="18"/>
                <w:szCs w:val="18"/>
                <w:lang w:val="es-CO" w:eastAsia="es-CO"/>
              </w:rPr>
            </w:pPr>
            <w:r w:rsidRPr="00812BBC">
              <w:rPr>
                <w:rFonts w:eastAsia="Times New Roman"/>
                <w:b/>
                <w:bCs/>
                <w:color w:val="000000"/>
                <w:sz w:val="18"/>
                <w:szCs w:val="18"/>
                <w:lang w:val="es-CO" w:eastAsia="es-CO"/>
              </w:rPr>
              <w:t>Fecha de Implementación</w:t>
            </w:r>
          </w:p>
        </w:tc>
      </w:tr>
      <w:tr w:rsidR="003B7669" w:rsidRPr="00812BBC" w14:paraId="2A892E06" w14:textId="41117A26" w:rsidTr="004F08F4">
        <w:trPr>
          <w:trHeight w:val="356"/>
          <w:tblHeader/>
          <w:jc w:val="center"/>
        </w:trPr>
        <w:tc>
          <w:tcPr>
            <w:tcW w:w="1549" w:type="dxa"/>
            <w:vMerge/>
            <w:shd w:val="clear" w:color="auto" w:fill="B8CCE4" w:themeFill="accent1" w:themeFillTint="66"/>
            <w:vAlign w:val="center"/>
          </w:tcPr>
          <w:p w14:paraId="07E55CC8" w14:textId="77777777" w:rsidR="003B7669" w:rsidRPr="000C30F9" w:rsidRDefault="003B7669" w:rsidP="00812BBC">
            <w:pPr>
              <w:widowControl/>
              <w:jc w:val="center"/>
              <w:rPr>
                <w:rFonts w:eastAsia="Times New Roman"/>
                <w:b/>
                <w:bCs/>
                <w:color w:val="000000"/>
                <w:sz w:val="18"/>
                <w:szCs w:val="18"/>
                <w:lang w:val="es-CO" w:eastAsia="es-CO"/>
              </w:rPr>
            </w:pPr>
          </w:p>
        </w:tc>
        <w:tc>
          <w:tcPr>
            <w:tcW w:w="1507" w:type="dxa"/>
            <w:vMerge/>
            <w:shd w:val="clear" w:color="auto" w:fill="B8CCE4" w:themeFill="accent1" w:themeFillTint="66"/>
            <w:vAlign w:val="center"/>
          </w:tcPr>
          <w:p w14:paraId="05252207" w14:textId="77777777" w:rsidR="003B7669" w:rsidRPr="000C30F9" w:rsidRDefault="003B7669" w:rsidP="00812BBC">
            <w:pPr>
              <w:widowControl/>
              <w:jc w:val="center"/>
              <w:rPr>
                <w:rFonts w:eastAsia="Times New Roman"/>
                <w:b/>
                <w:bCs/>
                <w:color w:val="000000"/>
                <w:sz w:val="18"/>
                <w:szCs w:val="18"/>
                <w:lang w:val="es-CO" w:eastAsia="es-CO"/>
              </w:rPr>
            </w:pPr>
          </w:p>
        </w:tc>
        <w:tc>
          <w:tcPr>
            <w:tcW w:w="1337" w:type="dxa"/>
            <w:vMerge/>
            <w:shd w:val="clear" w:color="auto" w:fill="B8CCE4" w:themeFill="accent1" w:themeFillTint="66"/>
            <w:vAlign w:val="center"/>
          </w:tcPr>
          <w:p w14:paraId="7C9710F3" w14:textId="77777777" w:rsidR="003B7669" w:rsidRPr="000C30F9" w:rsidRDefault="003B7669" w:rsidP="00812BBC">
            <w:pPr>
              <w:widowControl/>
              <w:jc w:val="center"/>
              <w:rPr>
                <w:rFonts w:eastAsia="Times New Roman"/>
                <w:b/>
                <w:bCs/>
                <w:color w:val="000000"/>
                <w:sz w:val="18"/>
                <w:szCs w:val="18"/>
                <w:lang w:val="es-CO" w:eastAsia="es-CO"/>
              </w:rPr>
            </w:pPr>
          </w:p>
        </w:tc>
        <w:tc>
          <w:tcPr>
            <w:tcW w:w="1529" w:type="dxa"/>
            <w:vMerge/>
            <w:shd w:val="clear" w:color="auto" w:fill="B8CCE4" w:themeFill="accent1" w:themeFillTint="66"/>
            <w:vAlign w:val="center"/>
          </w:tcPr>
          <w:p w14:paraId="4A723323" w14:textId="77777777" w:rsidR="003B7669" w:rsidRPr="000C30F9" w:rsidRDefault="003B7669" w:rsidP="00812BBC">
            <w:pPr>
              <w:widowControl/>
              <w:jc w:val="center"/>
              <w:rPr>
                <w:rFonts w:eastAsia="Times New Roman"/>
                <w:b/>
                <w:bCs/>
                <w:color w:val="000000"/>
                <w:sz w:val="18"/>
                <w:szCs w:val="18"/>
                <w:lang w:val="es-CO" w:eastAsia="es-CO"/>
              </w:rPr>
            </w:pPr>
          </w:p>
        </w:tc>
        <w:tc>
          <w:tcPr>
            <w:tcW w:w="1473" w:type="dxa"/>
            <w:vMerge/>
            <w:shd w:val="clear" w:color="auto" w:fill="B8CCE4" w:themeFill="accent1" w:themeFillTint="66"/>
            <w:vAlign w:val="center"/>
          </w:tcPr>
          <w:p w14:paraId="1A209F1B" w14:textId="77777777" w:rsidR="003B7669" w:rsidRPr="000C30F9" w:rsidRDefault="003B7669" w:rsidP="00812BBC">
            <w:pPr>
              <w:widowControl/>
              <w:jc w:val="center"/>
              <w:rPr>
                <w:rFonts w:eastAsia="Times New Roman"/>
                <w:b/>
                <w:bCs/>
                <w:color w:val="000000"/>
                <w:sz w:val="18"/>
                <w:szCs w:val="18"/>
                <w:lang w:val="es-CO" w:eastAsia="es-CO"/>
              </w:rPr>
            </w:pPr>
          </w:p>
        </w:tc>
        <w:tc>
          <w:tcPr>
            <w:tcW w:w="1275" w:type="dxa"/>
            <w:shd w:val="clear" w:color="auto" w:fill="B8CCE4" w:themeFill="accent1" w:themeFillTint="66"/>
            <w:vAlign w:val="center"/>
          </w:tcPr>
          <w:p w14:paraId="70849D08" w14:textId="399C2F73" w:rsidR="003B7669" w:rsidRPr="000C30F9" w:rsidRDefault="003B7669" w:rsidP="00812BBC">
            <w:pPr>
              <w:widowControl/>
              <w:jc w:val="center"/>
              <w:rPr>
                <w:rFonts w:eastAsia="Times New Roman"/>
                <w:b/>
                <w:bCs/>
                <w:color w:val="000000"/>
                <w:sz w:val="18"/>
                <w:szCs w:val="18"/>
                <w:lang w:val="es-CO" w:eastAsia="es-CO"/>
              </w:rPr>
            </w:pPr>
            <w:r w:rsidRPr="000C30F9">
              <w:rPr>
                <w:rFonts w:eastAsia="Times New Roman"/>
                <w:b/>
                <w:bCs/>
                <w:color w:val="000000"/>
                <w:sz w:val="18"/>
                <w:szCs w:val="18"/>
                <w:lang w:val="es-CO" w:eastAsia="es-CO"/>
              </w:rPr>
              <w:t xml:space="preserve">Inicial </w:t>
            </w:r>
          </w:p>
        </w:tc>
        <w:tc>
          <w:tcPr>
            <w:tcW w:w="1101" w:type="dxa"/>
            <w:shd w:val="clear" w:color="auto" w:fill="B8CCE4" w:themeFill="accent1" w:themeFillTint="66"/>
            <w:vAlign w:val="center"/>
          </w:tcPr>
          <w:p w14:paraId="5687CDFC" w14:textId="1A2D03DC" w:rsidR="003B7669" w:rsidRPr="000C30F9" w:rsidRDefault="003B7669" w:rsidP="00812BBC">
            <w:pPr>
              <w:widowControl/>
              <w:jc w:val="center"/>
              <w:rPr>
                <w:rFonts w:eastAsia="Times New Roman"/>
                <w:b/>
                <w:bCs/>
                <w:color w:val="000000"/>
                <w:sz w:val="18"/>
                <w:szCs w:val="18"/>
                <w:lang w:val="es-CO" w:eastAsia="es-CO"/>
              </w:rPr>
            </w:pPr>
            <w:r w:rsidRPr="000C30F9">
              <w:rPr>
                <w:rFonts w:eastAsia="Times New Roman"/>
                <w:b/>
                <w:bCs/>
                <w:color w:val="000000"/>
                <w:sz w:val="18"/>
                <w:szCs w:val="18"/>
                <w:lang w:val="es-CO" w:eastAsia="es-CO"/>
              </w:rPr>
              <w:t>Final</w:t>
            </w:r>
          </w:p>
        </w:tc>
      </w:tr>
      <w:tr w:rsidR="0072403E" w:rsidRPr="0072403E" w14:paraId="2C9C5FC7" w14:textId="77777777" w:rsidTr="006F2DFC">
        <w:tblPrEx>
          <w:jc w:val="left"/>
        </w:tblPrEx>
        <w:trPr>
          <w:trHeight w:val="2019"/>
        </w:trPr>
        <w:tc>
          <w:tcPr>
            <w:tcW w:w="1549" w:type="dxa"/>
            <w:hideMark/>
          </w:tcPr>
          <w:p w14:paraId="5D5917EA"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 xml:space="preserve">Actualizar el alcance del </w:t>
            </w:r>
            <w:proofErr w:type="spellStart"/>
            <w:r w:rsidRPr="0072403E">
              <w:rPr>
                <w:rFonts w:eastAsia="Times New Roman"/>
                <w:color w:val="000000"/>
                <w:sz w:val="18"/>
                <w:szCs w:val="18"/>
                <w:lang w:val="es-CO" w:eastAsia="es-CO"/>
              </w:rPr>
              <w:t>SGSI</w:t>
            </w:r>
            <w:proofErr w:type="spellEnd"/>
          </w:p>
        </w:tc>
        <w:tc>
          <w:tcPr>
            <w:tcW w:w="1507" w:type="dxa"/>
            <w:hideMark/>
          </w:tcPr>
          <w:p w14:paraId="3DF75FD9"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 xml:space="preserve">Revisar y actualizar el alcance del </w:t>
            </w:r>
            <w:proofErr w:type="spellStart"/>
            <w:r w:rsidRPr="0072403E">
              <w:rPr>
                <w:rFonts w:eastAsia="Times New Roman"/>
                <w:color w:val="000000"/>
                <w:sz w:val="18"/>
                <w:szCs w:val="18"/>
                <w:lang w:val="es-CO" w:eastAsia="es-CO"/>
              </w:rPr>
              <w:t>SGSI</w:t>
            </w:r>
            <w:proofErr w:type="spellEnd"/>
            <w:r w:rsidRPr="0072403E">
              <w:rPr>
                <w:rFonts w:eastAsia="Times New Roman"/>
                <w:color w:val="000000"/>
                <w:sz w:val="18"/>
                <w:szCs w:val="18"/>
                <w:lang w:val="es-CO" w:eastAsia="es-CO"/>
              </w:rPr>
              <w:t xml:space="preserve"> para reflejar los activos, procesos, ubicaciones y servicios críticos gestionados.</w:t>
            </w:r>
          </w:p>
        </w:tc>
        <w:tc>
          <w:tcPr>
            <w:tcW w:w="1337" w:type="dxa"/>
            <w:hideMark/>
          </w:tcPr>
          <w:p w14:paraId="5624DAA0"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Oficina de Planeación y Sistemas</w:t>
            </w:r>
          </w:p>
        </w:tc>
        <w:tc>
          <w:tcPr>
            <w:tcW w:w="1529" w:type="dxa"/>
            <w:hideMark/>
          </w:tcPr>
          <w:p w14:paraId="5EE42150"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Alcance actualizado y documentado conforme a las operaciones actuales y la normativa ISO 27001:2022.</w:t>
            </w:r>
          </w:p>
        </w:tc>
        <w:tc>
          <w:tcPr>
            <w:tcW w:w="1473" w:type="dxa"/>
            <w:hideMark/>
          </w:tcPr>
          <w:p w14:paraId="70DED732"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100%</w:t>
            </w:r>
          </w:p>
        </w:tc>
        <w:tc>
          <w:tcPr>
            <w:tcW w:w="1275" w:type="dxa"/>
            <w:vAlign w:val="center"/>
            <w:hideMark/>
          </w:tcPr>
          <w:p w14:paraId="2FF290E7" w14:textId="36E8F704"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01/06/2025</w:t>
            </w:r>
          </w:p>
        </w:tc>
        <w:tc>
          <w:tcPr>
            <w:tcW w:w="1101" w:type="dxa"/>
            <w:noWrap/>
            <w:vAlign w:val="center"/>
            <w:hideMark/>
          </w:tcPr>
          <w:p w14:paraId="07ADAB96" w14:textId="22591904"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30/12/2025</w:t>
            </w:r>
          </w:p>
        </w:tc>
      </w:tr>
      <w:tr w:rsidR="0072403E" w:rsidRPr="0072403E" w14:paraId="0A95BBA7" w14:textId="77777777" w:rsidTr="004F08F4">
        <w:tblPrEx>
          <w:jc w:val="left"/>
        </w:tblPrEx>
        <w:trPr>
          <w:trHeight w:val="2826"/>
        </w:trPr>
        <w:tc>
          <w:tcPr>
            <w:tcW w:w="1549" w:type="dxa"/>
            <w:hideMark/>
          </w:tcPr>
          <w:p w14:paraId="0613174F"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lastRenderedPageBreak/>
              <w:t>Revisión de la Política de Seguridad de la Información</w:t>
            </w:r>
          </w:p>
        </w:tc>
        <w:tc>
          <w:tcPr>
            <w:tcW w:w="1507" w:type="dxa"/>
            <w:hideMark/>
          </w:tcPr>
          <w:p w14:paraId="2571E627"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Actualizar la política de seguridad para reflejar los cambios normativos, operativos y organizacionales, alineándola con el MSPI 2025 y la ISO 27001:2022.</w:t>
            </w:r>
          </w:p>
        </w:tc>
        <w:tc>
          <w:tcPr>
            <w:tcW w:w="1337" w:type="dxa"/>
            <w:hideMark/>
          </w:tcPr>
          <w:p w14:paraId="1D971F57"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Oficina de Planeación y Sistemas</w:t>
            </w:r>
          </w:p>
        </w:tc>
        <w:tc>
          <w:tcPr>
            <w:tcW w:w="1529" w:type="dxa"/>
            <w:hideMark/>
          </w:tcPr>
          <w:p w14:paraId="499A16C9"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Política revisada, aprobada y publicada para su aplicación en toda la organización.</w:t>
            </w:r>
          </w:p>
        </w:tc>
        <w:tc>
          <w:tcPr>
            <w:tcW w:w="1473" w:type="dxa"/>
            <w:hideMark/>
          </w:tcPr>
          <w:p w14:paraId="3768F01E"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100%</w:t>
            </w:r>
          </w:p>
        </w:tc>
        <w:tc>
          <w:tcPr>
            <w:tcW w:w="1275" w:type="dxa"/>
            <w:vAlign w:val="center"/>
            <w:hideMark/>
          </w:tcPr>
          <w:p w14:paraId="4FD0733B" w14:textId="4FDECBD0"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01/06/2025</w:t>
            </w:r>
          </w:p>
        </w:tc>
        <w:tc>
          <w:tcPr>
            <w:tcW w:w="1101" w:type="dxa"/>
            <w:noWrap/>
            <w:vAlign w:val="center"/>
            <w:hideMark/>
          </w:tcPr>
          <w:p w14:paraId="0AE19174" w14:textId="313DC17B"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30/12/2025</w:t>
            </w:r>
          </w:p>
        </w:tc>
      </w:tr>
      <w:tr w:rsidR="0072403E" w:rsidRPr="0072403E" w14:paraId="6A3ED5F6" w14:textId="77777777" w:rsidTr="006F2DFC">
        <w:tblPrEx>
          <w:jc w:val="left"/>
        </w:tblPrEx>
        <w:trPr>
          <w:trHeight w:val="2542"/>
        </w:trPr>
        <w:tc>
          <w:tcPr>
            <w:tcW w:w="1549" w:type="dxa"/>
            <w:hideMark/>
          </w:tcPr>
          <w:p w14:paraId="2D4CA519"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Revisar el procedimiento de evaluación de riesgos</w:t>
            </w:r>
          </w:p>
        </w:tc>
        <w:tc>
          <w:tcPr>
            <w:tcW w:w="1507" w:type="dxa"/>
            <w:hideMark/>
          </w:tcPr>
          <w:p w14:paraId="70668918"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Ajustar el procedimiento para garantizar que incorpore metodologías más recientes y efectivas en la identificación, análisis y valoración de riesgos.</w:t>
            </w:r>
          </w:p>
        </w:tc>
        <w:tc>
          <w:tcPr>
            <w:tcW w:w="1337" w:type="dxa"/>
            <w:hideMark/>
          </w:tcPr>
          <w:p w14:paraId="28A655D5"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Oficial de Seguridad de la Información</w:t>
            </w:r>
          </w:p>
        </w:tc>
        <w:tc>
          <w:tcPr>
            <w:tcW w:w="1529" w:type="dxa"/>
            <w:hideMark/>
          </w:tcPr>
          <w:p w14:paraId="10378674"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Procedimiento de evaluación de riesgos actualizado y aprobado por el Comité Institucional.</w:t>
            </w:r>
          </w:p>
        </w:tc>
        <w:tc>
          <w:tcPr>
            <w:tcW w:w="1473" w:type="dxa"/>
            <w:hideMark/>
          </w:tcPr>
          <w:p w14:paraId="3D2DBADA"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100%</w:t>
            </w:r>
          </w:p>
        </w:tc>
        <w:tc>
          <w:tcPr>
            <w:tcW w:w="1275" w:type="dxa"/>
            <w:vAlign w:val="center"/>
            <w:hideMark/>
          </w:tcPr>
          <w:p w14:paraId="1E660534" w14:textId="5872AB02"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01/06/2025</w:t>
            </w:r>
          </w:p>
        </w:tc>
        <w:tc>
          <w:tcPr>
            <w:tcW w:w="1101" w:type="dxa"/>
            <w:noWrap/>
            <w:vAlign w:val="center"/>
            <w:hideMark/>
          </w:tcPr>
          <w:p w14:paraId="4AE264B8" w14:textId="421751B4"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30/12/2025</w:t>
            </w:r>
          </w:p>
        </w:tc>
      </w:tr>
      <w:tr w:rsidR="0072403E" w:rsidRPr="0072403E" w14:paraId="66FB8910" w14:textId="77777777" w:rsidTr="006F2DFC">
        <w:tblPrEx>
          <w:jc w:val="left"/>
        </w:tblPrEx>
        <w:trPr>
          <w:trHeight w:val="2267"/>
        </w:trPr>
        <w:tc>
          <w:tcPr>
            <w:tcW w:w="1549" w:type="dxa"/>
            <w:hideMark/>
          </w:tcPr>
          <w:p w14:paraId="07A32685"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Actualización de la Declaración de Aplicabilidad</w:t>
            </w:r>
          </w:p>
        </w:tc>
        <w:tc>
          <w:tcPr>
            <w:tcW w:w="1507" w:type="dxa"/>
            <w:hideMark/>
          </w:tcPr>
          <w:p w14:paraId="1909823A"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Revisar la declaración para garantizar que los controles aplicados sean pertinentes y estén alineados con los riesgos evaluados y el contexto actual.</w:t>
            </w:r>
          </w:p>
        </w:tc>
        <w:tc>
          <w:tcPr>
            <w:tcW w:w="1337" w:type="dxa"/>
            <w:hideMark/>
          </w:tcPr>
          <w:p w14:paraId="1CD5B09B"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Oficial de Seguridad de la Información</w:t>
            </w:r>
          </w:p>
        </w:tc>
        <w:tc>
          <w:tcPr>
            <w:tcW w:w="1529" w:type="dxa"/>
            <w:hideMark/>
          </w:tcPr>
          <w:p w14:paraId="4CE4F35D"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Declaración de Aplicabilidad revisada, ajustada y validada por el Comité Institucional.</w:t>
            </w:r>
          </w:p>
        </w:tc>
        <w:tc>
          <w:tcPr>
            <w:tcW w:w="1473" w:type="dxa"/>
            <w:hideMark/>
          </w:tcPr>
          <w:p w14:paraId="06591473"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100%</w:t>
            </w:r>
          </w:p>
        </w:tc>
        <w:tc>
          <w:tcPr>
            <w:tcW w:w="1275" w:type="dxa"/>
            <w:vAlign w:val="center"/>
            <w:hideMark/>
          </w:tcPr>
          <w:p w14:paraId="22723534" w14:textId="6D343B02"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01/06/2025</w:t>
            </w:r>
          </w:p>
        </w:tc>
        <w:tc>
          <w:tcPr>
            <w:tcW w:w="1101" w:type="dxa"/>
            <w:noWrap/>
            <w:vAlign w:val="center"/>
            <w:hideMark/>
          </w:tcPr>
          <w:p w14:paraId="126FD2ED" w14:textId="07C8A049"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30/12/2025</w:t>
            </w:r>
          </w:p>
        </w:tc>
      </w:tr>
      <w:tr w:rsidR="0072403E" w:rsidRPr="0072403E" w14:paraId="44F00DA8" w14:textId="77777777" w:rsidTr="004F08F4">
        <w:tblPrEx>
          <w:jc w:val="left"/>
        </w:tblPrEx>
        <w:trPr>
          <w:trHeight w:val="2666"/>
        </w:trPr>
        <w:tc>
          <w:tcPr>
            <w:tcW w:w="1549" w:type="dxa"/>
            <w:hideMark/>
          </w:tcPr>
          <w:p w14:paraId="5AC62924"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Validar los objetivos de seguridad</w:t>
            </w:r>
          </w:p>
        </w:tc>
        <w:tc>
          <w:tcPr>
            <w:tcW w:w="1507" w:type="dxa"/>
            <w:hideMark/>
          </w:tcPr>
          <w:p w14:paraId="7F252D5B"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Actualizar y validar los objetivos de seguridad de la información para asegurar su relevancia y alineación con las prioridades organizacionales y normativas.</w:t>
            </w:r>
          </w:p>
        </w:tc>
        <w:tc>
          <w:tcPr>
            <w:tcW w:w="1337" w:type="dxa"/>
            <w:hideMark/>
          </w:tcPr>
          <w:p w14:paraId="5049EFBF"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Oficial de Seguridad de la Información</w:t>
            </w:r>
          </w:p>
        </w:tc>
        <w:tc>
          <w:tcPr>
            <w:tcW w:w="1529" w:type="dxa"/>
            <w:hideMark/>
          </w:tcPr>
          <w:p w14:paraId="3F7F5D9C"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Objetivos claros, medibles y alineados a los cambios normativos y operativos, aprobados y comunicados.</w:t>
            </w:r>
          </w:p>
        </w:tc>
        <w:tc>
          <w:tcPr>
            <w:tcW w:w="1473" w:type="dxa"/>
            <w:hideMark/>
          </w:tcPr>
          <w:p w14:paraId="143700BE"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100%</w:t>
            </w:r>
          </w:p>
        </w:tc>
        <w:tc>
          <w:tcPr>
            <w:tcW w:w="1275" w:type="dxa"/>
            <w:vAlign w:val="center"/>
            <w:hideMark/>
          </w:tcPr>
          <w:p w14:paraId="1D242F0D" w14:textId="0E47EED5"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01/06/2025</w:t>
            </w:r>
          </w:p>
        </w:tc>
        <w:tc>
          <w:tcPr>
            <w:tcW w:w="1101" w:type="dxa"/>
            <w:noWrap/>
            <w:vAlign w:val="center"/>
            <w:hideMark/>
          </w:tcPr>
          <w:p w14:paraId="102DB7C7" w14:textId="78A21035"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30/12/2025</w:t>
            </w:r>
          </w:p>
        </w:tc>
      </w:tr>
      <w:tr w:rsidR="0072403E" w:rsidRPr="0072403E" w14:paraId="4788DD8C" w14:textId="77777777" w:rsidTr="006F2DFC">
        <w:tblPrEx>
          <w:jc w:val="left"/>
        </w:tblPrEx>
        <w:trPr>
          <w:trHeight w:val="3281"/>
        </w:trPr>
        <w:tc>
          <w:tcPr>
            <w:tcW w:w="1549" w:type="dxa"/>
            <w:hideMark/>
          </w:tcPr>
          <w:p w14:paraId="4848C0FE"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lastRenderedPageBreak/>
              <w:t>Actualizar el inventario de activos de información</w:t>
            </w:r>
          </w:p>
        </w:tc>
        <w:tc>
          <w:tcPr>
            <w:tcW w:w="1507" w:type="dxa"/>
            <w:hideMark/>
          </w:tcPr>
          <w:p w14:paraId="2A20BDBF"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Revisar y actualizar la matriz de activos, incorporando nuevos activos identificados y asegurando la correcta clasificación según su criticidad y riesgos asociados.</w:t>
            </w:r>
          </w:p>
        </w:tc>
        <w:tc>
          <w:tcPr>
            <w:tcW w:w="1337" w:type="dxa"/>
            <w:hideMark/>
          </w:tcPr>
          <w:p w14:paraId="451C0A53"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Líderes de Proceso</w:t>
            </w:r>
          </w:p>
        </w:tc>
        <w:tc>
          <w:tcPr>
            <w:tcW w:w="1529" w:type="dxa"/>
            <w:hideMark/>
          </w:tcPr>
          <w:p w14:paraId="5FC4E5FF"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Matriz de activos de información actualizada y socializada con los líderes de procesos para su validación.</w:t>
            </w:r>
          </w:p>
        </w:tc>
        <w:tc>
          <w:tcPr>
            <w:tcW w:w="1473" w:type="dxa"/>
            <w:hideMark/>
          </w:tcPr>
          <w:p w14:paraId="1FB84B4B"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100%</w:t>
            </w:r>
          </w:p>
        </w:tc>
        <w:tc>
          <w:tcPr>
            <w:tcW w:w="1275" w:type="dxa"/>
            <w:vAlign w:val="center"/>
            <w:hideMark/>
          </w:tcPr>
          <w:p w14:paraId="7C2D460C" w14:textId="57D3F69A"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01/06/2025</w:t>
            </w:r>
          </w:p>
        </w:tc>
        <w:tc>
          <w:tcPr>
            <w:tcW w:w="1101" w:type="dxa"/>
            <w:noWrap/>
            <w:vAlign w:val="center"/>
            <w:hideMark/>
          </w:tcPr>
          <w:p w14:paraId="6FE53756" w14:textId="79A84F61"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30/12/2025</w:t>
            </w:r>
          </w:p>
        </w:tc>
      </w:tr>
      <w:tr w:rsidR="0072403E" w:rsidRPr="0072403E" w14:paraId="3125C178" w14:textId="77777777" w:rsidTr="006F2DFC">
        <w:tblPrEx>
          <w:jc w:val="left"/>
        </w:tblPrEx>
        <w:trPr>
          <w:trHeight w:val="2548"/>
        </w:trPr>
        <w:tc>
          <w:tcPr>
            <w:tcW w:w="1549" w:type="dxa"/>
            <w:hideMark/>
          </w:tcPr>
          <w:p w14:paraId="68A80EB6"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 xml:space="preserve">Actualizar la documentación del </w:t>
            </w:r>
            <w:proofErr w:type="spellStart"/>
            <w:r w:rsidRPr="0072403E">
              <w:rPr>
                <w:rFonts w:eastAsia="Times New Roman"/>
                <w:color w:val="000000"/>
                <w:sz w:val="18"/>
                <w:szCs w:val="18"/>
                <w:lang w:val="es-CO" w:eastAsia="es-CO"/>
              </w:rPr>
              <w:t>SGSI</w:t>
            </w:r>
            <w:proofErr w:type="spellEnd"/>
          </w:p>
        </w:tc>
        <w:tc>
          <w:tcPr>
            <w:tcW w:w="1507" w:type="dxa"/>
            <w:hideMark/>
          </w:tcPr>
          <w:p w14:paraId="12494791"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Revisar, ajustar y alinear toda la documentación del Sistema de Gestión de Seguridad de la Información con los lineamientos del MSPI 2025 y la norma ISO 27001:2022.</w:t>
            </w:r>
          </w:p>
        </w:tc>
        <w:tc>
          <w:tcPr>
            <w:tcW w:w="1337" w:type="dxa"/>
            <w:hideMark/>
          </w:tcPr>
          <w:p w14:paraId="204B4B49"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Oficina de Planeación y Sistemas</w:t>
            </w:r>
          </w:p>
        </w:tc>
        <w:tc>
          <w:tcPr>
            <w:tcW w:w="1529" w:type="dxa"/>
            <w:hideMark/>
          </w:tcPr>
          <w:p w14:paraId="0393FF8C"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 xml:space="preserve">Documentación del </w:t>
            </w:r>
            <w:proofErr w:type="spellStart"/>
            <w:r w:rsidRPr="0072403E">
              <w:rPr>
                <w:rFonts w:eastAsia="Times New Roman"/>
                <w:color w:val="000000"/>
                <w:sz w:val="18"/>
                <w:szCs w:val="18"/>
                <w:lang w:val="es-CO" w:eastAsia="es-CO"/>
              </w:rPr>
              <w:t>SGSI</w:t>
            </w:r>
            <w:proofErr w:type="spellEnd"/>
            <w:r w:rsidRPr="0072403E">
              <w:rPr>
                <w:rFonts w:eastAsia="Times New Roman"/>
                <w:color w:val="000000"/>
                <w:sz w:val="18"/>
                <w:szCs w:val="18"/>
                <w:lang w:val="es-CO" w:eastAsia="es-CO"/>
              </w:rPr>
              <w:t xml:space="preserve"> actualizada, consolidada y aprobada para su implementación en todos los procesos.</w:t>
            </w:r>
          </w:p>
        </w:tc>
        <w:tc>
          <w:tcPr>
            <w:tcW w:w="1473" w:type="dxa"/>
            <w:hideMark/>
          </w:tcPr>
          <w:p w14:paraId="5FBF5109"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100%</w:t>
            </w:r>
          </w:p>
        </w:tc>
        <w:tc>
          <w:tcPr>
            <w:tcW w:w="1275" w:type="dxa"/>
            <w:vAlign w:val="center"/>
            <w:hideMark/>
          </w:tcPr>
          <w:p w14:paraId="4994A26E" w14:textId="40164D98"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01/06/2025</w:t>
            </w:r>
          </w:p>
        </w:tc>
        <w:tc>
          <w:tcPr>
            <w:tcW w:w="1101" w:type="dxa"/>
            <w:noWrap/>
            <w:vAlign w:val="center"/>
            <w:hideMark/>
          </w:tcPr>
          <w:p w14:paraId="66283FD5" w14:textId="32AB8800"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30/12/2025</w:t>
            </w:r>
          </w:p>
        </w:tc>
      </w:tr>
      <w:tr w:rsidR="0072403E" w:rsidRPr="0072403E" w14:paraId="790C28E1" w14:textId="77777777" w:rsidTr="006F2DFC">
        <w:tblPrEx>
          <w:jc w:val="left"/>
        </w:tblPrEx>
        <w:trPr>
          <w:trHeight w:val="2387"/>
        </w:trPr>
        <w:tc>
          <w:tcPr>
            <w:tcW w:w="1549" w:type="dxa"/>
            <w:hideMark/>
          </w:tcPr>
          <w:p w14:paraId="107BF270"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Fortalecer el Plan de Tratamiento de Riesgos</w:t>
            </w:r>
          </w:p>
        </w:tc>
        <w:tc>
          <w:tcPr>
            <w:tcW w:w="1507" w:type="dxa"/>
            <w:hideMark/>
          </w:tcPr>
          <w:p w14:paraId="7E105DFE"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Revisar el plan actual, evaluando la efectividad de las acciones implementadas y ajustándolo para abordar los riesgos emergentes.</w:t>
            </w:r>
          </w:p>
        </w:tc>
        <w:tc>
          <w:tcPr>
            <w:tcW w:w="1337" w:type="dxa"/>
            <w:hideMark/>
          </w:tcPr>
          <w:p w14:paraId="54F2D906"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Oficial de Seguridad de la Información</w:t>
            </w:r>
          </w:p>
        </w:tc>
        <w:tc>
          <w:tcPr>
            <w:tcW w:w="1529" w:type="dxa"/>
            <w:hideMark/>
          </w:tcPr>
          <w:p w14:paraId="037CAFD9"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Plan revisado y fortalecido, alineado a los riesgos y controles necesarios, aprobado por los responsables.</w:t>
            </w:r>
          </w:p>
        </w:tc>
        <w:tc>
          <w:tcPr>
            <w:tcW w:w="1473" w:type="dxa"/>
            <w:hideMark/>
          </w:tcPr>
          <w:p w14:paraId="6172C430"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100%</w:t>
            </w:r>
          </w:p>
        </w:tc>
        <w:tc>
          <w:tcPr>
            <w:tcW w:w="1275" w:type="dxa"/>
            <w:vAlign w:val="center"/>
            <w:hideMark/>
          </w:tcPr>
          <w:p w14:paraId="0ADD53A9" w14:textId="3B34E601"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01/06/2025</w:t>
            </w:r>
          </w:p>
        </w:tc>
        <w:tc>
          <w:tcPr>
            <w:tcW w:w="1101" w:type="dxa"/>
            <w:noWrap/>
            <w:vAlign w:val="center"/>
            <w:hideMark/>
          </w:tcPr>
          <w:p w14:paraId="67DF3549" w14:textId="77687506"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30/12/2025</w:t>
            </w:r>
          </w:p>
        </w:tc>
      </w:tr>
      <w:tr w:rsidR="0072403E" w:rsidRPr="0072403E" w14:paraId="4E2935C7" w14:textId="77777777" w:rsidTr="006F2DFC">
        <w:tblPrEx>
          <w:jc w:val="left"/>
        </w:tblPrEx>
        <w:trPr>
          <w:trHeight w:val="2573"/>
        </w:trPr>
        <w:tc>
          <w:tcPr>
            <w:tcW w:w="1549" w:type="dxa"/>
            <w:hideMark/>
          </w:tcPr>
          <w:p w14:paraId="62892723"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Revisar las medidas de seguridad implementadas</w:t>
            </w:r>
          </w:p>
        </w:tc>
        <w:tc>
          <w:tcPr>
            <w:tcW w:w="1507" w:type="dxa"/>
            <w:hideMark/>
          </w:tcPr>
          <w:p w14:paraId="42AF5D08"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Evaluar y optimizar las medidas existentes para asegurar que sean efectivas en la protección de los activos críticos de la organización.</w:t>
            </w:r>
          </w:p>
        </w:tc>
        <w:tc>
          <w:tcPr>
            <w:tcW w:w="1337" w:type="dxa"/>
            <w:hideMark/>
          </w:tcPr>
          <w:p w14:paraId="5C90C449"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Líder de Seguridad Informática</w:t>
            </w:r>
          </w:p>
        </w:tc>
        <w:tc>
          <w:tcPr>
            <w:tcW w:w="1529" w:type="dxa"/>
            <w:hideMark/>
          </w:tcPr>
          <w:p w14:paraId="38C71031"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Medidas revisadas y actualizadas, reflejadas en los resultados de evaluaciones internas.</w:t>
            </w:r>
          </w:p>
        </w:tc>
        <w:tc>
          <w:tcPr>
            <w:tcW w:w="1473" w:type="dxa"/>
            <w:hideMark/>
          </w:tcPr>
          <w:p w14:paraId="47C50250"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100%</w:t>
            </w:r>
          </w:p>
        </w:tc>
        <w:tc>
          <w:tcPr>
            <w:tcW w:w="1275" w:type="dxa"/>
            <w:vAlign w:val="center"/>
            <w:hideMark/>
          </w:tcPr>
          <w:p w14:paraId="6BF6A115" w14:textId="28499C9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01/06/2025</w:t>
            </w:r>
          </w:p>
        </w:tc>
        <w:tc>
          <w:tcPr>
            <w:tcW w:w="1101" w:type="dxa"/>
            <w:noWrap/>
            <w:vAlign w:val="center"/>
            <w:hideMark/>
          </w:tcPr>
          <w:p w14:paraId="6F8EA3A7" w14:textId="2B091E4E"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30/12/2025</w:t>
            </w:r>
          </w:p>
        </w:tc>
      </w:tr>
      <w:tr w:rsidR="0072403E" w:rsidRPr="0072403E" w14:paraId="6994906D" w14:textId="77777777" w:rsidTr="007A28F2">
        <w:tblPrEx>
          <w:jc w:val="left"/>
        </w:tblPrEx>
        <w:trPr>
          <w:trHeight w:val="2573"/>
        </w:trPr>
        <w:tc>
          <w:tcPr>
            <w:tcW w:w="1549" w:type="dxa"/>
            <w:hideMark/>
          </w:tcPr>
          <w:p w14:paraId="1E00F3BA"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lastRenderedPageBreak/>
              <w:t>Actualizar indicadores de seguridad y medición</w:t>
            </w:r>
          </w:p>
        </w:tc>
        <w:tc>
          <w:tcPr>
            <w:tcW w:w="1507" w:type="dxa"/>
            <w:hideMark/>
          </w:tcPr>
          <w:p w14:paraId="2592F7A5"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 xml:space="preserve">Revisar y ajustar los indicadores clave para medir la efectividad del </w:t>
            </w:r>
            <w:proofErr w:type="spellStart"/>
            <w:r w:rsidRPr="0072403E">
              <w:rPr>
                <w:rFonts w:eastAsia="Times New Roman"/>
                <w:color w:val="000000"/>
                <w:sz w:val="18"/>
                <w:szCs w:val="18"/>
                <w:lang w:val="es-CO" w:eastAsia="es-CO"/>
              </w:rPr>
              <w:t>SGSI</w:t>
            </w:r>
            <w:proofErr w:type="spellEnd"/>
            <w:r w:rsidRPr="0072403E">
              <w:rPr>
                <w:rFonts w:eastAsia="Times New Roman"/>
                <w:color w:val="000000"/>
                <w:sz w:val="18"/>
                <w:szCs w:val="18"/>
                <w:lang w:val="es-CO" w:eastAsia="es-CO"/>
              </w:rPr>
              <w:t xml:space="preserve"> y generar reportes de desempeño periódico.</w:t>
            </w:r>
          </w:p>
        </w:tc>
        <w:tc>
          <w:tcPr>
            <w:tcW w:w="1337" w:type="dxa"/>
            <w:hideMark/>
          </w:tcPr>
          <w:p w14:paraId="12333CF3"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Oficina de Planeación y Sistemas</w:t>
            </w:r>
          </w:p>
        </w:tc>
        <w:tc>
          <w:tcPr>
            <w:tcW w:w="1529" w:type="dxa"/>
            <w:hideMark/>
          </w:tcPr>
          <w:p w14:paraId="52B5FF1B"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Indicadores actualizados, reportes periódicos generados y oportunidades de mejora identificadas para fortalecer la seguridad de la información.</w:t>
            </w:r>
          </w:p>
        </w:tc>
        <w:tc>
          <w:tcPr>
            <w:tcW w:w="1473" w:type="dxa"/>
            <w:hideMark/>
          </w:tcPr>
          <w:p w14:paraId="2B089DEE" w14:textId="77777777"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100%</w:t>
            </w:r>
          </w:p>
        </w:tc>
        <w:tc>
          <w:tcPr>
            <w:tcW w:w="1275" w:type="dxa"/>
            <w:noWrap/>
            <w:vAlign w:val="center"/>
            <w:hideMark/>
          </w:tcPr>
          <w:p w14:paraId="049F7540" w14:textId="7B9504E0"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01/06/2025</w:t>
            </w:r>
          </w:p>
        </w:tc>
        <w:tc>
          <w:tcPr>
            <w:tcW w:w="1101" w:type="dxa"/>
            <w:noWrap/>
            <w:vAlign w:val="center"/>
            <w:hideMark/>
          </w:tcPr>
          <w:p w14:paraId="7461DE28" w14:textId="6A404AB0" w:rsidR="0072403E" w:rsidRPr="0072403E" w:rsidRDefault="0072403E" w:rsidP="0072403E">
            <w:pPr>
              <w:widowControl/>
              <w:jc w:val="center"/>
              <w:rPr>
                <w:rFonts w:eastAsia="Times New Roman"/>
                <w:color w:val="000000"/>
                <w:sz w:val="18"/>
                <w:szCs w:val="18"/>
                <w:lang w:val="es-CO" w:eastAsia="es-CO"/>
              </w:rPr>
            </w:pPr>
            <w:r w:rsidRPr="0072403E">
              <w:rPr>
                <w:rFonts w:eastAsia="Times New Roman"/>
                <w:color w:val="000000"/>
                <w:sz w:val="18"/>
                <w:szCs w:val="18"/>
                <w:lang w:val="es-CO" w:eastAsia="es-CO"/>
              </w:rPr>
              <w:t>30/12/2025</w:t>
            </w:r>
          </w:p>
        </w:tc>
      </w:tr>
    </w:tbl>
    <w:p w14:paraId="742C0C18" w14:textId="77777777" w:rsidR="00812BBC" w:rsidRDefault="00812BBC" w:rsidP="00C55790">
      <w:pPr>
        <w:pBdr>
          <w:top w:val="nil"/>
          <w:left w:val="nil"/>
          <w:bottom w:val="nil"/>
          <w:right w:val="nil"/>
          <w:between w:val="nil"/>
        </w:pBdr>
        <w:spacing w:before="1"/>
        <w:ind w:left="1382" w:right="790"/>
        <w:jc w:val="both"/>
        <w:rPr>
          <w:color w:val="000000"/>
        </w:rPr>
      </w:pPr>
    </w:p>
    <w:p w14:paraId="228DCA5E" w14:textId="77777777" w:rsidR="008C5A96" w:rsidRPr="007E46C5" w:rsidRDefault="008C5A96" w:rsidP="00C55790">
      <w:pPr>
        <w:pBdr>
          <w:top w:val="nil"/>
          <w:left w:val="nil"/>
          <w:bottom w:val="nil"/>
          <w:right w:val="nil"/>
          <w:between w:val="nil"/>
        </w:pBdr>
        <w:spacing w:before="1"/>
        <w:ind w:left="1382" w:right="790"/>
        <w:jc w:val="both"/>
        <w:rPr>
          <w:color w:val="000000"/>
        </w:rPr>
      </w:pPr>
    </w:p>
    <w:p w14:paraId="0464AB9E" w14:textId="77777777" w:rsidR="00CF2474" w:rsidRDefault="00CF2474">
      <w:pPr>
        <w:pBdr>
          <w:top w:val="nil"/>
          <w:left w:val="nil"/>
          <w:bottom w:val="nil"/>
          <w:right w:val="nil"/>
          <w:between w:val="nil"/>
        </w:pBdr>
        <w:spacing w:before="9"/>
        <w:rPr>
          <w:color w:val="000000"/>
          <w:sz w:val="16"/>
          <w:szCs w:val="16"/>
        </w:rPr>
      </w:pPr>
    </w:p>
    <w:p w14:paraId="25186C65" w14:textId="68DFB7ED" w:rsidR="00CF2474" w:rsidRDefault="00BB6A52" w:rsidP="005A7CB5">
      <w:pPr>
        <w:pStyle w:val="Ttulo1"/>
        <w:tabs>
          <w:tab w:val="left" w:pos="1807"/>
        </w:tabs>
        <w:ind w:left="1134"/>
      </w:pPr>
      <w:bookmarkStart w:id="10" w:name="_heading=h.26in1rg" w:colFirst="0" w:colLast="0"/>
      <w:bookmarkStart w:id="11" w:name="_Toc188888692"/>
      <w:bookmarkEnd w:id="10"/>
      <w:r>
        <w:t>6</w:t>
      </w:r>
      <w:r>
        <w:tab/>
      </w:r>
      <w:r w:rsidR="008C5A96" w:rsidRPr="008C5A96">
        <w:t>MONITOREO Y EVALUACIÓN DEL PLAN DE SEGURIDAD Y PRIVACIDAD DE LA INFORMACIÓN</w:t>
      </w:r>
      <w:bookmarkEnd w:id="11"/>
    </w:p>
    <w:p w14:paraId="39686647" w14:textId="77777777" w:rsidR="008C5A96" w:rsidRDefault="008C5A96" w:rsidP="005A7CB5">
      <w:pPr>
        <w:pStyle w:val="Ttulo1"/>
        <w:tabs>
          <w:tab w:val="left" w:pos="1807"/>
        </w:tabs>
        <w:ind w:left="1134"/>
      </w:pPr>
    </w:p>
    <w:p w14:paraId="6C4C420E" w14:textId="7EC0DA4F" w:rsidR="002453D0" w:rsidRPr="004F08F4" w:rsidRDefault="008C5A96" w:rsidP="004F08F4">
      <w:pPr>
        <w:pBdr>
          <w:top w:val="nil"/>
          <w:left w:val="nil"/>
          <w:bottom w:val="nil"/>
          <w:right w:val="nil"/>
          <w:between w:val="nil"/>
        </w:pBdr>
        <w:spacing w:before="1"/>
        <w:ind w:left="1382" w:right="790"/>
        <w:jc w:val="both"/>
        <w:rPr>
          <w:color w:val="000000"/>
          <w:lang w:val="es-CO"/>
        </w:rPr>
      </w:pPr>
      <w:r w:rsidRPr="008C5A96">
        <w:rPr>
          <w:color w:val="000000"/>
          <w:lang w:val="es-CO"/>
        </w:rPr>
        <w:t>El seguimiento y evaluación del Plan de Seguridad y Privacidad de la Información 2025 se realizará mediante reportes cualitativos y cuantitativos con una periodicidad trimestral. Estos reportes serán presentados semestralmente ante el Comité Institucional de Gestión y Desempeño, permitiendo monitorear el progreso, identificar brechas y ajustar las acciones para garantizar el cumplimiento de los objetivos estratégicos del plan</w:t>
      </w:r>
      <w:r>
        <w:rPr>
          <w:color w:val="000000"/>
          <w:lang w:val="es-CO"/>
        </w:rPr>
        <w:t>.</w:t>
      </w:r>
    </w:p>
    <w:p w14:paraId="3CE73208" w14:textId="77777777" w:rsidR="002453D0" w:rsidRPr="008C5A96" w:rsidRDefault="002453D0" w:rsidP="008C5A96">
      <w:pPr>
        <w:pStyle w:val="Ttulo1"/>
        <w:pBdr>
          <w:top w:val="nil"/>
          <w:left w:val="nil"/>
          <w:bottom w:val="nil"/>
          <w:right w:val="nil"/>
          <w:between w:val="nil"/>
        </w:pBdr>
        <w:tabs>
          <w:tab w:val="left" w:pos="1709"/>
          <w:tab w:val="left" w:pos="1710"/>
          <w:tab w:val="left" w:pos="1807"/>
        </w:tabs>
        <w:spacing w:before="3" w:line="276" w:lineRule="auto"/>
        <w:ind w:left="0" w:right="2488"/>
        <w:rPr>
          <w:color w:val="000000"/>
        </w:rPr>
      </w:pPr>
    </w:p>
    <w:p w14:paraId="430E9293" w14:textId="49DD1488" w:rsidR="008C5A96" w:rsidRPr="008C5A96" w:rsidRDefault="008C5A96" w:rsidP="001E3E28">
      <w:pPr>
        <w:pStyle w:val="Ttulo1"/>
        <w:numPr>
          <w:ilvl w:val="0"/>
          <w:numId w:val="48"/>
        </w:numPr>
        <w:pBdr>
          <w:top w:val="nil"/>
          <w:left w:val="nil"/>
          <w:bottom w:val="nil"/>
          <w:right w:val="nil"/>
          <w:between w:val="nil"/>
        </w:pBdr>
        <w:tabs>
          <w:tab w:val="left" w:pos="1709"/>
          <w:tab w:val="left" w:pos="1710"/>
          <w:tab w:val="left" w:pos="1807"/>
        </w:tabs>
        <w:spacing w:before="3" w:line="276" w:lineRule="auto"/>
        <w:ind w:left="1349" w:right="2488"/>
        <w:rPr>
          <w:color w:val="000000"/>
        </w:rPr>
      </w:pPr>
      <w:r>
        <w:t xml:space="preserve"> </w:t>
      </w:r>
      <w:bookmarkStart w:id="12" w:name="_Toc188888693"/>
      <w:r>
        <w:t>CONTROL DE CAMBIOS</w:t>
      </w:r>
      <w:bookmarkEnd w:id="12"/>
    </w:p>
    <w:p w14:paraId="3D06ACB9" w14:textId="77777777" w:rsidR="00CF2474" w:rsidRDefault="00CF2474">
      <w:pPr>
        <w:pBdr>
          <w:top w:val="nil"/>
          <w:left w:val="nil"/>
          <w:bottom w:val="nil"/>
          <w:right w:val="nil"/>
          <w:between w:val="nil"/>
        </w:pBdr>
        <w:spacing w:after="1"/>
        <w:rPr>
          <w:b/>
          <w:color w:val="000000"/>
          <w:sz w:val="25"/>
          <w:szCs w:val="25"/>
        </w:rPr>
      </w:pPr>
      <w:bookmarkStart w:id="13" w:name="_heading=h.lnxbz9" w:colFirst="0" w:colLast="0"/>
      <w:bookmarkEnd w:id="13"/>
    </w:p>
    <w:tbl>
      <w:tblPr>
        <w:tblStyle w:val="3"/>
        <w:tblW w:w="9212" w:type="dxa"/>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4"/>
        <w:gridCol w:w="1267"/>
        <w:gridCol w:w="1402"/>
        <w:gridCol w:w="1984"/>
        <w:gridCol w:w="3705"/>
      </w:tblGrid>
      <w:tr w:rsidR="00CF2474" w14:paraId="27B7C97A" w14:textId="77777777">
        <w:trPr>
          <w:trHeight w:val="484"/>
        </w:trPr>
        <w:tc>
          <w:tcPr>
            <w:tcW w:w="9212" w:type="dxa"/>
            <w:gridSpan w:val="5"/>
            <w:shd w:val="clear" w:color="auto" w:fill="4F81BB"/>
          </w:tcPr>
          <w:p w14:paraId="441D00E2" w14:textId="77777777" w:rsidR="00CF2474" w:rsidRDefault="00BB6A52">
            <w:pPr>
              <w:pBdr>
                <w:top w:val="nil"/>
                <w:left w:val="nil"/>
                <w:bottom w:val="nil"/>
                <w:right w:val="nil"/>
                <w:between w:val="nil"/>
              </w:pBdr>
              <w:spacing w:before="104"/>
              <w:ind w:left="3230" w:right="3222"/>
              <w:jc w:val="center"/>
              <w:rPr>
                <w:color w:val="000000"/>
              </w:rPr>
            </w:pPr>
            <w:r>
              <w:rPr>
                <w:color w:val="FFFFFF"/>
              </w:rPr>
              <w:t>REVISIONES DEL DOCUMENTO</w:t>
            </w:r>
          </w:p>
        </w:tc>
      </w:tr>
      <w:tr w:rsidR="00CF2474" w14:paraId="6F6472EC" w14:textId="77777777" w:rsidTr="005025E2">
        <w:trPr>
          <w:trHeight w:val="448"/>
        </w:trPr>
        <w:tc>
          <w:tcPr>
            <w:tcW w:w="854" w:type="dxa"/>
            <w:shd w:val="clear" w:color="auto" w:fill="B8CCE2"/>
          </w:tcPr>
          <w:p w14:paraId="50B90BF6" w14:textId="77777777" w:rsidR="00CF2474" w:rsidRDefault="00BB6A52">
            <w:pPr>
              <w:pBdr>
                <w:top w:val="nil"/>
                <w:left w:val="nil"/>
                <w:bottom w:val="nil"/>
                <w:right w:val="nil"/>
                <w:between w:val="nil"/>
              </w:pBdr>
              <w:spacing w:before="104"/>
              <w:ind w:left="98" w:right="87"/>
              <w:jc w:val="center"/>
              <w:rPr>
                <w:color w:val="000000"/>
                <w:sz w:val="20"/>
                <w:szCs w:val="20"/>
              </w:rPr>
            </w:pPr>
            <w:r>
              <w:rPr>
                <w:color w:val="000000"/>
                <w:sz w:val="20"/>
                <w:szCs w:val="20"/>
              </w:rPr>
              <w:t>Versión</w:t>
            </w:r>
          </w:p>
        </w:tc>
        <w:tc>
          <w:tcPr>
            <w:tcW w:w="1267" w:type="dxa"/>
            <w:shd w:val="clear" w:color="auto" w:fill="B8CCE2"/>
          </w:tcPr>
          <w:p w14:paraId="660CB082" w14:textId="77777777" w:rsidR="00CF2474" w:rsidRDefault="00BB6A52">
            <w:pPr>
              <w:pBdr>
                <w:top w:val="nil"/>
                <w:left w:val="nil"/>
                <w:bottom w:val="nil"/>
                <w:right w:val="nil"/>
                <w:between w:val="nil"/>
              </w:pBdr>
              <w:spacing w:before="104"/>
              <w:ind w:left="128" w:right="119"/>
              <w:jc w:val="center"/>
              <w:rPr>
                <w:color w:val="000000"/>
                <w:sz w:val="20"/>
                <w:szCs w:val="20"/>
              </w:rPr>
            </w:pPr>
            <w:r>
              <w:rPr>
                <w:color w:val="000000"/>
                <w:sz w:val="20"/>
                <w:szCs w:val="20"/>
              </w:rPr>
              <w:t>Fecha</w:t>
            </w:r>
          </w:p>
        </w:tc>
        <w:tc>
          <w:tcPr>
            <w:tcW w:w="1402" w:type="dxa"/>
            <w:shd w:val="clear" w:color="auto" w:fill="B8CCE2"/>
          </w:tcPr>
          <w:p w14:paraId="0FDC6AC2" w14:textId="77777777" w:rsidR="00CF2474" w:rsidRDefault="00BB6A52">
            <w:pPr>
              <w:pBdr>
                <w:top w:val="nil"/>
                <w:left w:val="nil"/>
                <w:bottom w:val="nil"/>
                <w:right w:val="nil"/>
                <w:between w:val="nil"/>
              </w:pBdr>
              <w:spacing w:before="104"/>
              <w:ind w:left="228"/>
              <w:rPr>
                <w:color w:val="000000"/>
                <w:sz w:val="20"/>
                <w:szCs w:val="20"/>
              </w:rPr>
            </w:pPr>
            <w:r>
              <w:rPr>
                <w:color w:val="000000"/>
                <w:sz w:val="20"/>
                <w:szCs w:val="20"/>
              </w:rPr>
              <w:t>Proyectado por</w:t>
            </w:r>
          </w:p>
        </w:tc>
        <w:tc>
          <w:tcPr>
            <w:tcW w:w="1984" w:type="dxa"/>
            <w:shd w:val="clear" w:color="auto" w:fill="B8CCE2"/>
          </w:tcPr>
          <w:p w14:paraId="15F84DCD" w14:textId="77777777" w:rsidR="00CF2474" w:rsidRDefault="00BB6A52">
            <w:pPr>
              <w:pBdr>
                <w:top w:val="nil"/>
                <w:left w:val="nil"/>
                <w:bottom w:val="nil"/>
                <w:right w:val="nil"/>
                <w:between w:val="nil"/>
              </w:pBdr>
              <w:spacing w:before="104"/>
              <w:ind w:left="168"/>
              <w:rPr>
                <w:color w:val="000000"/>
                <w:sz w:val="20"/>
                <w:szCs w:val="20"/>
              </w:rPr>
            </w:pPr>
            <w:r>
              <w:rPr>
                <w:color w:val="000000"/>
                <w:sz w:val="20"/>
                <w:szCs w:val="20"/>
              </w:rPr>
              <w:t>Descripción</w:t>
            </w:r>
          </w:p>
        </w:tc>
        <w:tc>
          <w:tcPr>
            <w:tcW w:w="3705" w:type="dxa"/>
            <w:shd w:val="clear" w:color="auto" w:fill="B8CCE2"/>
          </w:tcPr>
          <w:p w14:paraId="71CD6339" w14:textId="77777777" w:rsidR="00CF2474" w:rsidRDefault="00BB6A52">
            <w:pPr>
              <w:pBdr>
                <w:top w:val="nil"/>
                <w:left w:val="nil"/>
                <w:bottom w:val="nil"/>
                <w:right w:val="nil"/>
                <w:between w:val="nil"/>
              </w:pBdr>
              <w:spacing w:before="104"/>
              <w:ind w:left="133" w:right="112"/>
              <w:jc w:val="center"/>
              <w:rPr>
                <w:color w:val="000000"/>
                <w:sz w:val="20"/>
                <w:szCs w:val="20"/>
              </w:rPr>
            </w:pPr>
            <w:r>
              <w:rPr>
                <w:color w:val="000000"/>
                <w:sz w:val="20"/>
                <w:szCs w:val="20"/>
              </w:rPr>
              <w:t>Aprobado por</w:t>
            </w:r>
          </w:p>
        </w:tc>
      </w:tr>
      <w:tr w:rsidR="00CF2474" w14:paraId="40AB203B" w14:textId="77777777" w:rsidTr="005025E2">
        <w:trPr>
          <w:trHeight w:val="1709"/>
        </w:trPr>
        <w:tc>
          <w:tcPr>
            <w:tcW w:w="854" w:type="dxa"/>
          </w:tcPr>
          <w:p w14:paraId="7B99B341" w14:textId="77777777" w:rsidR="00CF2474" w:rsidRDefault="00CF2474">
            <w:pPr>
              <w:pBdr>
                <w:top w:val="nil"/>
                <w:left w:val="nil"/>
                <w:bottom w:val="nil"/>
                <w:right w:val="nil"/>
                <w:between w:val="nil"/>
              </w:pBdr>
              <w:rPr>
                <w:b/>
                <w:color w:val="000000"/>
                <w:sz w:val="20"/>
                <w:szCs w:val="20"/>
              </w:rPr>
            </w:pPr>
          </w:p>
          <w:p w14:paraId="527EB7A1" w14:textId="77777777" w:rsidR="00CF2474" w:rsidRDefault="00CF2474">
            <w:pPr>
              <w:pBdr>
                <w:top w:val="nil"/>
                <w:left w:val="nil"/>
                <w:bottom w:val="nil"/>
                <w:right w:val="nil"/>
                <w:between w:val="nil"/>
              </w:pBdr>
              <w:rPr>
                <w:b/>
                <w:color w:val="000000"/>
                <w:sz w:val="20"/>
                <w:szCs w:val="20"/>
              </w:rPr>
            </w:pPr>
          </w:p>
          <w:p w14:paraId="62576E6F" w14:textId="77777777" w:rsidR="00CF2474" w:rsidRDefault="00CF2474">
            <w:pPr>
              <w:pBdr>
                <w:top w:val="nil"/>
                <w:left w:val="nil"/>
                <w:bottom w:val="nil"/>
                <w:right w:val="nil"/>
                <w:between w:val="nil"/>
              </w:pBdr>
              <w:rPr>
                <w:b/>
                <w:color w:val="000000"/>
                <w:sz w:val="20"/>
                <w:szCs w:val="20"/>
              </w:rPr>
            </w:pPr>
          </w:p>
          <w:p w14:paraId="4F347516" w14:textId="77777777" w:rsidR="00CF2474" w:rsidRDefault="00BB6A52">
            <w:pPr>
              <w:pBdr>
                <w:top w:val="nil"/>
                <w:left w:val="nil"/>
                <w:bottom w:val="nil"/>
                <w:right w:val="nil"/>
                <w:between w:val="nil"/>
              </w:pBdr>
              <w:spacing w:before="1"/>
              <w:ind w:left="98" w:right="86"/>
              <w:jc w:val="center"/>
              <w:rPr>
                <w:color w:val="000000"/>
                <w:sz w:val="20"/>
                <w:szCs w:val="20"/>
              </w:rPr>
            </w:pPr>
            <w:r>
              <w:rPr>
                <w:color w:val="000000"/>
                <w:sz w:val="20"/>
                <w:szCs w:val="20"/>
              </w:rPr>
              <w:t>1.0</w:t>
            </w:r>
          </w:p>
        </w:tc>
        <w:tc>
          <w:tcPr>
            <w:tcW w:w="1267" w:type="dxa"/>
          </w:tcPr>
          <w:p w14:paraId="2A7CA1E3" w14:textId="77777777" w:rsidR="00CF2474" w:rsidRDefault="00CF2474">
            <w:pPr>
              <w:pBdr>
                <w:top w:val="nil"/>
                <w:left w:val="nil"/>
                <w:bottom w:val="nil"/>
                <w:right w:val="nil"/>
                <w:between w:val="nil"/>
              </w:pBdr>
              <w:rPr>
                <w:b/>
                <w:color w:val="000000"/>
                <w:sz w:val="20"/>
                <w:szCs w:val="20"/>
              </w:rPr>
            </w:pPr>
          </w:p>
          <w:p w14:paraId="0A5B5397" w14:textId="77777777" w:rsidR="00CF2474" w:rsidRDefault="00CF2474">
            <w:pPr>
              <w:pBdr>
                <w:top w:val="nil"/>
                <w:left w:val="nil"/>
                <w:bottom w:val="nil"/>
                <w:right w:val="nil"/>
                <w:between w:val="nil"/>
              </w:pBdr>
              <w:rPr>
                <w:b/>
                <w:color w:val="000000"/>
                <w:sz w:val="20"/>
                <w:szCs w:val="20"/>
              </w:rPr>
            </w:pPr>
          </w:p>
          <w:p w14:paraId="6CA27E53" w14:textId="77777777" w:rsidR="00CF2474" w:rsidRDefault="00CF2474">
            <w:pPr>
              <w:pBdr>
                <w:top w:val="nil"/>
                <w:left w:val="nil"/>
                <w:bottom w:val="nil"/>
                <w:right w:val="nil"/>
                <w:between w:val="nil"/>
              </w:pBdr>
              <w:rPr>
                <w:b/>
                <w:color w:val="000000"/>
                <w:sz w:val="20"/>
                <w:szCs w:val="20"/>
              </w:rPr>
            </w:pPr>
          </w:p>
          <w:p w14:paraId="30D53861" w14:textId="77777777" w:rsidR="00CF2474" w:rsidRDefault="00BB6A52">
            <w:pPr>
              <w:pBdr>
                <w:top w:val="nil"/>
                <w:left w:val="nil"/>
                <w:bottom w:val="nil"/>
                <w:right w:val="nil"/>
                <w:between w:val="nil"/>
              </w:pBdr>
              <w:spacing w:before="1"/>
              <w:ind w:left="132" w:right="119"/>
              <w:jc w:val="center"/>
              <w:rPr>
                <w:color w:val="000000"/>
                <w:sz w:val="20"/>
                <w:szCs w:val="20"/>
              </w:rPr>
            </w:pPr>
            <w:r>
              <w:rPr>
                <w:color w:val="000000"/>
                <w:sz w:val="20"/>
                <w:szCs w:val="20"/>
              </w:rPr>
              <w:t>20/10/2021</w:t>
            </w:r>
          </w:p>
        </w:tc>
        <w:tc>
          <w:tcPr>
            <w:tcW w:w="1402" w:type="dxa"/>
          </w:tcPr>
          <w:p w14:paraId="7EE0AF63" w14:textId="77777777" w:rsidR="00CF2474" w:rsidRDefault="00CF2474">
            <w:pPr>
              <w:pBdr>
                <w:top w:val="nil"/>
                <w:left w:val="nil"/>
                <w:bottom w:val="nil"/>
                <w:right w:val="nil"/>
                <w:between w:val="nil"/>
              </w:pBdr>
              <w:rPr>
                <w:b/>
                <w:color w:val="000000"/>
                <w:sz w:val="20"/>
                <w:szCs w:val="20"/>
              </w:rPr>
            </w:pPr>
          </w:p>
          <w:p w14:paraId="0CB5541E" w14:textId="77777777" w:rsidR="00CF2474" w:rsidRDefault="00CF2474">
            <w:pPr>
              <w:pBdr>
                <w:top w:val="nil"/>
                <w:left w:val="nil"/>
                <w:bottom w:val="nil"/>
                <w:right w:val="nil"/>
                <w:between w:val="nil"/>
              </w:pBdr>
              <w:rPr>
                <w:b/>
                <w:color w:val="000000"/>
                <w:sz w:val="20"/>
                <w:szCs w:val="20"/>
              </w:rPr>
            </w:pPr>
          </w:p>
          <w:p w14:paraId="2368ACC9" w14:textId="77777777" w:rsidR="00CF2474" w:rsidRDefault="00BB6A52">
            <w:pPr>
              <w:pBdr>
                <w:top w:val="nil"/>
                <w:left w:val="nil"/>
                <w:bottom w:val="nil"/>
                <w:right w:val="nil"/>
                <w:between w:val="nil"/>
              </w:pBdr>
              <w:ind w:left="243" w:right="218" w:firstLine="1"/>
              <w:jc w:val="center"/>
              <w:rPr>
                <w:color w:val="000000"/>
                <w:sz w:val="20"/>
                <w:szCs w:val="20"/>
              </w:rPr>
            </w:pPr>
            <w:r>
              <w:rPr>
                <w:color w:val="000000"/>
                <w:sz w:val="20"/>
                <w:szCs w:val="20"/>
              </w:rPr>
              <w:t>Ing. Carlos Manuel Gómez Damián</w:t>
            </w:r>
          </w:p>
        </w:tc>
        <w:tc>
          <w:tcPr>
            <w:tcW w:w="1984" w:type="dxa"/>
          </w:tcPr>
          <w:p w14:paraId="01B9631B" w14:textId="77777777" w:rsidR="00CF2474" w:rsidRDefault="00CF2474">
            <w:pPr>
              <w:pBdr>
                <w:top w:val="nil"/>
                <w:left w:val="nil"/>
                <w:bottom w:val="nil"/>
                <w:right w:val="nil"/>
                <w:between w:val="nil"/>
              </w:pBdr>
              <w:rPr>
                <w:b/>
                <w:color w:val="000000"/>
                <w:sz w:val="20"/>
                <w:szCs w:val="20"/>
              </w:rPr>
            </w:pPr>
          </w:p>
          <w:p w14:paraId="401BAC3F" w14:textId="77777777" w:rsidR="00CF2474" w:rsidRDefault="00CF2474">
            <w:pPr>
              <w:pBdr>
                <w:top w:val="nil"/>
                <w:left w:val="nil"/>
                <w:bottom w:val="nil"/>
                <w:right w:val="nil"/>
                <w:between w:val="nil"/>
              </w:pBdr>
              <w:rPr>
                <w:b/>
                <w:color w:val="000000"/>
                <w:sz w:val="20"/>
                <w:szCs w:val="20"/>
              </w:rPr>
            </w:pPr>
          </w:p>
          <w:p w14:paraId="00ABB187" w14:textId="77777777" w:rsidR="00CF2474" w:rsidRDefault="00BB6A52">
            <w:pPr>
              <w:pBdr>
                <w:top w:val="nil"/>
                <w:left w:val="nil"/>
                <w:bottom w:val="nil"/>
                <w:right w:val="nil"/>
                <w:between w:val="nil"/>
              </w:pBdr>
              <w:spacing w:before="122"/>
              <w:ind w:left="163" w:right="109" w:hanging="24"/>
              <w:rPr>
                <w:color w:val="000000"/>
                <w:sz w:val="20"/>
                <w:szCs w:val="20"/>
              </w:rPr>
            </w:pPr>
            <w:r>
              <w:rPr>
                <w:color w:val="000000"/>
                <w:sz w:val="20"/>
                <w:szCs w:val="20"/>
              </w:rPr>
              <w:t>Creación del Documento</w:t>
            </w:r>
          </w:p>
        </w:tc>
        <w:tc>
          <w:tcPr>
            <w:tcW w:w="3705" w:type="dxa"/>
          </w:tcPr>
          <w:p w14:paraId="55C63AD8" w14:textId="77777777" w:rsidR="00CF2474" w:rsidRDefault="00BB6A52">
            <w:pPr>
              <w:pBdr>
                <w:top w:val="nil"/>
                <w:left w:val="nil"/>
                <w:bottom w:val="nil"/>
                <w:right w:val="nil"/>
                <w:between w:val="nil"/>
              </w:pBdr>
              <w:spacing w:before="1"/>
              <w:ind w:left="705"/>
              <w:rPr>
                <w:b/>
                <w:color w:val="000000"/>
                <w:sz w:val="20"/>
                <w:szCs w:val="20"/>
              </w:rPr>
            </w:pPr>
            <w:r>
              <w:rPr>
                <w:b/>
                <w:color w:val="000000"/>
                <w:sz w:val="20"/>
                <w:szCs w:val="20"/>
              </w:rPr>
              <w:t>Oficina de Planeación y Sistemas</w:t>
            </w:r>
          </w:p>
          <w:p w14:paraId="30CC5028" w14:textId="77777777" w:rsidR="00CF2474" w:rsidRDefault="00BB6A52">
            <w:pPr>
              <w:pBdr>
                <w:top w:val="nil"/>
                <w:left w:val="nil"/>
                <w:bottom w:val="nil"/>
                <w:right w:val="nil"/>
                <w:between w:val="nil"/>
              </w:pBdr>
              <w:spacing w:before="1"/>
              <w:ind w:left="1368" w:right="505" w:hanging="824"/>
              <w:rPr>
                <w:color w:val="000000"/>
                <w:sz w:val="20"/>
                <w:szCs w:val="20"/>
              </w:rPr>
            </w:pPr>
            <w:r>
              <w:rPr>
                <w:color w:val="000000"/>
                <w:sz w:val="20"/>
                <w:szCs w:val="20"/>
              </w:rPr>
              <w:t xml:space="preserve">Dr. Juan José Gómez Vélez – </w:t>
            </w:r>
            <w:proofErr w:type="gramStart"/>
            <w:r>
              <w:rPr>
                <w:color w:val="000000"/>
                <w:sz w:val="20"/>
                <w:szCs w:val="20"/>
              </w:rPr>
              <w:t>Jefe</w:t>
            </w:r>
            <w:proofErr w:type="gramEnd"/>
            <w:r>
              <w:rPr>
                <w:color w:val="000000"/>
                <w:sz w:val="20"/>
                <w:szCs w:val="20"/>
              </w:rPr>
              <w:t xml:space="preserve"> OPS Revisión Técnica:</w:t>
            </w:r>
          </w:p>
          <w:p w14:paraId="292BCBC0" w14:textId="77777777" w:rsidR="00CF2474" w:rsidRDefault="00BB6A52">
            <w:pPr>
              <w:pBdr>
                <w:top w:val="nil"/>
                <w:left w:val="nil"/>
                <w:bottom w:val="nil"/>
                <w:right w:val="nil"/>
                <w:between w:val="nil"/>
              </w:pBdr>
              <w:ind w:left="139" w:right="131" w:firstLine="660"/>
              <w:rPr>
                <w:color w:val="000000"/>
                <w:sz w:val="20"/>
                <w:szCs w:val="20"/>
              </w:rPr>
            </w:pPr>
            <w:r>
              <w:rPr>
                <w:color w:val="000000"/>
                <w:sz w:val="20"/>
                <w:szCs w:val="20"/>
              </w:rPr>
              <w:t>Ing. Alejandro Muñoz Sandoval Aprobado en el Comité Institucional de Gestión y Desempeño, mediante Acta No. 3 del 16 de</w:t>
            </w:r>
          </w:p>
          <w:p w14:paraId="10344797" w14:textId="77777777" w:rsidR="00CF2474" w:rsidRDefault="00BB6A52">
            <w:pPr>
              <w:pBdr>
                <w:top w:val="nil"/>
                <w:left w:val="nil"/>
                <w:bottom w:val="nil"/>
                <w:right w:val="nil"/>
                <w:between w:val="nil"/>
              </w:pBdr>
              <w:spacing w:line="223" w:lineRule="auto"/>
              <w:ind w:left="1269"/>
              <w:rPr>
                <w:color w:val="000000"/>
                <w:sz w:val="20"/>
                <w:szCs w:val="20"/>
              </w:rPr>
            </w:pPr>
            <w:r>
              <w:rPr>
                <w:color w:val="000000"/>
                <w:sz w:val="20"/>
                <w:szCs w:val="20"/>
              </w:rPr>
              <w:t>Diciembre de 2021.</w:t>
            </w:r>
          </w:p>
        </w:tc>
      </w:tr>
      <w:tr w:rsidR="00CF2474" w14:paraId="2A414B82" w14:textId="77777777" w:rsidTr="005025E2">
        <w:trPr>
          <w:trHeight w:val="1710"/>
        </w:trPr>
        <w:tc>
          <w:tcPr>
            <w:tcW w:w="854" w:type="dxa"/>
          </w:tcPr>
          <w:p w14:paraId="00005001" w14:textId="77777777" w:rsidR="00CF2474" w:rsidRDefault="00CF2474">
            <w:pPr>
              <w:pBdr>
                <w:top w:val="nil"/>
                <w:left w:val="nil"/>
                <w:bottom w:val="nil"/>
                <w:right w:val="nil"/>
                <w:between w:val="nil"/>
              </w:pBdr>
              <w:rPr>
                <w:b/>
                <w:color w:val="000000"/>
                <w:sz w:val="20"/>
                <w:szCs w:val="20"/>
              </w:rPr>
            </w:pPr>
          </w:p>
          <w:p w14:paraId="2709DE4D" w14:textId="77777777" w:rsidR="00CF2474" w:rsidRDefault="00CF2474">
            <w:pPr>
              <w:pBdr>
                <w:top w:val="nil"/>
                <w:left w:val="nil"/>
                <w:bottom w:val="nil"/>
                <w:right w:val="nil"/>
                <w:between w:val="nil"/>
              </w:pBdr>
              <w:rPr>
                <w:b/>
                <w:color w:val="000000"/>
                <w:sz w:val="20"/>
                <w:szCs w:val="20"/>
              </w:rPr>
            </w:pPr>
          </w:p>
          <w:p w14:paraId="40A202B2" w14:textId="77777777" w:rsidR="00CF2474" w:rsidRDefault="00CF2474">
            <w:pPr>
              <w:pBdr>
                <w:top w:val="nil"/>
                <w:left w:val="nil"/>
                <w:bottom w:val="nil"/>
                <w:right w:val="nil"/>
                <w:between w:val="nil"/>
              </w:pBdr>
              <w:rPr>
                <w:b/>
                <w:color w:val="000000"/>
                <w:sz w:val="20"/>
                <w:szCs w:val="20"/>
              </w:rPr>
            </w:pPr>
          </w:p>
          <w:p w14:paraId="224E3C4F" w14:textId="77777777" w:rsidR="00CF2474" w:rsidRDefault="00BB6A52">
            <w:pPr>
              <w:pBdr>
                <w:top w:val="nil"/>
                <w:left w:val="nil"/>
                <w:bottom w:val="nil"/>
                <w:right w:val="nil"/>
                <w:between w:val="nil"/>
              </w:pBdr>
              <w:spacing w:before="1"/>
              <w:ind w:left="98" w:right="86"/>
              <w:jc w:val="center"/>
              <w:rPr>
                <w:color w:val="000000"/>
                <w:sz w:val="20"/>
                <w:szCs w:val="20"/>
              </w:rPr>
            </w:pPr>
            <w:r>
              <w:rPr>
                <w:color w:val="000000"/>
                <w:sz w:val="20"/>
                <w:szCs w:val="20"/>
              </w:rPr>
              <w:t>2.0</w:t>
            </w:r>
          </w:p>
        </w:tc>
        <w:tc>
          <w:tcPr>
            <w:tcW w:w="1267" w:type="dxa"/>
          </w:tcPr>
          <w:p w14:paraId="2E6C6DC7" w14:textId="77777777" w:rsidR="00CF2474" w:rsidRDefault="00CF2474">
            <w:pPr>
              <w:pBdr>
                <w:top w:val="nil"/>
                <w:left w:val="nil"/>
                <w:bottom w:val="nil"/>
                <w:right w:val="nil"/>
                <w:between w:val="nil"/>
              </w:pBdr>
              <w:rPr>
                <w:b/>
                <w:color w:val="000000"/>
                <w:sz w:val="20"/>
                <w:szCs w:val="20"/>
              </w:rPr>
            </w:pPr>
          </w:p>
          <w:p w14:paraId="10BC4549" w14:textId="77777777" w:rsidR="00CF2474" w:rsidRDefault="00CF2474">
            <w:pPr>
              <w:pBdr>
                <w:top w:val="nil"/>
                <w:left w:val="nil"/>
                <w:bottom w:val="nil"/>
                <w:right w:val="nil"/>
                <w:between w:val="nil"/>
              </w:pBdr>
              <w:rPr>
                <w:b/>
                <w:color w:val="000000"/>
                <w:sz w:val="20"/>
                <w:szCs w:val="20"/>
              </w:rPr>
            </w:pPr>
          </w:p>
          <w:p w14:paraId="21BABAC4" w14:textId="77777777" w:rsidR="00CF2474" w:rsidRDefault="00CF2474">
            <w:pPr>
              <w:pBdr>
                <w:top w:val="nil"/>
                <w:left w:val="nil"/>
                <w:bottom w:val="nil"/>
                <w:right w:val="nil"/>
                <w:between w:val="nil"/>
              </w:pBdr>
              <w:rPr>
                <w:b/>
                <w:color w:val="000000"/>
                <w:sz w:val="20"/>
                <w:szCs w:val="20"/>
              </w:rPr>
            </w:pPr>
          </w:p>
          <w:p w14:paraId="139BC25A" w14:textId="77777777" w:rsidR="00CF2474" w:rsidRDefault="00BB6A52">
            <w:pPr>
              <w:pBdr>
                <w:top w:val="nil"/>
                <w:left w:val="nil"/>
                <w:bottom w:val="nil"/>
                <w:right w:val="nil"/>
                <w:between w:val="nil"/>
              </w:pBdr>
              <w:spacing w:before="1"/>
              <w:ind w:left="132" w:right="119"/>
              <w:jc w:val="center"/>
              <w:rPr>
                <w:color w:val="000000"/>
                <w:sz w:val="20"/>
                <w:szCs w:val="20"/>
              </w:rPr>
            </w:pPr>
            <w:r>
              <w:rPr>
                <w:color w:val="000000"/>
                <w:sz w:val="20"/>
                <w:szCs w:val="20"/>
              </w:rPr>
              <w:t>15/12/2022</w:t>
            </w:r>
          </w:p>
        </w:tc>
        <w:tc>
          <w:tcPr>
            <w:tcW w:w="1402" w:type="dxa"/>
          </w:tcPr>
          <w:p w14:paraId="597BC5AB" w14:textId="77777777" w:rsidR="00CF2474" w:rsidRDefault="00CF2474">
            <w:pPr>
              <w:pBdr>
                <w:top w:val="nil"/>
                <w:left w:val="nil"/>
                <w:bottom w:val="nil"/>
                <w:right w:val="nil"/>
                <w:between w:val="nil"/>
              </w:pBdr>
              <w:rPr>
                <w:b/>
                <w:color w:val="000000"/>
                <w:sz w:val="20"/>
                <w:szCs w:val="20"/>
              </w:rPr>
            </w:pPr>
          </w:p>
          <w:p w14:paraId="7C5B1C31" w14:textId="77777777" w:rsidR="00CF2474" w:rsidRDefault="00CF2474">
            <w:pPr>
              <w:pBdr>
                <w:top w:val="nil"/>
                <w:left w:val="nil"/>
                <w:bottom w:val="nil"/>
                <w:right w:val="nil"/>
                <w:between w:val="nil"/>
              </w:pBdr>
              <w:spacing w:before="10"/>
              <w:rPr>
                <w:b/>
                <w:color w:val="000000"/>
                <w:sz w:val="19"/>
                <w:szCs w:val="19"/>
              </w:rPr>
            </w:pPr>
          </w:p>
          <w:p w14:paraId="4E55734B" w14:textId="77777777" w:rsidR="00CF2474" w:rsidRDefault="00BB6A52">
            <w:pPr>
              <w:pBdr>
                <w:top w:val="nil"/>
                <w:left w:val="nil"/>
                <w:bottom w:val="nil"/>
                <w:right w:val="nil"/>
                <w:between w:val="nil"/>
              </w:pBdr>
              <w:ind w:left="348" w:right="329" w:firstLine="7"/>
              <w:jc w:val="center"/>
              <w:rPr>
                <w:color w:val="000000"/>
                <w:sz w:val="20"/>
                <w:szCs w:val="20"/>
              </w:rPr>
            </w:pPr>
            <w:r>
              <w:rPr>
                <w:color w:val="000000"/>
                <w:sz w:val="20"/>
                <w:szCs w:val="20"/>
              </w:rPr>
              <w:t>Oficina de Planeación y Sistema</w:t>
            </w:r>
            <w:r>
              <w:rPr>
                <w:color w:val="000000"/>
                <w:sz w:val="20"/>
                <w:szCs w:val="20"/>
              </w:rPr>
              <w:lastRenderedPageBreak/>
              <w:t>s</w:t>
            </w:r>
          </w:p>
        </w:tc>
        <w:tc>
          <w:tcPr>
            <w:tcW w:w="1984" w:type="dxa"/>
          </w:tcPr>
          <w:p w14:paraId="3F34E8E0" w14:textId="77777777" w:rsidR="00CF2474" w:rsidRDefault="00CF2474">
            <w:pPr>
              <w:pBdr>
                <w:top w:val="nil"/>
                <w:left w:val="nil"/>
                <w:bottom w:val="nil"/>
                <w:right w:val="nil"/>
                <w:between w:val="nil"/>
              </w:pBdr>
              <w:rPr>
                <w:b/>
                <w:color w:val="000000"/>
                <w:sz w:val="20"/>
                <w:szCs w:val="20"/>
              </w:rPr>
            </w:pPr>
          </w:p>
          <w:p w14:paraId="6BD6B10A" w14:textId="77777777" w:rsidR="00CF2474" w:rsidRDefault="00CF2474">
            <w:pPr>
              <w:pBdr>
                <w:top w:val="nil"/>
                <w:left w:val="nil"/>
                <w:bottom w:val="nil"/>
                <w:right w:val="nil"/>
                <w:between w:val="nil"/>
              </w:pBdr>
              <w:spacing w:before="10"/>
              <w:rPr>
                <w:b/>
                <w:color w:val="000000"/>
                <w:sz w:val="29"/>
                <w:szCs w:val="29"/>
              </w:rPr>
            </w:pPr>
          </w:p>
          <w:p w14:paraId="2652BA68" w14:textId="77777777" w:rsidR="00CF2474" w:rsidRDefault="00BB6A52">
            <w:pPr>
              <w:pBdr>
                <w:top w:val="nil"/>
                <w:left w:val="nil"/>
                <w:bottom w:val="nil"/>
                <w:right w:val="nil"/>
                <w:between w:val="nil"/>
              </w:pBdr>
              <w:ind w:left="173" w:right="143" w:firstLine="79"/>
              <w:rPr>
                <w:color w:val="000000"/>
                <w:sz w:val="20"/>
                <w:szCs w:val="20"/>
              </w:rPr>
            </w:pPr>
            <w:r>
              <w:rPr>
                <w:color w:val="000000"/>
                <w:sz w:val="20"/>
                <w:szCs w:val="20"/>
              </w:rPr>
              <w:t>Ajustes al documento</w:t>
            </w:r>
          </w:p>
        </w:tc>
        <w:tc>
          <w:tcPr>
            <w:tcW w:w="3705" w:type="dxa"/>
          </w:tcPr>
          <w:p w14:paraId="4EC5DF4D" w14:textId="77777777" w:rsidR="00CF2474" w:rsidRDefault="00BB6A52">
            <w:pPr>
              <w:pBdr>
                <w:top w:val="nil"/>
                <w:left w:val="nil"/>
                <w:bottom w:val="nil"/>
                <w:right w:val="nil"/>
                <w:between w:val="nil"/>
              </w:pBdr>
              <w:spacing w:before="1"/>
              <w:ind w:left="132" w:right="112"/>
              <w:jc w:val="center"/>
              <w:rPr>
                <w:b/>
                <w:color w:val="000000"/>
                <w:sz w:val="20"/>
                <w:szCs w:val="20"/>
              </w:rPr>
            </w:pPr>
            <w:r>
              <w:rPr>
                <w:b/>
                <w:color w:val="000000"/>
                <w:sz w:val="20"/>
                <w:szCs w:val="20"/>
              </w:rPr>
              <w:t>Oficina de Planeación y Sistemas</w:t>
            </w:r>
          </w:p>
          <w:p w14:paraId="18147DAB" w14:textId="77777777" w:rsidR="00CF2474" w:rsidRDefault="00BB6A52">
            <w:pPr>
              <w:pBdr>
                <w:top w:val="nil"/>
                <w:left w:val="nil"/>
                <w:bottom w:val="nil"/>
                <w:right w:val="nil"/>
                <w:between w:val="nil"/>
              </w:pBdr>
              <w:spacing w:before="1"/>
              <w:ind w:left="137" w:right="112"/>
              <w:jc w:val="center"/>
              <w:rPr>
                <w:color w:val="000000"/>
                <w:sz w:val="20"/>
                <w:szCs w:val="20"/>
              </w:rPr>
            </w:pPr>
            <w:r>
              <w:rPr>
                <w:color w:val="000000"/>
                <w:sz w:val="20"/>
                <w:szCs w:val="20"/>
              </w:rPr>
              <w:t xml:space="preserve">Dr. Andrés Francisco Lozano Campos – </w:t>
            </w:r>
            <w:proofErr w:type="gramStart"/>
            <w:r>
              <w:rPr>
                <w:color w:val="000000"/>
                <w:sz w:val="20"/>
                <w:szCs w:val="20"/>
              </w:rPr>
              <w:t>Jefe</w:t>
            </w:r>
            <w:proofErr w:type="gramEnd"/>
            <w:r>
              <w:rPr>
                <w:color w:val="000000"/>
                <w:sz w:val="20"/>
                <w:szCs w:val="20"/>
              </w:rPr>
              <w:t xml:space="preserve"> OPS Revisión y ajustes:</w:t>
            </w:r>
          </w:p>
          <w:p w14:paraId="6525C3CA" w14:textId="77777777" w:rsidR="00CF2474" w:rsidRDefault="00BB6A52">
            <w:pPr>
              <w:pBdr>
                <w:top w:val="nil"/>
                <w:left w:val="nil"/>
                <w:bottom w:val="nil"/>
                <w:right w:val="nil"/>
                <w:between w:val="nil"/>
              </w:pBdr>
              <w:ind w:left="139" w:right="126" w:firstLine="660"/>
              <w:rPr>
                <w:color w:val="000000"/>
                <w:sz w:val="20"/>
                <w:szCs w:val="20"/>
              </w:rPr>
            </w:pPr>
            <w:r>
              <w:rPr>
                <w:color w:val="000000"/>
                <w:sz w:val="20"/>
                <w:szCs w:val="20"/>
              </w:rPr>
              <w:t>Ing. Alejandro Muñoz Sandoval Aprobado en el Comité Institucional de Gestión y Desempeño, mediante Acta No. 01 del 31 de</w:t>
            </w:r>
          </w:p>
          <w:p w14:paraId="74D4FED6" w14:textId="77777777" w:rsidR="00CF2474" w:rsidRDefault="00BB6A52">
            <w:pPr>
              <w:pBdr>
                <w:top w:val="nil"/>
                <w:left w:val="nil"/>
                <w:bottom w:val="nil"/>
                <w:right w:val="nil"/>
                <w:between w:val="nil"/>
              </w:pBdr>
              <w:spacing w:line="225" w:lineRule="auto"/>
              <w:ind w:left="1447"/>
              <w:rPr>
                <w:color w:val="000000"/>
                <w:sz w:val="20"/>
                <w:szCs w:val="20"/>
              </w:rPr>
            </w:pPr>
            <w:r>
              <w:rPr>
                <w:color w:val="000000"/>
                <w:sz w:val="20"/>
                <w:szCs w:val="20"/>
              </w:rPr>
              <w:lastRenderedPageBreak/>
              <w:t>Enero de 2023.</w:t>
            </w:r>
          </w:p>
        </w:tc>
      </w:tr>
      <w:tr w:rsidR="00532541" w14:paraId="220904EF" w14:textId="77777777" w:rsidTr="005025E2">
        <w:trPr>
          <w:trHeight w:val="1710"/>
        </w:trPr>
        <w:tc>
          <w:tcPr>
            <w:tcW w:w="854" w:type="dxa"/>
          </w:tcPr>
          <w:p w14:paraId="0AFCB9D6" w14:textId="77777777" w:rsidR="00532541" w:rsidRPr="007E0B9F" w:rsidRDefault="00532541" w:rsidP="00532541">
            <w:pPr>
              <w:pBdr>
                <w:top w:val="nil"/>
                <w:left w:val="nil"/>
                <w:bottom w:val="nil"/>
                <w:right w:val="nil"/>
                <w:between w:val="nil"/>
              </w:pBdr>
              <w:rPr>
                <w:bCs/>
                <w:color w:val="000000"/>
                <w:sz w:val="20"/>
                <w:szCs w:val="20"/>
              </w:rPr>
            </w:pPr>
            <w:r w:rsidRPr="007E0B9F">
              <w:rPr>
                <w:bCs/>
                <w:color w:val="000000"/>
                <w:sz w:val="20"/>
                <w:szCs w:val="20"/>
              </w:rPr>
              <w:lastRenderedPageBreak/>
              <w:t xml:space="preserve">     </w:t>
            </w:r>
          </w:p>
          <w:p w14:paraId="5A3D37AA" w14:textId="77777777" w:rsidR="00532541" w:rsidRPr="007E0B9F" w:rsidRDefault="00532541" w:rsidP="00532541">
            <w:pPr>
              <w:pBdr>
                <w:top w:val="nil"/>
                <w:left w:val="nil"/>
                <w:bottom w:val="nil"/>
                <w:right w:val="nil"/>
                <w:between w:val="nil"/>
              </w:pBdr>
              <w:rPr>
                <w:bCs/>
                <w:color w:val="000000"/>
                <w:sz w:val="20"/>
                <w:szCs w:val="20"/>
              </w:rPr>
            </w:pPr>
          </w:p>
          <w:p w14:paraId="3CF8F629" w14:textId="77777777" w:rsidR="00532541" w:rsidRPr="007E0B9F" w:rsidRDefault="00532541" w:rsidP="00532541">
            <w:pPr>
              <w:pBdr>
                <w:top w:val="nil"/>
                <w:left w:val="nil"/>
                <w:bottom w:val="nil"/>
                <w:right w:val="nil"/>
                <w:between w:val="nil"/>
              </w:pBdr>
              <w:rPr>
                <w:bCs/>
                <w:color w:val="000000"/>
                <w:sz w:val="20"/>
                <w:szCs w:val="20"/>
              </w:rPr>
            </w:pPr>
          </w:p>
          <w:p w14:paraId="61F0851D" w14:textId="648AA93C" w:rsidR="00532541" w:rsidRPr="007E0B9F" w:rsidRDefault="00532541" w:rsidP="00532541">
            <w:pPr>
              <w:pBdr>
                <w:top w:val="nil"/>
                <w:left w:val="nil"/>
                <w:bottom w:val="nil"/>
                <w:right w:val="nil"/>
                <w:between w:val="nil"/>
              </w:pBdr>
              <w:rPr>
                <w:bCs/>
                <w:color w:val="000000"/>
                <w:sz w:val="20"/>
                <w:szCs w:val="20"/>
              </w:rPr>
            </w:pPr>
            <w:r w:rsidRPr="007E0B9F">
              <w:rPr>
                <w:bCs/>
                <w:color w:val="000000"/>
                <w:sz w:val="20"/>
                <w:szCs w:val="20"/>
              </w:rPr>
              <w:t xml:space="preserve">      3.0</w:t>
            </w:r>
          </w:p>
        </w:tc>
        <w:tc>
          <w:tcPr>
            <w:tcW w:w="1267" w:type="dxa"/>
          </w:tcPr>
          <w:p w14:paraId="183521B6" w14:textId="77777777" w:rsidR="00532541" w:rsidRPr="007E0B9F" w:rsidRDefault="00532541" w:rsidP="00532541">
            <w:pPr>
              <w:pBdr>
                <w:top w:val="nil"/>
                <w:left w:val="nil"/>
                <w:bottom w:val="nil"/>
                <w:right w:val="nil"/>
                <w:between w:val="nil"/>
              </w:pBdr>
              <w:rPr>
                <w:bCs/>
                <w:color w:val="000000"/>
                <w:sz w:val="20"/>
                <w:szCs w:val="20"/>
              </w:rPr>
            </w:pPr>
          </w:p>
          <w:p w14:paraId="45FD057D" w14:textId="77777777" w:rsidR="00532541" w:rsidRPr="007E0B9F" w:rsidRDefault="00532541" w:rsidP="00532541">
            <w:pPr>
              <w:pBdr>
                <w:top w:val="nil"/>
                <w:left w:val="nil"/>
                <w:bottom w:val="nil"/>
                <w:right w:val="nil"/>
                <w:between w:val="nil"/>
              </w:pBdr>
              <w:rPr>
                <w:bCs/>
                <w:color w:val="000000"/>
                <w:sz w:val="20"/>
                <w:szCs w:val="20"/>
              </w:rPr>
            </w:pPr>
          </w:p>
          <w:p w14:paraId="23FF5818" w14:textId="77777777" w:rsidR="00532541" w:rsidRPr="007E0B9F" w:rsidRDefault="00532541" w:rsidP="00532541">
            <w:pPr>
              <w:pBdr>
                <w:top w:val="nil"/>
                <w:left w:val="nil"/>
                <w:bottom w:val="nil"/>
                <w:right w:val="nil"/>
                <w:between w:val="nil"/>
              </w:pBdr>
              <w:rPr>
                <w:bCs/>
                <w:color w:val="000000"/>
                <w:sz w:val="20"/>
                <w:szCs w:val="20"/>
              </w:rPr>
            </w:pPr>
            <w:r w:rsidRPr="007E0B9F">
              <w:rPr>
                <w:bCs/>
                <w:color w:val="000000"/>
                <w:sz w:val="20"/>
                <w:szCs w:val="20"/>
              </w:rPr>
              <w:t xml:space="preserve">   </w:t>
            </w:r>
          </w:p>
          <w:p w14:paraId="632FA132" w14:textId="42D31684" w:rsidR="00532541" w:rsidRPr="007E0B9F" w:rsidRDefault="00532541" w:rsidP="00532541">
            <w:pPr>
              <w:pBdr>
                <w:top w:val="nil"/>
                <w:left w:val="nil"/>
                <w:bottom w:val="nil"/>
                <w:right w:val="nil"/>
                <w:between w:val="nil"/>
              </w:pBdr>
              <w:rPr>
                <w:bCs/>
                <w:color w:val="000000"/>
                <w:sz w:val="20"/>
                <w:szCs w:val="20"/>
              </w:rPr>
            </w:pPr>
            <w:r w:rsidRPr="007E0B9F">
              <w:rPr>
                <w:bCs/>
                <w:color w:val="000000"/>
                <w:sz w:val="20"/>
                <w:szCs w:val="20"/>
              </w:rPr>
              <w:t xml:space="preserve">   24/01/2024</w:t>
            </w:r>
          </w:p>
        </w:tc>
        <w:tc>
          <w:tcPr>
            <w:tcW w:w="1402" w:type="dxa"/>
          </w:tcPr>
          <w:p w14:paraId="07D7DC06" w14:textId="77777777" w:rsidR="00532541" w:rsidRDefault="00532541" w:rsidP="00532541">
            <w:pPr>
              <w:pBdr>
                <w:top w:val="nil"/>
                <w:left w:val="nil"/>
                <w:bottom w:val="nil"/>
                <w:right w:val="nil"/>
                <w:between w:val="nil"/>
              </w:pBdr>
              <w:rPr>
                <w:b/>
                <w:color w:val="000000"/>
                <w:sz w:val="20"/>
                <w:szCs w:val="20"/>
              </w:rPr>
            </w:pPr>
          </w:p>
          <w:p w14:paraId="7F208B32" w14:textId="77777777" w:rsidR="00532541" w:rsidRDefault="00532541" w:rsidP="00532541">
            <w:pPr>
              <w:pBdr>
                <w:top w:val="nil"/>
                <w:left w:val="nil"/>
                <w:bottom w:val="nil"/>
                <w:right w:val="nil"/>
                <w:between w:val="nil"/>
              </w:pBdr>
              <w:spacing w:before="10"/>
              <w:rPr>
                <w:b/>
                <w:color w:val="000000"/>
                <w:sz w:val="19"/>
                <w:szCs w:val="19"/>
              </w:rPr>
            </w:pPr>
          </w:p>
          <w:p w14:paraId="3547D813" w14:textId="1E890623" w:rsidR="00532541" w:rsidRDefault="00532541" w:rsidP="00532541">
            <w:pPr>
              <w:pBdr>
                <w:top w:val="nil"/>
                <w:left w:val="nil"/>
                <w:bottom w:val="nil"/>
                <w:right w:val="nil"/>
                <w:between w:val="nil"/>
              </w:pBdr>
              <w:jc w:val="center"/>
              <w:rPr>
                <w:b/>
                <w:color w:val="000000"/>
                <w:sz w:val="20"/>
                <w:szCs w:val="20"/>
              </w:rPr>
            </w:pPr>
            <w:r>
              <w:rPr>
                <w:color w:val="000000"/>
                <w:sz w:val="20"/>
                <w:szCs w:val="20"/>
              </w:rPr>
              <w:t>Oficina de Planeación y Sistemas</w:t>
            </w:r>
          </w:p>
        </w:tc>
        <w:tc>
          <w:tcPr>
            <w:tcW w:w="1984" w:type="dxa"/>
          </w:tcPr>
          <w:p w14:paraId="09BD21B1" w14:textId="77777777" w:rsidR="00532541" w:rsidRDefault="00532541" w:rsidP="00532541">
            <w:pPr>
              <w:pBdr>
                <w:top w:val="nil"/>
                <w:left w:val="nil"/>
                <w:bottom w:val="nil"/>
                <w:right w:val="nil"/>
                <w:between w:val="nil"/>
              </w:pBdr>
              <w:rPr>
                <w:b/>
                <w:color w:val="000000"/>
                <w:sz w:val="20"/>
                <w:szCs w:val="20"/>
              </w:rPr>
            </w:pPr>
          </w:p>
          <w:p w14:paraId="37C246E3" w14:textId="77777777" w:rsidR="00532541" w:rsidRDefault="00532541" w:rsidP="00532541">
            <w:pPr>
              <w:pBdr>
                <w:top w:val="nil"/>
                <w:left w:val="nil"/>
                <w:bottom w:val="nil"/>
                <w:right w:val="nil"/>
                <w:between w:val="nil"/>
              </w:pBdr>
              <w:spacing w:before="10"/>
              <w:rPr>
                <w:b/>
                <w:color w:val="000000"/>
                <w:sz w:val="29"/>
                <w:szCs w:val="29"/>
              </w:rPr>
            </w:pPr>
          </w:p>
          <w:p w14:paraId="203933BC" w14:textId="33264629" w:rsidR="00532541" w:rsidRDefault="00532541" w:rsidP="00532541">
            <w:pPr>
              <w:pBdr>
                <w:top w:val="nil"/>
                <w:left w:val="nil"/>
                <w:bottom w:val="nil"/>
                <w:right w:val="nil"/>
                <w:between w:val="nil"/>
              </w:pBdr>
              <w:jc w:val="center"/>
              <w:rPr>
                <w:b/>
                <w:color w:val="000000"/>
                <w:sz w:val="20"/>
                <w:szCs w:val="20"/>
              </w:rPr>
            </w:pPr>
            <w:r>
              <w:rPr>
                <w:color w:val="000000"/>
                <w:sz w:val="20"/>
                <w:szCs w:val="20"/>
              </w:rPr>
              <w:t>Ajustes al documento</w:t>
            </w:r>
          </w:p>
        </w:tc>
        <w:tc>
          <w:tcPr>
            <w:tcW w:w="3705" w:type="dxa"/>
          </w:tcPr>
          <w:p w14:paraId="5E5E689C" w14:textId="77777777" w:rsidR="00532541" w:rsidRDefault="00532541" w:rsidP="00532541">
            <w:pPr>
              <w:pBdr>
                <w:top w:val="nil"/>
                <w:left w:val="nil"/>
                <w:bottom w:val="nil"/>
                <w:right w:val="nil"/>
                <w:between w:val="nil"/>
              </w:pBdr>
              <w:spacing w:before="1"/>
              <w:ind w:left="132" w:right="112"/>
              <w:jc w:val="center"/>
              <w:rPr>
                <w:b/>
                <w:color w:val="000000"/>
                <w:sz w:val="20"/>
                <w:szCs w:val="20"/>
              </w:rPr>
            </w:pPr>
            <w:r>
              <w:rPr>
                <w:b/>
                <w:color w:val="000000"/>
                <w:sz w:val="20"/>
                <w:szCs w:val="20"/>
              </w:rPr>
              <w:t>Oficina de Planeación y Sistemas</w:t>
            </w:r>
          </w:p>
          <w:p w14:paraId="66E02114" w14:textId="70F2E4A1" w:rsidR="00532541" w:rsidRDefault="00532541" w:rsidP="00532541">
            <w:pPr>
              <w:pBdr>
                <w:top w:val="nil"/>
                <w:left w:val="nil"/>
                <w:bottom w:val="nil"/>
                <w:right w:val="nil"/>
                <w:between w:val="nil"/>
              </w:pBdr>
              <w:spacing w:before="1"/>
              <w:ind w:left="137" w:right="112"/>
              <w:jc w:val="center"/>
              <w:rPr>
                <w:color w:val="000000"/>
                <w:sz w:val="20"/>
                <w:szCs w:val="20"/>
              </w:rPr>
            </w:pPr>
            <w:r>
              <w:rPr>
                <w:color w:val="000000"/>
                <w:sz w:val="20"/>
                <w:szCs w:val="20"/>
              </w:rPr>
              <w:t xml:space="preserve">Dr. Jorge Edison Castro – </w:t>
            </w:r>
            <w:proofErr w:type="gramStart"/>
            <w:r>
              <w:rPr>
                <w:color w:val="000000"/>
                <w:sz w:val="20"/>
                <w:szCs w:val="20"/>
              </w:rPr>
              <w:t>Jefe</w:t>
            </w:r>
            <w:proofErr w:type="gramEnd"/>
            <w:r>
              <w:rPr>
                <w:color w:val="000000"/>
                <w:sz w:val="20"/>
                <w:szCs w:val="20"/>
              </w:rPr>
              <w:t xml:space="preserve"> (E) OPS Revisión y ajustes:</w:t>
            </w:r>
          </w:p>
          <w:p w14:paraId="7E229885" w14:textId="77777777" w:rsidR="00532541" w:rsidRDefault="00532541" w:rsidP="00532541">
            <w:pPr>
              <w:pBdr>
                <w:top w:val="nil"/>
                <w:left w:val="nil"/>
                <w:bottom w:val="nil"/>
                <w:right w:val="nil"/>
                <w:between w:val="nil"/>
              </w:pBdr>
              <w:ind w:left="139" w:right="126" w:firstLine="660"/>
              <w:rPr>
                <w:color w:val="000000"/>
                <w:sz w:val="20"/>
                <w:szCs w:val="20"/>
              </w:rPr>
            </w:pPr>
            <w:r>
              <w:rPr>
                <w:color w:val="000000"/>
                <w:sz w:val="20"/>
                <w:szCs w:val="20"/>
              </w:rPr>
              <w:t xml:space="preserve">Ing. Daniela Andrade Muñoz </w:t>
            </w:r>
          </w:p>
          <w:p w14:paraId="5FBEAB84" w14:textId="5435398A" w:rsidR="00532541" w:rsidRDefault="00532541" w:rsidP="00532541">
            <w:pPr>
              <w:pBdr>
                <w:top w:val="nil"/>
                <w:left w:val="nil"/>
                <w:bottom w:val="nil"/>
                <w:right w:val="nil"/>
                <w:between w:val="nil"/>
              </w:pBdr>
              <w:ind w:left="139" w:right="126" w:firstLine="660"/>
              <w:rPr>
                <w:color w:val="000000"/>
                <w:sz w:val="20"/>
                <w:szCs w:val="20"/>
              </w:rPr>
            </w:pPr>
            <w:r>
              <w:rPr>
                <w:color w:val="000000"/>
                <w:sz w:val="20"/>
                <w:szCs w:val="20"/>
              </w:rPr>
              <w:t xml:space="preserve">Juan David Acosta Jiménez </w:t>
            </w:r>
          </w:p>
          <w:p w14:paraId="4D827D2D" w14:textId="0BE75C23" w:rsidR="00532541" w:rsidRPr="00532541" w:rsidRDefault="00532541" w:rsidP="00532541">
            <w:pPr>
              <w:pBdr>
                <w:top w:val="nil"/>
                <w:left w:val="nil"/>
                <w:bottom w:val="nil"/>
                <w:right w:val="nil"/>
                <w:between w:val="nil"/>
              </w:pBdr>
              <w:ind w:left="139" w:right="126" w:firstLine="660"/>
              <w:rPr>
                <w:color w:val="000000"/>
                <w:sz w:val="20"/>
                <w:szCs w:val="20"/>
              </w:rPr>
            </w:pPr>
            <w:r>
              <w:rPr>
                <w:color w:val="000000"/>
                <w:sz w:val="20"/>
                <w:szCs w:val="20"/>
              </w:rPr>
              <w:t xml:space="preserve">Aprobado en el Comité Institucional de Gestión y Desempeño, mediante Acta No. 01 del 31 de </w:t>
            </w:r>
            <w:proofErr w:type="gramStart"/>
            <w:r>
              <w:rPr>
                <w:color w:val="000000"/>
                <w:sz w:val="20"/>
                <w:szCs w:val="20"/>
              </w:rPr>
              <w:t>Enero</w:t>
            </w:r>
            <w:proofErr w:type="gramEnd"/>
            <w:r>
              <w:rPr>
                <w:color w:val="000000"/>
                <w:sz w:val="20"/>
                <w:szCs w:val="20"/>
              </w:rPr>
              <w:t xml:space="preserve"> de 2024.</w:t>
            </w:r>
          </w:p>
        </w:tc>
      </w:tr>
      <w:tr w:rsidR="00D252E1" w14:paraId="0B35A32D" w14:textId="77777777" w:rsidTr="005025E2">
        <w:trPr>
          <w:trHeight w:val="1710"/>
        </w:trPr>
        <w:tc>
          <w:tcPr>
            <w:tcW w:w="854" w:type="dxa"/>
          </w:tcPr>
          <w:p w14:paraId="06F492EF" w14:textId="77777777" w:rsidR="00D252E1" w:rsidRPr="00F558D7" w:rsidRDefault="00D252E1" w:rsidP="00D252E1">
            <w:pPr>
              <w:pBdr>
                <w:top w:val="nil"/>
                <w:left w:val="nil"/>
                <w:bottom w:val="nil"/>
                <w:right w:val="nil"/>
                <w:between w:val="nil"/>
              </w:pBdr>
              <w:rPr>
                <w:bCs/>
                <w:color w:val="000000"/>
                <w:sz w:val="20"/>
                <w:szCs w:val="20"/>
              </w:rPr>
            </w:pPr>
            <w:r w:rsidRPr="00F558D7">
              <w:rPr>
                <w:bCs/>
                <w:color w:val="000000"/>
                <w:sz w:val="20"/>
                <w:szCs w:val="20"/>
              </w:rPr>
              <w:t xml:space="preserve">     </w:t>
            </w:r>
          </w:p>
          <w:p w14:paraId="6FB57F9D" w14:textId="77777777" w:rsidR="00D252E1" w:rsidRPr="00F558D7" w:rsidRDefault="00D252E1" w:rsidP="00D252E1">
            <w:pPr>
              <w:pBdr>
                <w:top w:val="nil"/>
                <w:left w:val="nil"/>
                <w:bottom w:val="nil"/>
                <w:right w:val="nil"/>
                <w:between w:val="nil"/>
              </w:pBdr>
              <w:rPr>
                <w:bCs/>
                <w:color w:val="000000"/>
                <w:sz w:val="20"/>
                <w:szCs w:val="20"/>
              </w:rPr>
            </w:pPr>
          </w:p>
          <w:p w14:paraId="20ED8AFF" w14:textId="77777777" w:rsidR="00D252E1" w:rsidRPr="00F558D7" w:rsidRDefault="00D252E1" w:rsidP="00D252E1">
            <w:pPr>
              <w:pBdr>
                <w:top w:val="nil"/>
                <w:left w:val="nil"/>
                <w:bottom w:val="nil"/>
                <w:right w:val="nil"/>
                <w:between w:val="nil"/>
              </w:pBdr>
              <w:rPr>
                <w:bCs/>
                <w:color w:val="000000"/>
                <w:sz w:val="20"/>
                <w:szCs w:val="20"/>
              </w:rPr>
            </w:pPr>
          </w:p>
          <w:p w14:paraId="237E689F" w14:textId="71EF16C4" w:rsidR="00D252E1" w:rsidRPr="00F558D7" w:rsidRDefault="00D252E1" w:rsidP="00D252E1">
            <w:pPr>
              <w:pBdr>
                <w:top w:val="nil"/>
                <w:left w:val="nil"/>
                <w:bottom w:val="nil"/>
                <w:right w:val="nil"/>
                <w:between w:val="nil"/>
              </w:pBdr>
              <w:rPr>
                <w:bCs/>
                <w:color w:val="000000"/>
                <w:sz w:val="20"/>
                <w:szCs w:val="20"/>
              </w:rPr>
            </w:pPr>
            <w:r w:rsidRPr="00F558D7">
              <w:rPr>
                <w:bCs/>
                <w:color w:val="000000"/>
                <w:sz w:val="20"/>
                <w:szCs w:val="20"/>
              </w:rPr>
              <w:t xml:space="preserve">      4.0</w:t>
            </w:r>
          </w:p>
        </w:tc>
        <w:tc>
          <w:tcPr>
            <w:tcW w:w="1267" w:type="dxa"/>
          </w:tcPr>
          <w:p w14:paraId="3AF4831B" w14:textId="77777777" w:rsidR="00D252E1" w:rsidRPr="00F558D7" w:rsidRDefault="00D252E1" w:rsidP="00D252E1">
            <w:pPr>
              <w:pBdr>
                <w:top w:val="nil"/>
                <w:left w:val="nil"/>
                <w:bottom w:val="nil"/>
                <w:right w:val="nil"/>
                <w:between w:val="nil"/>
              </w:pBdr>
              <w:rPr>
                <w:bCs/>
                <w:color w:val="000000"/>
                <w:sz w:val="20"/>
                <w:szCs w:val="20"/>
              </w:rPr>
            </w:pPr>
          </w:p>
          <w:p w14:paraId="51566605" w14:textId="77777777" w:rsidR="00D252E1" w:rsidRPr="00F558D7" w:rsidRDefault="00D252E1" w:rsidP="00D252E1">
            <w:pPr>
              <w:pBdr>
                <w:top w:val="nil"/>
                <w:left w:val="nil"/>
                <w:bottom w:val="nil"/>
                <w:right w:val="nil"/>
                <w:between w:val="nil"/>
              </w:pBdr>
              <w:rPr>
                <w:bCs/>
                <w:color w:val="000000"/>
                <w:sz w:val="20"/>
                <w:szCs w:val="20"/>
              </w:rPr>
            </w:pPr>
          </w:p>
          <w:p w14:paraId="7A94A508" w14:textId="77777777" w:rsidR="00D252E1" w:rsidRPr="00F558D7" w:rsidRDefault="00D252E1" w:rsidP="00D252E1">
            <w:pPr>
              <w:pBdr>
                <w:top w:val="nil"/>
                <w:left w:val="nil"/>
                <w:bottom w:val="nil"/>
                <w:right w:val="nil"/>
                <w:between w:val="nil"/>
              </w:pBdr>
              <w:rPr>
                <w:bCs/>
                <w:color w:val="000000"/>
                <w:sz w:val="20"/>
                <w:szCs w:val="20"/>
              </w:rPr>
            </w:pPr>
            <w:r w:rsidRPr="00F558D7">
              <w:rPr>
                <w:bCs/>
                <w:color w:val="000000"/>
                <w:sz w:val="20"/>
                <w:szCs w:val="20"/>
              </w:rPr>
              <w:t xml:space="preserve">   </w:t>
            </w:r>
          </w:p>
          <w:p w14:paraId="438054DB" w14:textId="215E20E6" w:rsidR="00D252E1" w:rsidRPr="00F558D7" w:rsidRDefault="00D252E1" w:rsidP="00D252E1">
            <w:pPr>
              <w:pBdr>
                <w:top w:val="nil"/>
                <w:left w:val="nil"/>
                <w:bottom w:val="nil"/>
                <w:right w:val="nil"/>
                <w:between w:val="nil"/>
              </w:pBdr>
              <w:rPr>
                <w:bCs/>
                <w:color w:val="000000"/>
                <w:sz w:val="20"/>
                <w:szCs w:val="20"/>
              </w:rPr>
            </w:pPr>
            <w:r w:rsidRPr="00F558D7">
              <w:rPr>
                <w:bCs/>
                <w:color w:val="000000"/>
                <w:sz w:val="20"/>
                <w:szCs w:val="20"/>
              </w:rPr>
              <w:t xml:space="preserve">   24/01/2025</w:t>
            </w:r>
          </w:p>
        </w:tc>
        <w:tc>
          <w:tcPr>
            <w:tcW w:w="1402" w:type="dxa"/>
          </w:tcPr>
          <w:p w14:paraId="1F0ABDAF" w14:textId="77777777" w:rsidR="00D252E1" w:rsidRDefault="00D252E1" w:rsidP="00D252E1">
            <w:pPr>
              <w:pBdr>
                <w:top w:val="nil"/>
                <w:left w:val="nil"/>
                <w:bottom w:val="nil"/>
                <w:right w:val="nil"/>
                <w:between w:val="nil"/>
              </w:pBdr>
              <w:rPr>
                <w:b/>
                <w:color w:val="000000"/>
                <w:sz w:val="20"/>
                <w:szCs w:val="20"/>
              </w:rPr>
            </w:pPr>
          </w:p>
          <w:p w14:paraId="7A1BAAA7" w14:textId="77777777" w:rsidR="00D252E1" w:rsidRDefault="00D252E1" w:rsidP="00D252E1">
            <w:pPr>
              <w:pBdr>
                <w:top w:val="nil"/>
                <w:left w:val="nil"/>
                <w:bottom w:val="nil"/>
                <w:right w:val="nil"/>
                <w:between w:val="nil"/>
              </w:pBdr>
              <w:spacing w:before="10"/>
              <w:rPr>
                <w:b/>
                <w:color w:val="000000"/>
                <w:sz w:val="19"/>
                <w:szCs w:val="19"/>
              </w:rPr>
            </w:pPr>
          </w:p>
          <w:p w14:paraId="2D443F22" w14:textId="126EBED5" w:rsidR="00D252E1" w:rsidRDefault="00D252E1" w:rsidP="00D252E1">
            <w:pPr>
              <w:pBdr>
                <w:top w:val="nil"/>
                <w:left w:val="nil"/>
                <w:bottom w:val="nil"/>
                <w:right w:val="nil"/>
                <w:between w:val="nil"/>
              </w:pBdr>
              <w:rPr>
                <w:b/>
                <w:color w:val="000000"/>
                <w:sz w:val="20"/>
                <w:szCs w:val="20"/>
              </w:rPr>
            </w:pPr>
            <w:r>
              <w:rPr>
                <w:color w:val="000000"/>
                <w:sz w:val="20"/>
                <w:szCs w:val="20"/>
              </w:rPr>
              <w:t>Oficina de Planeación y Sistemas</w:t>
            </w:r>
          </w:p>
        </w:tc>
        <w:tc>
          <w:tcPr>
            <w:tcW w:w="1984" w:type="dxa"/>
          </w:tcPr>
          <w:p w14:paraId="087308C9" w14:textId="77777777" w:rsidR="00D252E1" w:rsidRDefault="006319AF" w:rsidP="00D252E1">
            <w:pPr>
              <w:pBdr>
                <w:top w:val="nil"/>
                <w:left w:val="nil"/>
                <w:bottom w:val="nil"/>
                <w:right w:val="nil"/>
                <w:between w:val="nil"/>
              </w:pBdr>
              <w:rPr>
                <w:color w:val="000000"/>
                <w:sz w:val="20"/>
                <w:szCs w:val="20"/>
              </w:rPr>
            </w:pPr>
            <w:r w:rsidRPr="006319AF">
              <w:rPr>
                <w:color w:val="000000"/>
                <w:sz w:val="20"/>
                <w:szCs w:val="20"/>
              </w:rPr>
              <w:t xml:space="preserve">Revisión y actualización completa del documento. </w:t>
            </w:r>
            <w:r w:rsidRPr="006319AF">
              <w:rPr>
                <w:color w:val="000000"/>
                <w:sz w:val="20"/>
                <w:szCs w:val="20"/>
              </w:rPr>
              <w:br/>
              <w:t xml:space="preserve">Alineación a ISO/IEC 27001:2022 y actualizaciones del MSPI. </w:t>
            </w:r>
            <w:r w:rsidRPr="006319AF">
              <w:rPr>
                <w:color w:val="000000"/>
                <w:sz w:val="20"/>
                <w:szCs w:val="20"/>
              </w:rPr>
              <w:br/>
              <w:t>Inclusión de nuevos objetivos estratégicos, definición de responsabilidades y actualización del marco normativo.</w:t>
            </w:r>
            <w:r w:rsidR="001E6D82" w:rsidRPr="001E6D82">
              <w:t xml:space="preserve"> </w:t>
            </w:r>
          </w:p>
          <w:p w14:paraId="2E36D292" w14:textId="233D8AEB" w:rsidR="001E6D82" w:rsidRDefault="001E6D82" w:rsidP="00D252E1">
            <w:pPr>
              <w:pBdr>
                <w:top w:val="nil"/>
                <w:left w:val="nil"/>
                <w:bottom w:val="nil"/>
                <w:right w:val="nil"/>
                <w:between w:val="nil"/>
              </w:pBdr>
              <w:rPr>
                <w:b/>
                <w:color w:val="000000"/>
                <w:sz w:val="20"/>
                <w:szCs w:val="20"/>
              </w:rPr>
            </w:pPr>
            <w:r>
              <w:rPr>
                <w:color w:val="000000"/>
                <w:sz w:val="20"/>
                <w:szCs w:val="20"/>
              </w:rPr>
              <w:t>Actualización de Planes de implementación</w:t>
            </w:r>
          </w:p>
        </w:tc>
        <w:tc>
          <w:tcPr>
            <w:tcW w:w="3705" w:type="dxa"/>
          </w:tcPr>
          <w:p w14:paraId="3E139A84" w14:textId="77777777" w:rsidR="00D252E1" w:rsidRDefault="00D252E1" w:rsidP="00D252E1">
            <w:pPr>
              <w:pBdr>
                <w:top w:val="nil"/>
                <w:left w:val="nil"/>
                <w:bottom w:val="nil"/>
                <w:right w:val="nil"/>
                <w:between w:val="nil"/>
              </w:pBdr>
              <w:spacing w:before="1"/>
              <w:ind w:left="132" w:right="112"/>
              <w:jc w:val="center"/>
              <w:rPr>
                <w:b/>
                <w:color w:val="000000"/>
                <w:sz w:val="20"/>
                <w:szCs w:val="20"/>
              </w:rPr>
            </w:pPr>
            <w:r>
              <w:rPr>
                <w:b/>
                <w:color w:val="000000"/>
                <w:sz w:val="20"/>
                <w:szCs w:val="20"/>
              </w:rPr>
              <w:t>Oficina de Planeación y Sistemas</w:t>
            </w:r>
          </w:p>
          <w:p w14:paraId="111B8183" w14:textId="77777777" w:rsidR="00D252E1" w:rsidRDefault="00D252E1" w:rsidP="00D252E1">
            <w:pPr>
              <w:pBdr>
                <w:top w:val="nil"/>
                <w:left w:val="nil"/>
                <w:bottom w:val="nil"/>
                <w:right w:val="nil"/>
                <w:between w:val="nil"/>
              </w:pBdr>
              <w:spacing w:before="1"/>
              <w:ind w:left="137" w:right="112"/>
              <w:jc w:val="center"/>
              <w:rPr>
                <w:color w:val="000000"/>
                <w:sz w:val="20"/>
                <w:szCs w:val="20"/>
              </w:rPr>
            </w:pPr>
            <w:r>
              <w:rPr>
                <w:color w:val="000000"/>
                <w:sz w:val="20"/>
                <w:szCs w:val="20"/>
              </w:rPr>
              <w:t xml:space="preserve">Dr. Jorge Edison Castro – </w:t>
            </w:r>
            <w:proofErr w:type="gramStart"/>
            <w:r>
              <w:rPr>
                <w:color w:val="000000"/>
                <w:sz w:val="20"/>
                <w:szCs w:val="20"/>
              </w:rPr>
              <w:t>Jefe</w:t>
            </w:r>
            <w:proofErr w:type="gramEnd"/>
            <w:r>
              <w:rPr>
                <w:color w:val="000000"/>
                <w:sz w:val="20"/>
                <w:szCs w:val="20"/>
              </w:rPr>
              <w:t xml:space="preserve"> (E) </w:t>
            </w:r>
            <w:proofErr w:type="spellStart"/>
            <w:r>
              <w:rPr>
                <w:color w:val="000000"/>
                <w:sz w:val="20"/>
                <w:szCs w:val="20"/>
              </w:rPr>
              <w:t>OPS</w:t>
            </w:r>
            <w:proofErr w:type="spellEnd"/>
            <w:r>
              <w:rPr>
                <w:color w:val="000000"/>
                <w:sz w:val="20"/>
                <w:szCs w:val="20"/>
              </w:rPr>
              <w:t xml:space="preserve"> Revisión y ajustes:</w:t>
            </w:r>
          </w:p>
          <w:p w14:paraId="674443F9" w14:textId="77777777" w:rsidR="00D252E1" w:rsidRDefault="00D252E1" w:rsidP="00D252E1">
            <w:pPr>
              <w:pBdr>
                <w:top w:val="nil"/>
                <w:left w:val="nil"/>
                <w:bottom w:val="nil"/>
                <w:right w:val="nil"/>
                <w:between w:val="nil"/>
              </w:pBdr>
              <w:ind w:left="139" w:right="126" w:firstLine="660"/>
              <w:rPr>
                <w:color w:val="000000"/>
                <w:sz w:val="20"/>
                <w:szCs w:val="20"/>
              </w:rPr>
            </w:pPr>
            <w:r>
              <w:rPr>
                <w:color w:val="000000"/>
                <w:sz w:val="20"/>
                <w:szCs w:val="20"/>
              </w:rPr>
              <w:t xml:space="preserve">Ing. Daniela Andrade Muñoz </w:t>
            </w:r>
          </w:p>
          <w:p w14:paraId="40F088F0" w14:textId="77777777" w:rsidR="00D252E1" w:rsidRDefault="00D252E1" w:rsidP="00D252E1">
            <w:pPr>
              <w:pBdr>
                <w:top w:val="nil"/>
                <w:left w:val="nil"/>
                <w:bottom w:val="nil"/>
                <w:right w:val="nil"/>
                <w:between w:val="nil"/>
              </w:pBdr>
              <w:ind w:left="139" w:right="126" w:firstLine="660"/>
              <w:rPr>
                <w:color w:val="000000"/>
                <w:sz w:val="20"/>
                <w:szCs w:val="20"/>
              </w:rPr>
            </w:pPr>
            <w:r>
              <w:rPr>
                <w:color w:val="000000"/>
                <w:sz w:val="20"/>
                <w:szCs w:val="20"/>
              </w:rPr>
              <w:t xml:space="preserve">Juan David Acosta Jiménez </w:t>
            </w:r>
          </w:p>
          <w:p w14:paraId="0838EF01" w14:textId="0E196C90" w:rsidR="00D252E1" w:rsidRDefault="00D252E1" w:rsidP="00D252E1">
            <w:pPr>
              <w:pBdr>
                <w:top w:val="nil"/>
                <w:left w:val="nil"/>
                <w:bottom w:val="nil"/>
                <w:right w:val="nil"/>
                <w:between w:val="nil"/>
              </w:pBdr>
              <w:spacing w:before="1"/>
              <w:ind w:left="132" w:right="112"/>
              <w:jc w:val="center"/>
              <w:rPr>
                <w:b/>
                <w:color w:val="000000"/>
                <w:sz w:val="20"/>
                <w:szCs w:val="20"/>
              </w:rPr>
            </w:pPr>
            <w:r>
              <w:rPr>
                <w:color w:val="000000"/>
                <w:sz w:val="20"/>
                <w:szCs w:val="20"/>
              </w:rPr>
              <w:t xml:space="preserve">Aprobado en el Comité Institucional de Gestión y Desempeño, mediante Acta No. 01 del 31 de </w:t>
            </w:r>
            <w:proofErr w:type="gramStart"/>
            <w:r>
              <w:rPr>
                <w:color w:val="000000"/>
                <w:sz w:val="20"/>
                <w:szCs w:val="20"/>
              </w:rPr>
              <w:t>Enero</w:t>
            </w:r>
            <w:proofErr w:type="gramEnd"/>
            <w:r>
              <w:rPr>
                <w:color w:val="000000"/>
                <w:sz w:val="20"/>
                <w:szCs w:val="20"/>
              </w:rPr>
              <w:t xml:space="preserve"> de 2025.</w:t>
            </w:r>
          </w:p>
        </w:tc>
      </w:tr>
    </w:tbl>
    <w:p w14:paraId="25FA8621" w14:textId="77777777" w:rsidR="00CF2474" w:rsidRDefault="00CF2474">
      <w:pPr>
        <w:pBdr>
          <w:top w:val="nil"/>
          <w:left w:val="nil"/>
          <w:bottom w:val="nil"/>
          <w:right w:val="nil"/>
          <w:between w:val="nil"/>
        </w:pBdr>
        <w:spacing w:line="276" w:lineRule="auto"/>
        <w:rPr>
          <w:color w:val="000000"/>
          <w:sz w:val="20"/>
          <w:szCs w:val="20"/>
        </w:rPr>
      </w:pPr>
    </w:p>
    <w:p w14:paraId="76ECB5BA" w14:textId="77777777" w:rsidR="00532541" w:rsidRDefault="00532541">
      <w:pPr>
        <w:pBdr>
          <w:top w:val="nil"/>
          <w:left w:val="nil"/>
          <w:bottom w:val="nil"/>
          <w:right w:val="nil"/>
          <w:between w:val="nil"/>
        </w:pBdr>
        <w:spacing w:line="276" w:lineRule="auto"/>
        <w:rPr>
          <w:color w:val="000000"/>
          <w:sz w:val="20"/>
          <w:szCs w:val="20"/>
        </w:rPr>
      </w:pPr>
    </w:p>
    <w:sectPr w:rsidR="00532541" w:rsidSect="002453D0">
      <w:headerReference w:type="default" r:id="rId14"/>
      <w:footerReference w:type="default" r:id="rId15"/>
      <w:pgSz w:w="12240" w:h="15840"/>
      <w:pgMar w:top="720" w:right="1325" w:bottom="1680" w:left="1134" w:header="0" w:footer="1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AA94" w14:textId="77777777" w:rsidR="00E54E80" w:rsidRDefault="00E54E80">
      <w:r>
        <w:separator/>
      </w:r>
    </w:p>
  </w:endnote>
  <w:endnote w:type="continuationSeparator" w:id="0">
    <w:p w14:paraId="48E384F8" w14:textId="77777777" w:rsidR="00E54E80" w:rsidRDefault="00E5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0384" w14:textId="729B6636" w:rsidR="00CF2474" w:rsidRDefault="00C65E7D">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96128" behindDoc="1" locked="0" layoutInCell="1" allowOverlap="1" wp14:anchorId="4EAD108A" wp14:editId="52B6F572">
              <wp:simplePos x="0" y="0"/>
              <wp:positionH relativeFrom="page">
                <wp:posOffset>1261310</wp:posOffset>
              </wp:positionH>
              <wp:positionV relativeFrom="page">
                <wp:posOffset>9190722</wp:posOffset>
              </wp:positionV>
              <wp:extent cx="1693545" cy="440055"/>
              <wp:effectExtent l="0" t="0" r="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62012" w14:textId="77777777" w:rsidR="00C65E7D" w:rsidRDefault="00C65E7D" w:rsidP="00C65E7D">
                          <w:pPr>
                            <w:spacing w:line="158" w:lineRule="exact"/>
                            <w:ind w:left="20"/>
                            <w:rPr>
                              <w:sz w:val="14"/>
                            </w:rPr>
                          </w:pPr>
                          <w:r>
                            <w:fldChar w:fldCharType="begin"/>
                          </w:r>
                          <w:r>
                            <w:instrText>HYPERLINK "http://www.camara.gov.co/portal2011/index.php/servicios-al-ciudadano/servicios-de-atencion-en-linea/contactenos" \h</w:instrText>
                          </w:r>
                          <w:r>
                            <w:fldChar w:fldCharType="separate"/>
                          </w:r>
                          <w:r>
                            <w:rPr>
                              <w:spacing w:val="-1"/>
                              <w:sz w:val="14"/>
                            </w:rPr>
                            <w:t>Calle</w:t>
                          </w:r>
                          <w:r>
                            <w:rPr>
                              <w:spacing w:val="-2"/>
                              <w:sz w:val="14"/>
                            </w:rPr>
                            <w:t xml:space="preserve"> </w:t>
                          </w:r>
                          <w:r>
                            <w:rPr>
                              <w:spacing w:val="-1"/>
                              <w:sz w:val="14"/>
                            </w:rPr>
                            <w:t>10</w:t>
                          </w:r>
                          <w:r>
                            <w:rPr>
                              <w:spacing w:val="-7"/>
                              <w:sz w:val="14"/>
                            </w:rPr>
                            <w:t xml:space="preserve"> </w:t>
                          </w:r>
                          <w:proofErr w:type="spellStart"/>
                          <w:r>
                            <w:rPr>
                              <w:sz w:val="14"/>
                            </w:rPr>
                            <w:t>N°</w:t>
                          </w:r>
                          <w:proofErr w:type="spellEnd"/>
                          <w:r>
                            <w:rPr>
                              <w:spacing w:val="-4"/>
                              <w:sz w:val="14"/>
                            </w:rPr>
                            <w:t xml:space="preserve"> </w:t>
                          </w:r>
                          <w:r>
                            <w:rPr>
                              <w:sz w:val="14"/>
                            </w:rPr>
                            <w:t>7</w:t>
                          </w:r>
                          <w:r>
                            <w:rPr>
                              <w:spacing w:val="-8"/>
                              <w:sz w:val="14"/>
                            </w:rPr>
                            <w:t xml:space="preserve"> </w:t>
                          </w:r>
                          <w:r>
                            <w:rPr>
                              <w:sz w:val="14"/>
                            </w:rPr>
                            <w:t>-</w:t>
                          </w:r>
                          <w:r>
                            <w:rPr>
                              <w:spacing w:val="-7"/>
                              <w:sz w:val="14"/>
                            </w:rPr>
                            <w:t xml:space="preserve"> </w:t>
                          </w:r>
                          <w:r>
                            <w:rPr>
                              <w:sz w:val="14"/>
                            </w:rPr>
                            <w:t>50</w:t>
                          </w:r>
                          <w:r>
                            <w:rPr>
                              <w:spacing w:val="-6"/>
                              <w:sz w:val="14"/>
                            </w:rPr>
                            <w:t xml:space="preserve"> </w:t>
                          </w:r>
                          <w:r>
                            <w:fldChar w:fldCharType="end"/>
                          </w:r>
                          <w:r>
                            <w:rPr>
                              <w:sz w:val="14"/>
                            </w:rPr>
                            <w:t>Capitolio Nacional</w:t>
                          </w:r>
                        </w:p>
                        <w:p w14:paraId="2168FED3" w14:textId="77777777" w:rsidR="00C65E7D" w:rsidRDefault="00C65E7D" w:rsidP="00C65E7D">
                          <w:pPr>
                            <w:spacing w:line="242" w:lineRule="auto"/>
                            <w:ind w:left="20" w:right="17"/>
                            <w:rPr>
                              <w:sz w:val="14"/>
                            </w:rPr>
                          </w:pPr>
                          <w:r>
                            <w:rPr>
                              <w:spacing w:val="-1"/>
                              <w:sz w:val="14"/>
                            </w:rPr>
                            <w:t>Carrera</w:t>
                          </w:r>
                          <w:r>
                            <w:rPr>
                              <w:sz w:val="14"/>
                            </w:rPr>
                            <w:t xml:space="preserve"> </w:t>
                          </w:r>
                          <w:r>
                            <w:rPr>
                              <w:spacing w:val="-1"/>
                              <w:sz w:val="14"/>
                            </w:rPr>
                            <w:t>7</w:t>
                          </w:r>
                          <w:r>
                            <w:rPr>
                              <w:spacing w:val="-7"/>
                              <w:sz w:val="14"/>
                            </w:rPr>
                            <w:t xml:space="preserve"> </w:t>
                          </w:r>
                          <w:proofErr w:type="spellStart"/>
                          <w:r>
                            <w:rPr>
                              <w:spacing w:val="-1"/>
                              <w:sz w:val="14"/>
                            </w:rPr>
                            <w:t>N°</w:t>
                          </w:r>
                          <w:proofErr w:type="spellEnd"/>
                          <w:r>
                            <w:rPr>
                              <w:spacing w:val="-2"/>
                              <w:sz w:val="14"/>
                            </w:rPr>
                            <w:t xml:space="preserve"> </w:t>
                          </w:r>
                          <w:r>
                            <w:rPr>
                              <w:spacing w:val="-1"/>
                              <w:sz w:val="14"/>
                            </w:rPr>
                            <w:t>8</w:t>
                          </w:r>
                          <w:r>
                            <w:rPr>
                              <w:spacing w:val="-9"/>
                              <w:sz w:val="14"/>
                            </w:rPr>
                            <w:t xml:space="preserve"> </w:t>
                          </w:r>
                          <w:r>
                            <w:rPr>
                              <w:spacing w:val="-1"/>
                              <w:sz w:val="14"/>
                            </w:rPr>
                            <w:t>-</w:t>
                          </w:r>
                          <w:r>
                            <w:rPr>
                              <w:sz w:val="14"/>
                            </w:rPr>
                            <w:t xml:space="preserve"> </w:t>
                          </w:r>
                          <w:r>
                            <w:rPr>
                              <w:spacing w:val="-1"/>
                              <w:sz w:val="14"/>
                            </w:rPr>
                            <w:t>68</w:t>
                          </w:r>
                          <w:r>
                            <w:rPr>
                              <w:spacing w:val="-6"/>
                              <w:sz w:val="14"/>
                            </w:rPr>
                            <w:t xml:space="preserve"> </w:t>
                          </w:r>
                          <w:r>
                            <w:rPr>
                              <w:spacing w:val="-1"/>
                              <w:sz w:val="14"/>
                            </w:rPr>
                            <w:t>Edificio</w:t>
                          </w:r>
                          <w:r>
                            <w:rPr>
                              <w:spacing w:val="1"/>
                              <w:sz w:val="14"/>
                            </w:rPr>
                            <w:t xml:space="preserve"> </w:t>
                          </w:r>
                          <w:r>
                            <w:rPr>
                              <w:spacing w:val="-1"/>
                              <w:sz w:val="14"/>
                            </w:rPr>
                            <w:t>Nuevo</w:t>
                          </w:r>
                          <w:r>
                            <w:rPr>
                              <w:spacing w:val="-5"/>
                              <w:sz w:val="14"/>
                            </w:rPr>
                            <w:t xml:space="preserve"> </w:t>
                          </w:r>
                          <w:r>
                            <w:rPr>
                              <w:sz w:val="14"/>
                            </w:rPr>
                            <w:t>del</w:t>
                          </w:r>
                          <w:r>
                            <w:rPr>
                              <w:spacing w:val="-5"/>
                              <w:sz w:val="14"/>
                            </w:rPr>
                            <w:t xml:space="preserve"> </w:t>
                          </w:r>
                          <w:r>
                            <w:rPr>
                              <w:sz w:val="14"/>
                            </w:rPr>
                            <w:t>Congreso</w:t>
                          </w:r>
                          <w:r>
                            <w:rPr>
                              <w:spacing w:val="-29"/>
                              <w:sz w:val="14"/>
                            </w:rPr>
                            <w:t xml:space="preserve"> </w:t>
                          </w:r>
                          <w:r>
                            <w:rPr>
                              <w:sz w:val="14"/>
                            </w:rPr>
                            <w:t>Carrera 8</w:t>
                          </w:r>
                          <w:r>
                            <w:rPr>
                              <w:spacing w:val="-2"/>
                              <w:sz w:val="14"/>
                            </w:rPr>
                            <w:t xml:space="preserve"> </w:t>
                          </w:r>
                          <w:proofErr w:type="spellStart"/>
                          <w:r>
                            <w:rPr>
                              <w:sz w:val="14"/>
                            </w:rPr>
                            <w:t>N°</w:t>
                          </w:r>
                          <w:proofErr w:type="spellEnd"/>
                          <w:r>
                            <w:rPr>
                              <w:spacing w:val="-2"/>
                              <w:sz w:val="14"/>
                            </w:rPr>
                            <w:t xml:space="preserve"> </w:t>
                          </w:r>
                          <w:r>
                            <w:rPr>
                              <w:sz w:val="14"/>
                            </w:rPr>
                            <w:t>12</w:t>
                          </w:r>
                          <w:r>
                            <w:rPr>
                              <w:spacing w:val="-2"/>
                              <w:sz w:val="14"/>
                            </w:rPr>
                            <w:t xml:space="preserve"> </w:t>
                          </w:r>
                          <w:r>
                            <w:rPr>
                              <w:sz w:val="14"/>
                            </w:rPr>
                            <w:t>- 02</w:t>
                          </w:r>
                          <w:r>
                            <w:rPr>
                              <w:spacing w:val="-4"/>
                              <w:sz w:val="14"/>
                            </w:rPr>
                            <w:t xml:space="preserve"> </w:t>
                          </w:r>
                          <w:r>
                            <w:rPr>
                              <w:sz w:val="14"/>
                            </w:rPr>
                            <w:t>Dirección</w:t>
                          </w:r>
                          <w:r>
                            <w:rPr>
                              <w:spacing w:val="-3"/>
                              <w:sz w:val="14"/>
                            </w:rPr>
                            <w:t xml:space="preserve"> </w:t>
                          </w:r>
                          <w:r>
                            <w:rPr>
                              <w:sz w:val="14"/>
                            </w:rPr>
                            <w:t>Administrativa</w:t>
                          </w:r>
                        </w:p>
                        <w:p w14:paraId="5404A58A" w14:textId="77777777" w:rsidR="00C65E7D" w:rsidRDefault="00C65E7D" w:rsidP="00C65E7D">
                          <w:pPr>
                            <w:spacing w:before="1"/>
                            <w:ind w:left="39"/>
                            <w:rPr>
                              <w:sz w:val="14"/>
                            </w:rPr>
                          </w:pPr>
                          <w:r>
                            <w:rPr>
                              <w:spacing w:val="-1"/>
                              <w:sz w:val="14"/>
                            </w:rPr>
                            <w:t>Conmutador</w:t>
                          </w:r>
                          <w:r>
                            <w:rPr>
                              <w:spacing w:val="-7"/>
                              <w:sz w:val="14"/>
                            </w:rPr>
                            <w:t xml:space="preserve"> </w:t>
                          </w:r>
                          <w:r>
                            <w:rPr>
                              <w:spacing w:val="-1"/>
                              <w:sz w:val="14"/>
                            </w:rPr>
                            <w:t>(601)</w:t>
                          </w:r>
                          <w:r>
                            <w:rPr>
                              <w:spacing w:val="-4"/>
                              <w:sz w:val="14"/>
                            </w:rPr>
                            <w:t xml:space="preserve"> </w:t>
                          </w:r>
                          <w:r>
                            <w:rPr>
                              <w:spacing w:val="-1"/>
                              <w:sz w:val="14"/>
                            </w:rPr>
                            <w:t>3904050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D108A" id="_x0000_t202" coordsize="21600,21600" o:spt="202" path="m,l,21600r21600,l21600,xe">
              <v:stroke joinstyle="miter"/>
              <v:path gradientshapeok="t" o:connecttype="rect"/>
            </v:shapetype>
            <v:shape id="Text Box 9" o:spid="_x0000_s1026" type="#_x0000_t202" style="position:absolute;margin-left:99.3pt;margin-top:723.7pt;width:133.35pt;height:34.6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" filled="f" stroked="f">
              <v:textbox inset="0,0,0,0">
                <w:txbxContent>
                  <w:p w14:paraId="12E62012" w14:textId="77777777" w:rsidR="00C65E7D" w:rsidRDefault="00C65E7D" w:rsidP="00C65E7D">
                    <w:pPr>
                      <w:spacing w:line="158" w:lineRule="exact"/>
                      <w:ind w:left="20"/>
                      <w:rPr>
                        <w:sz w:val="14"/>
                      </w:rPr>
                    </w:pPr>
                    <w:r>
                      <w:fldChar w:fldCharType="begin"/>
                    </w:r>
                    <w:r>
                      <w:instrText>HYPERLINK "http://www.camara.gov.co/portal2011/index.php/servicios-al-ciudadano/servicios-de-atencion-en-linea/contactenos" \h</w:instrText>
                    </w:r>
                    <w:r>
                      <w:fldChar w:fldCharType="separate"/>
                    </w:r>
                    <w:r>
                      <w:rPr>
                        <w:spacing w:val="-1"/>
                        <w:sz w:val="14"/>
                      </w:rPr>
                      <w:t>Calle</w:t>
                    </w:r>
                    <w:r>
                      <w:rPr>
                        <w:spacing w:val="-2"/>
                        <w:sz w:val="14"/>
                      </w:rPr>
                      <w:t xml:space="preserve"> </w:t>
                    </w:r>
                    <w:r>
                      <w:rPr>
                        <w:spacing w:val="-1"/>
                        <w:sz w:val="14"/>
                      </w:rPr>
                      <w:t>10</w:t>
                    </w:r>
                    <w:r>
                      <w:rPr>
                        <w:spacing w:val="-7"/>
                        <w:sz w:val="14"/>
                      </w:rPr>
                      <w:t xml:space="preserve"> </w:t>
                    </w:r>
                    <w:proofErr w:type="spellStart"/>
                    <w:r>
                      <w:rPr>
                        <w:sz w:val="14"/>
                      </w:rPr>
                      <w:t>N°</w:t>
                    </w:r>
                    <w:proofErr w:type="spellEnd"/>
                    <w:r>
                      <w:rPr>
                        <w:spacing w:val="-4"/>
                        <w:sz w:val="14"/>
                      </w:rPr>
                      <w:t xml:space="preserve"> </w:t>
                    </w:r>
                    <w:r>
                      <w:rPr>
                        <w:sz w:val="14"/>
                      </w:rPr>
                      <w:t>7</w:t>
                    </w:r>
                    <w:r>
                      <w:rPr>
                        <w:spacing w:val="-8"/>
                        <w:sz w:val="14"/>
                      </w:rPr>
                      <w:t xml:space="preserve"> </w:t>
                    </w:r>
                    <w:r>
                      <w:rPr>
                        <w:sz w:val="14"/>
                      </w:rPr>
                      <w:t>-</w:t>
                    </w:r>
                    <w:r>
                      <w:rPr>
                        <w:spacing w:val="-7"/>
                        <w:sz w:val="14"/>
                      </w:rPr>
                      <w:t xml:space="preserve"> </w:t>
                    </w:r>
                    <w:r>
                      <w:rPr>
                        <w:sz w:val="14"/>
                      </w:rPr>
                      <w:t>50</w:t>
                    </w:r>
                    <w:r>
                      <w:rPr>
                        <w:spacing w:val="-6"/>
                        <w:sz w:val="14"/>
                      </w:rPr>
                      <w:t xml:space="preserve"> </w:t>
                    </w:r>
                    <w:r>
                      <w:fldChar w:fldCharType="end"/>
                    </w:r>
                    <w:r>
                      <w:rPr>
                        <w:sz w:val="14"/>
                      </w:rPr>
                      <w:t>Capitolio Nacional</w:t>
                    </w:r>
                  </w:p>
                  <w:p w14:paraId="2168FED3" w14:textId="77777777" w:rsidR="00C65E7D" w:rsidRDefault="00C65E7D" w:rsidP="00C65E7D">
                    <w:pPr>
                      <w:spacing w:line="242" w:lineRule="auto"/>
                      <w:ind w:left="20" w:right="17"/>
                      <w:rPr>
                        <w:sz w:val="14"/>
                      </w:rPr>
                    </w:pPr>
                    <w:r>
                      <w:rPr>
                        <w:spacing w:val="-1"/>
                        <w:sz w:val="14"/>
                      </w:rPr>
                      <w:t>Carrera</w:t>
                    </w:r>
                    <w:r>
                      <w:rPr>
                        <w:sz w:val="14"/>
                      </w:rPr>
                      <w:t xml:space="preserve"> </w:t>
                    </w:r>
                    <w:r>
                      <w:rPr>
                        <w:spacing w:val="-1"/>
                        <w:sz w:val="14"/>
                      </w:rPr>
                      <w:t>7</w:t>
                    </w:r>
                    <w:r>
                      <w:rPr>
                        <w:spacing w:val="-7"/>
                        <w:sz w:val="14"/>
                      </w:rPr>
                      <w:t xml:space="preserve"> </w:t>
                    </w:r>
                    <w:proofErr w:type="spellStart"/>
                    <w:r>
                      <w:rPr>
                        <w:spacing w:val="-1"/>
                        <w:sz w:val="14"/>
                      </w:rPr>
                      <w:t>N°</w:t>
                    </w:r>
                    <w:proofErr w:type="spellEnd"/>
                    <w:r>
                      <w:rPr>
                        <w:spacing w:val="-2"/>
                        <w:sz w:val="14"/>
                      </w:rPr>
                      <w:t xml:space="preserve"> </w:t>
                    </w:r>
                    <w:r>
                      <w:rPr>
                        <w:spacing w:val="-1"/>
                        <w:sz w:val="14"/>
                      </w:rPr>
                      <w:t>8</w:t>
                    </w:r>
                    <w:r>
                      <w:rPr>
                        <w:spacing w:val="-9"/>
                        <w:sz w:val="14"/>
                      </w:rPr>
                      <w:t xml:space="preserve"> </w:t>
                    </w:r>
                    <w:r>
                      <w:rPr>
                        <w:spacing w:val="-1"/>
                        <w:sz w:val="14"/>
                      </w:rPr>
                      <w:t>-</w:t>
                    </w:r>
                    <w:r>
                      <w:rPr>
                        <w:sz w:val="14"/>
                      </w:rPr>
                      <w:t xml:space="preserve"> </w:t>
                    </w:r>
                    <w:r>
                      <w:rPr>
                        <w:spacing w:val="-1"/>
                        <w:sz w:val="14"/>
                      </w:rPr>
                      <w:t>68</w:t>
                    </w:r>
                    <w:r>
                      <w:rPr>
                        <w:spacing w:val="-6"/>
                        <w:sz w:val="14"/>
                      </w:rPr>
                      <w:t xml:space="preserve"> </w:t>
                    </w:r>
                    <w:r>
                      <w:rPr>
                        <w:spacing w:val="-1"/>
                        <w:sz w:val="14"/>
                      </w:rPr>
                      <w:t>Edificio</w:t>
                    </w:r>
                    <w:r>
                      <w:rPr>
                        <w:spacing w:val="1"/>
                        <w:sz w:val="14"/>
                      </w:rPr>
                      <w:t xml:space="preserve"> </w:t>
                    </w:r>
                    <w:r>
                      <w:rPr>
                        <w:spacing w:val="-1"/>
                        <w:sz w:val="14"/>
                      </w:rPr>
                      <w:t>Nuevo</w:t>
                    </w:r>
                    <w:r>
                      <w:rPr>
                        <w:spacing w:val="-5"/>
                        <w:sz w:val="14"/>
                      </w:rPr>
                      <w:t xml:space="preserve"> </w:t>
                    </w:r>
                    <w:r>
                      <w:rPr>
                        <w:sz w:val="14"/>
                      </w:rPr>
                      <w:t>del</w:t>
                    </w:r>
                    <w:r>
                      <w:rPr>
                        <w:spacing w:val="-5"/>
                        <w:sz w:val="14"/>
                      </w:rPr>
                      <w:t xml:space="preserve"> </w:t>
                    </w:r>
                    <w:r>
                      <w:rPr>
                        <w:sz w:val="14"/>
                      </w:rPr>
                      <w:t>Congreso</w:t>
                    </w:r>
                    <w:r>
                      <w:rPr>
                        <w:spacing w:val="-29"/>
                        <w:sz w:val="14"/>
                      </w:rPr>
                      <w:t xml:space="preserve"> </w:t>
                    </w:r>
                    <w:r>
                      <w:rPr>
                        <w:sz w:val="14"/>
                      </w:rPr>
                      <w:t>Carrera 8</w:t>
                    </w:r>
                    <w:r>
                      <w:rPr>
                        <w:spacing w:val="-2"/>
                        <w:sz w:val="14"/>
                      </w:rPr>
                      <w:t xml:space="preserve"> </w:t>
                    </w:r>
                    <w:proofErr w:type="spellStart"/>
                    <w:r>
                      <w:rPr>
                        <w:sz w:val="14"/>
                      </w:rPr>
                      <w:t>N°</w:t>
                    </w:r>
                    <w:proofErr w:type="spellEnd"/>
                    <w:r>
                      <w:rPr>
                        <w:spacing w:val="-2"/>
                        <w:sz w:val="14"/>
                      </w:rPr>
                      <w:t xml:space="preserve"> </w:t>
                    </w:r>
                    <w:r>
                      <w:rPr>
                        <w:sz w:val="14"/>
                      </w:rPr>
                      <w:t>12</w:t>
                    </w:r>
                    <w:r>
                      <w:rPr>
                        <w:spacing w:val="-2"/>
                        <w:sz w:val="14"/>
                      </w:rPr>
                      <w:t xml:space="preserve"> </w:t>
                    </w:r>
                    <w:r>
                      <w:rPr>
                        <w:sz w:val="14"/>
                      </w:rPr>
                      <w:t>- 02</w:t>
                    </w:r>
                    <w:r>
                      <w:rPr>
                        <w:spacing w:val="-4"/>
                        <w:sz w:val="14"/>
                      </w:rPr>
                      <w:t xml:space="preserve"> </w:t>
                    </w:r>
                    <w:r>
                      <w:rPr>
                        <w:sz w:val="14"/>
                      </w:rPr>
                      <w:t>Dirección</w:t>
                    </w:r>
                    <w:r>
                      <w:rPr>
                        <w:spacing w:val="-3"/>
                        <w:sz w:val="14"/>
                      </w:rPr>
                      <w:t xml:space="preserve"> </w:t>
                    </w:r>
                    <w:r>
                      <w:rPr>
                        <w:sz w:val="14"/>
                      </w:rPr>
                      <w:t>Administrativa</w:t>
                    </w:r>
                  </w:p>
                  <w:p w14:paraId="5404A58A" w14:textId="77777777" w:rsidR="00C65E7D" w:rsidRDefault="00C65E7D" w:rsidP="00C65E7D">
                    <w:pPr>
                      <w:spacing w:before="1"/>
                      <w:ind w:left="39"/>
                      <w:rPr>
                        <w:sz w:val="14"/>
                      </w:rPr>
                    </w:pPr>
                    <w:r>
                      <w:rPr>
                        <w:spacing w:val="-1"/>
                        <w:sz w:val="14"/>
                      </w:rPr>
                      <w:t>Conmutador</w:t>
                    </w:r>
                    <w:r>
                      <w:rPr>
                        <w:spacing w:val="-7"/>
                        <w:sz w:val="14"/>
                      </w:rPr>
                      <w:t xml:space="preserve"> </w:t>
                    </w:r>
                    <w:r>
                      <w:rPr>
                        <w:spacing w:val="-1"/>
                        <w:sz w:val="14"/>
                      </w:rPr>
                      <w:t>(601)</w:t>
                    </w:r>
                    <w:r>
                      <w:rPr>
                        <w:spacing w:val="-4"/>
                        <w:sz w:val="14"/>
                      </w:rPr>
                      <w:t xml:space="preserve"> </w:t>
                    </w:r>
                    <w:r>
                      <w:rPr>
                        <w:spacing w:val="-1"/>
                        <w:sz w:val="14"/>
                      </w:rPr>
                      <w:t>3904050</w:t>
                    </w:r>
                  </w:p>
                </w:txbxContent>
              </v:textbox>
              <w10:wrap anchorx="page" anchory="page"/>
            </v:shape>
          </w:pict>
        </mc:Fallback>
      </mc:AlternateContent>
    </w:r>
    <w:r>
      <w:rPr>
        <w:noProof/>
      </w:rPr>
      <mc:AlternateContent>
        <mc:Choice Requires="wps">
          <w:drawing>
            <wp:anchor distT="0" distB="0" distL="114300" distR="114300" simplePos="0" relativeHeight="251694080" behindDoc="1" locked="0" layoutInCell="1" allowOverlap="1" wp14:anchorId="7F4EC08F" wp14:editId="63E100EE">
              <wp:simplePos x="0" y="0"/>
              <wp:positionH relativeFrom="page">
                <wp:posOffset>5592679</wp:posOffset>
              </wp:positionH>
              <wp:positionV relativeFrom="page">
                <wp:posOffset>9195167</wp:posOffset>
              </wp:positionV>
              <wp:extent cx="1430655" cy="43561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C3353" w14:textId="77777777" w:rsidR="00C65E7D" w:rsidRDefault="00C65E7D" w:rsidP="00C65E7D">
                          <w:pPr>
                            <w:spacing w:line="228" w:lineRule="auto"/>
                            <w:ind w:left="816" w:right="18" w:hanging="120"/>
                            <w:jc w:val="right"/>
                            <w:rPr>
                              <w:sz w:val="14"/>
                            </w:rPr>
                          </w:pPr>
                          <w:hyperlink r:id="rId1">
                            <w:r>
                              <w:rPr>
                                <w:color w:val="0000FF"/>
                                <w:spacing w:val="-3"/>
                                <w:w w:val="99"/>
                                <w:sz w:val="14"/>
                                <w:u w:val="single" w:color="0000FF"/>
                              </w:rPr>
                              <w:t xml:space="preserve"> </w:t>
                            </w:r>
                            <w:r>
                              <w:rPr>
                                <w:color w:val="0000FF"/>
                                <w:spacing w:val="-2"/>
                                <w:sz w:val="14"/>
                                <w:u w:val="single" w:color="0000FF"/>
                              </w:rPr>
                              <w:t>http://www.camara.gov.co</w:t>
                            </w:r>
                          </w:hyperlink>
                          <w:r>
                            <w:rPr>
                              <w:color w:val="0000FF"/>
                              <w:spacing w:val="-29"/>
                              <w:sz w:val="14"/>
                            </w:rPr>
                            <w:t xml:space="preserve"> </w:t>
                          </w:r>
                          <w:proofErr w:type="spellStart"/>
                          <w:r>
                            <w:rPr>
                              <w:color w:val="0000FF"/>
                              <w:spacing w:val="-3"/>
                              <w:sz w:val="14"/>
                            </w:rPr>
                            <w:t>twitter@camaracolombia</w:t>
                          </w:r>
                          <w:proofErr w:type="spellEnd"/>
                        </w:p>
                        <w:p w14:paraId="4419D0FE" w14:textId="77777777" w:rsidR="00C65E7D" w:rsidRDefault="00C65E7D" w:rsidP="00C65E7D">
                          <w:pPr>
                            <w:spacing w:before="2"/>
                            <w:ind w:left="20" w:right="18" w:firstLine="172"/>
                            <w:jc w:val="right"/>
                            <w:rPr>
                              <w:sz w:val="14"/>
                            </w:rPr>
                          </w:pPr>
                          <w:r>
                            <w:rPr>
                              <w:w w:val="95"/>
                              <w:sz w:val="14"/>
                            </w:rPr>
                            <w:t>Facebook:</w:t>
                          </w:r>
                          <w:r>
                            <w:rPr>
                              <w:spacing w:val="1"/>
                              <w:w w:val="95"/>
                              <w:sz w:val="14"/>
                            </w:rPr>
                            <w:t xml:space="preserve"> </w:t>
                          </w:r>
                          <w:proofErr w:type="spellStart"/>
                          <w:r>
                            <w:rPr>
                              <w:color w:val="0000FF"/>
                              <w:w w:val="95"/>
                              <w:sz w:val="14"/>
                              <w:u w:val="single" w:color="0000FF"/>
                            </w:rPr>
                            <w:t>camaraderepresentantes</w:t>
                          </w:r>
                          <w:proofErr w:type="spellEnd"/>
                          <w:r>
                            <w:rPr>
                              <w:color w:val="0000FF"/>
                              <w:spacing w:val="1"/>
                              <w:w w:val="95"/>
                              <w:sz w:val="14"/>
                            </w:rPr>
                            <w:t xml:space="preserve"> </w:t>
                          </w:r>
                          <w:r>
                            <w:rPr>
                              <w:spacing w:val="-2"/>
                              <w:sz w:val="14"/>
                            </w:rPr>
                            <w:t>Línea</w:t>
                          </w:r>
                          <w:r>
                            <w:rPr>
                              <w:spacing w:val="-5"/>
                              <w:sz w:val="14"/>
                            </w:rPr>
                            <w:t xml:space="preserve"> </w:t>
                          </w:r>
                          <w:r>
                            <w:rPr>
                              <w:spacing w:val="-1"/>
                              <w:sz w:val="14"/>
                            </w:rPr>
                            <w:t>Nacional</w:t>
                          </w:r>
                          <w:r>
                            <w:rPr>
                              <w:spacing w:val="-5"/>
                              <w:sz w:val="14"/>
                            </w:rPr>
                            <w:t xml:space="preserve"> </w:t>
                          </w:r>
                          <w:r>
                            <w:rPr>
                              <w:spacing w:val="-1"/>
                              <w:sz w:val="14"/>
                            </w:rPr>
                            <w:t>Gratuita:</w:t>
                          </w:r>
                          <w:r>
                            <w:rPr>
                              <w:spacing w:val="-4"/>
                              <w:sz w:val="14"/>
                            </w:rPr>
                            <w:t xml:space="preserve"> </w:t>
                          </w:r>
                          <w:r>
                            <w:rPr>
                              <w:spacing w:val="-1"/>
                              <w:sz w:val="14"/>
                            </w:rPr>
                            <w:t>018000122512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EC08F" id="Text Box 8" o:spid="_x0000_s1027" type="#_x0000_t202" style="position:absolute;margin-left:440.35pt;margin-top:724.05pt;width:112.65pt;height:34.3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" filled="f" stroked="f">
              <v:textbox inset="0,0,0,0">
                <w:txbxContent>
                  <w:p w14:paraId="590C3353" w14:textId="77777777" w:rsidR="00C65E7D" w:rsidRDefault="00C65E7D" w:rsidP="00C65E7D">
                    <w:pPr>
                      <w:spacing w:line="228" w:lineRule="auto"/>
                      <w:ind w:left="816" w:right="18" w:hanging="120"/>
                      <w:jc w:val="right"/>
                      <w:rPr>
                        <w:sz w:val="14"/>
                      </w:rPr>
                    </w:pPr>
                    <w:hyperlink r:id="rId2">
                      <w:r>
                        <w:rPr>
                          <w:color w:val="0000FF"/>
                          <w:spacing w:val="-3"/>
                          <w:w w:val="99"/>
                          <w:sz w:val="14"/>
                          <w:u w:val="single" w:color="0000FF"/>
                        </w:rPr>
                        <w:t xml:space="preserve"> </w:t>
                      </w:r>
                      <w:r>
                        <w:rPr>
                          <w:color w:val="0000FF"/>
                          <w:spacing w:val="-2"/>
                          <w:sz w:val="14"/>
                          <w:u w:val="single" w:color="0000FF"/>
                        </w:rPr>
                        <w:t>http://www.camara.gov.co</w:t>
                      </w:r>
                    </w:hyperlink>
                    <w:r>
                      <w:rPr>
                        <w:color w:val="0000FF"/>
                        <w:spacing w:val="-29"/>
                        <w:sz w:val="14"/>
                      </w:rPr>
                      <w:t xml:space="preserve"> </w:t>
                    </w:r>
                    <w:proofErr w:type="spellStart"/>
                    <w:r>
                      <w:rPr>
                        <w:color w:val="0000FF"/>
                        <w:spacing w:val="-3"/>
                        <w:sz w:val="14"/>
                      </w:rPr>
                      <w:t>twitter@camaracolombia</w:t>
                    </w:r>
                    <w:proofErr w:type="spellEnd"/>
                  </w:p>
                  <w:p w14:paraId="4419D0FE" w14:textId="77777777" w:rsidR="00C65E7D" w:rsidRDefault="00C65E7D" w:rsidP="00C65E7D">
                    <w:pPr>
                      <w:spacing w:before="2"/>
                      <w:ind w:left="20" w:right="18" w:firstLine="172"/>
                      <w:jc w:val="right"/>
                      <w:rPr>
                        <w:sz w:val="14"/>
                      </w:rPr>
                    </w:pPr>
                    <w:r>
                      <w:rPr>
                        <w:w w:val="95"/>
                        <w:sz w:val="14"/>
                      </w:rPr>
                      <w:t>Facebook:</w:t>
                    </w:r>
                    <w:r>
                      <w:rPr>
                        <w:spacing w:val="1"/>
                        <w:w w:val="95"/>
                        <w:sz w:val="14"/>
                      </w:rPr>
                      <w:t xml:space="preserve"> </w:t>
                    </w:r>
                    <w:proofErr w:type="spellStart"/>
                    <w:r>
                      <w:rPr>
                        <w:color w:val="0000FF"/>
                        <w:w w:val="95"/>
                        <w:sz w:val="14"/>
                        <w:u w:val="single" w:color="0000FF"/>
                      </w:rPr>
                      <w:t>camaraderepresentantes</w:t>
                    </w:r>
                    <w:proofErr w:type="spellEnd"/>
                    <w:r>
                      <w:rPr>
                        <w:color w:val="0000FF"/>
                        <w:spacing w:val="1"/>
                        <w:w w:val="95"/>
                        <w:sz w:val="14"/>
                      </w:rPr>
                      <w:t xml:space="preserve"> </w:t>
                    </w:r>
                    <w:r>
                      <w:rPr>
                        <w:spacing w:val="-2"/>
                        <w:sz w:val="14"/>
                      </w:rPr>
                      <w:t>Línea</w:t>
                    </w:r>
                    <w:r>
                      <w:rPr>
                        <w:spacing w:val="-5"/>
                        <w:sz w:val="14"/>
                      </w:rPr>
                      <w:t xml:space="preserve"> </w:t>
                    </w:r>
                    <w:r>
                      <w:rPr>
                        <w:spacing w:val="-1"/>
                        <w:sz w:val="14"/>
                      </w:rPr>
                      <w:t>Nacional</w:t>
                    </w:r>
                    <w:r>
                      <w:rPr>
                        <w:spacing w:val="-5"/>
                        <w:sz w:val="14"/>
                      </w:rPr>
                      <w:t xml:space="preserve"> </w:t>
                    </w:r>
                    <w:r>
                      <w:rPr>
                        <w:spacing w:val="-1"/>
                        <w:sz w:val="14"/>
                      </w:rPr>
                      <w:t>Gratuita:</w:t>
                    </w:r>
                    <w:r>
                      <w:rPr>
                        <w:spacing w:val="-4"/>
                        <w:sz w:val="14"/>
                      </w:rPr>
                      <w:t xml:space="preserve"> </w:t>
                    </w:r>
                    <w:r>
                      <w:rPr>
                        <w:spacing w:val="-1"/>
                        <w:sz w:val="14"/>
                      </w:rPr>
                      <w:t>018000122512</w:t>
                    </w:r>
                  </w:p>
                </w:txbxContent>
              </v:textbox>
              <w10:wrap anchorx="page" anchory="page"/>
            </v:shape>
          </w:pict>
        </mc:Fallback>
      </mc:AlternateContent>
    </w:r>
    <w:r w:rsidR="00BB6A52">
      <w:rPr>
        <w:noProof/>
      </w:rPr>
      <mc:AlternateContent>
        <mc:Choice Requires="wps">
          <w:drawing>
            <wp:anchor distT="0" distB="0" distL="114300" distR="114300" simplePos="0" relativeHeight="251687936" behindDoc="1" locked="0" layoutInCell="1" hidden="0" allowOverlap="1" wp14:anchorId="3CFE5441" wp14:editId="03F31AA2">
              <wp:simplePos x="0" y="0"/>
              <wp:positionH relativeFrom="column">
                <wp:posOffset>5549900</wp:posOffset>
              </wp:positionH>
              <wp:positionV relativeFrom="paragraph">
                <wp:posOffset>8953500</wp:posOffset>
              </wp:positionV>
              <wp:extent cx="1451610" cy="445135"/>
              <wp:effectExtent l="0" t="0" r="0" b="0"/>
              <wp:wrapNone/>
              <wp:docPr id="81" name="Forma libre: forma 81"/>
              <wp:cNvGraphicFramePr/>
              <a:graphic xmlns:a="http://schemas.openxmlformats.org/drawingml/2006/main">
                <a:graphicData uri="http://schemas.microsoft.com/office/word/2010/wordprocessingShape">
                  <wps:wsp>
                    <wps:cNvSpPr/>
                    <wps:spPr>
                      <a:xfrm>
                        <a:off x="4891658" y="3562195"/>
                        <a:ext cx="1442085" cy="435610"/>
                      </a:xfrm>
                      <a:custGeom>
                        <a:avLst/>
                        <a:gdLst/>
                        <a:ahLst/>
                        <a:cxnLst/>
                        <a:rect l="l" t="t" r="r" b="b"/>
                        <a:pathLst>
                          <a:path w="1442085" h="435610" extrusionOk="0">
                            <a:moveTo>
                              <a:pt x="0" y="0"/>
                            </a:moveTo>
                            <a:lnTo>
                              <a:pt x="0" y="435610"/>
                            </a:lnTo>
                            <a:lnTo>
                              <a:pt x="1442085" y="435610"/>
                            </a:lnTo>
                            <a:lnTo>
                              <a:pt x="1442085" y="0"/>
                            </a:lnTo>
                            <a:close/>
                          </a:path>
                        </a:pathLst>
                      </a:custGeom>
                      <a:solidFill>
                        <a:srgbClr val="FFFFFF"/>
                      </a:solidFill>
                      <a:ln>
                        <a:noFill/>
                      </a:ln>
                    </wps:spPr>
                    <wps:txbx>
                      <w:txbxContent>
                        <w:p w14:paraId="6C54F2C4" w14:textId="77777777" w:rsidR="00CF2474" w:rsidRDefault="00BB6A52">
                          <w:pPr>
                            <w:spacing w:line="234" w:lineRule="auto"/>
                            <w:ind w:left="223" w:right="17" w:firstLine="825"/>
                            <w:jc w:val="right"/>
                            <w:textDirection w:val="btLr"/>
                          </w:pPr>
                          <w:r>
                            <w:rPr>
                              <w:color w:val="0000FF"/>
                              <w:sz w:val="14"/>
                              <w:u w:val="single"/>
                            </w:rPr>
                            <w:t xml:space="preserve"> http://www.camara.gov.co</w:t>
                          </w:r>
                          <w:r>
                            <w:rPr>
                              <w:color w:val="0000FF"/>
                              <w:sz w:val="14"/>
                            </w:rPr>
                            <w:t xml:space="preserve"> </w:t>
                          </w:r>
                          <w:proofErr w:type="spellStart"/>
                          <w:r>
                            <w:rPr>
                              <w:color w:val="0000FF"/>
                              <w:sz w:val="14"/>
                            </w:rPr>
                            <w:t>twitter@camaracolombia</w:t>
                          </w:r>
                          <w:proofErr w:type="spellEnd"/>
                          <w:r>
                            <w:rPr>
                              <w:color w:val="0000FF"/>
                              <w:sz w:val="14"/>
                            </w:rPr>
                            <w:t xml:space="preserve"> </w:t>
                          </w:r>
                          <w:r>
                            <w:rPr>
                              <w:color w:val="000000"/>
                              <w:sz w:val="14"/>
                            </w:rPr>
                            <w:t xml:space="preserve">Facebook: </w:t>
                          </w:r>
                          <w:proofErr w:type="spellStart"/>
                          <w:r>
                            <w:rPr>
                              <w:color w:val="0000FF"/>
                              <w:sz w:val="14"/>
                              <w:u w:val="single"/>
                            </w:rPr>
                            <w:t>camaraderepresentantes</w:t>
                          </w:r>
                          <w:proofErr w:type="spellEnd"/>
                        </w:p>
                        <w:p w14:paraId="11F23421" w14:textId="77777777" w:rsidR="00CF2474" w:rsidRDefault="00BB6A52">
                          <w:pPr>
                            <w:ind w:right="22"/>
                            <w:jc w:val="right"/>
                            <w:textDirection w:val="btLr"/>
                          </w:pPr>
                          <w:r>
                            <w:rPr>
                              <w:color w:val="000000"/>
                              <w:sz w:val="14"/>
                            </w:rPr>
                            <w:t>Línea Nacional Gratuita: 018000122512</w:t>
                          </w:r>
                        </w:p>
                      </w:txbxContent>
                    </wps:txbx>
                    <wps:bodyPr spcFirstLastPara="1" wrap="square" lIns="88900" tIns="38100" rIns="88900" bIns="38100" anchor="t" anchorCtr="0">
                      <a:noAutofit/>
                    </wps:bodyPr>
                  </wps:wsp>
                </a:graphicData>
              </a:graphic>
            </wp:anchor>
          </w:drawing>
        </mc:Choice>
        <mc:Fallback>
          <w:pict>
            <v:shape w14:anchorId="3CFE5441" id="Forma libre: forma 81" o:spid="_x0000_s1028" style="position:absolute;margin-left:437pt;margin-top:705pt;width:114.3pt;height:35.05pt;z-index:-251628544;visibility:visible;mso-wrap-style:square;mso-wrap-distance-left:9pt;mso-wrap-distance-top:0;mso-wrap-distance-right:9pt;mso-wrap-distance-bottom:0;mso-position-horizontal:absolute;mso-position-horizontal-relative:text;mso-position-vertical:absolute;mso-position-vertical-relative:text;v-text-anchor:top" coordsize="1442085,435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" adj="-11796480,,5400" path="m,l,435610r1442085,l1442085,,,xe" stroked="f">
              <v:stroke joinstyle="miter"/>
              <v:formulas/>
              <v:path arrowok="t" o:extrusionok="f" o:connecttype="custom" textboxrect="0,0,1442085,435610"/>
              <v:textbox inset="7pt,3pt,7pt,3pt">
                <w:txbxContent>
                  <w:p w14:paraId="6C54F2C4" w14:textId="77777777" w:rsidR="00CF2474" w:rsidRDefault="00BB6A52">
                    <w:pPr>
                      <w:spacing w:line="234" w:lineRule="auto"/>
                      <w:ind w:left="223" w:right="17" w:firstLine="825"/>
                      <w:jc w:val="right"/>
                      <w:textDirection w:val="btLr"/>
                    </w:pPr>
                    <w:r>
                      <w:rPr>
                        <w:color w:val="0000FF"/>
                        <w:sz w:val="14"/>
                        <w:u w:val="single"/>
                      </w:rPr>
                      <w:t xml:space="preserve"> http://www.camara.gov.co</w:t>
                    </w:r>
                    <w:r>
                      <w:rPr>
                        <w:color w:val="0000FF"/>
                        <w:sz w:val="14"/>
                      </w:rPr>
                      <w:t xml:space="preserve"> </w:t>
                    </w:r>
                    <w:proofErr w:type="spellStart"/>
                    <w:r>
                      <w:rPr>
                        <w:color w:val="0000FF"/>
                        <w:sz w:val="14"/>
                      </w:rPr>
                      <w:t>twitter@camaracolombia</w:t>
                    </w:r>
                    <w:proofErr w:type="spellEnd"/>
                    <w:r>
                      <w:rPr>
                        <w:color w:val="0000FF"/>
                        <w:sz w:val="14"/>
                      </w:rPr>
                      <w:t xml:space="preserve"> </w:t>
                    </w:r>
                    <w:r>
                      <w:rPr>
                        <w:color w:val="000000"/>
                        <w:sz w:val="14"/>
                      </w:rPr>
                      <w:t xml:space="preserve">Facebook: </w:t>
                    </w:r>
                    <w:proofErr w:type="spellStart"/>
                    <w:r>
                      <w:rPr>
                        <w:color w:val="0000FF"/>
                        <w:sz w:val="14"/>
                        <w:u w:val="single"/>
                      </w:rPr>
                      <w:t>camaraderepresentantes</w:t>
                    </w:r>
                    <w:proofErr w:type="spellEnd"/>
                  </w:p>
                  <w:p w14:paraId="11F23421" w14:textId="77777777" w:rsidR="00CF2474" w:rsidRDefault="00BB6A52">
                    <w:pPr>
                      <w:ind w:right="22"/>
                      <w:jc w:val="right"/>
                      <w:textDirection w:val="btLr"/>
                    </w:pPr>
                    <w:r>
                      <w:rPr>
                        <w:color w:val="000000"/>
                        <w:sz w:val="14"/>
                      </w:rPr>
                      <w:t>Línea Nacional Gratuita: 018000122512</w:t>
                    </w:r>
                  </w:p>
                </w:txbxContent>
              </v:textbox>
            </v:shape>
          </w:pict>
        </mc:Fallback>
      </mc:AlternateContent>
    </w:r>
    <w:r w:rsidR="00BB6A52">
      <w:rPr>
        <w:noProof/>
      </w:rPr>
      <mc:AlternateContent>
        <mc:Choice Requires="wps">
          <w:drawing>
            <wp:anchor distT="0" distB="0" distL="114300" distR="114300" simplePos="0" relativeHeight="251688960" behindDoc="1" locked="0" layoutInCell="1" hidden="0" allowOverlap="1" wp14:anchorId="2051643D" wp14:editId="6D7F3227">
              <wp:simplePos x="0" y="0"/>
              <wp:positionH relativeFrom="column">
                <wp:posOffset>1155700</wp:posOffset>
              </wp:positionH>
              <wp:positionV relativeFrom="paragraph">
                <wp:posOffset>8953500</wp:posOffset>
              </wp:positionV>
              <wp:extent cx="1720215" cy="446405"/>
              <wp:effectExtent l="0" t="0" r="0" b="0"/>
              <wp:wrapNone/>
              <wp:docPr id="82" name="Forma libre: forma 82"/>
              <wp:cNvGraphicFramePr/>
              <a:graphic xmlns:a="http://schemas.openxmlformats.org/drawingml/2006/main">
                <a:graphicData uri="http://schemas.microsoft.com/office/word/2010/wordprocessingShape">
                  <wps:wsp>
                    <wps:cNvSpPr/>
                    <wps:spPr>
                      <a:xfrm>
                        <a:off x="4757355" y="3561560"/>
                        <a:ext cx="1710690" cy="436880"/>
                      </a:xfrm>
                      <a:custGeom>
                        <a:avLst/>
                        <a:gdLst/>
                        <a:ahLst/>
                        <a:cxnLst/>
                        <a:rect l="l" t="t" r="r" b="b"/>
                        <a:pathLst>
                          <a:path w="1710690" h="436880" extrusionOk="0">
                            <a:moveTo>
                              <a:pt x="0" y="0"/>
                            </a:moveTo>
                            <a:lnTo>
                              <a:pt x="0" y="436880"/>
                            </a:lnTo>
                            <a:lnTo>
                              <a:pt x="1710690" y="436880"/>
                            </a:lnTo>
                            <a:lnTo>
                              <a:pt x="1710690" y="0"/>
                            </a:lnTo>
                            <a:close/>
                          </a:path>
                        </a:pathLst>
                      </a:custGeom>
                      <a:solidFill>
                        <a:srgbClr val="FFFFFF"/>
                      </a:solidFill>
                      <a:ln>
                        <a:noFill/>
                      </a:ln>
                    </wps:spPr>
                    <wps:txbx>
                      <w:txbxContent>
                        <w:p w14:paraId="43BF5E74" w14:textId="77777777" w:rsidR="00CF2474" w:rsidRDefault="00BB6A52">
                          <w:pPr>
                            <w:spacing w:line="180" w:lineRule="auto"/>
                            <w:ind w:left="20" w:firstLine="20"/>
                            <w:textDirection w:val="btLr"/>
                          </w:pPr>
                          <w:r>
                            <w:rPr>
                              <w:color w:val="000000"/>
                              <w:sz w:val="14"/>
                            </w:rPr>
                            <w:t xml:space="preserve">Calle 10 </w:t>
                          </w:r>
                          <w:proofErr w:type="spellStart"/>
                          <w:r>
                            <w:rPr>
                              <w:color w:val="000000"/>
                              <w:sz w:val="14"/>
                            </w:rPr>
                            <w:t>N°</w:t>
                          </w:r>
                          <w:proofErr w:type="spellEnd"/>
                          <w:r>
                            <w:rPr>
                              <w:color w:val="000000"/>
                              <w:sz w:val="14"/>
                            </w:rPr>
                            <w:t xml:space="preserve"> 7 - 50 Capitolio Nacional</w:t>
                          </w:r>
                        </w:p>
                        <w:p w14:paraId="1F975AF0" w14:textId="77777777" w:rsidR="00CF2474" w:rsidRDefault="00BB6A52">
                          <w:pPr>
                            <w:ind w:left="20" w:right="12" w:firstLine="20"/>
                            <w:textDirection w:val="btLr"/>
                          </w:pPr>
                          <w:r>
                            <w:rPr>
                              <w:color w:val="000000"/>
                              <w:sz w:val="14"/>
                            </w:rPr>
                            <w:t xml:space="preserve">Carrera 7 </w:t>
                          </w:r>
                          <w:proofErr w:type="spellStart"/>
                          <w:r>
                            <w:rPr>
                              <w:color w:val="000000"/>
                              <w:sz w:val="14"/>
                            </w:rPr>
                            <w:t>N°</w:t>
                          </w:r>
                          <w:proofErr w:type="spellEnd"/>
                          <w:r>
                            <w:rPr>
                              <w:color w:val="000000"/>
                              <w:sz w:val="14"/>
                            </w:rPr>
                            <w:t xml:space="preserve"> 8 - 68 Edificio Nuevo del Congreso Carrera 8 </w:t>
                          </w:r>
                          <w:proofErr w:type="spellStart"/>
                          <w:r>
                            <w:rPr>
                              <w:color w:val="000000"/>
                              <w:sz w:val="14"/>
                            </w:rPr>
                            <w:t>N°</w:t>
                          </w:r>
                          <w:proofErr w:type="spellEnd"/>
                          <w:r>
                            <w:rPr>
                              <w:color w:val="000000"/>
                              <w:sz w:val="14"/>
                            </w:rPr>
                            <w:t xml:space="preserve"> 12 - 02 Dirección Administrativa</w:t>
                          </w:r>
                        </w:p>
                        <w:p w14:paraId="0C887804" w14:textId="77777777" w:rsidR="00CF2474" w:rsidRDefault="00BB6A52">
                          <w:pPr>
                            <w:spacing w:line="180" w:lineRule="auto"/>
                            <w:ind w:left="39" w:firstLine="39"/>
                            <w:textDirection w:val="btLr"/>
                          </w:pPr>
                          <w:r>
                            <w:rPr>
                              <w:color w:val="000000"/>
                              <w:sz w:val="14"/>
                            </w:rPr>
                            <w:t>Conmutador (601) 3904050</w:t>
                          </w:r>
                        </w:p>
                      </w:txbxContent>
                    </wps:txbx>
                    <wps:bodyPr spcFirstLastPara="1" wrap="square" lIns="88900" tIns="38100" rIns="88900" bIns="38100" anchor="t" anchorCtr="0">
                      <a:noAutofit/>
                    </wps:bodyPr>
                  </wps:wsp>
                </a:graphicData>
              </a:graphic>
            </wp:anchor>
          </w:drawing>
        </mc:Choice>
        <mc:Fallback>
          <w:pict>
            <v:shape w14:anchorId="2051643D" id="Forma libre: forma 82" o:spid="_x0000_s1029" style="position:absolute;margin-left:91pt;margin-top:705pt;width:135.45pt;height:35.15pt;z-index:-251627520;visibility:visible;mso-wrap-style:square;mso-wrap-distance-left:9pt;mso-wrap-distance-top:0;mso-wrap-distance-right:9pt;mso-wrap-distance-bottom:0;mso-position-horizontal:absolute;mso-position-horizontal-relative:text;mso-position-vertical:absolute;mso-position-vertical-relative:text;v-text-anchor:top" coordsize="1710690,4368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" adj="-11796480,,5400" path="m,l,436880r1710690,l1710690,,,xe" stroked="f">
              <v:stroke joinstyle="miter"/>
              <v:formulas/>
              <v:path arrowok="t" o:extrusionok="f" o:connecttype="custom" textboxrect="0,0,1710690,436880"/>
              <v:textbox inset="7pt,3pt,7pt,3pt">
                <w:txbxContent>
                  <w:p w14:paraId="43BF5E74" w14:textId="77777777" w:rsidR="00CF2474" w:rsidRDefault="00BB6A52">
                    <w:pPr>
                      <w:spacing w:line="180" w:lineRule="auto"/>
                      <w:ind w:left="20" w:firstLine="20"/>
                      <w:textDirection w:val="btLr"/>
                    </w:pPr>
                    <w:r>
                      <w:rPr>
                        <w:color w:val="000000"/>
                        <w:sz w:val="14"/>
                      </w:rPr>
                      <w:t xml:space="preserve">Calle 10 </w:t>
                    </w:r>
                    <w:proofErr w:type="spellStart"/>
                    <w:r>
                      <w:rPr>
                        <w:color w:val="000000"/>
                        <w:sz w:val="14"/>
                      </w:rPr>
                      <w:t>N°</w:t>
                    </w:r>
                    <w:proofErr w:type="spellEnd"/>
                    <w:r>
                      <w:rPr>
                        <w:color w:val="000000"/>
                        <w:sz w:val="14"/>
                      </w:rPr>
                      <w:t xml:space="preserve"> 7 - 50 Capitolio Nacional</w:t>
                    </w:r>
                  </w:p>
                  <w:p w14:paraId="1F975AF0" w14:textId="77777777" w:rsidR="00CF2474" w:rsidRDefault="00BB6A52">
                    <w:pPr>
                      <w:ind w:left="20" w:right="12" w:firstLine="20"/>
                      <w:textDirection w:val="btLr"/>
                    </w:pPr>
                    <w:r>
                      <w:rPr>
                        <w:color w:val="000000"/>
                        <w:sz w:val="14"/>
                      </w:rPr>
                      <w:t xml:space="preserve">Carrera 7 </w:t>
                    </w:r>
                    <w:proofErr w:type="spellStart"/>
                    <w:r>
                      <w:rPr>
                        <w:color w:val="000000"/>
                        <w:sz w:val="14"/>
                      </w:rPr>
                      <w:t>N°</w:t>
                    </w:r>
                    <w:proofErr w:type="spellEnd"/>
                    <w:r>
                      <w:rPr>
                        <w:color w:val="000000"/>
                        <w:sz w:val="14"/>
                      </w:rPr>
                      <w:t xml:space="preserve"> 8 - 68 Edificio Nuevo del Congreso Carrera 8 </w:t>
                    </w:r>
                    <w:proofErr w:type="spellStart"/>
                    <w:r>
                      <w:rPr>
                        <w:color w:val="000000"/>
                        <w:sz w:val="14"/>
                      </w:rPr>
                      <w:t>N°</w:t>
                    </w:r>
                    <w:proofErr w:type="spellEnd"/>
                    <w:r>
                      <w:rPr>
                        <w:color w:val="000000"/>
                        <w:sz w:val="14"/>
                      </w:rPr>
                      <w:t xml:space="preserve"> 12 - 02 Dirección Administrativa</w:t>
                    </w:r>
                  </w:p>
                  <w:p w14:paraId="0C887804" w14:textId="77777777" w:rsidR="00CF2474" w:rsidRDefault="00BB6A52">
                    <w:pPr>
                      <w:spacing w:line="180" w:lineRule="auto"/>
                      <w:ind w:left="39" w:firstLine="39"/>
                      <w:textDirection w:val="btLr"/>
                    </w:pPr>
                    <w:r>
                      <w:rPr>
                        <w:color w:val="000000"/>
                        <w:sz w:val="14"/>
                      </w:rPr>
                      <w:t>Conmutador (601) 3904050</w:t>
                    </w:r>
                  </w:p>
                </w:txbxContent>
              </v:textbox>
            </v:shape>
          </w:pict>
        </mc:Fallback>
      </mc:AlternateContent>
    </w:r>
    <w:r w:rsidR="00BB6A52">
      <w:rPr>
        <w:noProof/>
      </w:rPr>
      <mc:AlternateContent>
        <mc:Choice Requires="wps">
          <w:drawing>
            <wp:anchor distT="0" distB="0" distL="114300" distR="114300" simplePos="0" relativeHeight="251689984" behindDoc="1" locked="0" layoutInCell="1" hidden="0" allowOverlap="1" wp14:anchorId="43B3F2A3" wp14:editId="6970236A">
              <wp:simplePos x="0" y="0"/>
              <wp:positionH relativeFrom="column">
                <wp:posOffset>6057900</wp:posOffset>
              </wp:positionH>
              <wp:positionV relativeFrom="paragraph">
                <wp:posOffset>9144000</wp:posOffset>
              </wp:positionV>
              <wp:extent cx="6350" cy="12700"/>
              <wp:effectExtent l="0" t="0" r="0" b="0"/>
              <wp:wrapNone/>
              <wp:docPr id="83" name="Rectángulo 83"/>
              <wp:cNvGraphicFramePr/>
              <a:graphic xmlns:a="http://schemas.openxmlformats.org/drawingml/2006/main">
                <a:graphicData uri="http://schemas.microsoft.com/office/word/2010/wordprocessingShape">
                  <wps:wsp>
                    <wps:cNvSpPr/>
                    <wps:spPr>
                      <a:xfrm>
                        <a:off x="5155500" y="3776825"/>
                        <a:ext cx="914400" cy="6350"/>
                      </a:xfrm>
                      <a:prstGeom prst="rect">
                        <a:avLst/>
                      </a:prstGeom>
                      <a:solidFill>
                        <a:srgbClr val="0000FF"/>
                      </a:solidFill>
                      <a:ln>
                        <a:noFill/>
                      </a:ln>
                    </wps:spPr>
                    <wps:txbx>
                      <w:txbxContent>
                        <w:p w14:paraId="0889CA72" w14:textId="77777777" w:rsidR="00CF2474" w:rsidRDefault="00CF2474">
                          <w:pPr>
                            <w:textDirection w:val="btLr"/>
                          </w:pPr>
                        </w:p>
                      </w:txbxContent>
                    </wps:txbx>
                    <wps:bodyPr spcFirstLastPara="1" wrap="square" lIns="91425" tIns="91425" rIns="91425" bIns="91425" anchor="ctr" anchorCtr="0">
                      <a:noAutofit/>
                    </wps:bodyPr>
                  </wps:wsp>
                </a:graphicData>
              </a:graphic>
            </wp:anchor>
          </w:drawing>
        </mc:Choice>
        <mc:Fallback>
          <w:pict>
            <v:rect w14:anchorId="43B3F2A3" id="Rectángulo 83" o:spid="_x0000_s1030" style="position:absolute;margin-left:477pt;margin-top:10in;width:.5pt;height:1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" fillcolor="blue" stroked="f">
              <v:textbox inset="2.53958mm,2.53958mm,2.53958mm,2.53958mm">
                <w:txbxContent>
                  <w:p w14:paraId="0889CA72" w14:textId="77777777" w:rsidR="00CF2474" w:rsidRDefault="00CF2474">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5D7F" w14:textId="77777777" w:rsidR="00E54E80" w:rsidRDefault="00E54E80">
      <w:r>
        <w:separator/>
      </w:r>
    </w:p>
  </w:footnote>
  <w:footnote w:type="continuationSeparator" w:id="0">
    <w:p w14:paraId="180AEF8A" w14:textId="77777777" w:rsidR="00E54E80" w:rsidRDefault="00E54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
      <w:tblW w:w="110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2"/>
      <w:gridCol w:w="5092"/>
      <w:gridCol w:w="1559"/>
      <w:gridCol w:w="1134"/>
    </w:tblGrid>
    <w:tr w:rsidR="006750C4" w14:paraId="0553C514" w14:textId="77777777" w:rsidTr="006750C4">
      <w:trPr>
        <w:trHeight w:val="415"/>
      </w:trPr>
      <w:tc>
        <w:tcPr>
          <w:tcW w:w="3262" w:type="dxa"/>
          <w:vMerge w:val="restart"/>
        </w:tcPr>
        <w:p w14:paraId="2FABFCA8" w14:textId="4294E952" w:rsidR="006750C4" w:rsidRDefault="006750C4" w:rsidP="006750C4">
          <w:pPr>
            <w:pBdr>
              <w:top w:val="nil"/>
              <w:left w:val="nil"/>
              <w:bottom w:val="nil"/>
              <w:right w:val="nil"/>
              <w:between w:val="nil"/>
            </w:pBdr>
            <w:rPr>
              <w:rFonts w:ascii="Times New Roman" w:eastAsia="Times New Roman" w:hAnsi="Times New Roman" w:cs="Times New Roman"/>
              <w:color w:val="000000"/>
              <w:sz w:val="20"/>
              <w:szCs w:val="20"/>
            </w:rPr>
          </w:pPr>
          <w:r>
            <w:rPr>
              <w:noProof/>
            </w:rPr>
            <w:drawing>
              <wp:anchor distT="0" distB="0" distL="114300" distR="114300" simplePos="0" relativeHeight="251692032" behindDoc="0" locked="0" layoutInCell="1" allowOverlap="1" wp14:anchorId="65C7D956" wp14:editId="1672661A">
                <wp:simplePos x="0" y="0"/>
                <wp:positionH relativeFrom="page">
                  <wp:posOffset>257175</wp:posOffset>
                </wp:positionH>
                <wp:positionV relativeFrom="paragraph">
                  <wp:posOffset>-34925</wp:posOffset>
                </wp:positionV>
                <wp:extent cx="1599102" cy="695325"/>
                <wp:effectExtent l="0" t="0" r="1270" b="0"/>
                <wp:wrapNone/>
                <wp:docPr id="1944778304" name="Imagen 194477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646" t="-2059" r="66851" b="2059"/>
                        <a:stretch/>
                      </pic:blipFill>
                      <pic:spPr bwMode="auto">
                        <a:xfrm>
                          <a:off x="0" y="0"/>
                          <a:ext cx="1600716" cy="6960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85" w:type="dxa"/>
          <w:gridSpan w:val="3"/>
        </w:tcPr>
        <w:p w14:paraId="74088142" w14:textId="77777777" w:rsidR="006750C4" w:rsidRDefault="006750C4" w:rsidP="006750C4">
          <w:pPr>
            <w:pBdr>
              <w:top w:val="nil"/>
              <w:left w:val="nil"/>
              <w:bottom w:val="nil"/>
              <w:right w:val="nil"/>
              <w:between w:val="nil"/>
            </w:pBdr>
            <w:spacing w:before="71"/>
            <w:ind w:left="1687"/>
            <w:rPr>
              <w:color w:val="000000"/>
            </w:rPr>
          </w:pPr>
          <w:r>
            <w:rPr>
              <w:color w:val="000000"/>
            </w:rPr>
            <w:t>Oficina de Planeación y Sistemas</w:t>
          </w:r>
        </w:p>
      </w:tc>
    </w:tr>
    <w:tr w:rsidR="006750C4" w14:paraId="60FAD6E0" w14:textId="77777777" w:rsidTr="006750C4">
      <w:trPr>
        <w:trHeight w:val="222"/>
      </w:trPr>
      <w:tc>
        <w:tcPr>
          <w:tcW w:w="3262" w:type="dxa"/>
          <w:vMerge/>
        </w:tcPr>
        <w:p w14:paraId="79BC4CBB" w14:textId="77777777" w:rsidR="006750C4" w:rsidRDefault="006750C4" w:rsidP="006750C4">
          <w:pPr>
            <w:pBdr>
              <w:top w:val="nil"/>
              <w:left w:val="nil"/>
              <w:bottom w:val="nil"/>
              <w:right w:val="nil"/>
              <w:between w:val="nil"/>
            </w:pBdr>
            <w:spacing w:line="276" w:lineRule="auto"/>
            <w:rPr>
              <w:color w:val="000000"/>
            </w:rPr>
          </w:pPr>
        </w:p>
      </w:tc>
      <w:tc>
        <w:tcPr>
          <w:tcW w:w="5092" w:type="dxa"/>
          <w:vMerge w:val="restart"/>
        </w:tcPr>
        <w:p w14:paraId="47D8922D" w14:textId="16D62148" w:rsidR="006750C4" w:rsidRDefault="006750C4" w:rsidP="006750C4">
          <w:pPr>
            <w:pBdr>
              <w:top w:val="nil"/>
              <w:left w:val="nil"/>
              <w:bottom w:val="nil"/>
              <w:right w:val="nil"/>
              <w:between w:val="nil"/>
            </w:pBdr>
            <w:spacing w:before="68"/>
            <w:ind w:left="854" w:right="198" w:hanging="670"/>
            <w:rPr>
              <w:color w:val="000000"/>
            </w:rPr>
          </w:pPr>
          <w:r>
            <w:rPr>
              <w:color w:val="000000"/>
            </w:rPr>
            <w:t xml:space="preserve">Plan de </w:t>
          </w:r>
          <w:r w:rsidR="00D81460">
            <w:rPr>
              <w:color w:val="000000"/>
            </w:rPr>
            <w:t>Seguridad y Privacidad de la Información</w:t>
          </w:r>
        </w:p>
      </w:tc>
      <w:tc>
        <w:tcPr>
          <w:tcW w:w="1559" w:type="dxa"/>
        </w:tcPr>
        <w:p w14:paraId="5A6CA615" w14:textId="77777777" w:rsidR="006750C4" w:rsidRDefault="006750C4" w:rsidP="006750C4">
          <w:pPr>
            <w:pBdr>
              <w:top w:val="nil"/>
              <w:left w:val="nil"/>
              <w:bottom w:val="nil"/>
              <w:right w:val="nil"/>
              <w:between w:val="nil"/>
            </w:pBdr>
            <w:spacing w:line="203" w:lineRule="auto"/>
            <w:ind w:left="132" w:right="118"/>
            <w:jc w:val="center"/>
            <w:rPr>
              <w:color w:val="000000"/>
              <w:sz w:val="18"/>
              <w:szCs w:val="18"/>
            </w:rPr>
          </w:pPr>
          <w:r>
            <w:rPr>
              <w:color w:val="000000"/>
              <w:sz w:val="18"/>
              <w:szCs w:val="18"/>
            </w:rPr>
            <w:t>Código</w:t>
          </w:r>
        </w:p>
      </w:tc>
      <w:tc>
        <w:tcPr>
          <w:tcW w:w="1134" w:type="dxa"/>
        </w:tcPr>
        <w:p w14:paraId="152C5663" w14:textId="77777777" w:rsidR="006750C4" w:rsidRDefault="006750C4" w:rsidP="006750C4">
          <w:pPr>
            <w:pBdr>
              <w:top w:val="nil"/>
              <w:left w:val="nil"/>
              <w:bottom w:val="nil"/>
              <w:right w:val="nil"/>
              <w:between w:val="nil"/>
            </w:pBdr>
            <w:spacing w:line="203" w:lineRule="auto"/>
            <w:ind w:left="103" w:right="84"/>
            <w:jc w:val="center"/>
            <w:rPr>
              <w:color w:val="000000"/>
              <w:sz w:val="18"/>
              <w:szCs w:val="18"/>
            </w:rPr>
          </w:pPr>
          <w:r>
            <w:rPr>
              <w:color w:val="000000"/>
              <w:sz w:val="18"/>
              <w:szCs w:val="18"/>
            </w:rPr>
            <w:t>A-3TI-F002</w:t>
          </w:r>
        </w:p>
      </w:tc>
    </w:tr>
    <w:tr w:rsidR="006750C4" w14:paraId="52156B6B" w14:textId="77777777" w:rsidTr="006750C4">
      <w:trPr>
        <w:trHeight w:val="218"/>
      </w:trPr>
      <w:tc>
        <w:tcPr>
          <w:tcW w:w="3262" w:type="dxa"/>
          <w:vMerge/>
        </w:tcPr>
        <w:p w14:paraId="12123116" w14:textId="77777777" w:rsidR="006750C4" w:rsidRDefault="006750C4" w:rsidP="006750C4">
          <w:pPr>
            <w:pBdr>
              <w:top w:val="nil"/>
              <w:left w:val="nil"/>
              <w:bottom w:val="nil"/>
              <w:right w:val="nil"/>
              <w:between w:val="nil"/>
            </w:pBdr>
            <w:spacing w:line="276" w:lineRule="auto"/>
            <w:rPr>
              <w:color w:val="000000"/>
              <w:sz w:val="18"/>
              <w:szCs w:val="18"/>
            </w:rPr>
          </w:pPr>
        </w:p>
      </w:tc>
      <w:tc>
        <w:tcPr>
          <w:tcW w:w="5092" w:type="dxa"/>
          <w:vMerge/>
        </w:tcPr>
        <w:p w14:paraId="5EF1C712" w14:textId="77777777" w:rsidR="006750C4" w:rsidRDefault="006750C4" w:rsidP="006750C4">
          <w:pPr>
            <w:pBdr>
              <w:top w:val="nil"/>
              <w:left w:val="nil"/>
              <w:bottom w:val="nil"/>
              <w:right w:val="nil"/>
              <w:between w:val="nil"/>
            </w:pBdr>
            <w:spacing w:line="276" w:lineRule="auto"/>
            <w:rPr>
              <w:color w:val="000000"/>
              <w:sz w:val="18"/>
              <w:szCs w:val="18"/>
            </w:rPr>
          </w:pPr>
        </w:p>
      </w:tc>
      <w:tc>
        <w:tcPr>
          <w:tcW w:w="1559" w:type="dxa"/>
        </w:tcPr>
        <w:p w14:paraId="7C6EF293" w14:textId="77777777" w:rsidR="006750C4" w:rsidRDefault="006750C4" w:rsidP="006750C4">
          <w:pPr>
            <w:pBdr>
              <w:top w:val="nil"/>
              <w:left w:val="nil"/>
              <w:bottom w:val="nil"/>
              <w:right w:val="nil"/>
              <w:between w:val="nil"/>
            </w:pBdr>
            <w:spacing w:line="198" w:lineRule="auto"/>
            <w:ind w:left="133" w:right="118"/>
            <w:jc w:val="center"/>
            <w:rPr>
              <w:color w:val="000000"/>
              <w:sz w:val="18"/>
              <w:szCs w:val="18"/>
            </w:rPr>
          </w:pPr>
          <w:r>
            <w:rPr>
              <w:color w:val="000000"/>
              <w:sz w:val="18"/>
              <w:szCs w:val="18"/>
            </w:rPr>
            <w:t>Versión</w:t>
          </w:r>
        </w:p>
      </w:tc>
      <w:tc>
        <w:tcPr>
          <w:tcW w:w="1134" w:type="dxa"/>
        </w:tcPr>
        <w:p w14:paraId="475CE6F7" w14:textId="77777777" w:rsidR="006750C4" w:rsidRDefault="006750C4" w:rsidP="006750C4">
          <w:pPr>
            <w:pBdr>
              <w:top w:val="nil"/>
              <w:left w:val="nil"/>
              <w:bottom w:val="nil"/>
              <w:right w:val="nil"/>
              <w:between w:val="nil"/>
            </w:pBdr>
            <w:spacing w:line="198" w:lineRule="auto"/>
            <w:ind w:left="103" w:right="79"/>
            <w:jc w:val="center"/>
            <w:rPr>
              <w:color w:val="000000"/>
              <w:sz w:val="18"/>
              <w:szCs w:val="18"/>
            </w:rPr>
          </w:pPr>
          <w:r>
            <w:rPr>
              <w:color w:val="000000"/>
              <w:sz w:val="18"/>
              <w:szCs w:val="18"/>
            </w:rPr>
            <w:t>3.0</w:t>
          </w:r>
        </w:p>
      </w:tc>
    </w:tr>
    <w:tr w:rsidR="006750C4" w14:paraId="349F3D5B" w14:textId="77777777" w:rsidTr="006750C4">
      <w:trPr>
        <w:trHeight w:val="220"/>
      </w:trPr>
      <w:tc>
        <w:tcPr>
          <w:tcW w:w="3262" w:type="dxa"/>
          <w:vMerge/>
        </w:tcPr>
        <w:p w14:paraId="1AC6D1F9" w14:textId="77777777" w:rsidR="006750C4" w:rsidRDefault="006750C4" w:rsidP="006750C4">
          <w:pPr>
            <w:pBdr>
              <w:top w:val="nil"/>
              <w:left w:val="nil"/>
              <w:bottom w:val="nil"/>
              <w:right w:val="nil"/>
              <w:between w:val="nil"/>
            </w:pBdr>
            <w:spacing w:line="276" w:lineRule="auto"/>
            <w:rPr>
              <w:color w:val="000000"/>
              <w:sz w:val="18"/>
              <w:szCs w:val="18"/>
            </w:rPr>
          </w:pPr>
        </w:p>
      </w:tc>
      <w:tc>
        <w:tcPr>
          <w:tcW w:w="5092" w:type="dxa"/>
          <w:vMerge/>
        </w:tcPr>
        <w:p w14:paraId="5871F8B9" w14:textId="77777777" w:rsidR="006750C4" w:rsidRDefault="006750C4" w:rsidP="006750C4">
          <w:pPr>
            <w:pBdr>
              <w:top w:val="nil"/>
              <w:left w:val="nil"/>
              <w:bottom w:val="nil"/>
              <w:right w:val="nil"/>
              <w:between w:val="nil"/>
            </w:pBdr>
            <w:spacing w:line="276" w:lineRule="auto"/>
            <w:rPr>
              <w:color w:val="000000"/>
              <w:sz w:val="18"/>
              <w:szCs w:val="18"/>
            </w:rPr>
          </w:pPr>
        </w:p>
      </w:tc>
      <w:tc>
        <w:tcPr>
          <w:tcW w:w="1559" w:type="dxa"/>
        </w:tcPr>
        <w:p w14:paraId="275FC50C" w14:textId="77777777" w:rsidR="006750C4" w:rsidRDefault="006750C4" w:rsidP="006750C4">
          <w:pPr>
            <w:pBdr>
              <w:top w:val="nil"/>
              <w:left w:val="nil"/>
              <w:bottom w:val="nil"/>
              <w:right w:val="nil"/>
              <w:between w:val="nil"/>
            </w:pBdr>
            <w:spacing w:line="200" w:lineRule="auto"/>
            <w:ind w:left="133" w:right="118"/>
            <w:jc w:val="center"/>
            <w:rPr>
              <w:color w:val="000000"/>
              <w:sz w:val="18"/>
              <w:szCs w:val="18"/>
            </w:rPr>
          </w:pPr>
          <w:r>
            <w:rPr>
              <w:color w:val="000000"/>
              <w:sz w:val="18"/>
              <w:szCs w:val="18"/>
            </w:rPr>
            <w:t>Página</w:t>
          </w:r>
        </w:p>
      </w:tc>
      <w:tc>
        <w:tcPr>
          <w:tcW w:w="1134" w:type="dxa"/>
        </w:tcPr>
        <w:p w14:paraId="20173028" w14:textId="483A6DCA" w:rsidR="00FE35DA" w:rsidRDefault="006750C4" w:rsidP="00FE35DA">
          <w:pPr>
            <w:pBdr>
              <w:top w:val="nil"/>
              <w:left w:val="nil"/>
              <w:bottom w:val="nil"/>
              <w:right w:val="nil"/>
              <w:between w:val="nil"/>
            </w:pBdr>
            <w:spacing w:line="200" w:lineRule="auto"/>
            <w:ind w:left="100" w:right="84"/>
            <w:jc w:val="center"/>
            <w:rPr>
              <w:color w:val="000000"/>
              <w:sz w:val="18"/>
              <w:szCs w:val="18"/>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sz w:val="18"/>
              <w:szCs w:val="18"/>
            </w:rPr>
            <w:t xml:space="preserve"> de </w:t>
          </w:r>
          <w:r w:rsidR="001E6D82">
            <w:rPr>
              <w:color w:val="000000"/>
              <w:sz w:val="18"/>
              <w:szCs w:val="18"/>
            </w:rPr>
            <w:t>10</w:t>
          </w:r>
        </w:p>
      </w:tc>
    </w:tr>
  </w:tbl>
  <w:p w14:paraId="7BF8647C" w14:textId="77777777" w:rsidR="00CF2474" w:rsidRPr="006750C4" w:rsidRDefault="00CF2474" w:rsidP="006750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42A"/>
    <w:multiLevelType w:val="multilevel"/>
    <w:tmpl w:val="D8E09D60"/>
    <w:lvl w:ilvl="0">
      <w:numFmt w:val="bullet"/>
      <w:lvlText w:val="●"/>
      <w:lvlJc w:val="left"/>
      <w:pPr>
        <w:ind w:left="479" w:hanging="406"/>
      </w:pPr>
      <w:rPr>
        <w:rFonts w:ascii="Noto Sans Symbols" w:eastAsia="Noto Sans Symbols" w:hAnsi="Noto Sans Symbols" w:cs="Noto Sans Symbols"/>
        <w:sz w:val="18"/>
        <w:szCs w:val="18"/>
      </w:rPr>
    </w:lvl>
    <w:lvl w:ilvl="1">
      <w:numFmt w:val="bullet"/>
      <w:lvlText w:val="•"/>
      <w:lvlJc w:val="left"/>
      <w:pPr>
        <w:ind w:left="1033" w:hanging="406"/>
      </w:pPr>
    </w:lvl>
    <w:lvl w:ilvl="2">
      <w:numFmt w:val="bullet"/>
      <w:lvlText w:val="•"/>
      <w:lvlJc w:val="left"/>
      <w:pPr>
        <w:ind w:left="1587" w:hanging="406"/>
      </w:pPr>
    </w:lvl>
    <w:lvl w:ilvl="3">
      <w:numFmt w:val="bullet"/>
      <w:lvlText w:val="•"/>
      <w:lvlJc w:val="left"/>
      <w:pPr>
        <w:ind w:left="2141" w:hanging="406"/>
      </w:pPr>
    </w:lvl>
    <w:lvl w:ilvl="4">
      <w:numFmt w:val="bullet"/>
      <w:lvlText w:val="•"/>
      <w:lvlJc w:val="left"/>
      <w:pPr>
        <w:ind w:left="2694" w:hanging="406"/>
      </w:pPr>
    </w:lvl>
    <w:lvl w:ilvl="5">
      <w:numFmt w:val="bullet"/>
      <w:lvlText w:val="•"/>
      <w:lvlJc w:val="left"/>
      <w:pPr>
        <w:ind w:left="3248" w:hanging="406"/>
      </w:pPr>
    </w:lvl>
    <w:lvl w:ilvl="6">
      <w:numFmt w:val="bullet"/>
      <w:lvlText w:val="•"/>
      <w:lvlJc w:val="left"/>
      <w:pPr>
        <w:ind w:left="3802" w:hanging="406"/>
      </w:pPr>
    </w:lvl>
    <w:lvl w:ilvl="7">
      <w:numFmt w:val="bullet"/>
      <w:lvlText w:val="•"/>
      <w:lvlJc w:val="left"/>
      <w:pPr>
        <w:ind w:left="4355" w:hanging="406"/>
      </w:pPr>
    </w:lvl>
    <w:lvl w:ilvl="8">
      <w:numFmt w:val="bullet"/>
      <w:lvlText w:val="•"/>
      <w:lvlJc w:val="left"/>
      <w:pPr>
        <w:ind w:left="4909" w:hanging="406"/>
      </w:pPr>
    </w:lvl>
  </w:abstractNum>
  <w:abstractNum w:abstractNumId="1" w15:restartNumberingAfterBreak="0">
    <w:nsid w:val="041A0544"/>
    <w:multiLevelType w:val="multilevel"/>
    <w:tmpl w:val="839EBD74"/>
    <w:lvl w:ilvl="0">
      <w:numFmt w:val="bullet"/>
      <w:lvlText w:val="●"/>
      <w:lvlJc w:val="left"/>
      <w:pPr>
        <w:ind w:left="484" w:hanging="406"/>
      </w:pPr>
      <w:rPr>
        <w:rFonts w:ascii="Noto Sans Symbols" w:eastAsia="Noto Sans Symbols" w:hAnsi="Noto Sans Symbols" w:cs="Noto Sans Symbols"/>
        <w:sz w:val="18"/>
        <w:szCs w:val="18"/>
      </w:rPr>
    </w:lvl>
    <w:lvl w:ilvl="1">
      <w:numFmt w:val="bullet"/>
      <w:lvlText w:val="•"/>
      <w:lvlJc w:val="left"/>
      <w:pPr>
        <w:ind w:left="1033" w:hanging="406"/>
      </w:pPr>
    </w:lvl>
    <w:lvl w:ilvl="2">
      <w:numFmt w:val="bullet"/>
      <w:lvlText w:val="•"/>
      <w:lvlJc w:val="left"/>
      <w:pPr>
        <w:ind w:left="1586" w:hanging="406"/>
      </w:pPr>
    </w:lvl>
    <w:lvl w:ilvl="3">
      <w:numFmt w:val="bullet"/>
      <w:lvlText w:val="•"/>
      <w:lvlJc w:val="left"/>
      <w:pPr>
        <w:ind w:left="2139" w:hanging="406"/>
      </w:pPr>
    </w:lvl>
    <w:lvl w:ilvl="4">
      <w:numFmt w:val="bullet"/>
      <w:lvlText w:val="•"/>
      <w:lvlJc w:val="left"/>
      <w:pPr>
        <w:ind w:left="2692" w:hanging="406"/>
      </w:pPr>
    </w:lvl>
    <w:lvl w:ilvl="5">
      <w:numFmt w:val="bullet"/>
      <w:lvlText w:val="•"/>
      <w:lvlJc w:val="left"/>
      <w:pPr>
        <w:ind w:left="3245" w:hanging="406"/>
      </w:pPr>
    </w:lvl>
    <w:lvl w:ilvl="6">
      <w:numFmt w:val="bullet"/>
      <w:lvlText w:val="•"/>
      <w:lvlJc w:val="left"/>
      <w:pPr>
        <w:ind w:left="3798" w:hanging="406"/>
      </w:pPr>
    </w:lvl>
    <w:lvl w:ilvl="7">
      <w:numFmt w:val="bullet"/>
      <w:lvlText w:val="•"/>
      <w:lvlJc w:val="left"/>
      <w:pPr>
        <w:ind w:left="4351" w:hanging="406"/>
      </w:pPr>
    </w:lvl>
    <w:lvl w:ilvl="8">
      <w:numFmt w:val="bullet"/>
      <w:lvlText w:val="•"/>
      <w:lvlJc w:val="left"/>
      <w:pPr>
        <w:ind w:left="4904" w:hanging="406"/>
      </w:pPr>
    </w:lvl>
  </w:abstractNum>
  <w:abstractNum w:abstractNumId="2" w15:restartNumberingAfterBreak="0">
    <w:nsid w:val="042239D1"/>
    <w:multiLevelType w:val="multilevel"/>
    <w:tmpl w:val="929AB410"/>
    <w:lvl w:ilvl="0">
      <w:numFmt w:val="bullet"/>
      <w:lvlText w:val="●"/>
      <w:lvlJc w:val="left"/>
      <w:pPr>
        <w:ind w:left="1709" w:hanging="365"/>
      </w:pPr>
      <w:rPr>
        <w:rFonts w:ascii="Noto Sans Symbols" w:eastAsia="Noto Sans Symbols" w:hAnsi="Noto Sans Symbols" w:cs="Noto Sans Symbols"/>
        <w:sz w:val="22"/>
        <w:szCs w:val="22"/>
      </w:rPr>
    </w:lvl>
    <w:lvl w:ilvl="1">
      <w:numFmt w:val="bullet"/>
      <w:lvlText w:val="•"/>
      <w:lvlJc w:val="left"/>
      <w:pPr>
        <w:ind w:left="2658" w:hanging="365"/>
      </w:pPr>
    </w:lvl>
    <w:lvl w:ilvl="2">
      <w:numFmt w:val="bullet"/>
      <w:lvlText w:val="•"/>
      <w:lvlJc w:val="left"/>
      <w:pPr>
        <w:ind w:left="3616" w:hanging="365"/>
      </w:pPr>
    </w:lvl>
    <w:lvl w:ilvl="3">
      <w:numFmt w:val="bullet"/>
      <w:lvlText w:val="•"/>
      <w:lvlJc w:val="left"/>
      <w:pPr>
        <w:ind w:left="4574" w:hanging="365"/>
      </w:pPr>
    </w:lvl>
    <w:lvl w:ilvl="4">
      <w:numFmt w:val="bullet"/>
      <w:lvlText w:val="•"/>
      <w:lvlJc w:val="left"/>
      <w:pPr>
        <w:ind w:left="5532" w:hanging="365"/>
      </w:pPr>
    </w:lvl>
    <w:lvl w:ilvl="5">
      <w:numFmt w:val="bullet"/>
      <w:lvlText w:val="•"/>
      <w:lvlJc w:val="left"/>
      <w:pPr>
        <w:ind w:left="6490" w:hanging="365"/>
      </w:pPr>
    </w:lvl>
    <w:lvl w:ilvl="6">
      <w:numFmt w:val="bullet"/>
      <w:lvlText w:val="•"/>
      <w:lvlJc w:val="left"/>
      <w:pPr>
        <w:ind w:left="7448" w:hanging="365"/>
      </w:pPr>
    </w:lvl>
    <w:lvl w:ilvl="7">
      <w:numFmt w:val="bullet"/>
      <w:lvlText w:val="•"/>
      <w:lvlJc w:val="left"/>
      <w:pPr>
        <w:ind w:left="8406" w:hanging="365"/>
      </w:pPr>
    </w:lvl>
    <w:lvl w:ilvl="8">
      <w:numFmt w:val="bullet"/>
      <w:lvlText w:val="•"/>
      <w:lvlJc w:val="left"/>
      <w:pPr>
        <w:ind w:left="9364" w:hanging="365"/>
      </w:pPr>
    </w:lvl>
  </w:abstractNum>
  <w:abstractNum w:abstractNumId="3" w15:restartNumberingAfterBreak="0">
    <w:nsid w:val="04A7227E"/>
    <w:multiLevelType w:val="multilevel"/>
    <w:tmpl w:val="EEE21B3E"/>
    <w:lvl w:ilvl="0">
      <w:numFmt w:val="bullet"/>
      <w:lvlText w:val="●"/>
      <w:lvlJc w:val="left"/>
      <w:pPr>
        <w:ind w:left="441" w:hanging="401"/>
      </w:pPr>
      <w:rPr>
        <w:rFonts w:ascii="Noto Sans Symbols" w:eastAsia="Noto Sans Symbols" w:hAnsi="Noto Sans Symbols" w:cs="Noto Sans Symbols"/>
        <w:sz w:val="18"/>
        <w:szCs w:val="18"/>
      </w:rPr>
    </w:lvl>
    <w:lvl w:ilvl="1">
      <w:numFmt w:val="bullet"/>
      <w:lvlText w:val="•"/>
      <w:lvlJc w:val="left"/>
      <w:pPr>
        <w:ind w:left="990" w:hanging="401"/>
      </w:pPr>
    </w:lvl>
    <w:lvl w:ilvl="2">
      <w:numFmt w:val="bullet"/>
      <w:lvlText w:val="•"/>
      <w:lvlJc w:val="left"/>
      <w:pPr>
        <w:ind w:left="1540" w:hanging="401"/>
      </w:pPr>
    </w:lvl>
    <w:lvl w:ilvl="3">
      <w:numFmt w:val="bullet"/>
      <w:lvlText w:val="•"/>
      <w:lvlJc w:val="left"/>
      <w:pPr>
        <w:ind w:left="2090" w:hanging="401"/>
      </w:pPr>
    </w:lvl>
    <w:lvl w:ilvl="4">
      <w:numFmt w:val="bullet"/>
      <w:lvlText w:val="•"/>
      <w:lvlJc w:val="left"/>
      <w:pPr>
        <w:ind w:left="2641" w:hanging="400"/>
      </w:pPr>
    </w:lvl>
    <w:lvl w:ilvl="5">
      <w:numFmt w:val="bullet"/>
      <w:lvlText w:val="•"/>
      <w:lvlJc w:val="left"/>
      <w:pPr>
        <w:ind w:left="3191" w:hanging="401"/>
      </w:pPr>
    </w:lvl>
    <w:lvl w:ilvl="6">
      <w:numFmt w:val="bullet"/>
      <w:lvlText w:val="•"/>
      <w:lvlJc w:val="left"/>
      <w:pPr>
        <w:ind w:left="3741" w:hanging="401"/>
      </w:pPr>
    </w:lvl>
    <w:lvl w:ilvl="7">
      <w:numFmt w:val="bullet"/>
      <w:lvlText w:val="•"/>
      <w:lvlJc w:val="left"/>
      <w:pPr>
        <w:ind w:left="4292" w:hanging="401"/>
      </w:pPr>
    </w:lvl>
    <w:lvl w:ilvl="8">
      <w:numFmt w:val="bullet"/>
      <w:lvlText w:val="•"/>
      <w:lvlJc w:val="left"/>
      <w:pPr>
        <w:ind w:left="4842" w:hanging="401"/>
      </w:pPr>
    </w:lvl>
  </w:abstractNum>
  <w:abstractNum w:abstractNumId="4" w15:restartNumberingAfterBreak="0">
    <w:nsid w:val="08543740"/>
    <w:multiLevelType w:val="hybridMultilevel"/>
    <w:tmpl w:val="939A1056"/>
    <w:lvl w:ilvl="0" w:tplc="240A0001">
      <w:start w:val="1"/>
      <w:numFmt w:val="bullet"/>
      <w:lvlText w:val=""/>
      <w:lvlJc w:val="left"/>
      <w:pPr>
        <w:ind w:left="2102" w:hanging="360"/>
      </w:pPr>
      <w:rPr>
        <w:rFonts w:ascii="Symbol" w:hAnsi="Symbol" w:hint="default"/>
      </w:rPr>
    </w:lvl>
    <w:lvl w:ilvl="1" w:tplc="240A0003" w:tentative="1">
      <w:start w:val="1"/>
      <w:numFmt w:val="bullet"/>
      <w:lvlText w:val="o"/>
      <w:lvlJc w:val="left"/>
      <w:pPr>
        <w:ind w:left="2822" w:hanging="360"/>
      </w:pPr>
      <w:rPr>
        <w:rFonts w:ascii="Courier New" w:hAnsi="Courier New" w:cs="Courier New" w:hint="default"/>
      </w:rPr>
    </w:lvl>
    <w:lvl w:ilvl="2" w:tplc="240A0005" w:tentative="1">
      <w:start w:val="1"/>
      <w:numFmt w:val="bullet"/>
      <w:lvlText w:val=""/>
      <w:lvlJc w:val="left"/>
      <w:pPr>
        <w:ind w:left="3542" w:hanging="360"/>
      </w:pPr>
      <w:rPr>
        <w:rFonts w:ascii="Wingdings" w:hAnsi="Wingdings" w:hint="default"/>
      </w:rPr>
    </w:lvl>
    <w:lvl w:ilvl="3" w:tplc="240A0001" w:tentative="1">
      <w:start w:val="1"/>
      <w:numFmt w:val="bullet"/>
      <w:lvlText w:val=""/>
      <w:lvlJc w:val="left"/>
      <w:pPr>
        <w:ind w:left="4262" w:hanging="360"/>
      </w:pPr>
      <w:rPr>
        <w:rFonts w:ascii="Symbol" w:hAnsi="Symbol" w:hint="default"/>
      </w:rPr>
    </w:lvl>
    <w:lvl w:ilvl="4" w:tplc="240A0003" w:tentative="1">
      <w:start w:val="1"/>
      <w:numFmt w:val="bullet"/>
      <w:lvlText w:val="o"/>
      <w:lvlJc w:val="left"/>
      <w:pPr>
        <w:ind w:left="4982" w:hanging="360"/>
      </w:pPr>
      <w:rPr>
        <w:rFonts w:ascii="Courier New" w:hAnsi="Courier New" w:cs="Courier New" w:hint="default"/>
      </w:rPr>
    </w:lvl>
    <w:lvl w:ilvl="5" w:tplc="240A0005" w:tentative="1">
      <w:start w:val="1"/>
      <w:numFmt w:val="bullet"/>
      <w:lvlText w:val=""/>
      <w:lvlJc w:val="left"/>
      <w:pPr>
        <w:ind w:left="5702" w:hanging="360"/>
      </w:pPr>
      <w:rPr>
        <w:rFonts w:ascii="Wingdings" w:hAnsi="Wingdings" w:hint="default"/>
      </w:rPr>
    </w:lvl>
    <w:lvl w:ilvl="6" w:tplc="240A0001" w:tentative="1">
      <w:start w:val="1"/>
      <w:numFmt w:val="bullet"/>
      <w:lvlText w:val=""/>
      <w:lvlJc w:val="left"/>
      <w:pPr>
        <w:ind w:left="6422" w:hanging="360"/>
      </w:pPr>
      <w:rPr>
        <w:rFonts w:ascii="Symbol" w:hAnsi="Symbol" w:hint="default"/>
      </w:rPr>
    </w:lvl>
    <w:lvl w:ilvl="7" w:tplc="240A0003" w:tentative="1">
      <w:start w:val="1"/>
      <w:numFmt w:val="bullet"/>
      <w:lvlText w:val="o"/>
      <w:lvlJc w:val="left"/>
      <w:pPr>
        <w:ind w:left="7142" w:hanging="360"/>
      </w:pPr>
      <w:rPr>
        <w:rFonts w:ascii="Courier New" w:hAnsi="Courier New" w:cs="Courier New" w:hint="default"/>
      </w:rPr>
    </w:lvl>
    <w:lvl w:ilvl="8" w:tplc="240A0005" w:tentative="1">
      <w:start w:val="1"/>
      <w:numFmt w:val="bullet"/>
      <w:lvlText w:val=""/>
      <w:lvlJc w:val="left"/>
      <w:pPr>
        <w:ind w:left="7862" w:hanging="360"/>
      </w:pPr>
      <w:rPr>
        <w:rFonts w:ascii="Wingdings" w:hAnsi="Wingdings" w:hint="default"/>
      </w:rPr>
    </w:lvl>
  </w:abstractNum>
  <w:abstractNum w:abstractNumId="5" w15:restartNumberingAfterBreak="0">
    <w:nsid w:val="09CD41B4"/>
    <w:multiLevelType w:val="multilevel"/>
    <w:tmpl w:val="CBECB71E"/>
    <w:lvl w:ilvl="0">
      <w:numFmt w:val="bullet"/>
      <w:lvlText w:val="●"/>
      <w:lvlJc w:val="left"/>
      <w:pPr>
        <w:ind w:left="482" w:hanging="407"/>
      </w:pPr>
      <w:rPr>
        <w:rFonts w:ascii="Noto Sans Symbols" w:eastAsia="Noto Sans Symbols" w:hAnsi="Noto Sans Symbols" w:cs="Noto Sans Symbols"/>
        <w:sz w:val="18"/>
        <w:szCs w:val="18"/>
      </w:rPr>
    </w:lvl>
    <w:lvl w:ilvl="1">
      <w:numFmt w:val="bullet"/>
      <w:lvlText w:val="•"/>
      <w:lvlJc w:val="left"/>
      <w:pPr>
        <w:ind w:left="1039" w:hanging="407"/>
      </w:pPr>
    </w:lvl>
    <w:lvl w:ilvl="2">
      <w:numFmt w:val="bullet"/>
      <w:lvlText w:val="•"/>
      <w:lvlJc w:val="left"/>
      <w:pPr>
        <w:ind w:left="1599" w:hanging="408"/>
      </w:pPr>
    </w:lvl>
    <w:lvl w:ilvl="3">
      <w:numFmt w:val="bullet"/>
      <w:lvlText w:val="•"/>
      <w:lvlJc w:val="left"/>
      <w:pPr>
        <w:ind w:left="2158" w:hanging="408"/>
      </w:pPr>
    </w:lvl>
    <w:lvl w:ilvl="4">
      <w:numFmt w:val="bullet"/>
      <w:lvlText w:val="•"/>
      <w:lvlJc w:val="left"/>
      <w:pPr>
        <w:ind w:left="2718" w:hanging="408"/>
      </w:pPr>
    </w:lvl>
    <w:lvl w:ilvl="5">
      <w:numFmt w:val="bullet"/>
      <w:lvlText w:val="•"/>
      <w:lvlJc w:val="left"/>
      <w:pPr>
        <w:ind w:left="3277" w:hanging="408"/>
      </w:pPr>
    </w:lvl>
    <w:lvl w:ilvl="6">
      <w:numFmt w:val="bullet"/>
      <w:lvlText w:val="•"/>
      <w:lvlJc w:val="left"/>
      <w:pPr>
        <w:ind w:left="3837" w:hanging="408"/>
      </w:pPr>
    </w:lvl>
    <w:lvl w:ilvl="7">
      <w:numFmt w:val="bullet"/>
      <w:lvlText w:val="•"/>
      <w:lvlJc w:val="left"/>
      <w:pPr>
        <w:ind w:left="4396" w:hanging="408"/>
      </w:pPr>
    </w:lvl>
    <w:lvl w:ilvl="8">
      <w:numFmt w:val="bullet"/>
      <w:lvlText w:val="•"/>
      <w:lvlJc w:val="left"/>
      <w:pPr>
        <w:ind w:left="4956" w:hanging="408"/>
      </w:pPr>
    </w:lvl>
  </w:abstractNum>
  <w:abstractNum w:abstractNumId="6" w15:restartNumberingAfterBreak="0">
    <w:nsid w:val="0B8223EE"/>
    <w:multiLevelType w:val="multilevel"/>
    <w:tmpl w:val="17D4764A"/>
    <w:lvl w:ilvl="0">
      <w:start w:val="1"/>
      <w:numFmt w:val="decimal"/>
      <w:lvlText w:val="%1."/>
      <w:lvlJc w:val="left"/>
      <w:pPr>
        <w:ind w:left="2002" w:hanging="720"/>
      </w:pPr>
      <w:rPr>
        <w:rFonts w:ascii="Calibri" w:eastAsia="Calibri" w:hAnsi="Calibri" w:cs="Calibri"/>
        <w:b/>
        <w:sz w:val="22"/>
        <w:szCs w:val="22"/>
      </w:rPr>
    </w:lvl>
    <w:lvl w:ilvl="1">
      <w:start w:val="1"/>
      <w:numFmt w:val="decimal"/>
      <w:lvlText w:val="%1.%2"/>
      <w:lvlJc w:val="left"/>
      <w:pPr>
        <w:ind w:left="1716" w:hanging="336"/>
      </w:pPr>
      <w:rPr>
        <w:rFonts w:ascii="Calibri" w:eastAsia="Calibri" w:hAnsi="Calibri" w:cs="Calibri"/>
        <w:b/>
        <w:sz w:val="22"/>
        <w:szCs w:val="22"/>
      </w:rPr>
    </w:lvl>
    <w:lvl w:ilvl="2">
      <w:numFmt w:val="bullet"/>
      <w:lvlText w:val="●"/>
      <w:lvlJc w:val="left"/>
      <w:pPr>
        <w:ind w:left="1709" w:hanging="360"/>
      </w:pPr>
      <w:rPr>
        <w:rFonts w:ascii="Noto Sans Symbols" w:eastAsia="Noto Sans Symbols" w:hAnsi="Noto Sans Symbols" w:cs="Noto Sans Symbols"/>
        <w:sz w:val="22"/>
        <w:szCs w:val="22"/>
      </w:rPr>
    </w:lvl>
    <w:lvl w:ilvl="3">
      <w:numFmt w:val="bullet"/>
      <w:lvlText w:val="•"/>
      <w:lvlJc w:val="left"/>
      <w:pPr>
        <w:ind w:left="1800" w:hanging="360"/>
      </w:pPr>
    </w:lvl>
    <w:lvl w:ilvl="4">
      <w:numFmt w:val="bullet"/>
      <w:lvlText w:val="•"/>
      <w:lvlJc w:val="left"/>
      <w:pPr>
        <w:ind w:left="2000" w:hanging="360"/>
      </w:pPr>
    </w:lvl>
    <w:lvl w:ilvl="5">
      <w:numFmt w:val="bullet"/>
      <w:lvlText w:val="•"/>
      <w:lvlJc w:val="left"/>
      <w:pPr>
        <w:ind w:left="3546" w:hanging="360"/>
      </w:pPr>
    </w:lvl>
    <w:lvl w:ilvl="6">
      <w:numFmt w:val="bullet"/>
      <w:lvlText w:val="•"/>
      <w:lvlJc w:val="left"/>
      <w:pPr>
        <w:ind w:left="5093" w:hanging="360"/>
      </w:pPr>
    </w:lvl>
    <w:lvl w:ilvl="7">
      <w:numFmt w:val="bullet"/>
      <w:lvlText w:val="•"/>
      <w:lvlJc w:val="left"/>
      <w:pPr>
        <w:ind w:left="6640" w:hanging="360"/>
      </w:pPr>
    </w:lvl>
    <w:lvl w:ilvl="8">
      <w:numFmt w:val="bullet"/>
      <w:lvlText w:val="•"/>
      <w:lvlJc w:val="left"/>
      <w:pPr>
        <w:ind w:left="8186" w:hanging="360"/>
      </w:pPr>
    </w:lvl>
  </w:abstractNum>
  <w:abstractNum w:abstractNumId="7" w15:restartNumberingAfterBreak="0">
    <w:nsid w:val="11523ABD"/>
    <w:multiLevelType w:val="multilevel"/>
    <w:tmpl w:val="44D405D8"/>
    <w:lvl w:ilvl="0">
      <w:numFmt w:val="bullet"/>
      <w:lvlText w:val="●"/>
      <w:lvlJc w:val="left"/>
      <w:pPr>
        <w:ind w:left="482" w:hanging="406"/>
      </w:pPr>
      <w:rPr>
        <w:rFonts w:ascii="Noto Sans Symbols" w:eastAsia="Noto Sans Symbols" w:hAnsi="Noto Sans Symbols" w:cs="Noto Sans Symbols"/>
        <w:sz w:val="18"/>
        <w:szCs w:val="18"/>
      </w:rPr>
    </w:lvl>
    <w:lvl w:ilvl="1">
      <w:numFmt w:val="bullet"/>
      <w:lvlText w:val="•"/>
      <w:lvlJc w:val="left"/>
      <w:pPr>
        <w:ind w:left="1039" w:hanging="406"/>
      </w:pPr>
    </w:lvl>
    <w:lvl w:ilvl="2">
      <w:numFmt w:val="bullet"/>
      <w:lvlText w:val="•"/>
      <w:lvlJc w:val="left"/>
      <w:pPr>
        <w:ind w:left="1599" w:hanging="406"/>
      </w:pPr>
    </w:lvl>
    <w:lvl w:ilvl="3">
      <w:numFmt w:val="bullet"/>
      <w:lvlText w:val="•"/>
      <w:lvlJc w:val="left"/>
      <w:pPr>
        <w:ind w:left="2158" w:hanging="405"/>
      </w:pPr>
    </w:lvl>
    <w:lvl w:ilvl="4">
      <w:numFmt w:val="bullet"/>
      <w:lvlText w:val="•"/>
      <w:lvlJc w:val="left"/>
      <w:pPr>
        <w:ind w:left="2718" w:hanging="406"/>
      </w:pPr>
    </w:lvl>
    <w:lvl w:ilvl="5">
      <w:numFmt w:val="bullet"/>
      <w:lvlText w:val="•"/>
      <w:lvlJc w:val="left"/>
      <w:pPr>
        <w:ind w:left="3277" w:hanging="406"/>
      </w:pPr>
    </w:lvl>
    <w:lvl w:ilvl="6">
      <w:numFmt w:val="bullet"/>
      <w:lvlText w:val="•"/>
      <w:lvlJc w:val="left"/>
      <w:pPr>
        <w:ind w:left="3837" w:hanging="406"/>
      </w:pPr>
    </w:lvl>
    <w:lvl w:ilvl="7">
      <w:numFmt w:val="bullet"/>
      <w:lvlText w:val="•"/>
      <w:lvlJc w:val="left"/>
      <w:pPr>
        <w:ind w:left="4396" w:hanging="406"/>
      </w:pPr>
    </w:lvl>
    <w:lvl w:ilvl="8">
      <w:numFmt w:val="bullet"/>
      <w:lvlText w:val="•"/>
      <w:lvlJc w:val="left"/>
      <w:pPr>
        <w:ind w:left="4956" w:hanging="406"/>
      </w:pPr>
    </w:lvl>
  </w:abstractNum>
  <w:abstractNum w:abstractNumId="8" w15:restartNumberingAfterBreak="0">
    <w:nsid w:val="15BF7867"/>
    <w:multiLevelType w:val="multilevel"/>
    <w:tmpl w:val="8E7A70BA"/>
    <w:lvl w:ilvl="0">
      <w:numFmt w:val="bullet"/>
      <w:lvlText w:val="●"/>
      <w:lvlJc w:val="left"/>
      <w:pPr>
        <w:ind w:left="441" w:hanging="401"/>
      </w:pPr>
      <w:rPr>
        <w:rFonts w:ascii="Noto Sans Symbols" w:eastAsia="Noto Sans Symbols" w:hAnsi="Noto Sans Symbols" w:cs="Noto Sans Symbols"/>
        <w:sz w:val="18"/>
        <w:szCs w:val="18"/>
      </w:rPr>
    </w:lvl>
    <w:lvl w:ilvl="1">
      <w:numFmt w:val="bullet"/>
      <w:lvlText w:val="•"/>
      <w:lvlJc w:val="left"/>
      <w:pPr>
        <w:ind w:left="1003" w:hanging="401"/>
      </w:pPr>
    </w:lvl>
    <w:lvl w:ilvl="2">
      <w:numFmt w:val="bullet"/>
      <w:lvlText w:val="•"/>
      <w:lvlJc w:val="left"/>
      <w:pPr>
        <w:ind w:left="1567" w:hanging="401"/>
      </w:pPr>
    </w:lvl>
    <w:lvl w:ilvl="3">
      <w:numFmt w:val="bullet"/>
      <w:lvlText w:val="•"/>
      <w:lvlJc w:val="left"/>
      <w:pPr>
        <w:ind w:left="2130" w:hanging="401"/>
      </w:pPr>
    </w:lvl>
    <w:lvl w:ilvl="4">
      <w:numFmt w:val="bullet"/>
      <w:lvlText w:val="•"/>
      <w:lvlJc w:val="left"/>
      <w:pPr>
        <w:ind w:left="2694" w:hanging="401"/>
      </w:pPr>
    </w:lvl>
    <w:lvl w:ilvl="5">
      <w:numFmt w:val="bullet"/>
      <w:lvlText w:val="•"/>
      <w:lvlJc w:val="left"/>
      <w:pPr>
        <w:ind w:left="3257" w:hanging="401"/>
      </w:pPr>
    </w:lvl>
    <w:lvl w:ilvl="6">
      <w:numFmt w:val="bullet"/>
      <w:lvlText w:val="•"/>
      <w:lvlJc w:val="left"/>
      <w:pPr>
        <w:ind w:left="3821" w:hanging="401"/>
      </w:pPr>
    </w:lvl>
    <w:lvl w:ilvl="7">
      <w:numFmt w:val="bullet"/>
      <w:lvlText w:val="•"/>
      <w:lvlJc w:val="left"/>
      <w:pPr>
        <w:ind w:left="4384" w:hanging="401"/>
      </w:pPr>
    </w:lvl>
    <w:lvl w:ilvl="8">
      <w:numFmt w:val="bullet"/>
      <w:lvlText w:val="•"/>
      <w:lvlJc w:val="left"/>
      <w:pPr>
        <w:ind w:left="4948" w:hanging="401"/>
      </w:pPr>
    </w:lvl>
  </w:abstractNum>
  <w:abstractNum w:abstractNumId="9" w15:restartNumberingAfterBreak="0">
    <w:nsid w:val="18C86488"/>
    <w:multiLevelType w:val="multilevel"/>
    <w:tmpl w:val="10C22D6A"/>
    <w:lvl w:ilvl="0">
      <w:numFmt w:val="bullet"/>
      <w:lvlText w:val="●"/>
      <w:lvlJc w:val="left"/>
      <w:pPr>
        <w:ind w:left="441" w:hanging="406"/>
      </w:pPr>
      <w:rPr>
        <w:rFonts w:ascii="Noto Sans Symbols" w:eastAsia="Noto Sans Symbols" w:hAnsi="Noto Sans Symbols" w:cs="Noto Sans Symbols"/>
        <w:sz w:val="18"/>
        <w:szCs w:val="18"/>
      </w:rPr>
    </w:lvl>
    <w:lvl w:ilvl="1">
      <w:numFmt w:val="bullet"/>
      <w:lvlText w:val="•"/>
      <w:lvlJc w:val="left"/>
      <w:pPr>
        <w:ind w:left="1001" w:hanging="406"/>
      </w:pPr>
    </w:lvl>
    <w:lvl w:ilvl="2">
      <w:numFmt w:val="bullet"/>
      <w:lvlText w:val="•"/>
      <w:lvlJc w:val="left"/>
      <w:pPr>
        <w:ind w:left="1563" w:hanging="405"/>
      </w:pPr>
    </w:lvl>
    <w:lvl w:ilvl="3">
      <w:numFmt w:val="bullet"/>
      <w:lvlText w:val="•"/>
      <w:lvlJc w:val="left"/>
      <w:pPr>
        <w:ind w:left="2125" w:hanging="406"/>
      </w:pPr>
    </w:lvl>
    <w:lvl w:ilvl="4">
      <w:numFmt w:val="bullet"/>
      <w:lvlText w:val="•"/>
      <w:lvlJc w:val="left"/>
      <w:pPr>
        <w:ind w:left="2687" w:hanging="406"/>
      </w:pPr>
    </w:lvl>
    <w:lvl w:ilvl="5">
      <w:numFmt w:val="bullet"/>
      <w:lvlText w:val="•"/>
      <w:lvlJc w:val="left"/>
      <w:pPr>
        <w:ind w:left="3249" w:hanging="406"/>
      </w:pPr>
    </w:lvl>
    <w:lvl w:ilvl="6">
      <w:numFmt w:val="bullet"/>
      <w:lvlText w:val="•"/>
      <w:lvlJc w:val="left"/>
      <w:pPr>
        <w:ind w:left="3810" w:hanging="406"/>
      </w:pPr>
    </w:lvl>
    <w:lvl w:ilvl="7">
      <w:numFmt w:val="bullet"/>
      <w:lvlText w:val="•"/>
      <w:lvlJc w:val="left"/>
      <w:pPr>
        <w:ind w:left="4372" w:hanging="406"/>
      </w:pPr>
    </w:lvl>
    <w:lvl w:ilvl="8">
      <w:numFmt w:val="bullet"/>
      <w:lvlText w:val="•"/>
      <w:lvlJc w:val="left"/>
      <w:pPr>
        <w:ind w:left="4934" w:hanging="406"/>
      </w:pPr>
    </w:lvl>
  </w:abstractNum>
  <w:abstractNum w:abstractNumId="10" w15:restartNumberingAfterBreak="0">
    <w:nsid w:val="1A5C600F"/>
    <w:multiLevelType w:val="multilevel"/>
    <w:tmpl w:val="F3A23104"/>
    <w:lvl w:ilvl="0">
      <w:numFmt w:val="bullet"/>
      <w:lvlText w:val="o"/>
      <w:lvlJc w:val="left"/>
      <w:pPr>
        <w:ind w:left="1562" w:hanging="1488"/>
      </w:pPr>
      <w:rPr>
        <w:rFonts w:ascii="Courier New" w:eastAsia="Courier New" w:hAnsi="Courier New" w:cs="Courier New"/>
        <w:sz w:val="18"/>
        <w:szCs w:val="18"/>
      </w:rPr>
    </w:lvl>
    <w:lvl w:ilvl="1">
      <w:numFmt w:val="bullet"/>
      <w:lvlText w:val="•"/>
      <w:lvlJc w:val="left"/>
      <w:pPr>
        <w:ind w:left="2081" w:hanging="1488"/>
      </w:pPr>
    </w:lvl>
    <w:lvl w:ilvl="2">
      <w:numFmt w:val="bullet"/>
      <w:lvlText w:val="•"/>
      <w:lvlJc w:val="left"/>
      <w:pPr>
        <w:ind w:left="2602" w:hanging="1488"/>
      </w:pPr>
    </w:lvl>
    <w:lvl w:ilvl="3">
      <w:numFmt w:val="bullet"/>
      <w:lvlText w:val="•"/>
      <w:lvlJc w:val="left"/>
      <w:pPr>
        <w:ind w:left="3123" w:hanging="1488"/>
      </w:pPr>
    </w:lvl>
    <w:lvl w:ilvl="4">
      <w:numFmt w:val="bullet"/>
      <w:lvlText w:val="•"/>
      <w:lvlJc w:val="left"/>
      <w:pPr>
        <w:ind w:left="3644" w:hanging="1488"/>
      </w:pPr>
    </w:lvl>
    <w:lvl w:ilvl="5">
      <w:numFmt w:val="bullet"/>
      <w:lvlText w:val="•"/>
      <w:lvlJc w:val="left"/>
      <w:pPr>
        <w:ind w:left="4165" w:hanging="1488"/>
      </w:pPr>
    </w:lvl>
    <w:lvl w:ilvl="6">
      <w:numFmt w:val="bullet"/>
      <w:lvlText w:val="•"/>
      <w:lvlJc w:val="left"/>
      <w:pPr>
        <w:ind w:left="4686" w:hanging="1488"/>
      </w:pPr>
    </w:lvl>
    <w:lvl w:ilvl="7">
      <w:numFmt w:val="bullet"/>
      <w:lvlText w:val="•"/>
      <w:lvlJc w:val="left"/>
      <w:pPr>
        <w:ind w:left="5207" w:hanging="1487"/>
      </w:pPr>
    </w:lvl>
    <w:lvl w:ilvl="8">
      <w:numFmt w:val="bullet"/>
      <w:lvlText w:val="•"/>
      <w:lvlJc w:val="left"/>
      <w:pPr>
        <w:ind w:left="5728" w:hanging="1488"/>
      </w:pPr>
    </w:lvl>
  </w:abstractNum>
  <w:abstractNum w:abstractNumId="11" w15:restartNumberingAfterBreak="0">
    <w:nsid w:val="1E4F7C80"/>
    <w:multiLevelType w:val="multilevel"/>
    <w:tmpl w:val="2BB8AF54"/>
    <w:lvl w:ilvl="0">
      <w:numFmt w:val="bullet"/>
      <w:lvlText w:val="●"/>
      <w:lvlJc w:val="left"/>
      <w:pPr>
        <w:ind w:left="441" w:hanging="401"/>
      </w:pPr>
      <w:rPr>
        <w:rFonts w:ascii="Noto Sans Symbols" w:eastAsia="Noto Sans Symbols" w:hAnsi="Noto Sans Symbols" w:cs="Noto Sans Symbols"/>
        <w:sz w:val="18"/>
        <w:szCs w:val="18"/>
      </w:rPr>
    </w:lvl>
    <w:lvl w:ilvl="1">
      <w:numFmt w:val="bullet"/>
      <w:lvlText w:val="•"/>
      <w:lvlJc w:val="left"/>
      <w:pPr>
        <w:ind w:left="1068" w:hanging="401"/>
      </w:pPr>
    </w:lvl>
    <w:lvl w:ilvl="2">
      <w:numFmt w:val="bullet"/>
      <w:lvlText w:val="•"/>
      <w:lvlJc w:val="left"/>
      <w:pPr>
        <w:ind w:left="1697" w:hanging="401"/>
      </w:pPr>
    </w:lvl>
    <w:lvl w:ilvl="3">
      <w:numFmt w:val="bullet"/>
      <w:lvlText w:val="•"/>
      <w:lvlJc w:val="left"/>
      <w:pPr>
        <w:ind w:left="2326" w:hanging="401"/>
      </w:pPr>
    </w:lvl>
    <w:lvl w:ilvl="4">
      <w:numFmt w:val="bullet"/>
      <w:lvlText w:val="•"/>
      <w:lvlJc w:val="left"/>
      <w:pPr>
        <w:ind w:left="2955" w:hanging="401"/>
      </w:pPr>
    </w:lvl>
    <w:lvl w:ilvl="5">
      <w:numFmt w:val="bullet"/>
      <w:lvlText w:val="•"/>
      <w:lvlJc w:val="left"/>
      <w:pPr>
        <w:ind w:left="3584" w:hanging="401"/>
      </w:pPr>
    </w:lvl>
    <w:lvl w:ilvl="6">
      <w:numFmt w:val="bullet"/>
      <w:lvlText w:val="•"/>
      <w:lvlJc w:val="left"/>
      <w:pPr>
        <w:ind w:left="4212" w:hanging="401"/>
      </w:pPr>
    </w:lvl>
    <w:lvl w:ilvl="7">
      <w:numFmt w:val="bullet"/>
      <w:lvlText w:val="•"/>
      <w:lvlJc w:val="left"/>
      <w:pPr>
        <w:ind w:left="4841" w:hanging="401"/>
      </w:pPr>
    </w:lvl>
    <w:lvl w:ilvl="8">
      <w:numFmt w:val="bullet"/>
      <w:lvlText w:val="•"/>
      <w:lvlJc w:val="left"/>
      <w:pPr>
        <w:ind w:left="5470" w:hanging="401"/>
      </w:pPr>
    </w:lvl>
  </w:abstractNum>
  <w:abstractNum w:abstractNumId="12" w15:restartNumberingAfterBreak="0">
    <w:nsid w:val="1F9A7F3B"/>
    <w:multiLevelType w:val="multilevel"/>
    <w:tmpl w:val="88662784"/>
    <w:lvl w:ilvl="0">
      <w:numFmt w:val="bullet"/>
      <w:lvlText w:val="●"/>
      <w:lvlJc w:val="left"/>
      <w:pPr>
        <w:ind w:left="441" w:hanging="401"/>
      </w:pPr>
      <w:rPr>
        <w:rFonts w:ascii="Noto Sans Symbols" w:eastAsia="Noto Sans Symbols" w:hAnsi="Noto Sans Symbols" w:cs="Noto Sans Symbols"/>
        <w:sz w:val="18"/>
        <w:szCs w:val="18"/>
      </w:rPr>
    </w:lvl>
    <w:lvl w:ilvl="1">
      <w:numFmt w:val="bullet"/>
      <w:lvlText w:val="•"/>
      <w:lvlJc w:val="left"/>
      <w:pPr>
        <w:ind w:left="990" w:hanging="401"/>
      </w:pPr>
    </w:lvl>
    <w:lvl w:ilvl="2">
      <w:numFmt w:val="bullet"/>
      <w:lvlText w:val="•"/>
      <w:lvlJc w:val="left"/>
      <w:pPr>
        <w:ind w:left="1540" w:hanging="401"/>
      </w:pPr>
    </w:lvl>
    <w:lvl w:ilvl="3">
      <w:numFmt w:val="bullet"/>
      <w:lvlText w:val="•"/>
      <w:lvlJc w:val="left"/>
      <w:pPr>
        <w:ind w:left="2090" w:hanging="401"/>
      </w:pPr>
    </w:lvl>
    <w:lvl w:ilvl="4">
      <w:numFmt w:val="bullet"/>
      <w:lvlText w:val="•"/>
      <w:lvlJc w:val="left"/>
      <w:pPr>
        <w:ind w:left="2641" w:hanging="400"/>
      </w:pPr>
    </w:lvl>
    <w:lvl w:ilvl="5">
      <w:numFmt w:val="bullet"/>
      <w:lvlText w:val="•"/>
      <w:lvlJc w:val="left"/>
      <w:pPr>
        <w:ind w:left="3191" w:hanging="401"/>
      </w:pPr>
    </w:lvl>
    <w:lvl w:ilvl="6">
      <w:numFmt w:val="bullet"/>
      <w:lvlText w:val="•"/>
      <w:lvlJc w:val="left"/>
      <w:pPr>
        <w:ind w:left="3741" w:hanging="401"/>
      </w:pPr>
    </w:lvl>
    <w:lvl w:ilvl="7">
      <w:numFmt w:val="bullet"/>
      <w:lvlText w:val="•"/>
      <w:lvlJc w:val="left"/>
      <w:pPr>
        <w:ind w:left="4292" w:hanging="401"/>
      </w:pPr>
    </w:lvl>
    <w:lvl w:ilvl="8">
      <w:numFmt w:val="bullet"/>
      <w:lvlText w:val="•"/>
      <w:lvlJc w:val="left"/>
      <w:pPr>
        <w:ind w:left="4842" w:hanging="401"/>
      </w:pPr>
    </w:lvl>
  </w:abstractNum>
  <w:abstractNum w:abstractNumId="13" w15:restartNumberingAfterBreak="0">
    <w:nsid w:val="270F3713"/>
    <w:multiLevelType w:val="multilevel"/>
    <w:tmpl w:val="407A0E1E"/>
    <w:lvl w:ilvl="0">
      <w:numFmt w:val="bullet"/>
      <w:lvlText w:val="●"/>
      <w:lvlJc w:val="left"/>
      <w:pPr>
        <w:ind w:left="441" w:hanging="407"/>
      </w:pPr>
      <w:rPr>
        <w:rFonts w:ascii="Noto Sans Symbols" w:eastAsia="Noto Sans Symbols" w:hAnsi="Noto Sans Symbols" w:cs="Noto Sans Symbols"/>
        <w:sz w:val="18"/>
        <w:szCs w:val="18"/>
      </w:rPr>
    </w:lvl>
    <w:lvl w:ilvl="1">
      <w:numFmt w:val="bullet"/>
      <w:lvlText w:val="•"/>
      <w:lvlJc w:val="left"/>
      <w:pPr>
        <w:ind w:left="1068" w:hanging="408"/>
      </w:pPr>
    </w:lvl>
    <w:lvl w:ilvl="2">
      <w:numFmt w:val="bullet"/>
      <w:lvlText w:val="•"/>
      <w:lvlJc w:val="left"/>
      <w:pPr>
        <w:ind w:left="1697" w:hanging="408"/>
      </w:pPr>
    </w:lvl>
    <w:lvl w:ilvl="3">
      <w:numFmt w:val="bullet"/>
      <w:lvlText w:val="•"/>
      <w:lvlJc w:val="left"/>
      <w:pPr>
        <w:ind w:left="2326" w:hanging="408"/>
      </w:pPr>
    </w:lvl>
    <w:lvl w:ilvl="4">
      <w:numFmt w:val="bullet"/>
      <w:lvlText w:val="•"/>
      <w:lvlJc w:val="left"/>
      <w:pPr>
        <w:ind w:left="2955" w:hanging="408"/>
      </w:pPr>
    </w:lvl>
    <w:lvl w:ilvl="5">
      <w:numFmt w:val="bullet"/>
      <w:lvlText w:val="•"/>
      <w:lvlJc w:val="left"/>
      <w:pPr>
        <w:ind w:left="3584" w:hanging="408"/>
      </w:pPr>
    </w:lvl>
    <w:lvl w:ilvl="6">
      <w:numFmt w:val="bullet"/>
      <w:lvlText w:val="•"/>
      <w:lvlJc w:val="left"/>
      <w:pPr>
        <w:ind w:left="4212" w:hanging="408"/>
      </w:pPr>
    </w:lvl>
    <w:lvl w:ilvl="7">
      <w:numFmt w:val="bullet"/>
      <w:lvlText w:val="•"/>
      <w:lvlJc w:val="left"/>
      <w:pPr>
        <w:ind w:left="4841" w:hanging="408"/>
      </w:pPr>
    </w:lvl>
    <w:lvl w:ilvl="8">
      <w:numFmt w:val="bullet"/>
      <w:lvlText w:val="•"/>
      <w:lvlJc w:val="left"/>
      <w:pPr>
        <w:ind w:left="5470" w:hanging="408"/>
      </w:pPr>
    </w:lvl>
  </w:abstractNum>
  <w:abstractNum w:abstractNumId="14" w15:restartNumberingAfterBreak="0">
    <w:nsid w:val="27161ED0"/>
    <w:multiLevelType w:val="multilevel"/>
    <w:tmpl w:val="7F9AADEE"/>
    <w:lvl w:ilvl="0">
      <w:numFmt w:val="bullet"/>
      <w:lvlText w:val="●"/>
      <w:lvlJc w:val="left"/>
      <w:pPr>
        <w:ind w:left="441" w:hanging="401"/>
      </w:pPr>
      <w:rPr>
        <w:rFonts w:ascii="Noto Sans Symbols" w:eastAsia="Noto Sans Symbols" w:hAnsi="Noto Sans Symbols" w:cs="Noto Sans Symbols"/>
        <w:sz w:val="18"/>
        <w:szCs w:val="18"/>
      </w:rPr>
    </w:lvl>
    <w:lvl w:ilvl="1">
      <w:numFmt w:val="bullet"/>
      <w:lvlText w:val="•"/>
      <w:lvlJc w:val="left"/>
      <w:pPr>
        <w:ind w:left="1001" w:hanging="401"/>
      </w:pPr>
    </w:lvl>
    <w:lvl w:ilvl="2">
      <w:numFmt w:val="bullet"/>
      <w:lvlText w:val="•"/>
      <w:lvlJc w:val="left"/>
      <w:pPr>
        <w:ind w:left="1563" w:hanging="400"/>
      </w:pPr>
    </w:lvl>
    <w:lvl w:ilvl="3">
      <w:numFmt w:val="bullet"/>
      <w:lvlText w:val="•"/>
      <w:lvlJc w:val="left"/>
      <w:pPr>
        <w:ind w:left="2125" w:hanging="401"/>
      </w:pPr>
    </w:lvl>
    <w:lvl w:ilvl="4">
      <w:numFmt w:val="bullet"/>
      <w:lvlText w:val="•"/>
      <w:lvlJc w:val="left"/>
      <w:pPr>
        <w:ind w:left="2687" w:hanging="401"/>
      </w:pPr>
    </w:lvl>
    <w:lvl w:ilvl="5">
      <w:numFmt w:val="bullet"/>
      <w:lvlText w:val="•"/>
      <w:lvlJc w:val="left"/>
      <w:pPr>
        <w:ind w:left="3249" w:hanging="401"/>
      </w:pPr>
    </w:lvl>
    <w:lvl w:ilvl="6">
      <w:numFmt w:val="bullet"/>
      <w:lvlText w:val="•"/>
      <w:lvlJc w:val="left"/>
      <w:pPr>
        <w:ind w:left="3810" w:hanging="401"/>
      </w:pPr>
    </w:lvl>
    <w:lvl w:ilvl="7">
      <w:numFmt w:val="bullet"/>
      <w:lvlText w:val="•"/>
      <w:lvlJc w:val="left"/>
      <w:pPr>
        <w:ind w:left="4372" w:hanging="401"/>
      </w:pPr>
    </w:lvl>
    <w:lvl w:ilvl="8">
      <w:numFmt w:val="bullet"/>
      <w:lvlText w:val="•"/>
      <w:lvlJc w:val="left"/>
      <w:pPr>
        <w:ind w:left="4934" w:hanging="401"/>
      </w:pPr>
    </w:lvl>
  </w:abstractNum>
  <w:abstractNum w:abstractNumId="15" w15:restartNumberingAfterBreak="0">
    <w:nsid w:val="2B0237A3"/>
    <w:multiLevelType w:val="multilevel"/>
    <w:tmpl w:val="45D8DA6E"/>
    <w:lvl w:ilvl="0">
      <w:numFmt w:val="bullet"/>
      <w:lvlText w:val="●"/>
      <w:lvlJc w:val="left"/>
      <w:pPr>
        <w:ind w:left="441" w:hanging="407"/>
      </w:pPr>
      <w:rPr>
        <w:rFonts w:ascii="Noto Sans Symbols" w:eastAsia="Noto Sans Symbols" w:hAnsi="Noto Sans Symbols" w:cs="Noto Sans Symbols"/>
        <w:sz w:val="18"/>
        <w:szCs w:val="18"/>
      </w:rPr>
    </w:lvl>
    <w:lvl w:ilvl="1">
      <w:numFmt w:val="bullet"/>
      <w:lvlText w:val="•"/>
      <w:lvlJc w:val="left"/>
      <w:pPr>
        <w:ind w:left="1077" w:hanging="407"/>
      </w:pPr>
    </w:lvl>
    <w:lvl w:ilvl="2">
      <w:numFmt w:val="bullet"/>
      <w:lvlText w:val="•"/>
      <w:lvlJc w:val="left"/>
      <w:pPr>
        <w:ind w:left="1714" w:hanging="407"/>
      </w:pPr>
    </w:lvl>
    <w:lvl w:ilvl="3">
      <w:numFmt w:val="bullet"/>
      <w:lvlText w:val="•"/>
      <w:lvlJc w:val="left"/>
      <w:pPr>
        <w:ind w:left="2351" w:hanging="407"/>
      </w:pPr>
    </w:lvl>
    <w:lvl w:ilvl="4">
      <w:numFmt w:val="bullet"/>
      <w:lvlText w:val="•"/>
      <w:lvlJc w:val="left"/>
      <w:pPr>
        <w:ind w:left="2988" w:hanging="407"/>
      </w:pPr>
    </w:lvl>
    <w:lvl w:ilvl="5">
      <w:numFmt w:val="bullet"/>
      <w:lvlText w:val="•"/>
      <w:lvlJc w:val="left"/>
      <w:pPr>
        <w:ind w:left="3625" w:hanging="407"/>
      </w:pPr>
    </w:lvl>
    <w:lvl w:ilvl="6">
      <w:numFmt w:val="bullet"/>
      <w:lvlText w:val="•"/>
      <w:lvlJc w:val="left"/>
      <w:pPr>
        <w:ind w:left="4262" w:hanging="407"/>
      </w:pPr>
    </w:lvl>
    <w:lvl w:ilvl="7">
      <w:numFmt w:val="bullet"/>
      <w:lvlText w:val="•"/>
      <w:lvlJc w:val="left"/>
      <w:pPr>
        <w:ind w:left="4899" w:hanging="407"/>
      </w:pPr>
    </w:lvl>
    <w:lvl w:ilvl="8">
      <w:numFmt w:val="bullet"/>
      <w:lvlText w:val="•"/>
      <w:lvlJc w:val="left"/>
      <w:pPr>
        <w:ind w:left="5536" w:hanging="407"/>
      </w:pPr>
    </w:lvl>
  </w:abstractNum>
  <w:abstractNum w:abstractNumId="16" w15:restartNumberingAfterBreak="0">
    <w:nsid w:val="2C062F56"/>
    <w:multiLevelType w:val="multilevel"/>
    <w:tmpl w:val="5248EC9E"/>
    <w:lvl w:ilvl="0">
      <w:numFmt w:val="bullet"/>
      <w:lvlText w:val="●"/>
      <w:lvlJc w:val="left"/>
      <w:pPr>
        <w:ind w:left="441" w:hanging="401"/>
      </w:pPr>
      <w:rPr>
        <w:rFonts w:ascii="Noto Sans Symbols" w:eastAsia="Noto Sans Symbols" w:hAnsi="Noto Sans Symbols" w:cs="Noto Sans Symbols"/>
        <w:sz w:val="18"/>
        <w:szCs w:val="18"/>
      </w:rPr>
    </w:lvl>
    <w:lvl w:ilvl="1">
      <w:numFmt w:val="bullet"/>
      <w:lvlText w:val="•"/>
      <w:lvlJc w:val="left"/>
      <w:pPr>
        <w:ind w:left="1003" w:hanging="401"/>
      </w:pPr>
    </w:lvl>
    <w:lvl w:ilvl="2">
      <w:numFmt w:val="bullet"/>
      <w:lvlText w:val="•"/>
      <w:lvlJc w:val="left"/>
      <w:pPr>
        <w:ind w:left="1567" w:hanging="401"/>
      </w:pPr>
    </w:lvl>
    <w:lvl w:ilvl="3">
      <w:numFmt w:val="bullet"/>
      <w:lvlText w:val="•"/>
      <w:lvlJc w:val="left"/>
      <w:pPr>
        <w:ind w:left="2130" w:hanging="401"/>
      </w:pPr>
    </w:lvl>
    <w:lvl w:ilvl="4">
      <w:numFmt w:val="bullet"/>
      <w:lvlText w:val="•"/>
      <w:lvlJc w:val="left"/>
      <w:pPr>
        <w:ind w:left="2694" w:hanging="401"/>
      </w:pPr>
    </w:lvl>
    <w:lvl w:ilvl="5">
      <w:numFmt w:val="bullet"/>
      <w:lvlText w:val="•"/>
      <w:lvlJc w:val="left"/>
      <w:pPr>
        <w:ind w:left="3257" w:hanging="401"/>
      </w:pPr>
    </w:lvl>
    <w:lvl w:ilvl="6">
      <w:numFmt w:val="bullet"/>
      <w:lvlText w:val="•"/>
      <w:lvlJc w:val="left"/>
      <w:pPr>
        <w:ind w:left="3821" w:hanging="401"/>
      </w:pPr>
    </w:lvl>
    <w:lvl w:ilvl="7">
      <w:numFmt w:val="bullet"/>
      <w:lvlText w:val="•"/>
      <w:lvlJc w:val="left"/>
      <w:pPr>
        <w:ind w:left="4384" w:hanging="401"/>
      </w:pPr>
    </w:lvl>
    <w:lvl w:ilvl="8">
      <w:numFmt w:val="bullet"/>
      <w:lvlText w:val="•"/>
      <w:lvlJc w:val="left"/>
      <w:pPr>
        <w:ind w:left="4948" w:hanging="401"/>
      </w:pPr>
    </w:lvl>
  </w:abstractNum>
  <w:abstractNum w:abstractNumId="17" w15:restartNumberingAfterBreak="0">
    <w:nsid w:val="2DF3059B"/>
    <w:multiLevelType w:val="hybridMultilevel"/>
    <w:tmpl w:val="1278E1F6"/>
    <w:lvl w:ilvl="0" w:tplc="CC4AC68A">
      <w:start w:val="6"/>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8" w15:restartNumberingAfterBreak="0">
    <w:nsid w:val="2F417EEF"/>
    <w:multiLevelType w:val="multilevel"/>
    <w:tmpl w:val="D8523D5E"/>
    <w:lvl w:ilvl="0">
      <w:numFmt w:val="bullet"/>
      <w:lvlText w:val="●"/>
      <w:lvlJc w:val="left"/>
      <w:pPr>
        <w:ind w:left="1382" w:hanging="360"/>
      </w:pPr>
      <w:rPr>
        <w:rFonts w:ascii="Noto Sans Symbols" w:eastAsia="Noto Sans Symbols" w:hAnsi="Noto Sans Symbols" w:cs="Noto Sans Symbols"/>
        <w:sz w:val="22"/>
        <w:szCs w:val="22"/>
      </w:rPr>
    </w:lvl>
    <w:lvl w:ilvl="1">
      <w:numFmt w:val="bullet"/>
      <w:lvlText w:val="•"/>
      <w:lvlJc w:val="left"/>
      <w:pPr>
        <w:ind w:left="2370" w:hanging="360"/>
      </w:pPr>
    </w:lvl>
    <w:lvl w:ilvl="2">
      <w:numFmt w:val="bullet"/>
      <w:lvlText w:val="•"/>
      <w:lvlJc w:val="left"/>
      <w:pPr>
        <w:ind w:left="3360" w:hanging="360"/>
      </w:pPr>
    </w:lvl>
    <w:lvl w:ilvl="3">
      <w:numFmt w:val="bullet"/>
      <w:lvlText w:val="•"/>
      <w:lvlJc w:val="left"/>
      <w:pPr>
        <w:ind w:left="4350" w:hanging="360"/>
      </w:pPr>
    </w:lvl>
    <w:lvl w:ilvl="4">
      <w:numFmt w:val="bullet"/>
      <w:lvlText w:val="•"/>
      <w:lvlJc w:val="left"/>
      <w:pPr>
        <w:ind w:left="5340" w:hanging="360"/>
      </w:pPr>
    </w:lvl>
    <w:lvl w:ilvl="5">
      <w:numFmt w:val="bullet"/>
      <w:lvlText w:val="•"/>
      <w:lvlJc w:val="left"/>
      <w:pPr>
        <w:ind w:left="6330" w:hanging="360"/>
      </w:pPr>
    </w:lvl>
    <w:lvl w:ilvl="6">
      <w:numFmt w:val="bullet"/>
      <w:lvlText w:val="•"/>
      <w:lvlJc w:val="left"/>
      <w:pPr>
        <w:ind w:left="7320" w:hanging="360"/>
      </w:pPr>
    </w:lvl>
    <w:lvl w:ilvl="7">
      <w:numFmt w:val="bullet"/>
      <w:lvlText w:val="•"/>
      <w:lvlJc w:val="left"/>
      <w:pPr>
        <w:ind w:left="8310" w:hanging="360"/>
      </w:pPr>
    </w:lvl>
    <w:lvl w:ilvl="8">
      <w:numFmt w:val="bullet"/>
      <w:lvlText w:val="•"/>
      <w:lvlJc w:val="left"/>
      <w:pPr>
        <w:ind w:left="9300" w:hanging="360"/>
      </w:pPr>
    </w:lvl>
  </w:abstractNum>
  <w:abstractNum w:abstractNumId="19" w15:restartNumberingAfterBreak="0">
    <w:nsid w:val="35AE1200"/>
    <w:multiLevelType w:val="multilevel"/>
    <w:tmpl w:val="81A0570E"/>
    <w:lvl w:ilvl="0">
      <w:numFmt w:val="bullet"/>
      <w:lvlText w:val="●"/>
      <w:lvlJc w:val="left"/>
      <w:pPr>
        <w:ind w:left="486" w:hanging="407"/>
      </w:pPr>
      <w:rPr>
        <w:rFonts w:ascii="Noto Sans Symbols" w:eastAsia="Noto Sans Symbols" w:hAnsi="Noto Sans Symbols" w:cs="Noto Sans Symbols"/>
        <w:sz w:val="18"/>
        <w:szCs w:val="18"/>
      </w:rPr>
    </w:lvl>
    <w:lvl w:ilvl="1">
      <w:numFmt w:val="bullet"/>
      <w:lvlText w:val="•"/>
      <w:lvlJc w:val="left"/>
      <w:pPr>
        <w:ind w:left="1033" w:hanging="408"/>
      </w:pPr>
    </w:lvl>
    <w:lvl w:ilvl="2">
      <w:numFmt w:val="bullet"/>
      <w:lvlText w:val="•"/>
      <w:lvlJc w:val="left"/>
      <w:pPr>
        <w:ind w:left="1586" w:hanging="408"/>
      </w:pPr>
    </w:lvl>
    <w:lvl w:ilvl="3">
      <w:numFmt w:val="bullet"/>
      <w:lvlText w:val="•"/>
      <w:lvlJc w:val="left"/>
      <w:pPr>
        <w:ind w:left="2139" w:hanging="407"/>
      </w:pPr>
    </w:lvl>
    <w:lvl w:ilvl="4">
      <w:numFmt w:val="bullet"/>
      <w:lvlText w:val="•"/>
      <w:lvlJc w:val="left"/>
      <w:pPr>
        <w:ind w:left="2692" w:hanging="408"/>
      </w:pPr>
    </w:lvl>
    <w:lvl w:ilvl="5">
      <w:numFmt w:val="bullet"/>
      <w:lvlText w:val="•"/>
      <w:lvlJc w:val="left"/>
      <w:pPr>
        <w:ind w:left="3245" w:hanging="408"/>
      </w:pPr>
    </w:lvl>
    <w:lvl w:ilvl="6">
      <w:numFmt w:val="bullet"/>
      <w:lvlText w:val="•"/>
      <w:lvlJc w:val="left"/>
      <w:pPr>
        <w:ind w:left="3798" w:hanging="408"/>
      </w:pPr>
    </w:lvl>
    <w:lvl w:ilvl="7">
      <w:numFmt w:val="bullet"/>
      <w:lvlText w:val="•"/>
      <w:lvlJc w:val="left"/>
      <w:pPr>
        <w:ind w:left="4351" w:hanging="408"/>
      </w:pPr>
    </w:lvl>
    <w:lvl w:ilvl="8">
      <w:numFmt w:val="bullet"/>
      <w:lvlText w:val="•"/>
      <w:lvlJc w:val="left"/>
      <w:pPr>
        <w:ind w:left="4904" w:hanging="408"/>
      </w:pPr>
    </w:lvl>
  </w:abstractNum>
  <w:abstractNum w:abstractNumId="20" w15:restartNumberingAfterBreak="0">
    <w:nsid w:val="362973C2"/>
    <w:multiLevelType w:val="multilevel"/>
    <w:tmpl w:val="47166CE8"/>
    <w:lvl w:ilvl="0">
      <w:numFmt w:val="bullet"/>
      <w:lvlText w:val="●"/>
      <w:lvlJc w:val="left"/>
      <w:pPr>
        <w:ind w:left="441" w:hanging="401"/>
      </w:pPr>
      <w:rPr>
        <w:rFonts w:ascii="Noto Sans Symbols" w:eastAsia="Noto Sans Symbols" w:hAnsi="Noto Sans Symbols" w:cs="Noto Sans Symbols"/>
        <w:sz w:val="18"/>
        <w:szCs w:val="18"/>
      </w:rPr>
    </w:lvl>
    <w:lvl w:ilvl="1">
      <w:numFmt w:val="bullet"/>
      <w:lvlText w:val="•"/>
      <w:lvlJc w:val="left"/>
      <w:pPr>
        <w:ind w:left="1073" w:hanging="401"/>
      </w:pPr>
    </w:lvl>
    <w:lvl w:ilvl="2">
      <w:numFmt w:val="bullet"/>
      <w:lvlText w:val="•"/>
      <w:lvlJc w:val="left"/>
      <w:pPr>
        <w:ind w:left="1706" w:hanging="401"/>
      </w:pPr>
    </w:lvl>
    <w:lvl w:ilvl="3">
      <w:numFmt w:val="bullet"/>
      <w:lvlText w:val="•"/>
      <w:lvlJc w:val="left"/>
      <w:pPr>
        <w:ind w:left="2339" w:hanging="401"/>
      </w:pPr>
    </w:lvl>
    <w:lvl w:ilvl="4">
      <w:numFmt w:val="bullet"/>
      <w:lvlText w:val="•"/>
      <w:lvlJc w:val="left"/>
      <w:pPr>
        <w:ind w:left="2972" w:hanging="401"/>
      </w:pPr>
    </w:lvl>
    <w:lvl w:ilvl="5">
      <w:numFmt w:val="bullet"/>
      <w:lvlText w:val="•"/>
      <w:lvlJc w:val="left"/>
      <w:pPr>
        <w:ind w:left="3605" w:hanging="401"/>
      </w:pPr>
    </w:lvl>
    <w:lvl w:ilvl="6">
      <w:numFmt w:val="bullet"/>
      <w:lvlText w:val="•"/>
      <w:lvlJc w:val="left"/>
      <w:pPr>
        <w:ind w:left="4238" w:hanging="401"/>
      </w:pPr>
    </w:lvl>
    <w:lvl w:ilvl="7">
      <w:numFmt w:val="bullet"/>
      <w:lvlText w:val="•"/>
      <w:lvlJc w:val="left"/>
      <w:pPr>
        <w:ind w:left="4871" w:hanging="401"/>
      </w:pPr>
    </w:lvl>
    <w:lvl w:ilvl="8">
      <w:numFmt w:val="bullet"/>
      <w:lvlText w:val="•"/>
      <w:lvlJc w:val="left"/>
      <w:pPr>
        <w:ind w:left="5504" w:hanging="401"/>
      </w:pPr>
    </w:lvl>
  </w:abstractNum>
  <w:abstractNum w:abstractNumId="21" w15:restartNumberingAfterBreak="0">
    <w:nsid w:val="36C971FD"/>
    <w:multiLevelType w:val="multilevel"/>
    <w:tmpl w:val="754EC1D0"/>
    <w:lvl w:ilvl="0">
      <w:numFmt w:val="bullet"/>
      <w:lvlText w:val="●"/>
      <w:lvlJc w:val="left"/>
      <w:pPr>
        <w:ind w:left="2518" w:hanging="764"/>
      </w:pPr>
      <w:rPr>
        <w:rFonts w:ascii="Noto Sans Symbols" w:eastAsia="Noto Sans Symbols" w:hAnsi="Noto Sans Symbols" w:cs="Noto Sans Symbols"/>
        <w:sz w:val="22"/>
        <w:szCs w:val="22"/>
      </w:rPr>
    </w:lvl>
    <w:lvl w:ilvl="1">
      <w:numFmt w:val="bullet"/>
      <w:lvlText w:val="•"/>
      <w:lvlJc w:val="left"/>
      <w:pPr>
        <w:ind w:left="3396" w:hanging="763"/>
      </w:pPr>
    </w:lvl>
    <w:lvl w:ilvl="2">
      <w:numFmt w:val="bullet"/>
      <w:lvlText w:val="•"/>
      <w:lvlJc w:val="left"/>
      <w:pPr>
        <w:ind w:left="4272" w:hanging="764"/>
      </w:pPr>
    </w:lvl>
    <w:lvl w:ilvl="3">
      <w:numFmt w:val="bullet"/>
      <w:lvlText w:val="•"/>
      <w:lvlJc w:val="left"/>
      <w:pPr>
        <w:ind w:left="5148" w:hanging="764"/>
      </w:pPr>
    </w:lvl>
    <w:lvl w:ilvl="4">
      <w:numFmt w:val="bullet"/>
      <w:lvlText w:val="•"/>
      <w:lvlJc w:val="left"/>
      <w:pPr>
        <w:ind w:left="6024" w:hanging="764"/>
      </w:pPr>
    </w:lvl>
    <w:lvl w:ilvl="5">
      <w:numFmt w:val="bullet"/>
      <w:lvlText w:val="•"/>
      <w:lvlJc w:val="left"/>
      <w:pPr>
        <w:ind w:left="6900" w:hanging="764"/>
      </w:pPr>
    </w:lvl>
    <w:lvl w:ilvl="6">
      <w:numFmt w:val="bullet"/>
      <w:lvlText w:val="•"/>
      <w:lvlJc w:val="left"/>
      <w:pPr>
        <w:ind w:left="7776" w:hanging="764"/>
      </w:pPr>
    </w:lvl>
    <w:lvl w:ilvl="7">
      <w:numFmt w:val="bullet"/>
      <w:lvlText w:val="•"/>
      <w:lvlJc w:val="left"/>
      <w:pPr>
        <w:ind w:left="8652" w:hanging="763"/>
      </w:pPr>
    </w:lvl>
    <w:lvl w:ilvl="8">
      <w:numFmt w:val="bullet"/>
      <w:lvlText w:val="•"/>
      <w:lvlJc w:val="left"/>
      <w:pPr>
        <w:ind w:left="9528" w:hanging="764"/>
      </w:pPr>
    </w:lvl>
  </w:abstractNum>
  <w:abstractNum w:abstractNumId="22" w15:restartNumberingAfterBreak="0">
    <w:nsid w:val="37F90806"/>
    <w:multiLevelType w:val="multilevel"/>
    <w:tmpl w:val="F94681E2"/>
    <w:lvl w:ilvl="0">
      <w:numFmt w:val="bullet"/>
      <w:lvlText w:val="●"/>
      <w:lvlJc w:val="left"/>
      <w:pPr>
        <w:ind w:left="489" w:hanging="408"/>
      </w:pPr>
      <w:rPr>
        <w:rFonts w:ascii="Noto Sans Symbols" w:eastAsia="Noto Sans Symbols" w:hAnsi="Noto Sans Symbols" w:cs="Noto Sans Symbols"/>
        <w:sz w:val="18"/>
        <w:szCs w:val="18"/>
      </w:rPr>
    </w:lvl>
    <w:lvl w:ilvl="1">
      <w:numFmt w:val="bullet"/>
      <w:lvlText w:val="•"/>
      <w:lvlJc w:val="left"/>
      <w:pPr>
        <w:ind w:left="1034" w:hanging="407"/>
      </w:pPr>
    </w:lvl>
    <w:lvl w:ilvl="2">
      <w:numFmt w:val="bullet"/>
      <w:lvlText w:val="•"/>
      <w:lvlJc w:val="left"/>
      <w:pPr>
        <w:ind w:left="1589" w:hanging="408"/>
      </w:pPr>
    </w:lvl>
    <w:lvl w:ilvl="3">
      <w:numFmt w:val="bullet"/>
      <w:lvlText w:val="•"/>
      <w:lvlJc w:val="left"/>
      <w:pPr>
        <w:ind w:left="2144" w:hanging="407"/>
      </w:pPr>
    </w:lvl>
    <w:lvl w:ilvl="4">
      <w:numFmt w:val="bullet"/>
      <w:lvlText w:val="•"/>
      <w:lvlJc w:val="left"/>
      <w:pPr>
        <w:ind w:left="2698" w:hanging="408"/>
      </w:pPr>
    </w:lvl>
    <w:lvl w:ilvl="5">
      <w:numFmt w:val="bullet"/>
      <w:lvlText w:val="•"/>
      <w:lvlJc w:val="left"/>
      <w:pPr>
        <w:ind w:left="3253" w:hanging="408"/>
      </w:pPr>
    </w:lvl>
    <w:lvl w:ilvl="6">
      <w:numFmt w:val="bullet"/>
      <w:lvlText w:val="•"/>
      <w:lvlJc w:val="left"/>
      <w:pPr>
        <w:ind w:left="3808" w:hanging="408"/>
      </w:pPr>
    </w:lvl>
    <w:lvl w:ilvl="7">
      <w:numFmt w:val="bullet"/>
      <w:lvlText w:val="•"/>
      <w:lvlJc w:val="left"/>
      <w:pPr>
        <w:ind w:left="4362" w:hanging="408"/>
      </w:pPr>
    </w:lvl>
    <w:lvl w:ilvl="8">
      <w:numFmt w:val="bullet"/>
      <w:lvlText w:val="•"/>
      <w:lvlJc w:val="left"/>
      <w:pPr>
        <w:ind w:left="4917" w:hanging="408"/>
      </w:pPr>
    </w:lvl>
  </w:abstractNum>
  <w:abstractNum w:abstractNumId="23" w15:restartNumberingAfterBreak="0">
    <w:nsid w:val="38531799"/>
    <w:multiLevelType w:val="multilevel"/>
    <w:tmpl w:val="F4F035CE"/>
    <w:lvl w:ilvl="0">
      <w:numFmt w:val="bullet"/>
      <w:lvlText w:val="●"/>
      <w:lvlJc w:val="left"/>
      <w:pPr>
        <w:ind w:left="482" w:hanging="406"/>
      </w:pPr>
      <w:rPr>
        <w:rFonts w:ascii="Noto Sans Symbols" w:eastAsia="Noto Sans Symbols" w:hAnsi="Noto Sans Symbols" w:cs="Noto Sans Symbols"/>
        <w:sz w:val="18"/>
        <w:szCs w:val="18"/>
      </w:rPr>
    </w:lvl>
    <w:lvl w:ilvl="1">
      <w:numFmt w:val="bullet"/>
      <w:lvlText w:val="•"/>
      <w:lvlJc w:val="left"/>
      <w:pPr>
        <w:ind w:left="1108" w:hanging="406"/>
      </w:pPr>
    </w:lvl>
    <w:lvl w:ilvl="2">
      <w:numFmt w:val="bullet"/>
      <w:lvlText w:val="•"/>
      <w:lvlJc w:val="left"/>
      <w:pPr>
        <w:ind w:left="1736" w:hanging="406"/>
      </w:pPr>
    </w:lvl>
    <w:lvl w:ilvl="3">
      <w:numFmt w:val="bullet"/>
      <w:lvlText w:val="•"/>
      <w:lvlJc w:val="left"/>
      <w:pPr>
        <w:ind w:left="2364" w:hanging="406"/>
      </w:pPr>
    </w:lvl>
    <w:lvl w:ilvl="4">
      <w:numFmt w:val="bullet"/>
      <w:lvlText w:val="•"/>
      <w:lvlJc w:val="left"/>
      <w:pPr>
        <w:ind w:left="2992" w:hanging="406"/>
      </w:pPr>
    </w:lvl>
    <w:lvl w:ilvl="5">
      <w:numFmt w:val="bullet"/>
      <w:lvlText w:val="•"/>
      <w:lvlJc w:val="left"/>
      <w:pPr>
        <w:ind w:left="3620" w:hanging="406"/>
      </w:pPr>
    </w:lvl>
    <w:lvl w:ilvl="6">
      <w:numFmt w:val="bullet"/>
      <w:lvlText w:val="•"/>
      <w:lvlJc w:val="left"/>
      <w:pPr>
        <w:ind w:left="4248" w:hanging="406"/>
      </w:pPr>
    </w:lvl>
    <w:lvl w:ilvl="7">
      <w:numFmt w:val="bullet"/>
      <w:lvlText w:val="•"/>
      <w:lvlJc w:val="left"/>
      <w:pPr>
        <w:ind w:left="4876" w:hanging="406"/>
      </w:pPr>
    </w:lvl>
    <w:lvl w:ilvl="8">
      <w:numFmt w:val="bullet"/>
      <w:lvlText w:val="•"/>
      <w:lvlJc w:val="left"/>
      <w:pPr>
        <w:ind w:left="5504" w:hanging="406"/>
      </w:pPr>
    </w:lvl>
  </w:abstractNum>
  <w:abstractNum w:abstractNumId="24" w15:restartNumberingAfterBreak="0">
    <w:nsid w:val="395D62E1"/>
    <w:multiLevelType w:val="multilevel"/>
    <w:tmpl w:val="1D3CF196"/>
    <w:lvl w:ilvl="0">
      <w:numFmt w:val="bullet"/>
      <w:lvlText w:val="●"/>
      <w:lvlJc w:val="left"/>
      <w:pPr>
        <w:ind w:left="436" w:hanging="401"/>
      </w:pPr>
      <w:rPr>
        <w:rFonts w:ascii="Noto Sans Symbols" w:eastAsia="Noto Sans Symbols" w:hAnsi="Noto Sans Symbols" w:cs="Noto Sans Symbols"/>
        <w:sz w:val="18"/>
        <w:szCs w:val="18"/>
      </w:rPr>
    </w:lvl>
    <w:lvl w:ilvl="1">
      <w:numFmt w:val="bullet"/>
      <w:lvlText w:val="•"/>
      <w:lvlJc w:val="left"/>
      <w:pPr>
        <w:ind w:left="1003" w:hanging="401"/>
      </w:pPr>
    </w:lvl>
    <w:lvl w:ilvl="2">
      <w:numFmt w:val="bullet"/>
      <w:lvlText w:val="•"/>
      <w:lvlJc w:val="left"/>
      <w:pPr>
        <w:ind w:left="1567" w:hanging="401"/>
      </w:pPr>
    </w:lvl>
    <w:lvl w:ilvl="3">
      <w:numFmt w:val="bullet"/>
      <w:lvlText w:val="•"/>
      <w:lvlJc w:val="left"/>
      <w:pPr>
        <w:ind w:left="2130" w:hanging="401"/>
      </w:pPr>
    </w:lvl>
    <w:lvl w:ilvl="4">
      <w:numFmt w:val="bullet"/>
      <w:lvlText w:val="•"/>
      <w:lvlJc w:val="left"/>
      <w:pPr>
        <w:ind w:left="2694" w:hanging="401"/>
      </w:pPr>
    </w:lvl>
    <w:lvl w:ilvl="5">
      <w:numFmt w:val="bullet"/>
      <w:lvlText w:val="•"/>
      <w:lvlJc w:val="left"/>
      <w:pPr>
        <w:ind w:left="3257" w:hanging="401"/>
      </w:pPr>
    </w:lvl>
    <w:lvl w:ilvl="6">
      <w:numFmt w:val="bullet"/>
      <w:lvlText w:val="•"/>
      <w:lvlJc w:val="left"/>
      <w:pPr>
        <w:ind w:left="3821" w:hanging="401"/>
      </w:pPr>
    </w:lvl>
    <w:lvl w:ilvl="7">
      <w:numFmt w:val="bullet"/>
      <w:lvlText w:val="•"/>
      <w:lvlJc w:val="left"/>
      <w:pPr>
        <w:ind w:left="4384" w:hanging="401"/>
      </w:pPr>
    </w:lvl>
    <w:lvl w:ilvl="8">
      <w:numFmt w:val="bullet"/>
      <w:lvlText w:val="•"/>
      <w:lvlJc w:val="left"/>
      <w:pPr>
        <w:ind w:left="4948" w:hanging="401"/>
      </w:pPr>
    </w:lvl>
  </w:abstractNum>
  <w:abstractNum w:abstractNumId="25" w15:restartNumberingAfterBreak="0">
    <w:nsid w:val="3A8F5290"/>
    <w:multiLevelType w:val="multilevel"/>
    <w:tmpl w:val="6576CD8A"/>
    <w:lvl w:ilvl="0">
      <w:numFmt w:val="bullet"/>
      <w:lvlText w:val="●"/>
      <w:lvlJc w:val="left"/>
      <w:pPr>
        <w:ind w:left="441" w:hanging="404"/>
      </w:pPr>
      <w:rPr>
        <w:rFonts w:ascii="Noto Sans Symbols" w:eastAsia="Noto Sans Symbols" w:hAnsi="Noto Sans Symbols" w:cs="Noto Sans Symbols"/>
        <w:sz w:val="18"/>
        <w:szCs w:val="18"/>
      </w:rPr>
    </w:lvl>
    <w:lvl w:ilvl="1">
      <w:numFmt w:val="bullet"/>
      <w:lvlText w:val="•"/>
      <w:lvlJc w:val="left"/>
      <w:pPr>
        <w:ind w:left="1033" w:hanging="404"/>
      </w:pPr>
    </w:lvl>
    <w:lvl w:ilvl="2">
      <w:numFmt w:val="bullet"/>
      <w:lvlText w:val="•"/>
      <w:lvlJc w:val="left"/>
      <w:pPr>
        <w:ind w:left="1626" w:hanging="404"/>
      </w:pPr>
    </w:lvl>
    <w:lvl w:ilvl="3">
      <w:numFmt w:val="bullet"/>
      <w:lvlText w:val="•"/>
      <w:lvlJc w:val="left"/>
      <w:pPr>
        <w:ind w:left="2219" w:hanging="404"/>
      </w:pPr>
    </w:lvl>
    <w:lvl w:ilvl="4">
      <w:numFmt w:val="bullet"/>
      <w:lvlText w:val="•"/>
      <w:lvlJc w:val="left"/>
      <w:pPr>
        <w:ind w:left="2812" w:hanging="404"/>
      </w:pPr>
    </w:lvl>
    <w:lvl w:ilvl="5">
      <w:numFmt w:val="bullet"/>
      <w:lvlText w:val="•"/>
      <w:lvlJc w:val="left"/>
      <w:pPr>
        <w:ind w:left="3405" w:hanging="404"/>
      </w:pPr>
    </w:lvl>
    <w:lvl w:ilvl="6">
      <w:numFmt w:val="bullet"/>
      <w:lvlText w:val="•"/>
      <w:lvlJc w:val="left"/>
      <w:pPr>
        <w:ind w:left="3998" w:hanging="403"/>
      </w:pPr>
    </w:lvl>
    <w:lvl w:ilvl="7">
      <w:numFmt w:val="bullet"/>
      <w:lvlText w:val="•"/>
      <w:lvlJc w:val="left"/>
      <w:pPr>
        <w:ind w:left="4591" w:hanging="404"/>
      </w:pPr>
    </w:lvl>
    <w:lvl w:ilvl="8">
      <w:numFmt w:val="bullet"/>
      <w:lvlText w:val="•"/>
      <w:lvlJc w:val="left"/>
      <w:pPr>
        <w:ind w:left="5184" w:hanging="404"/>
      </w:pPr>
    </w:lvl>
  </w:abstractNum>
  <w:abstractNum w:abstractNumId="26" w15:restartNumberingAfterBreak="0">
    <w:nsid w:val="40BC299F"/>
    <w:multiLevelType w:val="multilevel"/>
    <w:tmpl w:val="0B90D19A"/>
    <w:lvl w:ilvl="0">
      <w:numFmt w:val="bullet"/>
      <w:lvlText w:val="●"/>
      <w:lvlJc w:val="left"/>
      <w:pPr>
        <w:ind w:left="443" w:hanging="401"/>
      </w:pPr>
      <w:rPr>
        <w:rFonts w:ascii="Noto Sans Symbols" w:eastAsia="Noto Sans Symbols" w:hAnsi="Noto Sans Symbols" w:cs="Noto Sans Symbols"/>
        <w:sz w:val="18"/>
        <w:szCs w:val="18"/>
      </w:rPr>
    </w:lvl>
    <w:lvl w:ilvl="1">
      <w:numFmt w:val="bullet"/>
      <w:lvlText w:val="•"/>
      <w:lvlJc w:val="left"/>
      <w:pPr>
        <w:ind w:left="997" w:hanging="401"/>
      </w:pPr>
    </w:lvl>
    <w:lvl w:ilvl="2">
      <w:numFmt w:val="bullet"/>
      <w:lvlText w:val="•"/>
      <w:lvlJc w:val="left"/>
      <w:pPr>
        <w:ind w:left="1554" w:hanging="401"/>
      </w:pPr>
    </w:lvl>
    <w:lvl w:ilvl="3">
      <w:numFmt w:val="bullet"/>
      <w:lvlText w:val="•"/>
      <w:lvlJc w:val="left"/>
      <w:pPr>
        <w:ind w:left="2111" w:hanging="401"/>
      </w:pPr>
    </w:lvl>
    <w:lvl w:ilvl="4">
      <w:numFmt w:val="bullet"/>
      <w:lvlText w:val="•"/>
      <w:lvlJc w:val="left"/>
      <w:pPr>
        <w:ind w:left="2668" w:hanging="401"/>
      </w:pPr>
    </w:lvl>
    <w:lvl w:ilvl="5">
      <w:numFmt w:val="bullet"/>
      <w:lvlText w:val="•"/>
      <w:lvlJc w:val="left"/>
      <w:pPr>
        <w:ind w:left="3225" w:hanging="401"/>
      </w:pPr>
    </w:lvl>
    <w:lvl w:ilvl="6">
      <w:numFmt w:val="bullet"/>
      <w:lvlText w:val="•"/>
      <w:lvlJc w:val="left"/>
      <w:pPr>
        <w:ind w:left="3782" w:hanging="401"/>
      </w:pPr>
    </w:lvl>
    <w:lvl w:ilvl="7">
      <w:numFmt w:val="bullet"/>
      <w:lvlText w:val="•"/>
      <w:lvlJc w:val="left"/>
      <w:pPr>
        <w:ind w:left="4339" w:hanging="401"/>
      </w:pPr>
    </w:lvl>
    <w:lvl w:ilvl="8">
      <w:numFmt w:val="bullet"/>
      <w:lvlText w:val="•"/>
      <w:lvlJc w:val="left"/>
      <w:pPr>
        <w:ind w:left="4896" w:hanging="401"/>
      </w:pPr>
    </w:lvl>
  </w:abstractNum>
  <w:abstractNum w:abstractNumId="27" w15:restartNumberingAfterBreak="0">
    <w:nsid w:val="414A7011"/>
    <w:multiLevelType w:val="multilevel"/>
    <w:tmpl w:val="0908C5A0"/>
    <w:lvl w:ilvl="0">
      <w:numFmt w:val="bullet"/>
      <w:lvlText w:val="●"/>
      <w:lvlJc w:val="left"/>
      <w:pPr>
        <w:ind w:left="482" w:hanging="407"/>
      </w:pPr>
      <w:rPr>
        <w:rFonts w:ascii="Noto Sans Symbols" w:eastAsia="Noto Sans Symbols" w:hAnsi="Noto Sans Symbols" w:cs="Noto Sans Symbols"/>
        <w:sz w:val="18"/>
        <w:szCs w:val="18"/>
      </w:rPr>
    </w:lvl>
    <w:lvl w:ilvl="1">
      <w:numFmt w:val="bullet"/>
      <w:lvlText w:val="•"/>
      <w:lvlJc w:val="left"/>
      <w:pPr>
        <w:ind w:left="1026" w:hanging="408"/>
      </w:pPr>
    </w:lvl>
    <w:lvl w:ilvl="2">
      <w:numFmt w:val="bullet"/>
      <w:lvlText w:val="•"/>
      <w:lvlJc w:val="left"/>
      <w:pPr>
        <w:ind w:left="1572" w:hanging="408"/>
      </w:pPr>
    </w:lvl>
    <w:lvl w:ilvl="3">
      <w:numFmt w:val="bullet"/>
      <w:lvlText w:val="•"/>
      <w:lvlJc w:val="left"/>
      <w:pPr>
        <w:ind w:left="2118" w:hanging="408"/>
      </w:pPr>
    </w:lvl>
    <w:lvl w:ilvl="4">
      <w:numFmt w:val="bullet"/>
      <w:lvlText w:val="•"/>
      <w:lvlJc w:val="left"/>
      <w:pPr>
        <w:ind w:left="2665" w:hanging="408"/>
      </w:pPr>
    </w:lvl>
    <w:lvl w:ilvl="5">
      <w:numFmt w:val="bullet"/>
      <w:lvlText w:val="•"/>
      <w:lvlJc w:val="left"/>
      <w:pPr>
        <w:ind w:left="3211" w:hanging="408"/>
      </w:pPr>
    </w:lvl>
    <w:lvl w:ilvl="6">
      <w:numFmt w:val="bullet"/>
      <w:lvlText w:val="•"/>
      <w:lvlJc w:val="left"/>
      <w:pPr>
        <w:ind w:left="3757" w:hanging="408"/>
      </w:pPr>
    </w:lvl>
    <w:lvl w:ilvl="7">
      <w:numFmt w:val="bullet"/>
      <w:lvlText w:val="•"/>
      <w:lvlJc w:val="left"/>
      <w:pPr>
        <w:ind w:left="4304" w:hanging="408"/>
      </w:pPr>
    </w:lvl>
    <w:lvl w:ilvl="8">
      <w:numFmt w:val="bullet"/>
      <w:lvlText w:val="•"/>
      <w:lvlJc w:val="left"/>
      <w:pPr>
        <w:ind w:left="4850" w:hanging="408"/>
      </w:pPr>
    </w:lvl>
  </w:abstractNum>
  <w:abstractNum w:abstractNumId="28" w15:restartNumberingAfterBreak="0">
    <w:nsid w:val="44CE4DF3"/>
    <w:multiLevelType w:val="multilevel"/>
    <w:tmpl w:val="331645FE"/>
    <w:lvl w:ilvl="0">
      <w:numFmt w:val="bullet"/>
      <w:lvlText w:val="●"/>
      <w:lvlJc w:val="left"/>
      <w:pPr>
        <w:ind w:left="487" w:hanging="407"/>
      </w:pPr>
      <w:rPr>
        <w:rFonts w:ascii="Noto Sans Symbols" w:eastAsia="Noto Sans Symbols" w:hAnsi="Noto Sans Symbols" w:cs="Noto Sans Symbols"/>
        <w:sz w:val="18"/>
        <w:szCs w:val="18"/>
      </w:rPr>
    </w:lvl>
    <w:lvl w:ilvl="1">
      <w:numFmt w:val="bullet"/>
      <w:lvlText w:val="•"/>
      <w:lvlJc w:val="left"/>
      <w:pPr>
        <w:ind w:left="1039" w:hanging="407"/>
      </w:pPr>
    </w:lvl>
    <w:lvl w:ilvl="2">
      <w:numFmt w:val="bullet"/>
      <w:lvlText w:val="•"/>
      <w:lvlJc w:val="left"/>
      <w:pPr>
        <w:ind w:left="1599" w:hanging="408"/>
      </w:pPr>
    </w:lvl>
    <w:lvl w:ilvl="3">
      <w:numFmt w:val="bullet"/>
      <w:lvlText w:val="•"/>
      <w:lvlJc w:val="left"/>
      <w:pPr>
        <w:ind w:left="2158" w:hanging="408"/>
      </w:pPr>
    </w:lvl>
    <w:lvl w:ilvl="4">
      <w:numFmt w:val="bullet"/>
      <w:lvlText w:val="•"/>
      <w:lvlJc w:val="left"/>
      <w:pPr>
        <w:ind w:left="2718" w:hanging="408"/>
      </w:pPr>
    </w:lvl>
    <w:lvl w:ilvl="5">
      <w:numFmt w:val="bullet"/>
      <w:lvlText w:val="•"/>
      <w:lvlJc w:val="left"/>
      <w:pPr>
        <w:ind w:left="3277" w:hanging="408"/>
      </w:pPr>
    </w:lvl>
    <w:lvl w:ilvl="6">
      <w:numFmt w:val="bullet"/>
      <w:lvlText w:val="•"/>
      <w:lvlJc w:val="left"/>
      <w:pPr>
        <w:ind w:left="3837" w:hanging="408"/>
      </w:pPr>
    </w:lvl>
    <w:lvl w:ilvl="7">
      <w:numFmt w:val="bullet"/>
      <w:lvlText w:val="•"/>
      <w:lvlJc w:val="left"/>
      <w:pPr>
        <w:ind w:left="4396" w:hanging="408"/>
      </w:pPr>
    </w:lvl>
    <w:lvl w:ilvl="8">
      <w:numFmt w:val="bullet"/>
      <w:lvlText w:val="•"/>
      <w:lvlJc w:val="left"/>
      <w:pPr>
        <w:ind w:left="4956" w:hanging="408"/>
      </w:pPr>
    </w:lvl>
  </w:abstractNum>
  <w:abstractNum w:abstractNumId="29" w15:restartNumberingAfterBreak="0">
    <w:nsid w:val="47D211AF"/>
    <w:multiLevelType w:val="multilevel"/>
    <w:tmpl w:val="4AF27A20"/>
    <w:lvl w:ilvl="0">
      <w:numFmt w:val="bullet"/>
      <w:lvlText w:val="●"/>
      <w:lvlJc w:val="left"/>
      <w:pPr>
        <w:ind w:left="484" w:hanging="408"/>
      </w:pPr>
      <w:rPr>
        <w:rFonts w:ascii="Noto Sans Symbols" w:eastAsia="Noto Sans Symbols" w:hAnsi="Noto Sans Symbols" w:cs="Noto Sans Symbols"/>
        <w:sz w:val="18"/>
        <w:szCs w:val="18"/>
      </w:rPr>
    </w:lvl>
    <w:lvl w:ilvl="1">
      <w:numFmt w:val="bullet"/>
      <w:lvlText w:val="•"/>
      <w:lvlJc w:val="left"/>
      <w:pPr>
        <w:ind w:left="1069" w:hanging="407"/>
      </w:pPr>
    </w:lvl>
    <w:lvl w:ilvl="2">
      <w:numFmt w:val="bullet"/>
      <w:lvlText w:val="•"/>
      <w:lvlJc w:val="left"/>
      <w:pPr>
        <w:ind w:left="1658" w:hanging="407"/>
      </w:pPr>
    </w:lvl>
    <w:lvl w:ilvl="3">
      <w:numFmt w:val="bullet"/>
      <w:lvlText w:val="•"/>
      <w:lvlJc w:val="left"/>
      <w:pPr>
        <w:ind w:left="2247" w:hanging="408"/>
      </w:pPr>
    </w:lvl>
    <w:lvl w:ilvl="4">
      <w:numFmt w:val="bullet"/>
      <w:lvlText w:val="•"/>
      <w:lvlJc w:val="left"/>
      <w:pPr>
        <w:ind w:left="2836" w:hanging="408"/>
      </w:pPr>
    </w:lvl>
    <w:lvl w:ilvl="5">
      <w:numFmt w:val="bullet"/>
      <w:lvlText w:val="•"/>
      <w:lvlJc w:val="left"/>
      <w:pPr>
        <w:ind w:left="3425" w:hanging="408"/>
      </w:pPr>
    </w:lvl>
    <w:lvl w:ilvl="6">
      <w:numFmt w:val="bullet"/>
      <w:lvlText w:val="•"/>
      <w:lvlJc w:val="left"/>
      <w:pPr>
        <w:ind w:left="4014" w:hanging="408"/>
      </w:pPr>
    </w:lvl>
    <w:lvl w:ilvl="7">
      <w:numFmt w:val="bullet"/>
      <w:lvlText w:val="•"/>
      <w:lvlJc w:val="left"/>
      <w:pPr>
        <w:ind w:left="4603" w:hanging="408"/>
      </w:pPr>
    </w:lvl>
    <w:lvl w:ilvl="8">
      <w:numFmt w:val="bullet"/>
      <w:lvlText w:val="•"/>
      <w:lvlJc w:val="left"/>
      <w:pPr>
        <w:ind w:left="5192" w:hanging="408"/>
      </w:pPr>
    </w:lvl>
  </w:abstractNum>
  <w:abstractNum w:abstractNumId="30" w15:restartNumberingAfterBreak="0">
    <w:nsid w:val="4801059A"/>
    <w:multiLevelType w:val="multilevel"/>
    <w:tmpl w:val="17D4764A"/>
    <w:lvl w:ilvl="0">
      <w:start w:val="1"/>
      <w:numFmt w:val="decimal"/>
      <w:lvlText w:val="%1."/>
      <w:lvlJc w:val="left"/>
      <w:pPr>
        <w:ind w:left="2002" w:hanging="720"/>
      </w:pPr>
      <w:rPr>
        <w:rFonts w:ascii="Calibri" w:eastAsia="Calibri" w:hAnsi="Calibri" w:cs="Calibri"/>
        <w:b/>
        <w:sz w:val="22"/>
        <w:szCs w:val="22"/>
      </w:rPr>
    </w:lvl>
    <w:lvl w:ilvl="1">
      <w:start w:val="1"/>
      <w:numFmt w:val="decimal"/>
      <w:lvlText w:val="%1.%2"/>
      <w:lvlJc w:val="left"/>
      <w:pPr>
        <w:ind w:left="1716" w:hanging="336"/>
      </w:pPr>
      <w:rPr>
        <w:rFonts w:ascii="Calibri" w:eastAsia="Calibri" w:hAnsi="Calibri" w:cs="Calibri"/>
        <w:b/>
        <w:sz w:val="22"/>
        <w:szCs w:val="22"/>
      </w:rPr>
    </w:lvl>
    <w:lvl w:ilvl="2">
      <w:numFmt w:val="bullet"/>
      <w:lvlText w:val="●"/>
      <w:lvlJc w:val="left"/>
      <w:pPr>
        <w:ind w:left="1709" w:hanging="360"/>
      </w:pPr>
      <w:rPr>
        <w:rFonts w:ascii="Noto Sans Symbols" w:eastAsia="Noto Sans Symbols" w:hAnsi="Noto Sans Symbols" w:cs="Noto Sans Symbols"/>
        <w:sz w:val="22"/>
        <w:szCs w:val="22"/>
      </w:rPr>
    </w:lvl>
    <w:lvl w:ilvl="3">
      <w:numFmt w:val="bullet"/>
      <w:lvlText w:val="•"/>
      <w:lvlJc w:val="left"/>
      <w:pPr>
        <w:ind w:left="1800" w:hanging="360"/>
      </w:pPr>
    </w:lvl>
    <w:lvl w:ilvl="4">
      <w:numFmt w:val="bullet"/>
      <w:lvlText w:val="•"/>
      <w:lvlJc w:val="left"/>
      <w:pPr>
        <w:ind w:left="2000" w:hanging="360"/>
      </w:pPr>
    </w:lvl>
    <w:lvl w:ilvl="5">
      <w:numFmt w:val="bullet"/>
      <w:lvlText w:val="•"/>
      <w:lvlJc w:val="left"/>
      <w:pPr>
        <w:ind w:left="3546" w:hanging="360"/>
      </w:pPr>
    </w:lvl>
    <w:lvl w:ilvl="6">
      <w:numFmt w:val="bullet"/>
      <w:lvlText w:val="•"/>
      <w:lvlJc w:val="left"/>
      <w:pPr>
        <w:ind w:left="5093" w:hanging="360"/>
      </w:pPr>
    </w:lvl>
    <w:lvl w:ilvl="7">
      <w:numFmt w:val="bullet"/>
      <w:lvlText w:val="•"/>
      <w:lvlJc w:val="left"/>
      <w:pPr>
        <w:ind w:left="6640" w:hanging="360"/>
      </w:pPr>
    </w:lvl>
    <w:lvl w:ilvl="8">
      <w:numFmt w:val="bullet"/>
      <w:lvlText w:val="•"/>
      <w:lvlJc w:val="left"/>
      <w:pPr>
        <w:ind w:left="8186" w:hanging="360"/>
      </w:pPr>
    </w:lvl>
  </w:abstractNum>
  <w:abstractNum w:abstractNumId="31" w15:restartNumberingAfterBreak="0">
    <w:nsid w:val="4979768E"/>
    <w:multiLevelType w:val="multilevel"/>
    <w:tmpl w:val="E434422E"/>
    <w:lvl w:ilvl="0">
      <w:numFmt w:val="bullet"/>
      <w:lvlText w:val="●"/>
      <w:lvlJc w:val="left"/>
      <w:pPr>
        <w:ind w:left="443" w:hanging="404"/>
      </w:pPr>
      <w:rPr>
        <w:rFonts w:ascii="Noto Sans Symbols" w:eastAsia="Noto Sans Symbols" w:hAnsi="Noto Sans Symbols" w:cs="Noto Sans Symbols"/>
        <w:sz w:val="18"/>
        <w:szCs w:val="18"/>
      </w:rPr>
    </w:lvl>
    <w:lvl w:ilvl="1">
      <w:numFmt w:val="bullet"/>
      <w:lvlText w:val="•"/>
      <w:lvlJc w:val="left"/>
      <w:pPr>
        <w:ind w:left="997" w:hanging="404"/>
      </w:pPr>
    </w:lvl>
    <w:lvl w:ilvl="2">
      <w:numFmt w:val="bullet"/>
      <w:lvlText w:val="•"/>
      <w:lvlJc w:val="left"/>
      <w:pPr>
        <w:ind w:left="1554" w:hanging="404"/>
      </w:pPr>
    </w:lvl>
    <w:lvl w:ilvl="3">
      <w:numFmt w:val="bullet"/>
      <w:lvlText w:val="•"/>
      <w:lvlJc w:val="left"/>
      <w:pPr>
        <w:ind w:left="2111" w:hanging="404"/>
      </w:pPr>
    </w:lvl>
    <w:lvl w:ilvl="4">
      <w:numFmt w:val="bullet"/>
      <w:lvlText w:val="•"/>
      <w:lvlJc w:val="left"/>
      <w:pPr>
        <w:ind w:left="2668" w:hanging="404"/>
      </w:pPr>
    </w:lvl>
    <w:lvl w:ilvl="5">
      <w:numFmt w:val="bullet"/>
      <w:lvlText w:val="•"/>
      <w:lvlJc w:val="left"/>
      <w:pPr>
        <w:ind w:left="3225" w:hanging="404"/>
      </w:pPr>
    </w:lvl>
    <w:lvl w:ilvl="6">
      <w:numFmt w:val="bullet"/>
      <w:lvlText w:val="•"/>
      <w:lvlJc w:val="left"/>
      <w:pPr>
        <w:ind w:left="3782" w:hanging="404"/>
      </w:pPr>
    </w:lvl>
    <w:lvl w:ilvl="7">
      <w:numFmt w:val="bullet"/>
      <w:lvlText w:val="•"/>
      <w:lvlJc w:val="left"/>
      <w:pPr>
        <w:ind w:left="4339" w:hanging="404"/>
      </w:pPr>
    </w:lvl>
    <w:lvl w:ilvl="8">
      <w:numFmt w:val="bullet"/>
      <w:lvlText w:val="•"/>
      <w:lvlJc w:val="left"/>
      <w:pPr>
        <w:ind w:left="4896" w:hanging="404"/>
      </w:pPr>
    </w:lvl>
  </w:abstractNum>
  <w:abstractNum w:abstractNumId="32" w15:restartNumberingAfterBreak="0">
    <w:nsid w:val="4B566367"/>
    <w:multiLevelType w:val="multilevel"/>
    <w:tmpl w:val="60308732"/>
    <w:lvl w:ilvl="0">
      <w:start w:val="1"/>
      <w:numFmt w:val="decimal"/>
      <w:lvlText w:val="%1."/>
      <w:lvlJc w:val="left"/>
      <w:pPr>
        <w:ind w:left="2162" w:hanging="459"/>
      </w:pPr>
      <w:rPr>
        <w:rFonts w:ascii="Calibri" w:eastAsia="Calibri" w:hAnsi="Calibri" w:cs="Calibri"/>
        <w:sz w:val="22"/>
        <w:szCs w:val="22"/>
      </w:rPr>
    </w:lvl>
    <w:lvl w:ilvl="1">
      <w:start w:val="1"/>
      <w:numFmt w:val="decimal"/>
      <w:lvlText w:val="%1.%2"/>
      <w:lvlJc w:val="left"/>
      <w:pPr>
        <w:ind w:left="2126" w:hanging="423"/>
      </w:pPr>
      <w:rPr>
        <w:rFonts w:ascii="Calibri" w:eastAsia="Calibri" w:hAnsi="Calibri" w:cs="Calibri"/>
        <w:sz w:val="22"/>
        <w:szCs w:val="22"/>
      </w:rPr>
    </w:lvl>
    <w:lvl w:ilvl="2">
      <w:numFmt w:val="bullet"/>
      <w:lvlText w:val="•"/>
      <w:lvlJc w:val="left"/>
      <w:pPr>
        <w:ind w:left="2120" w:hanging="423"/>
      </w:pPr>
    </w:lvl>
    <w:lvl w:ilvl="3">
      <w:numFmt w:val="bullet"/>
      <w:lvlText w:val="•"/>
      <w:lvlJc w:val="left"/>
      <w:pPr>
        <w:ind w:left="2160" w:hanging="423"/>
      </w:pPr>
    </w:lvl>
    <w:lvl w:ilvl="4">
      <w:numFmt w:val="bullet"/>
      <w:lvlText w:val="•"/>
      <w:lvlJc w:val="left"/>
      <w:pPr>
        <w:ind w:left="3462" w:hanging="423"/>
      </w:pPr>
    </w:lvl>
    <w:lvl w:ilvl="5">
      <w:numFmt w:val="bullet"/>
      <w:lvlText w:val="•"/>
      <w:lvlJc w:val="left"/>
      <w:pPr>
        <w:ind w:left="4765" w:hanging="423"/>
      </w:pPr>
    </w:lvl>
    <w:lvl w:ilvl="6">
      <w:numFmt w:val="bullet"/>
      <w:lvlText w:val="•"/>
      <w:lvlJc w:val="left"/>
      <w:pPr>
        <w:ind w:left="6068" w:hanging="423"/>
      </w:pPr>
    </w:lvl>
    <w:lvl w:ilvl="7">
      <w:numFmt w:val="bullet"/>
      <w:lvlText w:val="•"/>
      <w:lvlJc w:val="left"/>
      <w:pPr>
        <w:ind w:left="7371" w:hanging="422"/>
      </w:pPr>
    </w:lvl>
    <w:lvl w:ilvl="8">
      <w:numFmt w:val="bullet"/>
      <w:lvlText w:val="•"/>
      <w:lvlJc w:val="left"/>
      <w:pPr>
        <w:ind w:left="8674" w:hanging="423"/>
      </w:pPr>
    </w:lvl>
  </w:abstractNum>
  <w:abstractNum w:abstractNumId="33" w15:restartNumberingAfterBreak="0">
    <w:nsid w:val="50924364"/>
    <w:multiLevelType w:val="multilevel"/>
    <w:tmpl w:val="33E0870A"/>
    <w:lvl w:ilvl="0">
      <w:numFmt w:val="bullet"/>
      <w:lvlText w:val="●"/>
      <w:lvlJc w:val="left"/>
      <w:pPr>
        <w:ind w:left="487" w:hanging="407"/>
      </w:pPr>
      <w:rPr>
        <w:rFonts w:ascii="Noto Sans Symbols" w:eastAsia="Noto Sans Symbols" w:hAnsi="Noto Sans Symbols" w:cs="Noto Sans Symbols"/>
        <w:sz w:val="18"/>
        <w:szCs w:val="18"/>
      </w:rPr>
    </w:lvl>
    <w:lvl w:ilvl="1">
      <w:numFmt w:val="bullet"/>
      <w:lvlText w:val="•"/>
      <w:lvlJc w:val="left"/>
      <w:pPr>
        <w:ind w:left="1039" w:hanging="407"/>
      </w:pPr>
    </w:lvl>
    <w:lvl w:ilvl="2">
      <w:numFmt w:val="bullet"/>
      <w:lvlText w:val="•"/>
      <w:lvlJc w:val="left"/>
      <w:pPr>
        <w:ind w:left="1599" w:hanging="408"/>
      </w:pPr>
    </w:lvl>
    <w:lvl w:ilvl="3">
      <w:numFmt w:val="bullet"/>
      <w:lvlText w:val="•"/>
      <w:lvlJc w:val="left"/>
      <w:pPr>
        <w:ind w:left="2158" w:hanging="408"/>
      </w:pPr>
    </w:lvl>
    <w:lvl w:ilvl="4">
      <w:numFmt w:val="bullet"/>
      <w:lvlText w:val="•"/>
      <w:lvlJc w:val="left"/>
      <w:pPr>
        <w:ind w:left="2718" w:hanging="408"/>
      </w:pPr>
    </w:lvl>
    <w:lvl w:ilvl="5">
      <w:numFmt w:val="bullet"/>
      <w:lvlText w:val="•"/>
      <w:lvlJc w:val="left"/>
      <w:pPr>
        <w:ind w:left="3277" w:hanging="408"/>
      </w:pPr>
    </w:lvl>
    <w:lvl w:ilvl="6">
      <w:numFmt w:val="bullet"/>
      <w:lvlText w:val="•"/>
      <w:lvlJc w:val="left"/>
      <w:pPr>
        <w:ind w:left="3837" w:hanging="408"/>
      </w:pPr>
    </w:lvl>
    <w:lvl w:ilvl="7">
      <w:numFmt w:val="bullet"/>
      <w:lvlText w:val="•"/>
      <w:lvlJc w:val="left"/>
      <w:pPr>
        <w:ind w:left="4396" w:hanging="408"/>
      </w:pPr>
    </w:lvl>
    <w:lvl w:ilvl="8">
      <w:numFmt w:val="bullet"/>
      <w:lvlText w:val="•"/>
      <w:lvlJc w:val="left"/>
      <w:pPr>
        <w:ind w:left="4956" w:hanging="408"/>
      </w:pPr>
    </w:lvl>
  </w:abstractNum>
  <w:abstractNum w:abstractNumId="34" w15:restartNumberingAfterBreak="0">
    <w:nsid w:val="51421126"/>
    <w:multiLevelType w:val="multilevel"/>
    <w:tmpl w:val="466E433A"/>
    <w:lvl w:ilvl="0">
      <w:numFmt w:val="bullet"/>
      <w:lvlText w:val="●"/>
      <w:lvlJc w:val="left"/>
      <w:pPr>
        <w:ind w:left="441" w:hanging="404"/>
      </w:pPr>
      <w:rPr>
        <w:rFonts w:ascii="Noto Sans Symbols" w:eastAsia="Noto Sans Symbols" w:hAnsi="Noto Sans Symbols" w:cs="Noto Sans Symbols"/>
        <w:sz w:val="18"/>
        <w:szCs w:val="18"/>
      </w:rPr>
    </w:lvl>
    <w:lvl w:ilvl="1">
      <w:numFmt w:val="bullet"/>
      <w:lvlText w:val="•"/>
      <w:lvlJc w:val="left"/>
      <w:pPr>
        <w:ind w:left="1033" w:hanging="404"/>
      </w:pPr>
    </w:lvl>
    <w:lvl w:ilvl="2">
      <w:numFmt w:val="bullet"/>
      <w:lvlText w:val="•"/>
      <w:lvlJc w:val="left"/>
      <w:pPr>
        <w:ind w:left="1626" w:hanging="404"/>
      </w:pPr>
    </w:lvl>
    <w:lvl w:ilvl="3">
      <w:numFmt w:val="bullet"/>
      <w:lvlText w:val="•"/>
      <w:lvlJc w:val="left"/>
      <w:pPr>
        <w:ind w:left="2219" w:hanging="404"/>
      </w:pPr>
    </w:lvl>
    <w:lvl w:ilvl="4">
      <w:numFmt w:val="bullet"/>
      <w:lvlText w:val="•"/>
      <w:lvlJc w:val="left"/>
      <w:pPr>
        <w:ind w:left="2812" w:hanging="404"/>
      </w:pPr>
    </w:lvl>
    <w:lvl w:ilvl="5">
      <w:numFmt w:val="bullet"/>
      <w:lvlText w:val="•"/>
      <w:lvlJc w:val="left"/>
      <w:pPr>
        <w:ind w:left="3405" w:hanging="404"/>
      </w:pPr>
    </w:lvl>
    <w:lvl w:ilvl="6">
      <w:numFmt w:val="bullet"/>
      <w:lvlText w:val="•"/>
      <w:lvlJc w:val="left"/>
      <w:pPr>
        <w:ind w:left="3998" w:hanging="403"/>
      </w:pPr>
    </w:lvl>
    <w:lvl w:ilvl="7">
      <w:numFmt w:val="bullet"/>
      <w:lvlText w:val="•"/>
      <w:lvlJc w:val="left"/>
      <w:pPr>
        <w:ind w:left="4591" w:hanging="404"/>
      </w:pPr>
    </w:lvl>
    <w:lvl w:ilvl="8">
      <w:numFmt w:val="bullet"/>
      <w:lvlText w:val="•"/>
      <w:lvlJc w:val="left"/>
      <w:pPr>
        <w:ind w:left="5184" w:hanging="404"/>
      </w:pPr>
    </w:lvl>
  </w:abstractNum>
  <w:abstractNum w:abstractNumId="35" w15:restartNumberingAfterBreak="0">
    <w:nsid w:val="55C40C3F"/>
    <w:multiLevelType w:val="multilevel"/>
    <w:tmpl w:val="228A56C8"/>
    <w:lvl w:ilvl="0">
      <w:numFmt w:val="bullet"/>
      <w:lvlText w:val="●"/>
      <w:lvlJc w:val="left"/>
      <w:pPr>
        <w:ind w:left="441" w:hanging="401"/>
      </w:pPr>
      <w:rPr>
        <w:rFonts w:ascii="Noto Sans Symbols" w:eastAsia="Noto Sans Symbols" w:hAnsi="Noto Sans Symbols" w:cs="Noto Sans Symbols"/>
        <w:sz w:val="18"/>
        <w:szCs w:val="18"/>
      </w:rPr>
    </w:lvl>
    <w:lvl w:ilvl="1">
      <w:numFmt w:val="bullet"/>
      <w:lvlText w:val="•"/>
      <w:lvlJc w:val="left"/>
      <w:pPr>
        <w:ind w:left="1073" w:hanging="401"/>
      </w:pPr>
    </w:lvl>
    <w:lvl w:ilvl="2">
      <w:numFmt w:val="bullet"/>
      <w:lvlText w:val="•"/>
      <w:lvlJc w:val="left"/>
      <w:pPr>
        <w:ind w:left="1706" w:hanging="401"/>
      </w:pPr>
    </w:lvl>
    <w:lvl w:ilvl="3">
      <w:numFmt w:val="bullet"/>
      <w:lvlText w:val="•"/>
      <w:lvlJc w:val="left"/>
      <w:pPr>
        <w:ind w:left="2339" w:hanging="401"/>
      </w:pPr>
    </w:lvl>
    <w:lvl w:ilvl="4">
      <w:numFmt w:val="bullet"/>
      <w:lvlText w:val="•"/>
      <w:lvlJc w:val="left"/>
      <w:pPr>
        <w:ind w:left="2972" w:hanging="401"/>
      </w:pPr>
    </w:lvl>
    <w:lvl w:ilvl="5">
      <w:numFmt w:val="bullet"/>
      <w:lvlText w:val="•"/>
      <w:lvlJc w:val="left"/>
      <w:pPr>
        <w:ind w:left="3605" w:hanging="401"/>
      </w:pPr>
    </w:lvl>
    <w:lvl w:ilvl="6">
      <w:numFmt w:val="bullet"/>
      <w:lvlText w:val="•"/>
      <w:lvlJc w:val="left"/>
      <w:pPr>
        <w:ind w:left="4238" w:hanging="401"/>
      </w:pPr>
    </w:lvl>
    <w:lvl w:ilvl="7">
      <w:numFmt w:val="bullet"/>
      <w:lvlText w:val="•"/>
      <w:lvlJc w:val="left"/>
      <w:pPr>
        <w:ind w:left="4871" w:hanging="401"/>
      </w:pPr>
    </w:lvl>
    <w:lvl w:ilvl="8">
      <w:numFmt w:val="bullet"/>
      <w:lvlText w:val="•"/>
      <w:lvlJc w:val="left"/>
      <w:pPr>
        <w:ind w:left="5504" w:hanging="401"/>
      </w:pPr>
    </w:lvl>
  </w:abstractNum>
  <w:abstractNum w:abstractNumId="36" w15:restartNumberingAfterBreak="0">
    <w:nsid w:val="574D7EC8"/>
    <w:multiLevelType w:val="multilevel"/>
    <w:tmpl w:val="355C51B2"/>
    <w:lvl w:ilvl="0">
      <w:numFmt w:val="bullet"/>
      <w:lvlText w:val="●"/>
      <w:lvlJc w:val="left"/>
      <w:pPr>
        <w:ind w:left="444" w:hanging="401"/>
      </w:pPr>
      <w:rPr>
        <w:rFonts w:ascii="Noto Sans Symbols" w:eastAsia="Noto Sans Symbols" w:hAnsi="Noto Sans Symbols" w:cs="Noto Sans Symbols"/>
        <w:sz w:val="18"/>
        <w:szCs w:val="18"/>
      </w:rPr>
    </w:lvl>
    <w:lvl w:ilvl="1">
      <w:numFmt w:val="bullet"/>
      <w:lvlText w:val="•"/>
      <w:lvlJc w:val="left"/>
      <w:pPr>
        <w:ind w:left="999" w:hanging="401"/>
      </w:pPr>
    </w:lvl>
    <w:lvl w:ilvl="2">
      <w:numFmt w:val="bullet"/>
      <w:lvlText w:val="•"/>
      <w:lvlJc w:val="left"/>
      <w:pPr>
        <w:ind w:left="1559" w:hanging="401"/>
      </w:pPr>
    </w:lvl>
    <w:lvl w:ilvl="3">
      <w:numFmt w:val="bullet"/>
      <w:lvlText w:val="•"/>
      <w:lvlJc w:val="left"/>
      <w:pPr>
        <w:ind w:left="2119" w:hanging="401"/>
      </w:pPr>
    </w:lvl>
    <w:lvl w:ilvl="4">
      <w:numFmt w:val="bullet"/>
      <w:lvlText w:val="•"/>
      <w:lvlJc w:val="left"/>
      <w:pPr>
        <w:ind w:left="2679" w:hanging="401"/>
      </w:pPr>
    </w:lvl>
    <w:lvl w:ilvl="5">
      <w:numFmt w:val="bullet"/>
      <w:lvlText w:val="•"/>
      <w:lvlJc w:val="left"/>
      <w:pPr>
        <w:ind w:left="3239" w:hanging="401"/>
      </w:pPr>
    </w:lvl>
    <w:lvl w:ilvl="6">
      <w:numFmt w:val="bullet"/>
      <w:lvlText w:val="•"/>
      <w:lvlJc w:val="left"/>
      <w:pPr>
        <w:ind w:left="3799" w:hanging="401"/>
      </w:pPr>
    </w:lvl>
    <w:lvl w:ilvl="7">
      <w:numFmt w:val="bullet"/>
      <w:lvlText w:val="•"/>
      <w:lvlJc w:val="left"/>
      <w:pPr>
        <w:ind w:left="4359" w:hanging="401"/>
      </w:pPr>
    </w:lvl>
    <w:lvl w:ilvl="8">
      <w:numFmt w:val="bullet"/>
      <w:lvlText w:val="•"/>
      <w:lvlJc w:val="left"/>
      <w:pPr>
        <w:ind w:left="4919" w:hanging="401"/>
      </w:pPr>
    </w:lvl>
  </w:abstractNum>
  <w:abstractNum w:abstractNumId="37" w15:restartNumberingAfterBreak="0">
    <w:nsid w:val="57B44B32"/>
    <w:multiLevelType w:val="multilevel"/>
    <w:tmpl w:val="185610EA"/>
    <w:lvl w:ilvl="0">
      <w:numFmt w:val="bullet"/>
      <w:lvlText w:val="●"/>
      <w:lvlJc w:val="left"/>
      <w:pPr>
        <w:ind w:left="441" w:hanging="401"/>
      </w:pPr>
      <w:rPr>
        <w:rFonts w:ascii="Noto Sans Symbols" w:eastAsia="Noto Sans Symbols" w:hAnsi="Noto Sans Symbols" w:cs="Noto Sans Symbols"/>
        <w:sz w:val="18"/>
        <w:szCs w:val="18"/>
      </w:rPr>
    </w:lvl>
    <w:lvl w:ilvl="1">
      <w:numFmt w:val="bullet"/>
      <w:lvlText w:val="•"/>
      <w:lvlJc w:val="left"/>
      <w:pPr>
        <w:ind w:left="1072" w:hanging="401"/>
      </w:pPr>
    </w:lvl>
    <w:lvl w:ilvl="2">
      <w:numFmt w:val="bullet"/>
      <w:lvlText w:val="•"/>
      <w:lvlJc w:val="left"/>
      <w:pPr>
        <w:ind w:left="1704" w:hanging="401"/>
      </w:pPr>
    </w:lvl>
    <w:lvl w:ilvl="3">
      <w:numFmt w:val="bullet"/>
      <w:lvlText w:val="•"/>
      <w:lvlJc w:val="left"/>
      <w:pPr>
        <w:ind w:left="2336" w:hanging="401"/>
      </w:pPr>
    </w:lvl>
    <w:lvl w:ilvl="4">
      <w:numFmt w:val="bullet"/>
      <w:lvlText w:val="•"/>
      <w:lvlJc w:val="left"/>
      <w:pPr>
        <w:ind w:left="2968" w:hanging="401"/>
      </w:pPr>
    </w:lvl>
    <w:lvl w:ilvl="5">
      <w:numFmt w:val="bullet"/>
      <w:lvlText w:val="•"/>
      <w:lvlJc w:val="left"/>
      <w:pPr>
        <w:ind w:left="3600" w:hanging="401"/>
      </w:pPr>
    </w:lvl>
    <w:lvl w:ilvl="6">
      <w:numFmt w:val="bullet"/>
      <w:lvlText w:val="•"/>
      <w:lvlJc w:val="left"/>
      <w:pPr>
        <w:ind w:left="4232" w:hanging="401"/>
      </w:pPr>
    </w:lvl>
    <w:lvl w:ilvl="7">
      <w:numFmt w:val="bullet"/>
      <w:lvlText w:val="•"/>
      <w:lvlJc w:val="left"/>
      <w:pPr>
        <w:ind w:left="4864" w:hanging="401"/>
      </w:pPr>
    </w:lvl>
    <w:lvl w:ilvl="8">
      <w:numFmt w:val="bullet"/>
      <w:lvlText w:val="•"/>
      <w:lvlJc w:val="left"/>
      <w:pPr>
        <w:ind w:left="5496" w:hanging="401"/>
      </w:pPr>
    </w:lvl>
  </w:abstractNum>
  <w:abstractNum w:abstractNumId="38" w15:restartNumberingAfterBreak="0">
    <w:nsid w:val="5A042707"/>
    <w:multiLevelType w:val="multilevel"/>
    <w:tmpl w:val="E4D20418"/>
    <w:lvl w:ilvl="0">
      <w:numFmt w:val="bullet"/>
      <w:lvlText w:val="●"/>
      <w:lvlJc w:val="left"/>
      <w:pPr>
        <w:ind w:left="441" w:hanging="401"/>
      </w:pPr>
      <w:rPr>
        <w:rFonts w:ascii="Noto Sans Symbols" w:eastAsia="Noto Sans Symbols" w:hAnsi="Noto Sans Symbols" w:cs="Noto Sans Symbols"/>
        <w:sz w:val="18"/>
        <w:szCs w:val="18"/>
      </w:rPr>
    </w:lvl>
    <w:lvl w:ilvl="1">
      <w:numFmt w:val="bullet"/>
      <w:lvlText w:val="•"/>
      <w:lvlJc w:val="left"/>
      <w:pPr>
        <w:ind w:left="1073" w:hanging="401"/>
      </w:pPr>
    </w:lvl>
    <w:lvl w:ilvl="2">
      <w:numFmt w:val="bullet"/>
      <w:lvlText w:val="•"/>
      <w:lvlJc w:val="left"/>
      <w:pPr>
        <w:ind w:left="1706" w:hanging="401"/>
      </w:pPr>
    </w:lvl>
    <w:lvl w:ilvl="3">
      <w:numFmt w:val="bullet"/>
      <w:lvlText w:val="•"/>
      <w:lvlJc w:val="left"/>
      <w:pPr>
        <w:ind w:left="2339" w:hanging="401"/>
      </w:pPr>
    </w:lvl>
    <w:lvl w:ilvl="4">
      <w:numFmt w:val="bullet"/>
      <w:lvlText w:val="•"/>
      <w:lvlJc w:val="left"/>
      <w:pPr>
        <w:ind w:left="2972" w:hanging="401"/>
      </w:pPr>
    </w:lvl>
    <w:lvl w:ilvl="5">
      <w:numFmt w:val="bullet"/>
      <w:lvlText w:val="•"/>
      <w:lvlJc w:val="left"/>
      <w:pPr>
        <w:ind w:left="3605" w:hanging="401"/>
      </w:pPr>
    </w:lvl>
    <w:lvl w:ilvl="6">
      <w:numFmt w:val="bullet"/>
      <w:lvlText w:val="•"/>
      <w:lvlJc w:val="left"/>
      <w:pPr>
        <w:ind w:left="4238" w:hanging="401"/>
      </w:pPr>
    </w:lvl>
    <w:lvl w:ilvl="7">
      <w:numFmt w:val="bullet"/>
      <w:lvlText w:val="•"/>
      <w:lvlJc w:val="left"/>
      <w:pPr>
        <w:ind w:left="4871" w:hanging="401"/>
      </w:pPr>
    </w:lvl>
    <w:lvl w:ilvl="8">
      <w:numFmt w:val="bullet"/>
      <w:lvlText w:val="•"/>
      <w:lvlJc w:val="left"/>
      <w:pPr>
        <w:ind w:left="5504" w:hanging="401"/>
      </w:pPr>
    </w:lvl>
  </w:abstractNum>
  <w:abstractNum w:abstractNumId="39" w15:restartNumberingAfterBreak="0">
    <w:nsid w:val="5CB6762C"/>
    <w:multiLevelType w:val="multilevel"/>
    <w:tmpl w:val="A5A8A138"/>
    <w:lvl w:ilvl="0">
      <w:numFmt w:val="bullet"/>
      <w:lvlText w:val="●"/>
      <w:lvlJc w:val="left"/>
      <w:pPr>
        <w:ind w:left="484" w:hanging="408"/>
      </w:pPr>
      <w:rPr>
        <w:rFonts w:ascii="Noto Sans Symbols" w:eastAsia="Noto Sans Symbols" w:hAnsi="Noto Sans Symbols" w:cs="Noto Sans Symbols"/>
        <w:sz w:val="18"/>
        <w:szCs w:val="18"/>
      </w:rPr>
    </w:lvl>
    <w:lvl w:ilvl="1">
      <w:numFmt w:val="bullet"/>
      <w:lvlText w:val="•"/>
      <w:lvlJc w:val="left"/>
      <w:pPr>
        <w:ind w:left="1069" w:hanging="407"/>
      </w:pPr>
    </w:lvl>
    <w:lvl w:ilvl="2">
      <w:numFmt w:val="bullet"/>
      <w:lvlText w:val="•"/>
      <w:lvlJc w:val="left"/>
      <w:pPr>
        <w:ind w:left="1658" w:hanging="407"/>
      </w:pPr>
    </w:lvl>
    <w:lvl w:ilvl="3">
      <w:numFmt w:val="bullet"/>
      <w:lvlText w:val="•"/>
      <w:lvlJc w:val="left"/>
      <w:pPr>
        <w:ind w:left="2247" w:hanging="408"/>
      </w:pPr>
    </w:lvl>
    <w:lvl w:ilvl="4">
      <w:numFmt w:val="bullet"/>
      <w:lvlText w:val="•"/>
      <w:lvlJc w:val="left"/>
      <w:pPr>
        <w:ind w:left="2836" w:hanging="408"/>
      </w:pPr>
    </w:lvl>
    <w:lvl w:ilvl="5">
      <w:numFmt w:val="bullet"/>
      <w:lvlText w:val="•"/>
      <w:lvlJc w:val="left"/>
      <w:pPr>
        <w:ind w:left="3425" w:hanging="408"/>
      </w:pPr>
    </w:lvl>
    <w:lvl w:ilvl="6">
      <w:numFmt w:val="bullet"/>
      <w:lvlText w:val="•"/>
      <w:lvlJc w:val="left"/>
      <w:pPr>
        <w:ind w:left="4014" w:hanging="408"/>
      </w:pPr>
    </w:lvl>
    <w:lvl w:ilvl="7">
      <w:numFmt w:val="bullet"/>
      <w:lvlText w:val="•"/>
      <w:lvlJc w:val="left"/>
      <w:pPr>
        <w:ind w:left="4603" w:hanging="408"/>
      </w:pPr>
    </w:lvl>
    <w:lvl w:ilvl="8">
      <w:numFmt w:val="bullet"/>
      <w:lvlText w:val="•"/>
      <w:lvlJc w:val="left"/>
      <w:pPr>
        <w:ind w:left="5192" w:hanging="408"/>
      </w:pPr>
    </w:lvl>
  </w:abstractNum>
  <w:abstractNum w:abstractNumId="40" w15:restartNumberingAfterBreak="0">
    <w:nsid w:val="5F434D7A"/>
    <w:multiLevelType w:val="hybridMultilevel"/>
    <w:tmpl w:val="3F283A9E"/>
    <w:lvl w:ilvl="0" w:tplc="BFA0F6E4">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F592AAF"/>
    <w:multiLevelType w:val="multilevel"/>
    <w:tmpl w:val="7A36CB7E"/>
    <w:lvl w:ilvl="0">
      <w:numFmt w:val="bullet"/>
      <w:lvlText w:val="●"/>
      <w:lvlJc w:val="left"/>
      <w:pPr>
        <w:ind w:left="477" w:hanging="401"/>
      </w:pPr>
      <w:rPr>
        <w:rFonts w:ascii="Noto Sans Symbols" w:eastAsia="Noto Sans Symbols" w:hAnsi="Noto Sans Symbols" w:cs="Noto Sans Symbols"/>
        <w:sz w:val="18"/>
        <w:szCs w:val="18"/>
      </w:rPr>
    </w:lvl>
    <w:lvl w:ilvl="1">
      <w:numFmt w:val="bullet"/>
      <w:lvlText w:val="•"/>
      <w:lvlJc w:val="left"/>
      <w:pPr>
        <w:ind w:left="1039" w:hanging="401"/>
      </w:pPr>
    </w:lvl>
    <w:lvl w:ilvl="2">
      <w:numFmt w:val="bullet"/>
      <w:lvlText w:val="•"/>
      <w:lvlJc w:val="left"/>
      <w:pPr>
        <w:ind w:left="1599" w:hanging="401"/>
      </w:pPr>
    </w:lvl>
    <w:lvl w:ilvl="3">
      <w:numFmt w:val="bullet"/>
      <w:lvlText w:val="•"/>
      <w:lvlJc w:val="left"/>
      <w:pPr>
        <w:ind w:left="2158" w:hanging="400"/>
      </w:pPr>
    </w:lvl>
    <w:lvl w:ilvl="4">
      <w:numFmt w:val="bullet"/>
      <w:lvlText w:val="•"/>
      <w:lvlJc w:val="left"/>
      <w:pPr>
        <w:ind w:left="2718" w:hanging="401"/>
      </w:pPr>
    </w:lvl>
    <w:lvl w:ilvl="5">
      <w:numFmt w:val="bullet"/>
      <w:lvlText w:val="•"/>
      <w:lvlJc w:val="left"/>
      <w:pPr>
        <w:ind w:left="3277" w:hanging="401"/>
      </w:pPr>
    </w:lvl>
    <w:lvl w:ilvl="6">
      <w:numFmt w:val="bullet"/>
      <w:lvlText w:val="•"/>
      <w:lvlJc w:val="left"/>
      <w:pPr>
        <w:ind w:left="3837" w:hanging="401"/>
      </w:pPr>
    </w:lvl>
    <w:lvl w:ilvl="7">
      <w:numFmt w:val="bullet"/>
      <w:lvlText w:val="•"/>
      <w:lvlJc w:val="left"/>
      <w:pPr>
        <w:ind w:left="4396" w:hanging="401"/>
      </w:pPr>
    </w:lvl>
    <w:lvl w:ilvl="8">
      <w:numFmt w:val="bullet"/>
      <w:lvlText w:val="•"/>
      <w:lvlJc w:val="left"/>
      <w:pPr>
        <w:ind w:left="4956" w:hanging="401"/>
      </w:pPr>
    </w:lvl>
  </w:abstractNum>
  <w:abstractNum w:abstractNumId="42" w15:restartNumberingAfterBreak="0">
    <w:nsid w:val="627E582F"/>
    <w:multiLevelType w:val="multilevel"/>
    <w:tmpl w:val="BC382066"/>
    <w:lvl w:ilvl="0">
      <w:numFmt w:val="bullet"/>
      <w:lvlText w:val="●"/>
      <w:lvlJc w:val="left"/>
      <w:pPr>
        <w:ind w:left="446" w:hanging="360"/>
      </w:pPr>
      <w:rPr>
        <w:rFonts w:ascii="Noto Sans Symbols" w:eastAsia="Noto Sans Symbols" w:hAnsi="Noto Sans Symbols" w:cs="Noto Sans Symbols"/>
        <w:sz w:val="18"/>
        <w:szCs w:val="18"/>
      </w:rPr>
    </w:lvl>
    <w:lvl w:ilvl="1">
      <w:numFmt w:val="bullet"/>
      <w:lvlText w:val="•"/>
      <w:lvlJc w:val="left"/>
      <w:pPr>
        <w:ind w:left="1003" w:hanging="360"/>
      </w:pPr>
    </w:lvl>
    <w:lvl w:ilvl="2">
      <w:numFmt w:val="bullet"/>
      <w:lvlText w:val="•"/>
      <w:lvlJc w:val="left"/>
      <w:pPr>
        <w:ind w:left="1567" w:hanging="360"/>
      </w:pPr>
    </w:lvl>
    <w:lvl w:ilvl="3">
      <w:numFmt w:val="bullet"/>
      <w:lvlText w:val="•"/>
      <w:lvlJc w:val="left"/>
      <w:pPr>
        <w:ind w:left="2130" w:hanging="360"/>
      </w:pPr>
    </w:lvl>
    <w:lvl w:ilvl="4">
      <w:numFmt w:val="bullet"/>
      <w:lvlText w:val="•"/>
      <w:lvlJc w:val="left"/>
      <w:pPr>
        <w:ind w:left="2694" w:hanging="360"/>
      </w:pPr>
    </w:lvl>
    <w:lvl w:ilvl="5">
      <w:numFmt w:val="bullet"/>
      <w:lvlText w:val="•"/>
      <w:lvlJc w:val="left"/>
      <w:pPr>
        <w:ind w:left="3257" w:hanging="360"/>
      </w:pPr>
    </w:lvl>
    <w:lvl w:ilvl="6">
      <w:numFmt w:val="bullet"/>
      <w:lvlText w:val="•"/>
      <w:lvlJc w:val="left"/>
      <w:pPr>
        <w:ind w:left="3821" w:hanging="360"/>
      </w:pPr>
    </w:lvl>
    <w:lvl w:ilvl="7">
      <w:numFmt w:val="bullet"/>
      <w:lvlText w:val="•"/>
      <w:lvlJc w:val="left"/>
      <w:pPr>
        <w:ind w:left="4384" w:hanging="360"/>
      </w:pPr>
    </w:lvl>
    <w:lvl w:ilvl="8">
      <w:numFmt w:val="bullet"/>
      <w:lvlText w:val="•"/>
      <w:lvlJc w:val="left"/>
      <w:pPr>
        <w:ind w:left="4948" w:hanging="360"/>
      </w:pPr>
    </w:lvl>
  </w:abstractNum>
  <w:abstractNum w:abstractNumId="43" w15:restartNumberingAfterBreak="0">
    <w:nsid w:val="64F0231E"/>
    <w:multiLevelType w:val="hybridMultilevel"/>
    <w:tmpl w:val="521210B0"/>
    <w:lvl w:ilvl="0" w:tplc="B6AC961C">
      <w:start w:val="7"/>
      <w:numFmt w:val="decimal"/>
      <w:lvlText w:val="%1"/>
      <w:lvlJc w:val="left"/>
      <w:pPr>
        <w:ind w:left="1854" w:hanging="360"/>
      </w:pPr>
      <w:rPr>
        <w:rFonts w:hint="default"/>
      </w:r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44" w15:restartNumberingAfterBreak="0">
    <w:nsid w:val="674937B0"/>
    <w:multiLevelType w:val="multilevel"/>
    <w:tmpl w:val="236A0AF8"/>
    <w:lvl w:ilvl="0">
      <w:numFmt w:val="bullet"/>
      <w:lvlText w:val="●"/>
      <w:lvlJc w:val="left"/>
      <w:pPr>
        <w:ind w:left="441" w:hanging="404"/>
      </w:pPr>
      <w:rPr>
        <w:rFonts w:ascii="Noto Sans Symbols" w:eastAsia="Noto Sans Symbols" w:hAnsi="Noto Sans Symbols" w:cs="Noto Sans Symbols"/>
        <w:sz w:val="18"/>
        <w:szCs w:val="18"/>
      </w:rPr>
    </w:lvl>
    <w:lvl w:ilvl="1">
      <w:numFmt w:val="bullet"/>
      <w:lvlText w:val="•"/>
      <w:lvlJc w:val="left"/>
      <w:pPr>
        <w:ind w:left="998" w:hanging="404"/>
      </w:pPr>
    </w:lvl>
    <w:lvl w:ilvl="2">
      <w:numFmt w:val="bullet"/>
      <w:lvlText w:val="•"/>
      <w:lvlJc w:val="left"/>
      <w:pPr>
        <w:ind w:left="1557" w:hanging="404"/>
      </w:pPr>
    </w:lvl>
    <w:lvl w:ilvl="3">
      <w:numFmt w:val="bullet"/>
      <w:lvlText w:val="•"/>
      <w:lvlJc w:val="left"/>
      <w:pPr>
        <w:ind w:left="2116" w:hanging="404"/>
      </w:pPr>
    </w:lvl>
    <w:lvl w:ilvl="4">
      <w:numFmt w:val="bullet"/>
      <w:lvlText w:val="•"/>
      <w:lvlJc w:val="left"/>
      <w:pPr>
        <w:ind w:left="2674" w:hanging="404"/>
      </w:pPr>
    </w:lvl>
    <w:lvl w:ilvl="5">
      <w:numFmt w:val="bullet"/>
      <w:lvlText w:val="•"/>
      <w:lvlJc w:val="left"/>
      <w:pPr>
        <w:ind w:left="3233" w:hanging="403"/>
      </w:pPr>
    </w:lvl>
    <w:lvl w:ilvl="6">
      <w:numFmt w:val="bullet"/>
      <w:lvlText w:val="•"/>
      <w:lvlJc w:val="left"/>
      <w:pPr>
        <w:ind w:left="3792" w:hanging="404"/>
      </w:pPr>
    </w:lvl>
    <w:lvl w:ilvl="7">
      <w:numFmt w:val="bullet"/>
      <w:lvlText w:val="•"/>
      <w:lvlJc w:val="left"/>
      <w:pPr>
        <w:ind w:left="4350" w:hanging="404"/>
      </w:pPr>
    </w:lvl>
    <w:lvl w:ilvl="8">
      <w:numFmt w:val="bullet"/>
      <w:lvlText w:val="•"/>
      <w:lvlJc w:val="left"/>
      <w:pPr>
        <w:ind w:left="4909" w:hanging="404"/>
      </w:pPr>
    </w:lvl>
  </w:abstractNum>
  <w:abstractNum w:abstractNumId="45" w15:restartNumberingAfterBreak="0">
    <w:nsid w:val="69A94494"/>
    <w:multiLevelType w:val="multilevel"/>
    <w:tmpl w:val="398867D8"/>
    <w:lvl w:ilvl="0">
      <w:numFmt w:val="bullet"/>
      <w:lvlText w:val="●"/>
      <w:lvlJc w:val="left"/>
      <w:pPr>
        <w:ind w:left="482" w:hanging="407"/>
      </w:pPr>
      <w:rPr>
        <w:rFonts w:ascii="Noto Sans Symbols" w:eastAsia="Noto Sans Symbols" w:hAnsi="Noto Sans Symbols" w:cs="Noto Sans Symbols"/>
        <w:sz w:val="18"/>
        <w:szCs w:val="18"/>
      </w:rPr>
    </w:lvl>
    <w:lvl w:ilvl="1">
      <w:numFmt w:val="bullet"/>
      <w:lvlText w:val="•"/>
      <w:lvlJc w:val="left"/>
      <w:pPr>
        <w:ind w:left="1026" w:hanging="408"/>
      </w:pPr>
    </w:lvl>
    <w:lvl w:ilvl="2">
      <w:numFmt w:val="bullet"/>
      <w:lvlText w:val="•"/>
      <w:lvlJc w:val="left"/>
      <w:pPr>
        <w:ind w:left="1572" w:hanging="408"/>
      </w:pPr>
    </w:lvl>
    <w:lvl w:ilvl="3">
      <w:numFmt w:val="bullet"/>
      <w:lvlText w:val="•"/>
      <w:lvlJc w:val="left"/>
      <w:pPr>
        <w:ind w:left="2118" w:hanging="408"/>
      </w:pPr>
    </w:lvl>
    <w:lvl w:ilvl="4">
      <w:numFmt w:val="bullet"/>
      <w:lvlText w:val="•"/>
      <w:lvlJc w:val="left"/>
      <w:pPr>
        <w:ind w:left="2665" w:hanging="408"/>
      </w:pPr>
    </w:lvl>
    <w:lvl w:ilvl="5">
      <w:numFmt w:val="bullet"/>
      <w:lvlText w:val="•"/>
      <w:lvlJc w:val="left"/>
      <w:pPr>
        <w:ind w:left="3211" w:hanging="408"/>
      </w:pPr>
    </w:lvl>
    <w:lvl w:ilvl="6">
      <w:numFmt w:val="bullet"/>
      <w:lvlText w:val="•"/>
      <w:lvlJc w:val="left"/>
      <w:pPr>
        <w:ind w:left="3757" w:hanging="408"/>
      </w:pPr>
    </w:lvl>
    <w:lvl w:ilvl="7">
      <w:numFmt w:val="bullet"/>
      <w:lvlText w:val="•"/>
      <w:lvlJc w:val="left"/>
      <w:pPr>
        <w:ind w:left="4304" w:hanging="408"/>
      </w:pPr>
    </w:lvl>
    <w:lvl w:ilvl="8">
      <w:numFmt w:val="bullet"/>
      <w:lvlText w:val="•"/>
      <w:lvlJc w:val="left"/>
      <w:pPr>
        <w:ind w:left="4850" w:hanging="408"/>
      </w:pPr>
    </w:lvl>
  </w:abstractNum>
  <w:abstractNum w:abstractNumId="46" w15:restartNumberingAfterBreak="0">
    <w:nsid w:val="74861CD5"/>
    <w:multiLevelType w:val="multilevel"/>
    <w:tmpl w:val="B6FEC36E"/>
    <w:lvl w:ilvl="0">
      <w:numFmt w:val="bullet"/>
      <w:lvlText w:val="●"/>
      <w:lvlJc w:val="left"/>
      <w:pPr>
        <w:ind w:left="441" w:hanging="401"/>
      </w:pPr>
      <w:rPr>
        <w:rFonts w:ascii="Noto Sans Symbols" w:eastAsia="Noto Sans Symbols" w:hAnsi="Noto Sans Symbols" w:cs="Noto Sans Symbols"/>
        <w:sz w:val="18"/>
        <w:szCs w:val="18"/>
      </w:rPr>
    </w:lvl>
    <w:lvl w:ilvl="1">
      <w:numFmt w:val="bullet"/>
      <w:lvlText w:val="•"/>
      <w:lvlJc w:val="left"/>
      <w:pPr>
        <w:ind w:left="997" w:hanging="401"/>
      </w:pPr>
    </w:lvl>
    <w:lvl w:ilvl="2">
      <w:numFmt w:val="bullet"/>
      <w:lvlText w:val="•"/>
      <w:lvlJc w:val="left"/>
      <w:pPr>
        <w:ind w:left="1555" w:hanging="401"/>
      </w:pPr>
    </w:lvl>
    <w:lvl w:ilvl="3">
      <w:numFmt w:val="bullet"/>
      <w:lvlText w:val="•"/>
      <w:lvlJc w:val="left"/>
      <w:pPr>
        <w:ind w:left="2113" w:hanging="400"/>
      </w:pPr>
    </w:lvl>
    <w:lvl w:ilvl="4">
      <w:numFmt w:val="bullet"/>
      <w:lvlText w:val="•"/>
      <w:lvlJc w:val="left"/>
      <w:pPr>
        <w:ind w:left="2670" w:hanging="401"/>
      </w:pPr>
    </w:lvl>
    <w:lvl w:ilvl="5">
      <w:numFmt w:val="bullet"/>
      <w:lvlText w:val="•"/>
      <w:lvlJc w:val="left"/>
      <w:pPr>
        <w:ind w:left="3228" w:hanging="401"/>
      </w:pPr>
    </w:lvl>
    <w:lvl w:ilvl="6">
      <w:numFmt w:val="bullet"/>
      <w:lvlText w:val="•"/>
      <w:lvlJc w:val="left"/>
      <w:pPr>
        <w:ind w:left="3786" w:hanging="401"/>
      </w:pPr>
    </w:lvl>
    <w:lvl w:ilvl="7">
      <w:numFmt w:val="bullet"/>
      <w:lvlText w:val="•"/>
      <w:lvlJc w:val="left"/>
      <w:pPr>
        <w:ind w:left="4343" w:hanging="401"/>
      </w:pPr>
    </w:lvl>
    <w:lvl w:ilvl="8">
      <w:numFmt w:val="bullet"/>
      <w:lvlText w:val="•"/>
      <w:lvlJc w:val="left"/>
      <w:pPr>
        <w:ind w:left="4901" w:hanging="401"/>
      </w:pPr>
    </w:lvl>
  </w:abstractNum>
  <w:abstractNum w:abstractNumId="47" w15:restartNumberingAfterBreak="0">
    <w:nsid w:val="77C45B86"/>
    <w:multiLevelType w:val="multilevel"/>
    <w:tmpl w:val="B5F4F27C"/>
    <w:lvl w:ilvl="0">
      <w:numFmt w:val="bullet"/>
      <w:lvlText w:val="●"/>
      <w:lvlJc w:val="left"/>
      <w:pPr>
        <w:ind w:left="441" w:hanging="399"/>
      </w:pPr>
      <w:rPr>
        <w:rFonts w:ascii="Noto Sans Symbols" w:eastAsia="Noto Sans Symbols" w:hAnsi="Noto Sans Symbols" w:cs="Noto Sans Symbols"/>
        <w:sz w:val="18"/>
        <w:szCs w:val="18"/>
      </w:rPr>
    </w:lvl>
    <w:lvl w:ilvl="1">
      <w:numFmt w:val="bullet"/>
      <w:lvlText w:val="•"/>
      <w:lvlJc w:val="left"/>
      <w:pPr>
        <w:ind w:left="997" w:hanging="399"/>
      </w:pPr>
    </w:lvl>
    <w:lvl w:ilvl="2">
      <w:numFmt w:val="bullet"/>
      <w:lvlText w:val="•"/>
      <w:lvlJc w:val="left"/>
      <w:pPr>
        <w:ind w:left="1555" w:hanging="399"/>
      </w:pPr>
    </w:lvl>
    <w:lvl w:ilvl="3">
      <w:numFmt w:val="bullet"/>
      <w:lvlText w:val="•"/>
      <w:lvlJc w:val="left"/>
      <w:pPr>
        <w:ind w:left="2113" w:hanging="399"/>
      </w:pPr>
    </w:lvl>
    <w:lvl w:ilvl="4">
      <w:numFmt w:val="bullet"/>
      <w:lvlText w:val="•"/>
      <w:lvlJc w:val="left"/>
      <w:pPr>
        <w:ind w:left="2670" w:hanging="399"/>
      </w:pPr>
    </w:lvl>
    <w:lvl w:ilvl="5">
      <w:numFmt w:val="bullet"/>
      <w:lvlText w:val="•"/>
      <w:lvlJc w:val="left"/>
      <w:pPr>
        <w:ind w:left="3228" w:hanging="398"/>
      </w:pPr>
    </w:lvl>
    <w:lvl w:ilvl="6">
      <w:numFmt w:val="bullet"/>
      <w:lvlText w:val="•"/>
      <w:lvlJc w:val="left"/>
      <w:pPr>
        <w:ind w:left="3786" w:hanging="398"/>
      </w:pPr>
    </w:lvl>
    <w:lvl w:ilvl="7">
      <w:numFmt w:val="bullet"/>
      <w:lvlText w:val="•"/>
      <w:lvlJc w:val="left"/>
      <w:pPr>
        <w:ind w:left="4343" w:hanging="398"/>
      </w:pPr>
    </w:lvl>
    <w:lvl w:ilvl="8">
      <w:numFmt w:val="bullet"/>
      <w:lvlText w:val="•"/>
      <w:lvlJc w:val="left"/>
      <w:pPr>
        <w:ind w:left="4901" w:hanging="399"/>
      </w:pPr>
    </w:lvl>
  </w:abstractNum>
  <w:num w:numId="1" w16cid:durableId="667565324">
    <w:abstractNumId w:val="45"/>
  </w:num>
  <w:num w:numId="2" w16cid:durableId="887953323">
    <w:abstractNumId w:val="7"/>
  </w:num>
  <w:num w:numId="3" w16cid:durableId="1926571561">
    <w:abstractNumId w:val="34"/>
  </w:num>
  <w:num w:numId="4" w16cid:durableId="976689412">
    <w:abstractNumId w:val="28"/>
  </w:num>
  <w:num w:numId="5" w16cid:durableId="1641232320">
    <w:abstractNumId w:val="29"/>
  </w:num>
  <w:num w:numId="6" w16cid:durableId="853030381">
    <w:abstractNumId w:val="42"/>
  </w:num>
  <w:num w:numId="7" w16cid:durableId="1133408003">
    <w:abstractNumId w:val="20"/>
  </w:num>
  <w:num w:numId="8" w16cid:durableId="2027823977">
    <w:abstractNumId w:val="25"/>
  </w:num>
  <w:num w:numId="9" w16cid:durableId="1334643055">
    <w:abstractNumId w:val="41"/>
  </w:num>
  <w:num w:numId="10" w16cid:durableId="517502877">
    <w:abstractNumId w:val="10"/>
  </w:num>
  <w:num w:numId="11" w16cid:durableId="1840198180">
    <w:abstractNumId w:val="39"/>
  </w:num>
  <w:num w:numId="12" w16cid:durableId="1831555440">
    <w:abstractNumId w:val="24"/>
  </w:num>
  <w:num w:numId="13" w16cid:durableId="1936471044">
    <w:abstractNumId w:val="35"/>
  </w:num>
  <w:num w:numId="14" w16cid:durableId="1134057149">
    <w:abstractNumId w:val="38"/>
  </w:num>
  <w:num w:numId="15" w16cid:durableId="93791728">
    <w:abstractNumId w:val="22"/>
  </w:num>
  <w:num w:numId="16" w16cid:durableId="1887453457">
    <w:abstractNumId w:val="11"/>
  </w:num>
  <w:num w:numId="17" w16cid:durableId="1486357142">
    <w:abstractNumId w:val="44"/>
  </w:num>
  <w:num w:numId="18" w16cid:durableId="1855413688">
    <w:abstractNumId w:val="13"/>
  </w:num>
  <w:num w:numId="19" w16cid:durableId="908618997">
    <w:abstractNumId w:val="3"/>
  </w:num>
  <w:num w:numId="20" w16cid:durableId="179391478">
    <w:abstractNumId w:val="27"/>
  </w:num>
  <w:num w:numId="21" w16cid:durableId="910237123">
    <w:abstractNumId w:val="12"/>
  </w:num>
  <w:num w:numId="22" w16cid:durableId="1902515982">
    <w:abstractNumId w:val="16"/>
  </w:num>
  <w:num w:numId="23" w16cid:durableId="708729214">
    <w:abstractNumId w:val="5"/>
  </w:num>
  <w:num w:numId="24" w16cid:durableId="554662902">
    <w:abstractNumId w:val="33"/>
  </w:num>
  <w:num w:numId="25" w16cid:durableId="247934192">
    <w:abstractNumId w:val="8"/>
  </w:num>
  <w:num w:numId="26" w16cid:durableId="259800456">
    <w:abstractNumId w:val="2"/>
  </w:num>
  <w:num w:numId="27" w16cid:durableId="1854146149">
    <w:abstractNumId w:val="18"/>
  </w:num>
  <w:num w:numId="28" w16cid:durableId="1842500675">
    <w:abstractNumId w:val="30"/>
  </w:num>
  <w:num w:numId="29" w16cid:durableId="1919170089">
    <w:abstractNumId w:val="26"/>
  </w:num>
  <w:num w:numId="30" w16cid:durableId="679090358">
    <w:abstractNumId w:val="32"/>
  </w:num>
  <w:num w:numId="31" w16cid:durableId="1301879402">
    <w:abstractNumId w:val="1"/>
  </w:num>
  <w:num w:numId="32" w16cid:durableId="322054776">
    <w:abstractNumId w:val="31"/>
  </w:num>
  <w:num w:numId="33" w16cid:durableId="119303551">
    <w:abstractNumId w:val="19"/>
  </w:num>
  <w:num w:numId="34" w16cid:durableId="1334407078">
    <w:abstractNumId w:val="14"/>
  </w:num>
  <w:num w:numId="35" w16cid:durableId="28337870">
    <w:abstractNumId w:val="9"/>
  </w:num>
  <w:num w:numId="36" w16cid:durableId="1919945400">
    <w:abstractNumId w:val="36"/>
  </w:num>
  <w:num w:numId="37" w16cid:durableId="806706358">
    <w:abstractNumId w:val="37"/>
  </w:num>
  <w:num w:numId="38" w16cid:durableId="1204830125">
    <w:abstractNumId w:val="15"/>
  </w:num>
  <w:num w:numId="39" w16cid:durableId="1694382684">
    <w:abstractNumId w:val="23"/>
  </w:num>
  <w:num w:numId="40" w16cid:durableId="14576521">
    <w:abstractNumId w:val="21"/>
  </w:num>
  <w:num w:numId="41" w16cid:durableId="410077907">
    <w:abstractNumId w:val="46"/>
  </w:num>
  <w:num w:numId="42" w16cid:durableId="377818998">
    <w:abstractNumId w:val="47"/>
  </w:num>
  <w:num w:numId="43" w16cid:durableId="884606908">
    <w:abstractNumId w:val="0"/>
  </w:num>
  <w:num w:numId="44" w16cid:durableId="1164513424">
    <w:abstractNumId w:val="4"/>
  </w:num>
  <w:num w:numId="45" w16cid:durableId="756487464">
    <w:abstractNumId w:val="6"/>
  </w:num>
  <w:num w:numId="46" w16cid:durableId="1552227084">
    <w:abstractNumId w:val="40"/>
  </w:num>
  <w:num w:numId="47" w16cid:durableId="661857955">
    <w:abstractNumId w:val="17"/>
  </w:num>
  <w:num w:numId="48" w16cid:durableId="5184975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74"/>
    <w:rsid w:val="0004469F"/>
    <w:rsid w:val="0005474D"/>
    <w:rsid w:val="00086B7C"/>
    <w:rsid w:val="000A73D7"/>
    <w:rsid w:val="000C30F9"/>
    <w:rsid w:val="000D0A17"/>
    <w:rsid w:val="00127A84"/>
    <w:rsid w:val="001462B9"/>
    <w:rsid w:val="00170BC3"/>
    <w:rsid w:val="001E0AC8"/>
    <w:rsid w:val="001E6D82"/>
    <w:rsid w:val="001F3F7B"/>
    <w:rsid w:val="002453D0"/>
    <w:rsid w:val="003050B4"/>
    <w:rsid w:val="00376938"/>
    <w:rsid w:val="003B7669"/>
    <w:rsid w:val="0047644A"/>
    <w:rsid w:val="00477558"/>
    <w:rsid w:val="004822B1"/>
    <w:rsid w:val="004A0454"/>
    <w:rsid w:val="004A655F"/>
    <w:rsid w:val="004F08F4"/>
    <w:rsid w:val="005025E2"/>
    <w:rsid w:val="00532541"/>
    <w:rsid w:val="00556F41"/>
    <w:rsid w:val="005659B5"/>
    <w:rsid w:val="005A7984"/>
    <w:rsid w:val="005A7CB5"/>
    <w:rsid w:val="00605B7B"/>
    <w:rsid w:val="00615A46"/>
    <w:rsid w:val="006319AF"/>
    <w:rsid w:val="006750C4"/>
    <w:rsid w:val="006C458A"/>
    <w:rsid w:val="00701BDF"/>
    <w:rsid w:val="0072403E"/>
    <w:rsid w:val="007E0B9F"/>
    <w:rsid w:val="007E46C5"/>
    <w:rsid w:val="00812BBC"/>
    <w:rsid w:val="00876DE2"/>
    <w:rsid w:val="00894F51"/>
    <w:rsid w:val="008C5A96"/>
    <w:rsid w:val="009153BD"/>
    <w:rsid w:val="00947F07"/>
    <w:rsid w:val="00A023DE"/>
    <w:rsid w:val="00A07021"/>
    <w:rsid w:val="00B51B26"/>
    <w:rsid w:val="00B82732"/>
    <w:rsid w:val="00BB6A52"/>
    <w:rsid w:val="00BE4DA3"/>
    <w:rsid w:val="00C55790"/>
    <w:rsid w:val="00C65E7D"/>
    <w:rsid w:val="00CC1B3B"/>
    <w:rsid w:val="00CD4BD2"/>
    <w:rsid w:val="00CF2474"/>
    <w:rsid w:val="00D021E1"/>
    <w:rsid w:val="00D05984"/>
    <w:rsid w:val="00D252E1"/>
    <w:rsid w:val="00D81460"/>
    <w:rsid w:val="00D83822"/>
    <w:rsid w:val="00E17785"/>
    <w:rsid w:val="00E22EE4"/>
    <w:rsid w:val="00E54E80"/>
    <w:rsid w:val="00EB435A"/>
    <w:rsid w:val="00F558D7"/>
    <w:rsid w:val="00FA17EA"/>
    <w:rsid w:val="00FD09AD"/>
    <w:rsid w:val="00FE35DA"/>
    <w:rsid w:val="00FE4D09"/>
    <w:rsid w:val="00FF01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2D39"/>
  <w15:docId w15:val="{BE39E99E-EE10-4016-ABBC-51404D18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uiPriority w:val="9"/>
    <w:qFormat/>
    <w:pPr>
      <w:spacing w:before="56"/>
      <w:ind w:left="1613"/>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24"/>
      <w:ind w:left="1099"/>
    </w:pPr>
    <w:rPr>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line="260" w:lineRule="exact"/>
      <w:ind w:left="2162" w:hanging="459"/>
    </w:pPr>
  </w:style>
  <w:style w:type="paragraph" w:styleId="Textoindependiente">
    <w:name w:val="Body Text"/>
    <w:basedOn w:val="Normal"/>
    <w:uiPriority w:val="1"/>
    <w:qFormat/>
  </w:style>
  <w:style w:type="paragraph" w:styleId="Prrafodelista">
    <w:name w:val="List Paragraph"/>
    <w:basedOn w:val="Normal"/>
    <w:uiPriority w:val="1"/>
    <w:qFormat/>
    <w:pPr>
      <w:ind w:left="1709" w:hanging="764"/>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2">
    <w:name w:val="32"/>
    <w:basedOn w:val="TableNormal1"/>
    <w:tblPr>
      <w:tblStyleRowBandSize w:val="1"/>
      <w:tblStyleColBandSize w:val="1"/>
    </w:tblPr>
  </w:style>
  <w:style w:type="table" w:customStyle="1" w:styleId="31">
    <w:name w:val="31"/>
    <w:basedOn w:val="TableNormal1"/>
    <w:tblPr>
      <w:tblStyleRowBandSize w:val="1"/>
      <w:tblStyleColBandSize w:val="1"/>
    </w:tblPr>
  </w:style>
  <w:style w:type="table" w:customStyle="1" w:styleId="30">
    <w:name w:val="30"/>
    <w:basedOn w:val="TableNormal1"/>
    <w:tblPr>
      <w:tblStyleRowBandSize w:val="1"/>
      <w:tblStyleColBandSize w:val="1"/>
    </w:tblPr>
  </w:style>
  <w:style w:type="table" w:customStyle="1" w:styleId="29">
    <w:name w:val="29"/>
    <w:basedOn w:val="TableNormal1"/>
    <w:tblPr>
      <w:tblStyleRowBandSize w:val="1"/>
      <w:tblStyleColBandSize w:val="1"/>
    </w:tblPr>
  </w:style>
  <w:style w:type="table" w:customStyle="1" w:styleId="28">
    <w:name w:val="28"/>
    <w:basedOn w:val="TableNormal1"/>
    <w:tblPr>
      <w:tblStyleRowBandSize w:val="1"/>
      <w:tblStyleColBandSize w:val="1"/>
    </w:tblPr>
  </w:style>
  <w:style w:type="table" w:customStyle="1" w:styleId="27">
    <w:name w:val="27"/>
    <w:basedOn w:val="TableNormal1"/>
    <w:tblPr>
      <w:tblStyleRowBandSize w:val="1"/>
      <w:tblStyleColBandSize w:val="1"/>
    </w:tblPr>
  </w:style>
  <w:style w:type="table" w:customStyle="1" w:styleId="26">
    <w:name w:val="26"/>
    <w:basedOn w:val="TableNormal1"/>
    <w:tblPr>
      <w:tblStyleRowBandSize w:val="1"/>
      <w:tblStyleColBandSize w:val="1"/>
    </w:tblPr>
  </w:style>
  <w:style w:type="table" w:customStyle="1" w:styleId="25">
    <w:name w:val="25"/>
    <w:basedOn w:val="TableNormal1"/>
    <w:tblPr>
      <w:tblStyleRowBandSize w:val="1"/>
      <w:tblStyleColBandSize w:val="1"/>
    </w:tblPr>
  </w:style>
  <w:style w:type="table" w:customStyle="1" w:styleId="24">
    <w:name w:val="24"/>
    <w:basedOn w:val="TableNormal1"/>
    <w:tblPr>
      <w:tblStyleRowBandSize w:val="1"/>
      <w:tblStyleColBandSize w:val="1"/>
    </w:tblPr>
  </w:style>
  <w:style w:type="table" w:customStyle="1" w:styleId="23">
    <w:name w:val="23"/>
    <w:basedOn w:val="TableNormal1"/>
    <w:tblPr>
      <w:tblStyleRowBandSize w:val="1"/>
      <w:tblStyleColBandSize w:val="1"/>
    </w:tblPr>
  </w:style>
  <w:style w:type="table" w:customStyle="1" w:styleId="22">
    <w:name w:val="22"/>
    <w:basedOn w:val="TableNormal1"/>
    <w:tblPr>
      <w:tblStyleRowBandSize w:val="1"/>
      <w:tblStyleColBandSize w:val="1"/>
    </w:tblPr>
  </w:style>
  <w:style w:type="table" w:customStyle="1" w:styleId="21">
    <w:name w:val="21"/>
    <w:basedOn w:val="TableNormal1"/>
    <w:tblPr>
      <w:tblStyleRowBandSize w:val="1"/>
      <w:tblStyleColBandSize w:val="1"/>
    </w:tblPr>
  </w:style>
  <w:style w:type="table" w:customStyle="1" w:styleId="20">
    <w:name w:val="20"/>
    <w:basedOn w:val="TableNormal1"/>
    <w:tblPr>
      <w:tblStyleRowBandSize w:val="1"/>
      <w:tblStyleColBandSize w:val="1"/>
    </w:tblPr>
  </w:style>
  <w:style w:type="table" w:customStyle="1" w:styleId="19">
    <w:name w:val="19"/>
    <w:basedOn w:val="TableNormal1"/>
    <w:tblPr>
      <w:tblStyleRowBandSize w:val="1"/>
      <w:tblStyleColBandSize w:val="1"/>
    </w:tblPr>
  </w:style>
  <w:style w:type="table" w:customStyle="1" w:styleId="18">
    <w:name w:val="18"/>
    <w:basedOn w:val="TableNormal1"/>
    <w:tblPr>
      <w:tblStyleRowBandSize w:val="1"/>
      <w:tblStyleColBandSize w:val="1"/>
    </w:tblPr>
  </w:style>
  <w:style w:type="table" w:customStyle="1" w:styleId="17">
    <w:name w:val="17"/>
    <w:basedOn w:val="TableNormal1"/>
    <w:tblPr>
      <w:tblStyleRowBandSize w:val="1"/>
      <w:tblStyleColBandSize w:val="1"/>
    </w:tblPr>
  </w:style>
  <w:style w:type="table" w:customStyle="1" w:styleId="16">
    <w:name w:val="16"/>
    <w:basedOn w:val="TableNormal1"/>
    <w:tblPr>
      <w:tblStyleRowBandSize w:val="1"/>
      <w:tblStyleColBandSize w:val="1"/>
    </w:tblPr>
  </w:style>
  <w:style w:type="table" w:customStyle="1" w:styleId="15">
    <w:name w:val="15"/>
    <w:basedOn w:val="TableNormal1"/>
    <w:tblPr>
      <w:tblStyleRowBandSize w:val="1"/>
      <w:tblStyleColBandSize w:val="1"/>
    </w:tblPr>
  </w:style>
  <w:style w:type="table" w:customStyle="1" w:styleId="14">
    <w:name w:val="14"/>
    <w:basedOn w:val="TableNormal1"/>
    <w:tblPr>
      <w:tblStyleRowBandSize w:val="1"/>
      <w:tblStyleColBandSize w:val="1"/>
    </w:tblPr>
  </w:style>
  <w:style w:type="table" w:customStyle="1" w:styleId="13">
    <w:name w:val="13"/>
    <w:basedOn w:val="TableNormal1"/>
    <w:tblPr>
      <w:tblStyleRowBandSize w:val="1"/>
      <w:tblStyleColBandSize w:val="1"/>
    </w:tblPr>
  </w:style>
  <w:style w:type="table" w:customStyle="1" w:styleId="12">
    <w:name w:val="12"/>
    <w:basedOn w:val="TableNormal1"/>
    <w:tblPr>
      <w:tblStyleRowBandSize w:val="1"/>
      <w:tblStyleColBandSize w:val="1"/>
    </w:tblPr>
  </w:style>
  <w:style w:type="table" w:customStyle="1" w:styleId="11">
    <w:name w:val="11"/>
    <w:basedOn w:val="TableNormal1"/>
    <w:tblPr>
      <w:tblStyleRowBandSize w:val="1"/>
      <w:tblStyleColBandSize w:val="1"/>
    </w:tblPr>
  </w:style>
  <w:style w:type="table" w:customStyle="1" w:styleId="10">
    <w:name w:val="10"/>
    <w:basedOn w:val="TableNormal1"/>
    <w:tblPr>
      <w:tblStyleRowBandSize w:val="1"/>
      <w:tblStyleColBandSize w:val="1"/>
    </w:tblPr>
  </w:style>
  <w:style w:type="table" w:customStyle="1" w:styleId="9">
    <w:name w:val="9"/>
    <w:basedOn w:val="TableNormal1"/>
    <w:tblPr>
      <w:tblStyleRowBandSize w:val="1"/>
      <w:tblStyleColBandSize w:val="1"/>
    </w:tblPr>
  </w:style>
  <w:style w:type="table" w:customStyle="1" w:styleId="8">
    <w:name w:val="8"/>
    <w:basedOn w:val="TableNormal1"/>
    <w:tblPr>
      <w:tblStyleRowBandSize w:val="1"/>
      <w:tblStyleColBandSize w:val="1"/>
    </w:tblPr>
  </w:style>
  <w:style w:type="table" w:customStyle="1" w:styleId="7">
    <w:name w:val="7"/>
    <w:basedOn w:val="TableNormal1"/>
    <w:tblPr>
      <w:tblStyleRowBandSize w:val="1"/>
      <w:tblStyleColBandSize w:val="1"/>
    </w:tblPr>
  </w:style>
  <w:style w:type="table" w:customStyle="1" w:styleId="6">
    <w:name w:val="6"/>
    <w:basedOn w:val="TableNormal1"/>
    <w:tblPr>
      <w:tblStyleRowBandSize w:val="1"/>
      <w:tblStyleColBandSize w:val="1"/>
    </w:tblPr>
  </w:style>
  <w:style w:type="table" w:customStyle="1" w:styleId="5">
    <w:name w:val="5"/>
    <w:basedOn w:val="TableNormal1"/>
    <w:tblPr>
      <w:tblStyleRowBandSize w:val="1"/>
      <w:tblStyleColBandSize w:val="1"/>
    </w:tblPr>
  </w:style>
  <w:style w:type="table" w:customStyle="1" w:styleId="4">
    <w:name w:val="4"/>
    <w:basedOn w:val="TableNormal1"/>
    <w:tblPr>
      <w:tblStyleRowBandSize w:val="1"/>
      <w:tblStyleColBandSize w:val="1"/>
    </w:tbl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Encabezado">
    <w:name w:val="header"/>
    <w:basedOn w:val="Normal"/>
    <w:link w:val="EncabezadoCar"/>
    <w:uiPriority w:val="99"/>
    <w:unhideWhenUsed/>
    <w:rsid w:val="00532541"/>
    <w:pPr>
      <w:tabs>
        <w:tab w:val="center" w:pos="4419"/>
        <w:tab w:val="right" w:pos="8838"/>
      </w:tabs>
    </w:pPr>
  </w:style>
  <w:style w:type="character" w:customStyle="1" w:styleId="EncabezadoCar">
    <w:name w:val="Encabezado Car"/>
    <w:basedOn w:val="Fuentedeprrafopredeter"/>
    <w:link w:val="Encabezado"/>
    <w:uiPriority w:val="99"/>
    <w:rsid w:val="00532541"/>
    <w:rPr>
      <w:lang w:eastAsia="en-US"/>
    </w:rPr>
  </w:style>
  <w:style w:type="paragraph" w:styleId="Piedepgina">
    <w:name w:val="footer"/>
    <w:basedOn w:val="Normal"/>
    <w:link w:val="PiedepginaCar"/>
    <w:uiPriority w:val="99"/>
    <w:unhideWhenUsed/>
    <w:rsid w:val="00532541"/>
    <w:pPr>
      <w:tabs>
        <w:tab w:val="center" w:pos="4419"/>
        <w:tab w:val="right" w:pos="8838"/>
      </w:tabs>
    </w:pPr>
  </w:style>
  <w:style w:type="character" w:customStyle="1" w:styleId="PiedepginaCar">
    <w:name w:val="Pie de página Car"/>
    <w:basedOn w:val="Fuentedeprrafopredeter"/>
    <w:link w:val="Piedepgina"/>
    <w:uiPriority w:val="99"/>
    <w:rsid w:val="00532541"/>
    <w:rPr>
      <w:lang w:eastAsia="en-US"/>
    </w:rPr>
  </w:style>
  <w:style w:type="paragraph" w:styleId="Sinespaciado">
    <w:name w:val="No Spacing"/>
    <w:link w:val="SinespaciadoCar"/>
    <w:uiPriority w:val="1"/>
    <w:qFormat/>
    <w:rsid w:val="0047644A"/>
    <w:pPr>
      <w:autoSpaceDE w:val="0"/>
      <w:autoSpaceDN w:val="0"/>
    </w:pPr>
    <w:rPr>
      <w:lang w:eastAsia="en-US"/>
    </w:rPr>
  </w:style>
  <w:style w:type="character" w:customStyle="1" w:styleId="SinespaciadoCar">
    <w:name w:val="Sin espaciado Car"/>
    <w:basedOn w:val="Fuentedeprrafopredeter"/>
    <w:link w:val="Sinespaciado"/>
    <w:uiPriority w:val="1"/>
    <w:rsid w:val="0047644A"/>
    <w:rPr>
      <w:lang w:eastAsia="en-US"/>
    </w:rPr>
  </w:style>
  <w:style w:type="paragraph" w:styleId="NormalWeb">
    <w:name w:val="Normal (Web)"/>
    <w:basedOn w:val="Normal"/>
    <w:uiPriority w:val="99"/>
    <w:semiHidden/>
    <w:unhideWhenUsed/>
    <w:rsid w:val="007E46C5"/>
    <w:pPr>
      <w:widowControl/>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7E46C5"/>
    <w:rPr>
      <w:b/>
      <w:bCs/>
    </w:rPr>
  </w:style>
  <w:style w:type="table" w:styleId="Tablaconcuadrcula">
    <w:name w:val="Table Grid"/>
    <w:basedOn w:val="Tablanormal"/>
    <w:uiPriority w:val="39"/>
    <w:rsid w:val="00BE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E35DA"/>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Hipervnculo">
    <w:name w:val="Hyperlink"/>
    <w:basedOn w:val="Fuentedeprrafopredeter"/>
    <w:uiPriority w:val="99"/>
    <w:unhideWhenUsed/>
    <w:rsid w:val="00FE35DA"/>
    <w:rPr>
      <w:color w:val="0000FF" w:themeColor="hyperlink"/>
      <w:u w:val="single"/>
    </w:rPr>
  </w:style>
  <w:style w:type="paragraph" w:styleId="TDC2">
    <w:name w:val="toc 2"/>
    <w:basedOn w:val="Normal"/>
    <w:next w:val="Normal"/>
    <w:autoRedefine/>
    <w:uiPriority w:val="39"/>
    <w:unhideWhenUsed/>
    <w:rsid w:val="00FE35DA"/>
    <w:pPr>
      <w:widowControl/>
      <w:spacing w:after="100" w:line="259" w:lineRule="auto"/>
      <w:ind w:left="220"/>
    </w:pPr>
    <w:rPr>
      <w:rFonts w:asciiTheme="minorHAnsi" w:eastAsiaTheme="minorEastAsia" w:hAnsiTheme="minorHAnsi" w:cs="Times New Roman"/>
      <w:lang w:val="es-CO" w:eastAsia="es-CO"/>
    </w:rPr>
  </w:style>
  <w:style w:type="paragraph" w:styleId="TDC3">
    <w:name w:val="toc 3"/>
    <w:basedOn w:val="Normal"/>
    <w:next w:val="Normal"/>
    <w:autoRedefine/>
    <w:uiPriority w:val="39"/>
    <w:unhideWhenUsed/>
    <w:rsid w:val="00FE35DA"/>
    <w:pPr>
      <w:widowControl/>
      <w:spacing w:after="100" w:line="259" w:lineRule="auto"/>
      <w:ind w:left="440"/>
    </w:pPr>
    <w:rPr>
      <w:rFonts w:asciiTheme="minorHAnsi" w:eastAsiaTheme="minorEastAsia" w:hAnsiTheme="minorHAnsi"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705">
      <w:bodyDiv w:val="1"/>
      <w:marLeft w:val="0"/>
      <w:marRight w:val="0"/>
      <w:marTop w:val="0"/>
      <w:marBottom w:val="0"/>
      <w:divBdr>
        <w:top w:val="none" w:sz="0" w:space="0" w:color="auto"/>
        <w:left w:val="none" w:sz="0" w:space="0" w:color="auto"/>
        <w:bottom w:val="none" w:sz="0" w:space="0" w:color="auto"/>
        <w:right w:val="none" w:sz="0" w:space="0" w:color="auto"/>
      </w:divBdr>
    </w:div>
    <w:div w:id="44303737">
      <w:bodyDiv w:val="1"/>
      <w:marLeft w:val="0"/>
      <w:marRight w:val="0"/>
      <w:marTop w:val="0"/>
      <w:marBottom w:val="0"/>
      <w:divBdr>
        <w:top w:val="none" w:sz="0" w:space="0" w:color="auto"/>
        <w:left w:val="none" w:sz="0" w:space="0" w:color="auto"/>
        <w:bottom w:val="none" w:sz="0" w:space="0" w:color="auto"/>
        <w:right w:val="none" w:sz="0" w:space="0" w:color="auto"/>
      </w:divBdr>
    </w:div>
    <w:div w:id="260727074">
      <w:bodyDiv w:val="1"/>
      <w:marLeft w:val="0"/>
      <w:marRight w:val="0"/>
      <w:marTop w:val="0"/>
      <w:marBottom w:val="0"/>
      <w:divBdr>
        <w:top w:val="none" w:sz="0" w:space="0" w:color="auto"/>
        <w:left w:val="none" w:sz="0" w:space="0" w:color="auto"/>
        <w:bottom w:val="none" w:sz="0" w:space="0" w:color="auto"/>
        <w:right w:val="none" w:sz="0" w:space="0" w:color="auto"/>
      </w:divBdr>
    </w:div>
    <w:div w:id="374814823">
      <w:bodyDiv w:val="1"/>
      <w:marLeft w:val="0"/>
      <w:marRight w:val="0"/>
      <w:marTop w:val="0"/>
      <w:marBottom w:val="0"/>
      <w:divBdr>
        <w:top w:val="none" w:sz="0" w:space="0" w:color="auto"/>
        <w:left w:val="none" w:sz="0" w:space="0" w:color="auto"/>
        <w:bottom w:val="none" w:sz="0" w:space="0" w:color="auto"/>
        <w:right w:val="none" w:sz="0" w:space="0" w:color="auto"/>
      </w:divBdr>
    </w:div>
    <w:div w:id="414598515">
      <w:bodyDiv w:val="1"/>
      <w:marLeft w:val="0"/>
      <w:marRight w:val="0"/>
      <w:marTop w:val="0"/>
      <w:marBottom w:val="0"/>
      <w:divBdr>
        <w:top w:val="none" w:sz="0" w:space="0" w:color="auto"/>
        <w:left w:val="none" w:sz="0" w:space="0" w:color="auto"/>
        <w:bottom w:val="none" w:sz="0" w:space="0" w:color="auto"/>
        <w:right w:val="none" w:sz="0" w:space="0" w:color="auto"/>
      </w:divBdr>
    </w:div>
    <w:div w:id="419758274">
      <w:bodyDiv w:val="1"/>
      <w:marLeft w:val="0"/>
      <w:marRight w:val="0"/>
      <w:marTop w:val="0"/>
      <w:marBottom w:val="0"/>
      <w:divBdr>
        <w:top w:val="none" w:sz="0" w:space="0" w:color="auto"/>
        <w:left w:val="none" w:sz="0" w:space="0" w:color="auto"/>
        <w:bottom w:val="none" w:sz="0" w:space="0" w:color="auto"/>
        <w:right w:val="none" w:sz="0" w:space="0" w:color="auto"/>
      </w:divBdr>
    </w:div>
    <w:div w:id="491528950">
      <w:bodyDiv w:val="1"/>
      <w:marLeft w:val="0"/>
      <w:marRight w:val="0"/>
      <w:marTop w:val="0"/>
      <w:marBottom w:val="0"/>
      <w:divBdr>
        <w:top w:val="none" w:sz="0" w:space="0" w:color="auto"/>
        <w:left w:val="none" w:sz="0" w:space="0" w:color="auto"/>
        <w:bottom w:val="none" w:sz="0" w:space="0" w:color="auto"/>
        <w:right w:val="none" w:sz="0" w:space="0" w:color="auto"/>
      </w:divBdr>
    </w:div>
    <w:div w:id="517743358">
      <w:bodyDiv w:val="1"/>
      <w:marLeft w:val="0"/>
      <w:marRight w:val="0"/>
      <w:marTop w:val="0"/>
      <w:marBottom w:val="0"/>
      <w:divBdr>
        <w:top w:val="none" w:sz="0" w:space="0" w:color="auto"/>
        <w:left w:val="none" w:sz="0" w:space="0" w:color="auto"/>
        <w:bottom w:val="none" w:sz="0" w:space="0" w:color="auto"/>
        <w:right w:val="none" w:sz="0" w:space="0" w:color="auto"/>
      </w:divBdr>
    </w:div>
    <w:div w:id="518272315">
      <w:bodyDiv w:val="1"/>
      <w:marLeft w:val="0"/>
      <w:marRight w:val="0"/>
      <w:marTop w:val="0"/>
      <w:marBottom w:val="0"/>
      <w:divBdr>
        <w:top w:val="none" w:sz="0" w:space="0" w:color="auto"/>
        <w:left w:val="none" w:sz="0" w:space="0" w:color="auto"/>
        <w:bottom w:val="none" w:sz="0" w:space="0" w:color="auto"/>
        <w:right w:val="none" w:sz="0" w:space="0" w:color="auto"/>
      </w:divBdr>
    </w:div>
    <w:div w:id="539560696">
      <w:bodyDiv w:val="1"/>
      <w:marLeft w:val="0"/>
      <w:marRight w:val="0"/>
      <w:marTop w:val="0"/>
      <w:marBottom w:val="0"/>
      <w:divBdr>
        <w:top w:val="none" w:sz="0" w:space="0" w:color="auto"/>
        <w:left w:val="none" w:sz="0" w:space="0" w:color="auto"/>
        <w:bottom w:val="none" w:sz="0" w:space="0" w:color="auto"/>
        <w:right w:val="none" w:sz="0" w:space="0" w:color="auto"/>
      </w:divBdr>
    </w:div>
    <w:div w:id="607083786">
      <w:bodyDiv w:val="1"/>
      <w:marLeft w:val="0"/>
      <w:marRight w:val="0"/>
      <w:marTop w:val="0"/>
      <w:marBottom w:val="0"/>
      <w:divBdr>
        <w:top w:val="none" w:sz="0" w:space="0" w:color="auto"/>
        <w:left w:val="none" w:sz="0" w:space="0" w:color="auto"/>
        <w:bottom w:val="none" w:sz="0" w:space="0" w:color="auto"/>
        <w:right w:val="none" w:sz="0" w:space="0" w:color="auto"/>
      </w:divBdr>
    </w:div>
    <w:div w:id="662785012">
      <w:bodyDiv w:val="1"/>
      <w:marLeft w:val="0"/>
      <w:marRight w:val="0"/>
      <w:marTop w:val="0"/>
      <w:marBottom w:val="0"/>
      <w:divBdr>
        <w:top w:val="none" w:sz="0" w:space="0" w:color="auto"/>
        <w:left w:val="none" w:sz="0" w:space="0" w:color="auto"/>
        <w:bottom w:val="none" w:sz="0" w:space="0" w:color="auto"/>
        <w:right w:val="none" w:sz="0" w:space="0" w:color="auto"/>
      </w:divBdr>
    </w:div>
    <w:div w:id="678459872">
      <w:bodyDiv w:val="1"/>
      <w:marLeft w:val="0"/>
      <w:marRight w:val="0"/>
      <w:marTop w:val="0"/>
      <w:marBottom w:val="0"/>
      <w:divBdr>
        <w:top w:val="none" w:sz="0" w:space="0" w:color="auto"/>
        <w:left w:val="none" w:sz="0" w:space="0" w:color="auto"/>
        <w:bottom w:val="none" w:sz="0" w:space="0" w:color="auto"/>
        <w:right w:val="none" w:sz="0" w:space="0" w:color="auto"/>
      </w:divBdr>
    </w:div>
    <w:div w:id="785781041">
      <w:bodyDiv w:val="1"/>
      <w:marLeft w:val="0"/>
      <w:marRight w:val="0"/>
      <w:marTop w:val="0"/>
      <w:marBottom w:val="0"/>
      <w:divBdr>
        <w:top w:val="none" w:sz="0" w:space="0" w:color="auto"/>
        <w:left w:val="none" w:sz="0" w:space="0" w:color="auto"/>
        <w:bottom w:val="none" w:sz="0" w:space="0" w:color="auto"/>
        <w:right w:val="none" w:sz="0" w:space="0" w:color="auto"/>
      </w:divBdr>
    </w:div>
    <w:div w:id="973482441">
      <w:bodyDiv w:val="1"/>
      <w:marLeft w:val="0"/>
      <w:marRight w:val="0"/>
      <w:marTop w:val="0"/>
      <w:marBottom w:val="0"/>
      <w:divBdr>
        <w:top w:val="none" w:sz="0" w:space="0" w:color="auto"/>
        <w:left w:val="none" w:sz="0" w:space="0" w:color="auto"/>
        <w:bottom w:val="none" w:sz="0" w:space="0" w:color="auto"/>
        <w:right w:val="none" w:sz="0" w:space="0" w:color="auto"/>
      </w:divBdr>
    </w:div>
    <w:div w:id="1022436185">
      <w:bodyDiv w:val="1"/>
      <w:marLeft w:val="0"/>
      <w:marRight w:val="0"/>
      <w:marTop w:val="0"/>
      <w:marBottom w:val="0"/>
      <w:divBdr>
        <w:top w:val="none" w:sz="0" w:space="0" w:color="auto"/>
        <w:left w:val="none" w:sz="0" w:space="0" w:color="auto"/>
        <w:bottom w:val="none" w:sz="0" w:space="0" w:color="auto"/>
        <w:right w:val="none" w:sz="0" w:space="0" w:color="auto"/>
      </w:divBdr>
    </w:div>
    <w:div w:id="1080104813">
      <w:bodyDiv w:val="1"/>
      <w:marLeft w:val="0"/>
      <w:marRight w:val="0"/>
      <w:marTop w:val="0"/>
      <w:marBottom w:val="0"/>
      <w:divBdr>
        <w:top w:val="none" w:sz="0" w:space="0" w:color="auto"/>
        <w:left w:val="none" w:sz="0" w:space="0" w:color="auto"/>
        <w:bottom w:val="none" w:sz="0" w:space="0" w:color="auto"/>
        <w:right w:val="none" w:sz="0" w:space="0" w:color="auto"/>
      </w:divBdr>
    </w:div>
    <w:div w:id="1090468808">
      <w:bodyDiv w:val="1"/>
      <w:marLeft w:val="0"/>
      <w:marRight w:val="0"/>
      <w:marTop w:val="0"/>
      <w:marBottom w:val="0"/>
      <w:divBdr>
        <w:top w:val="none" w:sz="0" w:space="0" w:color="auto"/>
        <w:left w:val="none" w:sz="0" w:space="0" w:color="auto"/>
        <w:bottom w:val="none" w:sz="0" w:space="0" w:color="auto"/>
        <w:right w:val="none" w:sz="0" w:space="0" w:color="auto"/>
      </w:divBdr>
    </w:div>
    <w:div w:id="1113865366">
      <w:bodyDiv w:val="1"/>
      <w:marLeft w:val="0"/>
      <w:marRight w:val="0"/>
      <w:marTop w:val="0"/>
      <w:marBottom w:val="0"/>
      <w:divBdr>
        <w:top w:val="none" w:sz="0" w:space="0" w:color="auto"/>
        <w:left w:val="none" w:sz="0" w:space="0" w:color="auto"/>
        <w:bottom w:val="none" w:sz="0" w:space="0" w:color="auto"/>
        <w:right w:val="none" w:sz="0" w:space="0" w:color="auto"/>
      </w:divBdr>
    </w:div>
    <w:div w:id="1306004355">
      <w:bodyDiv w:val="1"/>
      <w:marLeft w:val="0"/>
      <w:marRight w:val="0"/>
      <w:marTop w:val="0"/>
      <w:marBottom w:val="0"/>
      <w:divBdr>
        <w:top w:val="none" w:sz="0" w:space="0" w:color="auto"/>
        <w:left w:val="none" w:sz="0" w:space="0" w:color="auto"/>
        <w:bottom w:val="none" w:sz="0" w:space="0" w:color="auto"/>
        <w:right w:val="none" w:sz="0" w:space="0" w:color="auto"/>
      </w:divBdr>
    </w:div>
    <w:div w:id="1412775191">
      <w:bodyDiv w:val="1"/>
      <w:marLeft w:val="0"/>
      <w:marRight w:val="0"/>
      <w:marTop w:val="0"/>
      <w:marBottom w:val="0"/>
      <w:divBdr>
        <w:top w:val="none" w:sz="0" w:space="0" w:color="auto"/>
        <w:left w:val="none" w:sz="0" w:space="0" w:color="auto"/>
        <w:bottom w:val="none" w:sz="0" w:space="0" w:color="auto"/>
        <w:right w:val="none" w:sz="0" w:space="0" w:color="auto"/>
      </w:divBdr>
    </w:div>
    <w:div w:id="1473866151">
      <w:bodyDiv w:val="1"/>
      <w:marLeft w:val="0"/>
      <w:marRight w:val="0"/>
      <w:marTop w:val="0"/>
      <w:marBottom w:val="0"/>
      <w:divBdr>
        <w:top w:val="none" w:sz="0" w:space="0" w:color="auto"/>
        <w:left w:val="none" w:sz="0" w:space="0" w:color="auto"/>
        <w:bottom w:val="none" w:sz="0" w:space="0" w:color="auto"/>
        <w:right w:val="none" w:sz="0" w:space="0" w:color="auto"/>
      </w:divBdr>
    </w:div>
    <w:div w:id="1477839965">
      <w:bodyDiv w:val="1"/>
      <w:marLeft w:val="0"/>
      <w:marRight w:val="0"/>
      <w:marTop w:val="0"/>
      <w:marBottom w:val="0"/>
      <w:divBdr>
        <w:top w:val="none" w:sz="0" w:space="0" w:color="auto"/>
        <w:left w:val="none" w:sz="0" w:space="0" w:color="auto"/>
        <w:bottom w:val="none" w:sz="0" w:space="0" w:color="auto"/>
        <w:right w:val="none" w:sz="0" w:space="0" w:color="auto"/>
      </w:divBdr>
    </w:div>
    <w:div w:id="1493527518">
      <w:bodyDiv w:val="1"/>
      <w:marLeft w:val="0"/>
      <w:marRight w:val="0"/>
      <w:marTop w:val="0"/>
      <w:marBottom w:val="0"/>
      <w:divBdr>
        <w:top w:val="none" w:sz="0" w:space="0" w:color="auto"/>
        <w:left w:val="none" w:sz="0" w:space="0" w:color="auto"/>
        <w:bottom w:val="none" w:sz="0" w:space="0" w:color="auto"/>
        <w:right w:val="none" w:sz="0" w:space="0" w:color="auto"/>
      </w:divBdr>
    </w:div>
    <w:div w:id="1516115282">
      <w:bodyDiv w:val="1"/>
      <w:marLeft w:val="0"/>
      <w:marRight w:val="0"/>
      <w:marTop w:val="0"/>
      <w:marBottom w:val="0"/>
      <w:divBdr>
        <w:top w:val="none" w:sz="0" w:space="0" w:color="auto"/>
        <w:left w:val="none" w:sz="0" w:space="0" w:color="auto"/>
        <w:bottom w:val="none" w:sz="0" w:space="0" w:color="auto"/>
        <w:right w:val="none" w:sz="0" w:space="0" w:color="auto"/>
      </w:divBdr>
    </w:div>
    <w:div w:id="1545677436">
      <w:bodyDiv w:val="1"/>
      <w:marLeft w:val="0"/>
      <w:marRight w:val="0"/>
      <w:marTop w:val="0"/>
      <w:marBottom w:val="0"/>
      <w:divBdr>
        <w:top w:val="none" w:sz="0" w:space="0" w:color="auto"/>
        <w:left w:val="none" w:sz="0" w:space="0" w:color="auto"/>
        <w:bottom w:val="none" w:sz="0" w:space="0" w:color="auto"/>
        <w:right w:val="none" w:sz="0" w:space="0" w:color="auto"/>
      </w:divBdr>
    </w:div>
    <w:div w:id="1741126827">
      <w:bodyDiv w:val="1"/>
      <w:marLeft w:val="0"/>
      <w:marRight w:val="0"/>
      <w:marTop w:val="0"/>
      <w:marBottom w:val="0"/>
      <w:divBdr>
        <w:top w:val="none" w:sz="0" w:space="0" w:color="auto"/>
        <w:left w:val="none" w:sz="0" w:space="0" w:color="auto"/>
        <w:bottom w:val="none" w:sz="0" w:space="0" w:color="auto"/>
        <w:right w:val="none" w:sz="0" w:space="0" w:color="auto"/>
      </w:divBdr>
    </w:div>
    <w:div w:id="1828665868">
      <w:bodyDiv w:val="1"/>
      <w:marLeft w:val="0"/>
      <w:marRight w:val="0"/>
      <w:marTop w:val="0"/>
      <w:marBottom w:val="0"/>
      <w:divBdr>
        <w:top w:val="none" w:sz="0" w:space="0" w:color="auto"/>
        <w:left w:val="none" w:sz="0" w:space="0" w:color="auto"/>
        <w:bottom w:val="none" w:sz="0" w:space="0" w:color="auto"/>
        <w:right w:val="none" w:sz="0" w:space="0" w:color="auto"/>
      </w:divBdr>
    </w:div>
    <w:div w:id="1858810074">
      <w:bodyDiv w:val="1"/>
      <w:marLeft w:val="0"/>
      <w:marRight w:val="0"/>
      <w:marTop w:val="0"/>
      <w:marBottom w:val="0"/>
      <w:divBdr>
        <w:top w:val="none" w:sz="0" w:space="0" w:color="auto"/>
        <w:left w:val="none" w:sz="0" w:space="0" w:color="auto"/>
        <w:bottom w:val="none" w:sz="0" w:space="0" w:color="auto"/>
        <w:right w:val="none" w:sz="0" w:space="0" w:color="auto"/>
      </w:divBdr>
    </w:div>
    <w:div w:id="1892157571">
      <w:bodyDiv w:val="1"/>
      <w:marLeft w:val="0"/>
      <w:marRight w:val="0"/>
      <w:marTop w:val="0"/>
      <w:marBottom w:val="0"/>
      <w:divBdr>
        <w:top w:val="none" w:sz="0" w:space="0" w:color="auto"/>
        <w:left w:val="none" w:sz="0" w:space="0" w:color="auto"/>
        <w:bottom w:val="none" w:sz="0" w:space="0" w:color="auto"/>
        <w:right w:val="none" w:sz="0" w:space="0" w:color="auto"/>
      </w:divBdr>
    </w:div>
    <w:div w:id="1928953855">
      <w:bodyDiv w:val="1"/>
      <w:marLeft w:val="0"/>
      <w:marRight w:val="0"/>
      <w:marTop w:val="0"/>
      <w:marBottom w:val="0"/>
      <w:divBdr>
        <w:top w:val="none" w:sz="0" w:space="0" w:color="auto"/>
        <w:left w:val="none" w:sz="0" w:space="0" w:color="auto"/>
        <w:bottom w:val="none" w:sz="0" w:space="0" w:color="auto"/>
        <w:right w:val="none" w:sz="0" w:space="0" w:color="auto"/>
      </w:divBdr>
    </w:div>
    <w:div w:id="1952012766">
      <w:bodyDiv w:val="1"/>
      <w:marLeft w:val="0"/>
      <w:marRight w:val="0"/>
      <w:marTop w:val="0"/>
      <w:marBottom w:val="0"/>
      <w:divBdr>
        <w:top w:val="none" w:sz="0" w:space="0" w:color="auto"/>
        <w:left w:val="none" w:sz="0" w:space="0" w:color="auto"/>
        <w:bottom w:val="none" w:sz="0" w:space="0" w:color="auto"/>
        <w:right w:val="none" w:sz="0" w:space="0" w:color="auto"/>
      </w:divBdr>
    </w:div>
    <w:div w:id="2054039317">
      <w:bodyDiv w:val="1"/>
      <w:marLeft w:val="0"/>
      <w:marRight w:val="0"/>
      <w:marTop w:val="0"/>
      <w:marBottom w:val="0"/>
      <w:divBdr>
        <w:top w:val="none" w:sz="0" w:space="0" w:color="auto"/>
        <w:left w:val="none" w:sz="0" w:space="0" w:color="auto"/>
        <w:bottom w:val="none" w:sz="0" w:space="0" w:color="auto"/>
        <w:right w:val="none" w:sz="0" w:space="0" w:color="auto"/>
      </w:divBdr>
    </w:div>
    <w:div w:id="2071805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58ZcGfSKRp0TLVfXLbvsuhTQ/A==">CgMxLjAyCGguZ2pkZ3hzMgloLjMwajB6bGwyCWguMWZvYjl0ZTIJaC4zem55c2g3MgloLjJldDkycDAyCGgudHlqY3d0MgloLjNkeTZ2a20yCWguMXQzaDVzZjIJaC40ZDM0b2c4MgloLjJzOGV5bzEyCWguMTdkcDh2dTIJaC4zcmRjcmpuMgloLjI2aW4xcmcyCGgubG54Yno5OAByITFGWmFFYkZwc1hYMFVzR20yVTcxOVV6c3VtY1ZJcHBFQg==</go:docsCustomData>
</go:gDocsCustomXmlDataStorage>
</file>

<file path=customXml/itemProps1.xml><?xml version="1.0" encoding="utf-8"?>
<ds:datastoreItem xmlns:ds="http://schemas.openxmlformats.org/officeDocument/2006/customXml" ds:itemID="{41E9B751-6896-486F-B76A-D358C42FE34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10</Pages>
  <Words>2327</Words>
  <Characters>12799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Alejandro Munoz Sandoval</dc:creator>
  <cp:lastModifiedBy>Elkin ROJAS</cp:lastModifiedBy>
  <cp:revision>23</cp:revision>
  <cp:lastPrinted>2024-02-16T22:30:00Z</cp:lastPrinted>
  <dcterms:created xsi:type="dcterms:W3CDTF">2025-01-27T15:41:00Z</dcterms:created>
  <dcterms:modified xsi:type="dcterms:W3CDTF">2025-01-28T03:38:00Z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Microsoft® Word 2016</vt:lpwstr>
  </property>
  <property fmtid="{D5CDD505-2E9C-101B-9397-08002B2CF9AE}" pid="4" name="LastSaved">
    <vt:filetime>2024-02-14T00:00:00Z</vt:filetime>
  </property>
</Properties>
</file>