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F6853" w14:textId="7A5774AC" w:rsidR="00D94A64" w:rsidRPr="00F52084" w:rsidRDefault="00EC3C6A" w:rsidP="00D94A64">
      <w:pPr>
        <w:jc w:val="both"/>
        <w:rPr>
          <w:rFonts w:ascii="Century Gothic" w:hAnsi="Century Gothic" w:cstheme="minorHAnsi"/>
          <w:b/>
          <w:iCs/>
          <w:lang w:val="es-CO"/>
        </w:rPr>
      </w:pPr>
      <w:r w:rsidRPr="00F52084">
        <w:rPr>
          <w:rFonts w:ascii="Century Gothic" w:hAnsi="Century Gothic" w:cstheme="minorHAnsi"/>
          <w:b/>
        </w:rPr>
        <w:t xml:space="preserve">TEXTO APROBADO EN LA COMISIÓN PRIMERA DE LA HONORABLE CÁMARA DE REPRESENTANTES EN PRIMER DEBATE DEL </w:t>
      </w:r>
      <w:r w:rsidR="001E1FC7" w:rsidRPr="00F52084">
        <w:rPr>
          <w:rFonts w:ascii="Century Gothic" w:hAnsi="Century Gothic" w:cstheme="minorHAnsi"/>
          <w:b/>
        </w:rPr>
        <w:t>PROYECTO DE LEY ESTATUTARIA NO. 274 DE 2025 CÁMARA ACUMULADO CON EL PROYECTO DE LEY ESTATUTARIA NO 214 DE 2025 CÁMARA “POR LA CUAL SE MODIFICA PARCIALMENTE LA LEY 1581 DE 2012 Y SE DICTAN OTRAS DISPOSICIONES RELATIVAS AL DERECHO FUNDAMENTAL A LA PROTECCIÓN DE DATOS PERSONALES”</w:t>
      </w:r>
    </w:p>
    <w:p w14:paraId="6FD228FE" w14:textId="3F246030" w:rsidR="00D94A64" w:rsidRPr="00F52084" w:rsidRDefault="00D94A64" w:rsidP="00D94A64">
      <w:pPr>
        <w:rPr>
          <w:rFonts w:ascii="Century Gothic" w:hAnsi="Century Gothic"/>
          <w:b/>
          <w:lang w:val="es-CO"/>
        </w:rPr>
      </w:pPr>
    </w:p>
    <w:p w14:paraId="718AEB59" w14:textId="77777777" w:rsidR="005264BC" w:rsidRPr="00F52084" w:rsidRDefault="005264BC" w:rsidP="00D94A64">
      <w:pPr>
        <w:rPr>
          <w:rFonts w:ascii="Century Gothic" w:hAnsi="Century Gothic"/>
          <w:b/>
          <w:lang w:val="es-CO"/>
        </w:rPr>
      </w:pPr>
    </w:p>
    <w:p w14:paraId="6C7B873D" w14:textId="77777777" w:rsidR="00D94A64" w:rsidRPr="00F52084" w:rsidRDefault="00D94A64" w:rsidP="00D94A64">
      <w:pPr>
        <w:jc w:val="center"/>
        <w:rPr>
          <w:rFonts w:ascii="Century Gothic" w:hAnsi="Century Gothic"/>
          <w:b/>
          <w:lang w:val="es-CO"/>
        </w:rPr>
      </w:pPr>
      <w:r w:rsidRPr="00F52084">
        <w:rPr>
          <w:rFonts w:ascii="Century Gothic" w:hAnsi="Century Gothic"/>
          <w:b/>
          <w:lang w:val="es-CO"/>
        </w:rPr>
        <w:t>El Congreso de Colombia</w:t>
      </w:r>
    </w:p>
    <w:p w14:paraId="5A002FD0" w14:textId="77777777" w:rsidR="00D94A64" w:rsidRPr="00F52084" w:rsidRDefault="00D94A64" w:rsidP="00D94A64">
      <w:pPr>
        <w:jc w:val="center"/>
        <w:rPr>
          <w:rFonts w:ascii="Century Gothic" w:hAnsi="Century Gothic"/>
          <w:b/>
          <w:lang w:val="es-CO"/>
        </w:rPr>
      </w:pPr>
    </w:p>
    <w:p w14:paraId="543713C1" w14:textId="77777777" w:rsidR="00D94A64" w:rsidRPr="00F52084" w:rsidRDefault="00D94A64" w:rsidP="00D94A64">
      <w:pPr>
        <w:jc w:val="center"/>
        <w:rPr>
          <w:rFonts w:ascii="Century Gothic" w:hAnsi="Century Gothic"/>
          <w:b/>
          <w:lang w:val="es-CO"/>
        </w:rPr>
      </w:pPr>
    </w:p>
    <w:p w14:paraId="5FFDC11B" w14:textId="77777777" w:rsidR="00D94A64" w:rsidRPr="00F52084" w:rsidRDefault="00D94A64" w:rsidP="00D94A64">
      <w:pPr>
        <w:jc w:val="center"/>
        <w:rPr>
          <w:rFonts w:ascii="Century Gothic" w:hAnsi="Century Gothic"/>
          <w:b/>
          <w:lang w:val="es-CO"/>
        </w:rPr>
      </w:pPr>
      <w:r w:rsidRPr="00F52084">
        <w:rPr>
          <w:rFonts w:ascii="Century Gothic" w:hAnsi="Century Gothic"/>
          <w:b/>
          <w:lang w:val="es-CO"/>
        </w:rPr>
        <w:t>DECRETA:</w:t>
      </w:r>
    </w:p>
    <w:p w14:paraId="598C82E9" w14:textId="7D46643C" w:rsidR="00D94A64" w:rsidRPr="00F52084" w:rsidRDefault="00F110D8" w:rsidP="00F110D8">
      <w:pPr>
        <w:tabs>
          <w:tab w:val="left" w:pos="1832"/>
        </w:tabs>
        <w:rPr>
          <w:rFonts w:ascii="Century Gothic" w:hAnsi="Century Gothic"/>
          <w:bCs/>
          <w:lang w:val="es-CO"/>
        </w:rPr>
      </w:pPr>
      <w:r w:rsidRPr="00F52084">
        <w:rPr>
          <w:rFonts w:ascii="Century Gothic" w:hAnsi="Century Gothic"/>
          <w:b/>
          <w:lang w:val="es-CO"/>
        </w:rPr>
        <w:tab/>
      </w:r>
    </w:p>
    <w:p w14:paraId="202BAF8D" w14:textId="77777777" w:rsidR="00B87AE3" w:rsidRPr="00F52084" w:rsidRDefault="00B87AE3" w:rsidP="00B87AE3">
      <w:pPr>
        <w:jc w:val="both"/>
        <w:rPr>
          <w:rFonts w:ascii="Century Gothic" w:hAnsi="Century Gothic"/>
          <w:b/>
          <w:lang w:val="es-CO"/>
        </w:rPr>
      </w:pPr>
    </w:p>
    <w:p w14:paraId="024E161A" w14:textId="77777777" w:rsidR="00B87AE3" w:rsidRPr="00F52084" w:rsidRDefault="00B87AE3" w:rsidP="00B87AE3">
      <w:pPr>
        <w:jc w:val="both"/>
        <w:rPr>
          <w:rFonts w:ascii="Century Gothic" w:hAnsi="Century Gothic"/>
          <w:b/>
          <w:lang w:val="es-CO"/>
        </w:rPr>
      </w:pPr>
    </w:p>
    <w:p w14:paraId="08B28BE9" w14:textId="77777777" w:rsidR="00B87AE3" w:rsidRPr="00F52084" w:rsidRDefault="00B87AE3" w:rsidP="00B87AE3">
      <w:pPr>
        <w:jc w:val="both"/>
        <w:rPr>
          <w:rFonts w:ascii="Century Gothic" w:hAnsi="Century Gothic"/>
          <w:b/>
          <w:lang w:val="es-CO"/>
        </w:rPr>
      </w:pPr>
      <w:r w:rsidRPr="00F52084">
        <w:rPr>
          <w:rFonts w:ascii="Century Gothic" w:hAnsi="Century Gothic"/>
          <w:b/>
          <w:lang w:val="es-CO"/>
        </w:rPr>
        <w:t xml:space="preserve">Artículo 1. Objeto. </w:t>
      </w:r>
      <w:r w:rsidRPr="00F52084">
        <w:rPr>
          <w:rFonts w:ascii="Century Gothic" w:hAnsi="Century Gothic"/>
          <w:bCs/>
          <w:lang w:val="es-CO"/>
        </w:rPr>
        <w:t xml:space="preserve">La presente Ley tiene por objeto modificar parcialmente la Ley Estatutaria 1581 de 2012, fortalecer el régimen jurídico relativo al derecho fundamental a la protección de datos personales y actualizar la normatividad vigente.  </w:t>
      </w:r>
    </w:p>
    <w:p w14:paraId="44AE206B" w14:textId="77777777" w:rsidR="00B87AE3" w:rsidRPr="00F52084" w:rsidRDefault="00B87AE3" w:rsidP="00B87AE3">
      <w:pPr>
        <w:jc w:val="both"/>
        <w:rPr>
          <w:rFonts w:ascii="Century Gothic" w:hAnsi="Century Gothic"/>
          <w:b/>
          <w:lang w:val="es-CO"/>
        </w:rPr>
      </w:pPr>
    </w:p>
    <w:p w14:paraId="671E913C" w14:textId="77777777" w:rsidR="00B87AE3" w:rsidRPr="00F52084" w:rsidRDefault="00B87AE3" w:rsidP="00B87AE3">
      <w:pPr>
        <w:jc w:val="both"/>
        <w:rPr>
          <w:rFonts w:ascii="Century Gothic" w:hAnsi="Century Gothic"/>
          <w:b/>
          <w:lang w:val="es-CO"/>
        </w:rPr>
      </w:pPr>
      <w:r w:rsidRPr="00F52084">
        <w:rPr>
          <w:rFonts w:ascii="Century Gothic" w:hAnsi="Century Gothic"/>
          <w:b/>
          <w:lang w:val="es-CO"/>
        </w:rPr>
        <w:t xml:space="preserve">Artículo 2. Modifíquese el Artículo 2 de la Ley 1581 de 2012, el cual quedará así: </w:t>
      </w:r>
    </w:p>
    <w:p w14:paraId="1AB69CB1" w14:textId="77777777" w:rsidR="00B87AE3" w:rsidRPr="00F52084" w:rsidRDefault="00B87AE3" w:rsidP="00B87AE3">
      <w:pPr>
        <w:jc w:val="both"/>
        <w:rPr>
          <w:rFonts w:ascii="Century Gothic" w:hAnsi="Century Gothic"/>
          <w:b/>
          <w:lang w:val="es-CO"/>
        </w:rPr>
      </w:pPr>
      <w:r w:rsidRPr="00F52084">
        <w:rPr>
          <w:rFonts w:ascii="Century Gothic" w:hAnsi="Century Gothic"/>
          <w:b/>
          <w:lang w:val="es-CO"/>
        </w:rPr>
        <w:t xml:space="preserve"> </w:t>
      </w:r>
    </w:p>
    <w:p w14:paraId="6AA5E95F" w14:textId="30BA4B7A" w:rsidR="00B87AE3" w:rsidRPr="00F52084" w:rsidRDefault="00B87AE3" w:rsidP="00B87AE3">
      <w:pPr>
        <w:jc w:val="both"/>
        <w:rPr>
          <w:rFonts w:ascii="Century Gothic" w:hAnsi="Century Gothic"/>
          <w:b/>
          <w:lang w:val="es-CO"/>
        </w:rPr>
      </w:pPr>
      <w:r w:rsidRPr="00F52084">
        <w:rPr>
          <w:rFonts w:ascii="Century Gothic" w:hAnsi="Century Gothic"/>
          <w:b/>
          <w:lang w:val="es-CO"/>
        </w:rPr>
        <w:t>Artículo 2. Ámbito de aplicación. Las disposiciones contenidas en la presente Ley    serán aplicables:</w:t>
      </w:r>
    </w:p>
    <w:p w14:paraId="75EE63A1" w14:textId="77777777" w:rsidR="00C0349D" w:rsidRPr="00F52084" w:rsidRDefault="00C0349D" w:rsidP="00B87AE3">
      <w:pPr>
        <w:jc w:val="both"/>
        <w:rPr>
          <w:rFonts w:ascii="Century Gothic" w:hAnsi="Century Gothic"/>
          <w:b/>
          <w:lang w:val="es-CO"/>
        </w:rPr>
      </w:pPr>
    </w:p>
    <w:p w14:paraId="79F6CEC1" w14:textId="55710F4C" w:rsidR="00B87AE3" w:rsidRPr="00F52084" w:rsidRDefault="00B87AE3" w:rsidP="00B87AE3">
      <w:pPr>
        <w:jc w:val="both"/>
        <w:rPr>
          <w:rFonts w:ascii="Century Gothic" w:hAnsi="Century Gothic"/>
          <w:bCs/>
          <w:lang w:val="es-CO"/>
        </w:rPr>
      </w:pPr>
      <w:r w:rsidRPr="00F52084">
        <w:rPr>
          <w:rFonts w:ascii="Century Gothic" w:hAnsi="Century Gothic"/>
          <w:b/>
          <w:lang w:val="es-CO"/>
        </w:rPr>
        <w:t>1.</w:t>
      </w:r>
      <w:r w:rsidRPr="00F52084">
        <w:rPr>
          <w:rFonts w:ascii="Century Gothic" w:hAnsi="Century Gothic"/>
          <w:bCs/>
          <w:lang w:val="es-CO"/>
        </w:rPr>
        <w:t xml:space="preserve"> Al Tratamiento de datos personales, registrados en cualquier sistema de información, base de datos o archivo, realizado por cualquier persona natural o jurídica, de carácter público o privado, o por cualquier otra entidad independientemente del Estado en que resida o tenga su domicilio, o del Estado donde se encuentren los datos personales o del o de los medios utilizados, siempre que el Tratamiento, parcial o totalmente: </w:t>
      </w:r>
    </w:p>
    <w:p w14:paraId="6D64C188" w14:textId="77777777" w:rsidR="00C0349D" w:rsidRPr="00F52084" w:rsidRDefault="00C0349D" w:rsidP="00B87AE3">
      <w:pPr>
        <w:jc w:val="both"/>
        <w:rPr>
          <w:rFonts w:ascii="Century Gothic" w:hAnsi="Century Gothic"/>
          <w:bCs/>
          <w:lang w:val="es-CO"/>
        </w:rPr>
      </w:pPr>
    </w:p>
    <w:p w14:paraId="0C66BBE0" w14:textId="77777777" w:rsidR="00B87AE3" w:rsidRPr="00F52084" w:rsidRDefault="00B87AE3" w:rsidP="00C0349D">
      <w:pPr>
        <w:tabs>
          <w:tab w:val="left" w:pos="851"/>
        </w:tabs>
        <w:ind w:left="851" w:hanging="284"/>
        <w:jc w:val="both"/>
        <w:rPr>
          <w:rFonts w:ascii="Century Gothic" w:hAnsi="Century Gothic"/>
          <w:bCs/>
          <w:lang w:val="es-CO"/>
        </w:rPr>
      </w:pPr>
      <w:r w:rsidRPr="00F52084">
        <w:rPr>
          <w:rFonts w:ascii="Century Gothic" w:hAnsi="Century Gothic"/>
          <w:bCs/>
          <w:lang w:val="es-CO"/>
        </w:rPr>
        <w:t xml:space="preserve">a) se lleve a cabo en el territorio del Estado colombiano, o </w:t>
      </w:r>
    </w:p>
    <w:p w14:paraId="5C423A4B" w14:textId="77777777" w:rsidR="00B87AE3" w:rsidRPr="00F52084" w:rsidRDefault="00B87AE3" w:rsidP="00C0349D">
      <w:pPr>
        <w:tabs>
          <w:tab w:val="left" w:pos="851"/>
        </w:tabs>
        <w:ind w:left="851" w:hanging="284"/>
        <w:jc w:val="both"/>
        <w:rPr>
          <w:rFonts w:ascii="Century Gothic" w:hAnsi="Century Gothic"/>
          <w:bCs/>
          <w:lang w:val="es-CO"/>
        </w:rPr>
      </w:pPr>
      <w:r w:rsidRPr="00F52084">
        <w:rPr>
          <w:rFonts w:ascii="Century Gothic" w:hAnsi="Century Gothic"/>
          <w:bCs/>
          <w:lang w:val="es-CO"/>
        </w:rPr>
        <w:t xml:space="preserve">b) esté relacionado con la oferta de bienes o servicios, a título oneroso o no, a Titulares ubicados en Colombia, o </w:t>
      </w:r>
    </w:p>
    <w:p w14:paraId="75FC5A97" w14:textId="7CE7A3F8" w:rsidR="00E14688" w:rsidRPr="00F52084" w:rsidRDefault="00B87AE3" w:rsidP="00C0349D">
      <w:pPr>
        <w:tabs>
          <w:tab w:val="left" w:pos="851"/>
        </w:tabs>
        <w:ind w:left="851" w:hanging="284"/>
        <w:jc w:val="both"/>
        <w:rPr>
          <w:rFonts w:ascii="Century Gothic" w:hAnsi="Century Gothic"/>
          <w:bCs/>
          <w:lang w:val="es-CO"/>
        </w:rPr>
      </w:pPr>
      <w:r w:rsidRPr="00F52084">
        <w:rPr>
          <w:rFonts w:ascii="Century Gothic" w:hAnsi="Century Gothic"/>
          <w:bCs/>
          <w:lang w:val="es-CO"/>
        </w:rPr>
        <w:t xml:space="preserve">c) esté </w:t>
      </w:r>
      <w:r w:rsidR="00E14688" w:rsidRPr="00F52084">
        <w:rPr>
          <w:rFonts w:ascii="Century Gothic" w:hAnsi="Century Gothic"/>
          <w:bCs/>
          <w:lang w:val="es-CO"/>
        </w:rPr>
        <w:t>relacionado con la observación, seguimiento o perfilamiento del comportamiento de los titulares</w:t>
      </w:r>
      <w:r w:rsidR="00F66763" w:rsidRPr="00F52084">
        <w:rPr>
          <w:rFonts w:ascii="Century Gothic" w:hAnsi="Century Gothic"/>
          <w:bCs/>
          <w:lang w:val="es-CO"/>
        </w:rPr>
        <w:t>,</w:t>
      </w:r>
      <w:r w:rsidR="00E14688" w:rsidRPr="00F52084">
        <w:rPr>
          <w:rFonts w:ascii="Century Gothic" w:hAnsi="Century Gothic"/>
          <w:bCs/>
          <w:lang w:val="es-CO"/>
        </w:rPr>
        <w:t xml:space="preserve"> cuando tal comportamiento tenga lugar en el territorio nacional </w:t>
      </w:r>
      <w:r w:rsidR="00C0349D" w:rsidRPr="00F52084">
        <w:rPr>
          <w:rFonts w:ascii="Century Gothic" w:hAnsi="Century Gothic"/>
          <w:bCs/>
          <w:lang w:val="es-CO"/>
        </w:rPr>
        <w:t>y el tratamiento se realice con fines de perfilamiento o toma de decisiones automatizadas.</w:t>
      </w:r>
    </w:p>
    <w:p w14:paraId="1EFFE7D8" w14:textId="77777777" w:rsidR="00C0349D" w:rsidRPr="00F52084" w:rsidRDefault="00C0349D" w:rsidP="00B87AE3">
      <w:pPr>
        <w:jc w:val="both"/>
        <w:rPr>
          <w:rFonts w:ascii="Century Gothic" w:hAnsi="Century Gothic"/>
          <w:bCs/>
          <w:lang w:val="es-CO"/>
        </w:rPr>
      </w:pPr>
    </w:p>
    <w:p w14:paraId="2364C7A3" w14:textId="4DC1CDC5" w:rsidR="00B87AE3" w:rsidRPr="00F52084" w:rsidRDefault="00B87AE3" w:rsidP="00B87AE3">
      <w:pPr>
        <w:jc w:val="both"/>
        <w:rPr>
          <w:rFonts w:ascii="Century Gothic" w:hAnsi="Century Gothic"/>
          <w:bCs/>
          <w:lang w:val="es-CO"/>
        </w:rPr>
      </w:pPr>
      <w:r w:rsidRPr="00F52084">
        <w:rPr>
          <w:rFonts w:ascii="Century Gothic" w:hAnsi="Century Gothic"/>
          <w:bCs/>
          <w:lang w:val="es-CO"/>
        </w:rPr>
        <w:t>2. Cuando así lo disponga el derecho internacional público.</w:t>
      </w:r>
    </w:p>
    <w:p w14:paraId="49BB7402" w14:textId="77777777" w:rsidR="00C0349D" w:rsidRPr="00F52084" w:rsidRDefault="00C0349D" w:rsidP="00B87AE3">
      <w:pPr>
        <w:jc w:val="both"/>
        <w:rPr>
          <w:rFonts w:ascii="Century Gothic" w:hAnsi="Century Gothic"/>
          <w:bCs/>
          <w:lang w:val="es-CO"/>
        </w:rPr>
      </w:pPr>
    </w:p>
    <w:p w14:paraId="6C4B805E" w14:textId="5A6E04D0" w:rsidR="00B87AE3" w:rsidRPr="00F52084" w:rsidRDefault="00B87AE3" w:rsidP="00B87AE3">
      <w:pPr>
        <w:jc w:val="both"/>
        <w:rPr>
          <w:rFonts w:ascii="Century Gothic" w:hAnsi="Century Gothic"/>
          <w:bCs/>
          <w:lang w:val="es-CO"/>
        </w:rPr>
      </w:pPr>
      <w:r w:rsidRPr="00F52084">
        <w:rPr>
          <w:rFonts w:ascii="Century Gothic" w:hAnsi="Century Gothic"/>
          <w:bCs/>
          <w:lang w:val="es-CO"/>
        </w:rPr>
        <w:t>3. Cuando medie disposición legal o contractual que así lo determine.</w:t>
      </w:r>
    </w:p>
    <w:p w14:paraId="27889348" w14:textId="18AC248D" w:rsidR="00B87AE3" w:rsidRPr="00F52084" w:rsidRDefault="00B87AE3" w:rsidP="00B87AE3">
      <w:pPr>
        <w:jc w:val="both"/>
        <w:rPr>
          <w:rFonts w:ascii="Century Gothic" w:hAnsi="Century Gothic"/>
          <w:bCs/>
          <w:lang w:val="es-CO"/>
        </w:rPr>
      </w:pPr>
      <w:r w:rsidRPr="00F52084">
        <w:rPr>
          <w:rFonts w:ascii="Century Gothic" w:hAnsi="Century Gothic"/>
          <w:bCs/>
          <w:lang w:val="es-CO"/>
        </w:rPr>
        <w:t>Las disposiciones contenidas en esta Ley no serán aplicables al Tratamiento de datos personales contenidos en sistemas de información, bases de datos o archivos</w:t>
      </w:r>
      <w:r w:rsidR="00A74F31" w:rsidRPr="00F52084">
        <w:rPr>
          <w:rFonts w:ascii="Century Gothic" w:hAnsi="Century Gothic"/>
          <w:bCs/>
          <w:lang w:val="es-CO"/>
        </w:rPr>
        <w:t xml:space="preserve"> utilizados para</w:t>
      </w:r>
      <w:r w:rsidRPr="00F52084">
        <w:rPr>
          <w:rFonts w:ascii="Century Gothic" w:hAnsi="Century Gothic"/>
          <w:bCs/>
          <w:lang w:val="es-CO"/>
        </w:rPr>
        <w:t>:</w:t>
      </w:r>
    </w:p>
    <w:p w14:paraId="3D86F1D2" w14:textId="35B3219E" w:rsidR="00B87AE3" w:rsidRPr="00F52084" w:rsidRDefault="00C0349D" w:rsidP="00B76598">
      <w:pPr>
        <w:ind w:left="567" w:hanging="284"/>
        <w:jc w:val="both"/>
        <w:rPr>
          <w:rFonts w:ascii="Century Gothic" w:hAnsi="Century Gothic"/>
          <w:bCs/>
          <w:lang w:val="es-CO"/>
        </w:rPr>
      </w:pPr>
      <w:r w:rsidRPr="00F52084">
        <w:rPr>
          <w:rFonts w:ascii="Century Gothic" w:hAnsi="Century Gothic"/>
          <w:bCs/>
          <w:lang w:val="es-CO"/>
        </w:rPr>
        <w:t xml:space="preserve"> </w:t>
      </w:r>
      <w:r w:rsidRPr="00F52084">
        <w:rPr>
          <w:rFonts w:ascii="Century Gothic" w:hAnsi="Century Gothic"/>
          <w:bCs/>
          <w:lang w:val="es-CO"/>
        </w:rPr>
        <w:tab/>
      </w:r>
      <w:r w:rsidR="00B87AE3" w:rsidRPr="00F52084">
        <w:rPr>
          <w:rFonts w:ascii="Century Gothic" w:hAnsi="Century Gothic"/>
          <w:bCs/>
          <w:lang w:val="es-CO"/>
        </w:rPr>
        <w:t>a) mantenidos en un ámbito exclusivamente personal o doméstico;</w:t>
      </w:r>
    </w:p>
    <w:p w14:paraId="7CF7D5C2" w14:textId="77777777" w:rsidR="00B87AE3" w:rsidRPr="00F52084" w:rsidRDefault="00B87AE3" w:rsidP="00B76598">
      <w:pPr>
        <w:ind w:left="851" w:hanging="284"/>
        <w:jc w:val="both"/>
        <w:rPr>
          <w:rFonts w:ascii="Century Gothic" w:hAnsi="Century Gothic"/>
          <w:bCs/>
          <w:lang w:val="es-CO"/>
        </w:rPr>
      </w:pPr>
      <w:r w:rsidRPr="00F52084">
        <w:rPr>
          <w:rFonts w:ascii="Century Gothic" w:hAnsi="Century Gothic"/>
          <w:bCs/>
          <w:lang w:val="es-CO"/>
        </w:rPr>
        <w:t>b) de información periodística y otros contenidos editoriales</w:t>
      </w:r>
    </w:p>
    <w:p w14:paraId="4AD076D3" w14:textId="1AF181EF" w:rsidR="00B87AE3" w:rsidRPr="00F52084" w:rsidRDefault="00B87AE3" w:rsidP="00B76598">
      <w:pPr>
        <w:ind w:left="851" w:hanging="284"/>
        <w:jc w:val="both"/>
        <w:rPr>
          <w:rFonts w:ascii="Century Gothic" w:hAnsi="Century Gothic"/>
          <w:bCs/>
          <w:lang w:val="es-CO"/>
        </w:rPr>
      </w:pPr>
      <w:r w:rsidRPr="00F52084">
        <w:rPr>
          <w:rFonts w:ascii="Century Gothic" w:hAnsi="Century Gothic"/>
          <w:bCs/>
          <w:lang w:val="es-CO"/>
        </w:rPr>
        <w:t xml:space="preserve">c) </w:t>
      </w:r>
      <w:r w:rsidR="00B76598" w:rsidRPr="00F52084">
        <w:rPr>
          <w:rFonts w:ascii="Century Gothic" w:hAnsi="Century Gothic"/>
          <w:bCs/>
          <w:lang w:val="es-CO"/>
        </w:rPr>
        <w:t xml:space="preserve">Los realizados por autoridades y organismos competentes </w:t>
      </w:r>
      <w:r w:rsidRPr="00F52084">
        <w:rPr>
          <w:rFonts w:ascii="Century Gothic" w:hAnsi="Century Gothic"/>
          <w:bCs/>
          <w:lang w:val="es-CO"/>
        </w:rPr>
        <w:t xml:space="preserve">que tengan por finalidad la seguridad y defensa nacional, así como la prevención, detección, monitoreo y control del lavado de activos y el financiamiento del terrorismo; </w:t>
      </w:r>
    </w:p>
    <w:p w14:paraId="3A6B6687" w14:textId="5C08FB4B" w:rsidR="00B87AE3" w:rsidRPr="00F52084" w:rsidRDefault="00B87AE3" w:rsidP="00B76598">
      <w:pPr>
        <w:ind w:left="851" w:hanging="284"/>
        <w:jc w:val="both"/>
        <w:rPr>
          <w:rFonts w:ascii="Century Gothic" w:hAnsi="Century Gothic"/>
          <w:bCs/>
          <w:lang w:val="es-CO"/>
        </w:rPr>
      </w:pPr>
      <w:r w:rsidRPr="00F52084">
        <w:rPr>
          <w:rFonts w:ascii="Century Gothic" w:hAnsi="Century Gothic"/>
          <w:bCs/>
          <w:lang w:val="es-CO"/>
        </w:rPr>
        <w:t>d)</w:t>
      </w:r>
      <w:r w:rsidR="00B76598" w:rsidRPr="00F52084">
        <w:rPr>
          <w:rFonts w:ascii="Century Gothic" w:hAnsi="Century Gothic"/>
          <w:bCs/>
          <w:lang w:val="es-CO"/>
        </w:rPr>
        <w:t xml:space="preserve"> Los realizados por autoridades y organismos competentes </w:t>
      </w:r>
      <w:r w:rsidRPr="00F52084">
        <w:rPr>
          <w:rFonts w:ascii="Century Gothic" w:hAnsi="Century Gothic"/>
          <w:bCs/>
          <w:lang w:val="es-CO"/>
        </w:rPr>
        <w:t xml:space="preserve">que tengan como fin y contengan información de inteligencia y contrainteligencia; </w:t>
      </w:r>
    </w:p>
    <w:p w14:paraId="454915C5" w14:textId="77777777" w:rsidR="00B87AE3" w:rsidRPr="00F52084" w:rsidRDefault="00B87AE3" w:rsidP="00B76598">
      <w:pPr>
        <w:ind w:left="851" w:hanging="284"/>
        <w:jc w:val="both"/>
        <w:rPr>
          <w:rFonts w:ascii="Century Gothic" w:hAnsi="Century Gothic"/>
          <w:bCs/>
          <w:lang w:val="es-CO"/>
        </w:rPr>
      </w:pPr>
      <w:r w:rsidRPr="00F52084">
        <w:rPr>
          <w:rFonts w:ascii="Century Gothic" w:hAnsi="Century Gothic"/>
          <w:bCs/>
          <w:lang w:val="es-CO"/>
        </w:rPr>
        <w:t>e) que estén regulados por la Ley 1266 de 2008, y por las leyes que la modifiquen o subroguen, excepto lo referido al régimen sobre transferencias internacionales de datos personales.</w:t>
      </w:r>
    </w:p>
    <w:p w14:paraId="1FD50068" w14:textId="77777777" w:rsidR="00B87AE3" w:rsidRPr="00F52084" w:rsidRDefault="00B87AE3" w:rsidP="00B87AE3">
      <w:pPr>
        <w:jc w:val="both"/>
        <w:rPr>
          <w:rFonts w:ascii="Century Gothic" w:hAnsi="Century Gothic"/>
          <w:b/>
          <w:lang w:val="es-CO"/>
        </w:rPr>
      </w:pPr>
    </w:p>
    <w:p w14:paraId="497D6774" w14:textId="77777777" w:rsidR="00B87AE3" w:rsidRPr="00F52084" w:rsidRDefault="00B87AE3" w:rsidP="00B87AE3">
      <w:pPr>
        <w:jc w:val="both"/>
        <w:rPr>
          <w:rFonts w:ascii="Century Gothic" w:hAnsi="Century Gothic"/>
          <w:bCs/>
          <w:lang w:val="es-CO"/>
        </w:rPr>
      </w:pPr>
      <w:r w:rsidRPr="00F52084">
        <w:rPr>
          <w:rFonts w:ascii="Century Gothic" w:hAnsi="Century Gothic"/>
          <w:b/>
          <w:lang w:val="es-CO"/>
        </w:rPr>
        <w:t xml:space="preserve">Parágrafo 1. </w:t>
      </w:r>
      <w:r w:rsidRPr="00F52084">
        <w:rPr>
          <w:rFonts w:ascii="Century Gothic" w:hAnsi="Century Gothic"/>
          <w:bCs/>
          <w:lang w:val="es-CO"/>
        </w:rPr>
        <w:t>Los derechos y principios sobre protección de datos personales establecidos en esta Ley serán aplicables a todos los sistemas de información, bases de datos o archivos incluidos los indicadas en los literales c, d, y e del presente artículo, con los límites dispuestos en esta Ley y sin reñir con los datos amparados por una reserva legal. En el evento en que la normatividad especial que regule el Tratamiento en los sistemas de información, las bases de datos o archivos exceptuados prevea derechos o principios que tengan en consideración las finalidades específicas del Tratamiento y la naturaleza especial de los datos, los mismos aplicarán de preferencia a los previstos en la presente Ley.</w:t>
      </w:r>
    </w:p>
    <w:p w14:paraId="6AF6A687" w14:textId="77777777" w:rsidR="00B87AE3" w:rsidRPr="00F52084" w:rsidRDefault="00B87AE3" w:rsidP="00B87AE3">
      <w:pPr>
        <w:jc w:val="both"/>
        <w:rPr>
          <w:rFonts w:ascii="Century Gothic" w:hAnsi="Century Gothic"/>
          <w:b/>
          <w:lang w:val="es-CO"/>
        </w:rPr>
      </w:pPr>
    </w:p>
    <w:p w14:paraId="135F7DA2" w14:textId="77777777" w:rsidR="00B87AE3" w:rsidRPr="00F52084" w:rsidRDefault="00B87AE3" w:rsidP="00B87AE3">
      <w:pPr>
        <w:jc w:val="both"/>
        <w:rPr>
          <w:rFonts w:ascii="Century Gothic" w:hAnsi="Century Gothic"/>
          <w:bCs/>
          <w:lang w:val="es-CO"/>
        </w:rPr>
      </w:pPr>
      <w:r w:rsidRPr="00F52084">
        <w:rPr>
          <w:rFonts w:ascii="Century Gothic" w:hAnsi="Century Gothic"/>
          <w:b/>
          <w:lang w:val="es-CO"/>
        </w:rPr>
        <w:t xml:space="preserve">Parágrafo 2. </w:t>
      </w:r>
      <w:r w:rsidRPr="00F52084">
        <w:rPr>
          <w:rFonts w:ascii="Century Gothic" w:hAnsi="Century Gothic"/>
          <w:bCs/>
          <w:lang w:val="es-CO"/>
        </w:rPr>
        <w:t>Los derechos y garantías establecidos en esta Ley sólo podrán ser limitados mediante normas especiales en la medida en que ello sea necesario y proporcional para salvaguardar la seguridad pública, la defensa de la Nación, la protección de la salud pública y los derechos y libertades de terceros. Las limitaciones y restricciones deben ser reconocidas de manera expresa mediante una norma de rango legal, salvaguardando la integridad de los datos personales y restringiendo su uso estricto a los fines que persiga dicha norma, con el propósito de brindar certeza suficiente a los Titulares acerca de la naturaleza y los alcances del Tratamiento.</w:t>
      </w:r>
    </w:p>
    <w:p w14:paraId="51637B9A" w14:textId="77777777" w:rsidR="00B87AE3" w:rsidRPr="00F52084" w:rsidRDefault="00B87AE3" w:rsidP="00B87AE3">
      <w:pPr>
        <w:jc w:val="both"/>
        <w:rPr>
          <w:rFonts w:ascii="Century Gothic" w:hAnsi="Century Gothic"/>
          <w:b/>
          <w:lang w:val="es-CO"/>
        </w:rPr>
      </w:pPr>
    </w:p>
    <w:p w14:paraId="7089B549" w14:textId="51241762" w:rsidR="00B87AE3" w:rsidRPr="00F52084" w:rsidRDefault="00B87AE3" w:rsidP="00B87AE3">
      <w:pPr>
        <w:jc w:val="both"/>
        <w:rPr>
          <w:rFonts w:ascii="Century Gothic" w:hAnsi="Century Gothic"/>
          <w:bCs/>
          <w:lang w:val="es-CO"/>
        </w:rPr>
      </w:pPr>
      <w:r w:rsidRPr="00F52084">
        <w:rPr>
          <w:rFonts w:ascii="Century Gothic" w:hAnsi="Century Gothic"/>
          <w:b/>
          <w:lang w:val="es-CO"/>
        </w:rPr>
        <w:t xml:space="preserve">Parágrafo 3. </w:t>
      </w:r>
      <w:r w:rsidRPr="00F52084">
        <w:rPr>
          <w:rFonts w:ascii="Century Gothic" w:hAnsi="Century Gothic"/>
          <w:bCs/>
          <w:lang w:val="es-CO"/>
        </w:rPr>
        <w:t xml:space="preserve">Los Responsables y Encargados del Tratamiento de datos </w:t>
      </w:r>
      <w:proofErr w:type="gramStart"/>
      <w:r w:rsidRPr="00F52084">
        <w:rPr>
          <w:rFonts w:ascii="Century Gothic" w:hAnsi="Century Gothic"/>
          <w:bCs/>
          <w:lang w:val="es-CO"/>
        </w:rPr>
        <w:t xml:space="preserve">personales </w:t>
      </w:r>
      <w:r w:rsidR="008718EE" w:rsidRPr="00F52084">
        <w:rPr>
          <w:rFonts w:ascii="Century Gothic" w:hAnsi="Century Gothic"/>
          <w:bCs/>
          <w:lang w:val="es-CO"/>
        </w:rPr>
        <w:t xml:space="preserve"> </w:t>
      </w:r>
      <w:r w:rsidRPr="00F52084">
        <w:rPr>
          <w:rFonts w:ascii="Century Gothic" w:hAnsi="Century Gothic"/>
          <w:bCs/>
          <w:lang w:val="es-CO"/>
        </w:rPr>
        <w:t>no</w:t>
      </w:r>
      <w:proofErr w:type="gramEnd"/>
      <w:r w:rsidRPr="00F52084">
        <w:rPr>
          <w:rFonts w:ascii="Century Gothic" w:hAnsi="Century Gothic"/>
          <w:bCs/>
          <w:lang w:val="es-CO"/>
        </w:rPr>
        <w:t xml:space="preserve"> domiciliados en el Estado colombiano deberán activar un canal de contacto y designar, por escrito, un representante con plenos </w:t>
      </w:r>
      <w:r w:rsidRPr="00F52084">
        <w:rPr>
          <w:rFonts w:ascii="Century Gothic" w:hAnsi="Century Gothic"/>
          <w:bCs/>
          <w:lang w:val="es-CO"/>
        </w:rPr>
        <w:lastRenderedPageBreak/>
        <w:t xml:space="preserve">poderes ante la Autoridad Nacional de Protección de Datos Personales, </w:t>
      </w:r>
      <w:r w:rsidR="002364F1">
        <w:rPr>
          <w:rFonts w:ascii="Century Gothic" w:hAnsi="Century Gothic"/>
          <w:bCs/>
          <w:lang w:val="es-CO"/>
        </w:rPr>
        <w:t xml:space="preserve">y/o establecer una sucursal en el país, </w:t>
      </w:r>
      <w:r w:rsidRPr="00F52084">
        <w:rPr>
          <w:rFonts w:ascii="Century Gothic" w:hAnsi="Century Gothic"/>
          <w:bCs/>
          <w:lang w:val="es-CO"/>
        </w:rPr>
        <w:t>para la debida atención de los asuntos relacionados con el cumplimiento de la Ley 1581 de 2012.</w:t>
      </w:r>
      <w:r w:rsidR="008718EE" w:rsidRPr="00F52084">
        <w:rPr>
          <w:rFonts w:ascii="Century Gothic" w:hAnsi="Century Gothic"/>
          <w:bCs/>
          <w:lang w:val="es-CO"/>
        </w:rPr>
        <w:t xml:space="preserve"> El gobierno nacional en un término de seis (6) meses a partir de la promulgación de la presente ley, reglamentará las condiciones y el momento a partir del cual será exigible la obligación de contar con dicho representante o sucursal.</w:t>
      </w:r>
    </w:p>
    <w:p w14:paraId="6DFC9266" w14:textId="77777777" w:rsidR="00B87AE3" w:rsidRPr="00F52084" w:rsidRDefault="00B87AE3" w:rsidP="00B87AE3">
      <w:pPr>
        <w:jc w:val="both"/>
        <w:rPr>
          <w:rFonts w:ascii="Century Gothic" w:hAnsi="Century Gothic"/>
          <w:bCs/>
          <w:lang w:val="es-CO"/>
        </w:rPr>
      </w:pPr>
    </w:p>
    <w:p w14:paraId="0D894E04" w14:textId="77777777" w:rsidR="00B87AE3" w:rsidRPr="00F52084" w:rsidRDefault="00B87AE3" w:rsidP="00B87AE3">
      <w:pPr>
        <w:jc w:val="both"/>
        <w:rPr>
          <w:rFonts w:ascii="Century Gothic" w:hAnsi="Century Gothic"/>
          <w:bCs/>
          <w:lang w:val="es-CO"/>
        </w:rPr>
      </w:pPr>
      <w:r w:rsidRPr="00F52084">
        <w:rPr>
          <w:rFonts w:ascii="Century Gothic" w:hAnsi="Century Gothic"/>
          <w:b/>
          <w:lang w:val="es-CO"/>
        </w:rPr>
        <w:t xml:space="preserve">Artículo 3. </w:t>
      </w:r>
      <w:r w:rsidRPr="00F52084">
        <w:rPr>
          <w:rFonts w:ascii="Century Gothic" w:hAnsi="Century Gothic"/>
          <w:bCs/>
          <w:lang w:val="es-CO"/>
        </w:rPr>
        <w:t>Adiciónese los siguientes literales al Artículo 3 de la Ley 1581 de 2012:</w:t>
      </w:r>
    </w:p>
    <w:p w14:paraId="6782A5C6" w14:textId="77777777" w:rsidR="00B87AE3" w:rsidRPr="00F52084" w:rsidRDefault="00B87AE3" w:rsidP="00B87AE3">
      <w:pPr>
        <w:jc w:val="both"/>
        <w:rPr>
          <w:rFonts w:ascii="Century Gothic" w:hAnsi="Century Gothic"/>
          <w:bCs/>
          <w:lang w:val="es-CO"/>
        </w:rPr>
      </w:pPr>
      <w:r w:rsidRPr="00F52084">
        <w:rPr>
          <w:rFonts w:ascii="Century Gothic" w:hAnsi="Century Gothic"/>
          <w:bCs/>
          <w:lang w:val="es-CO"/>
        </w:rPr>
        <w:t xml:space="preserve"> </w:t>
      </w:r>
    </w:p>
    <w:p w14:paraId="1A1E9139" w14:textId="77777777" w:rsidR="00B87AE3" w:rsidRPr="00F52084" w:rsidRDefault="00B87AE3" w:rsidP="00B87AE3">
      <w:pPr>
        <w:jc w:val="both"/>
        <w:rPr>
          <w:rFonts w:ascii="Century Gothic" w:hAnsi="Century Gothic"/>
          <w:bCs/>
          <w:lang w:val="es-CO"/>
        </w:rPr>
      </w:pPr>
      <w:r w:rsidRPr="00F52084">
        <w:rPr>
          <w:rFonts w:ascii="Century Gothic" w:hAnsi="Century Gothic"/>
          <w:bCs/>
          <w:lang w:val="es-CO"/>
        </w:rPr>
        <w:t xml:space="preserve">Artículo 3. Definiciones. Para los efectos de la presente Ley, se entiende por: </w:t>
      </w:r>
    </w:p>
    <w:p w14:paraId="21B5E797" w14:textId="77777777" w:rsidR="00B87AE3" w:rsidRPr="00F52084" w:rsidRDefault="00B87AE3" w:rsidP="00816DBA">
      <w:pPr>
        <w:ind w:left="567" w:hanging="283"/>
        <w:jc w:val="both"/>
        <w:rPr>
          <w:rFonts w:ascii="Century Gothic" w:hAnsi="Century Gothic"/>
          <w:bCs/>
          <w:lang w:val="es-CO"/>
        </w:rPr>
      </w:pPr>
      <w:r w:rsidRPr="00F52084">
        <w:rPr>
          <w:rFonts w:ascii="Century Gothic" w:hAnsi="Century Gothic"/>
          <w:bCs/>
          <w:lang w:val="es-CO"/>
        </w:rPr>
        <w:t>(…)</w:t>
      </w:r>
    </w:p>
    <w:p w14:paraId="5A8241F4" w14:textId="77777777" w:rsidR="00B87AE3" w:rsidRPr="00F52084" w:rsidRDefault="00B87AE3" w:rsidP="00816DBA">
      <w:pPr>
        <w:ind w:left="567" w:hanging="283"/>
        <w:jc w:val="both"/>
        <w:rPr>
          <w:rFonts w:ascii="Century Gothic" w:hAnsi="Century Gothic"/>
          <w:bCs/>
          <w:lang w:val="es-CO"/>
        </w:rPr>
      </w:pPr>
      <w:r w:rsidRPr="00F52084">
        <w:rPr>
          <w:rFonts w:ascii="Century Gothic" w:hAnsi="Century Gothic"/>
          <w:b/>
          <w:lang w:val="es-CO"/>
        </w:rPr>
        <w:t>h) Datos biométricos:</w:t>
      </w:r>
      <w:r w:rsidRPr="00F52084">
        <w:rPr>
          <w:rFonts w:ascii="Century Gothic" w:hAnsi="Century Gothic"/>
          <w:bCs/>
          <w:lang w:val="es-CO"/>
        </w:rPr>
        <w:t xml:space="preserve"> Datos personales obtenidos a partir de un Tratamiento técnico específico relativos a las características físicas, fisiológicas o conductuales de una persona natural que permitan identificarla o verificar su identidad de manera única;</w:t>
      </w:r>
    </w:p>
    <w:p w14:paraId="52290D06" w14:textId="77777777" w:rsidR="00B87AE3" w:rsidRPr="00F52084" w:rsidRDefault="00B87AE3" w:rsidP="00816DBA">
      <w:pPr>
        <w:ind w:left="567" w:hanging="283"/>
        <w:jc w:val="both"/>
        <w:rPr>
          <w:rFonts w:ascii="Century Gothic" w:hAnsi="Century Gothic"/>
          <w:bCs/>
          <w:lang w:val="es-CO"/>
        </w:rPr>
      </w:pPr>
      <w:r w:rsidRPr="00F52084">
        <w:rPr>
          <w:rFonts w:ascii="Century Gothic" w:hAnsi="Century Gothic"/>
          <w:b/>
          <w:lang w:val="es-CO"/>
        </w:rPr>
        <w:t>i) Datos genéticos:</w:t>
      </w:r>
      <w:r w:rsidRPr="00F52084">
        <w:rPr>
          <w:rFonts w:ascii="Century Gothic" w:hAnsi="Century Gothic"/>
          <w:bCs/>
          <w:lang w:val="es-CO"/>
        </w:rPr>
        <w:t xml:space="preserve"> Datos personales relativos a las características hereditarias o adquiridas de una persona natural, que proporcionan información única sobre aspectos de su fisiología, desarrollo biológico o estado de salud, y que han sido obtenidos, directa o indirectamente, mediante procedimientos científicos que permiten identificar dichas características;</w:t>
      </w:r>
    </w:p>
    <w:p w14:paraId="0BE581CA" w14:textId="77777777" w:rsidR="00B87AE3" w:rsidRPr="00F52084" w:rsidRDefault="00B87AE3" w:rsidP="00816DBA">
      <w:pPr>
        <w:ind w:left="567" w:hanging="283"/>
        <w:jc w:val="both"/>
        <w:rPr>
          <w:rFonts w:ascii="Century Gothic" w:hAnsi="Century Gothic"/>
          <w:bCs/>
          <w:lang w:val="es-CO"/>
        </w:rPr>
      </w:pPr>
      <w:r w:rsidRPr="00F52084">
        <w:rPr>
          <w:rFonts w:ascii="Century Gothic" w:hAnsi="Century Gothic"/>
          <w:b/>
          <w:lang w:val="es-CO"/>
        </w:rPr>
        <w:t>j) Tratamiento automatizado de datos personales:</w:t>
      </w:r>
      <w:r w:rsidRPr="00F52084">
        <w:rPr>
          <w:rFonts w:ascii="Century Gothic" w:hAnsi="Century Gothic"/>
          <w:bCs/>
          <w:lang w:val="es-CO"/>
        </w:rPr>
        <w:t xml:space="preserve"> Toda operación o conjunto de operaciones realizadas sobre datos personales mediante procesos tecnológicos o sistemas informáticos, sin intervención humana directa, cuyos objetivos son, entre otros, analizar, evaluar o clasificar información, o predecir eventos o tomar decisiones con base en datos personales;</w:t>
      </w:r>
    </w:p>
    <w:p w14:paraId="7EB0D75B" w14:textId="02FFA7A4" w:rsidR="00B87AE3" w:rsidRPr="00F52084" w:rsidRDefault="00B87AE3" w:rsidP="00816DBA">
      <w:pPr>
        <w:ind w:left="567" w:hanging="283"/>
        <w:jc w:val="both"/>
        <w:rPr>
          <w:rFonts w:ascii="Century Gothic" w:hAnsi="Century Gothic"/>
          <w:bCs/>
          <w:lang w:val="es-CO"/>
        </w:rPr>
      </w:pPr>
      <w:r w:rsidRPr="00F52084">
        <w:rPr>
          <w:rFonts w:ascii="Century Gothic" w:hAnsi="Century Gothic"/>
          <w:b/>
          <w:lang w:val="es-CO"/>
        </w:rPr>
        <w:t>k) Elaboración de perfiles:</w:t>
      </w:r>
      <w:r w:rsidRPr="00F52084">
        <w:rPr>
          <w:rFonts w:ascii="Century Gothic" w:hAnsi="Century Gothic"/>
          <w:bCs/>
          <w:lang w:val="es-CO"/>
        </w:rPr>
        <w:t xml:space="preserve"> Tratamiento de datos personales mediante el cual se evalúa o caracteriza a una persona natural, se predice su comportamiento o se infiere información que le concierne;</w:t>
      </w:r>
    </w:p>
    <w:p w14:paraId="6142A801" w14:textId="24CEE1F2" w:rsidR="00B87AE3" w:rsidRPr="00F52084" w:rsidRDefault="00B87AE3" w:rsidP="00816DBA">
      <w:pPr>
        <w:ind w:left="567" w:hanging="283"/>
        <w:jc w:val="both"/>
        <w:rPr>
          <w:rFonts w:ascii="Century Gothic" w:hAnsi="Century Gothic"/>
          <w:bCs/>
          <w:lang w:val="es-CO"/>
        </w:rPr>
      </w:pPr>
      <w:r w:rsidRPr="00F52084">
        <w:rPr>
          <w:rFonts w:ascii="Century Gothic" w:hAnsi="Century Gothic"/>
          <w:b/>
          <w:lang w:val="es-CO"/>
        </w:rPr>
        <w:t>l) Tratamiento de datos personales a gran escala:</w:t>
      </w:r>
      <w:r w:rsidRPr="00F52084">
        <w:rPr>
          <w:rFonts w:ascii="Century Gothic" w:hAnsi="Century Gothic"/>
          <w:bCs/>
          <w:lang w:val="es-CO"/>
        </w:rPr>
        <w:t xml:space="preserve"> Tratamiento de gran cantidad de datos personales relativos a un elevado número de Titulares, que por su magnitud pueda entrañar riesgos para los derechos fundamentales; </w:t>
      </w:r>
    </w:p>
    <w:p w14:paraId="55342892" w14:textId="77777777" w:rsidR="00B87AE3" w:rsidRPr="00F52084" w:rsidRDefault="00B87AE3" w:rsidP="00816DBA">
      <w:pPr>
        <w:ind w:left="567" w:hanging="283"/>
        <w:jc w:val="both"/>
        <w:rPr>
          <w:rFonts w:ascii="Century Gothic" w:hAnsi="Century Gothic"/>
          <w:bCs/>
          <w:lang w:val="es-CO"/>
        </w:rPr>
      </w:pPr>
      <w:r w:rsidRPr="00F52084">
        <w:rPr>
          <w:rFonts w:ascii="Century Gothic" w:hAnsi="Century Gothic"/>
          <w:b/>
          <w:lang w:val="es-CO"/>
        </w:rPr>
        <w:t>m) Evaluación de impacto en protección de datos personales</w:t>
      </w:r>
      <w:r w:rsidRPr="00F52084">
        <w:rPr>
          <w:rFonts w:ascii="Century Gothic" w:hAnsi="Century Gothic"/>
          <w:bCs/>
          <w:lang w:val="es-CO"/>
        </w:rPr>
        <w:t>: Proceso preventivo y sistemático orientado a identificar, analizar y mitigar los posibles riesgos derivados del Tratamiento de datos personales para los derechos y libertades de los Titulares. Este procedimiento permite describir detalladamente las operaciones de Tratamiento, evaluar su necesidad y proporcionalidad, así como establecer medidas de seguridad y cumplimiento que respondan al nivel de riesgo identificado</w:t>
      </w:r>
    </w:p>
    <w:p w14:paraId="4D054CB1" w14:textId="77777777" w:rsidR="00B87AE3" w:rsidRPr="00F52084" w:rsidRDefault="00B87AE3" w:rsidP="00816DBA">
      <w:pPr>
        <w:ind w:left="567" w:hanging="283"/>
        <w:jc w:val="both"/>
        <w:rPr>
          <w:rFonts w:ascii="Century Gothic" w:hAnsi="Century Gothic"/>
          <w:bCs/>
          <w:lang w:val="es-CO"/>
        </w:rPr>
      </w:pPr>
      <w:r w:rsidRPr="00F52084">
        <w:rPr>
          <w:rFonts w:ascii="Century Gothic" w:hAnsi="Century Gothic"/>
          <w:b/>
          <w:lang w:val="es-CO"/>
        </w:rPr>
        <w:lastRenderedPageBreak/>
        <w:t>n) Incidente de seguridad:</w:t>
      </w:r>
      <w:r w:rsidRPr="00F52084">
        <w:rPr>
          <w:rFonts w:ascii="Century Gothic" w:hAnsi="Century Gothic"/>
          <w:bCs/>
          <w:lang w:val="es-CO"/>
        </w:rPr>
        <w:t xml:space="preserve"> Cualquier violación de los códigos de seguridad que pueda resultar </w:t>
      </w:r>
      <w:proofErr w:type="gramStart"/>
      <w:r w:rsidRPr="00F52084">
        <w:rPr>
          <w:rFonts w:ascii="Century Gothic" w:hAnsi="Century Gothic"/>
          <w:bCs/>
          <w:lang w:val="es-CO"/>
        </w:rPr>
        <w:t>en  daño</w:t>
      </w:r>
      <w:proofErr w:type="gramEnd"/>
      <w:r w:rsidRPr="00F52084">
        <w:rPr>
          <w:rFonts w:ascii="Century Gothic" w:hAnsi="Century Gothic"/>
          <w:bCs/>
          <w:lang w:val="es-CO"/>
        </w:rPr>
        <w:t>, destrucción, pérdida o alteración accidental o intencional de datos personales que sean tratados por Responsables y Encargados, y que impacte en la confidencialidad, integridad o disponibilidad de dichos datos.</w:t>
      </w:r>
    </w:p>
    <w:p w14:paraId="5F5C1278" w14:textId="77777777" w:rsidR="00B87AE3" w:rsidRPr="00F52084" w:rsidRDefault="00B87AE3" w:rsidP="00816DBA">
      <w:pPr>
        <w:ind w:left="567" w:hanging="283"/>
        <w:jc w:val="both"/>
        <w:rPr>
          <w:rFonts w:ascii="Century Gothic" w:hAnsi="Century Gothic"/>
          <w:bCs/>
          <w:lang w:val="es-CO"/>
        </w:rPr>
      </w:pPr>
      <w:r w:rsidRPr="00F52084">
        <w:rPr>
          <w:rFonts w:ascii="Century Gothic" w:hAnsi="Century Gothic"/>
          <w:b/>
          <w:lang w:val="es-CO"/>
        </w:rPr>
        <w:t>o) Transferencia Internacional de Datos Personales:</w:t>
      </w:r>
      <w:r w:rsidRPr="00F52084">
        <w:rPr>
          <w:rFonts w:ascii="Century Gothic" w:hAnsi="Century Gothic"/>
          <w:bCs/>
          <w:lang w:val="es-CO"/>
        </w:rPr>
        <w:t xml:space="preserve"> Cesión o comunicación de datos personales por parte de un </w:t>
      </w:r>
      <w:proofErr w:type="gramStart"/>
      <w:r w:rsidRPr="00F52084">
        <w:rPr>
          <w:rFonts w:ascii="Century Gothic" w:hAnsi="Century Gothic"/>
          <w:bCs/>
          <w:lang w:val="es-CO"/>
        </w:rPr>
        <w:t>Responsable</w:t>
      </w:r>
      <w:proofErr w:type="gramEnd"/>
      <w:r w:rsidRPr="00F52084">
        <w:rPr>
          <w:rFonts w:ascii="Century Gothic" w:hAnsi="Century Gothic"/>
          <w:bCs/>
          <w:lang w:val="es-CO"/>
        </w:rPr>
        <w:t xml:space="preserve"> o Encargado del Tratamiento ubicado en Colombia a otro Responsable o Encargado del tratamiento ubicado en un tercer país u organización internacional. </w:t>
      </w:r>
    </w:p>
    <w:p w14:paraId="6A3D5C35" w14:textId="77777777" w:rsidR="00B87AE3" w:rsidRPr="00F52084" w:rsidRDefault="00B87AE3" w:rsidP="00B87AE3">
      <w:pPr>
        <w:jc w:val="both"/>
        <w:rPr>
          <w:rFonts w:ascii="Century Gothic" w:hAnsi="Century Gothic"/>
          <w:b/>
          <w:lang w:val="es-CO"/>
        </w:rPr>
      </w:pPr>
    </w:p>
    <w:p w14:paraId="4F075C8E" w14:textId="77777777" w:rsidR="00B87AE3" w:rsidRPr="00F52084" w:rsidRDefault="00B87AE3" w:rsidP="00B87AE3">
      <w:pPr>
        <w:jc w:val="both"/>
        <w:rPr>
          <w:rFonts w:ascii="Century Gothic" w:hAnsi="Century Gothic"/>
          <w:bCs/>
          <w:lang w:val="es-CO"/>
        </w:rPr>
      </w:pPr>
      <w:r w:rsidRPr="00F52084">
        <w:rPr>
          <w:rFonts w:ascii="Century Gothic" w:hAnsi="Century Gothic"/>
          <w:b/>
          <w:lang w:val="es-CO"/>
        </w:rPr>
        <w:t xml:space="preserve">Artículo 4. </w:t>
      </w:r>
      <w:r w:rsidRPr="00F52084">
        <w:rPr>
          <w:rFonts w:ascii="Century Gothic" w:hAnsi="Century Gothic"/>
          <w:bCs/>
          <w:lang w:val="es-CO"/>
        </w:rPr>
        <w:t>Subróguese el literal e), y adiciónense los literales i), j), k), y l) y un parágrafo al Artículo 4 de la Ley 1581 de 2012, en los siguientes términos:</w:t>
      </w:r>
    </w:p>
    <w:p w14:paraId="6876A4BA" w14:textId="77777777" w:rsidR="00B87AE3" w:rsidRPr="00F52084" w:rsidRDefault="00B87AE3" w:rsidP="00B87AE3">
      <w:pPr>
        <w:jc w:val="both"/>
        <w:rPr>
          <w:rFonts w:ascii="Century Gothic" w:hAnsi="Century Gothic"/>
          <w:bCs/>
          <w:lang w:val="es-CO"/>
        </w:rPr>
      </w:pPr>
      <w:r w:rsidRPr="00F52084">
        <w:rPr>
          <w:rFonts w:ascii="Century Gothic" w:hAnsi="Century Gothic"/>
          <w:bCs/>
          <w:lang w:val="es-CO"/>
        </w:rPr>
        <w:t xml:space="preserve"> </w:t>
      </w:r>
    </w:p>
    <w:p w14:paraId="2A9A580D" w14:textId="77777777" w:rsidR="00B87AE3" w:rsidRPr="00F52084" w:rsidRDefault="00B87AE3" w:rsidP="00B87AE3">
      <w:pPr>
        <w:jc w:val="both"/>
        <w:rPr>
          <w:rFonts w:ascii="Century Gothic" w:hAnsi="Century Gothic"/>
          <w:bCs/>
          <w:lang w:val="es-CO"/>
        </w:rPr>
      </w:pPr>
      <w:r w:rsidRPr="00F52084">
        <w:rPr>
          <w:rFonts w:ascii="Century Gothic" w:hAnsi="Century Gothic"/>
          <w:bCs/>
          <w:lang w:val="es-CO"/>
        </w:rPr>
        <w:t>Artículo 4°. Principios para el Tratamiento de datos personales.</w:t>
      </w:r>
    </w:p>
    <w:p w14:paraId="7E30B473" w14:textId="77777777" w:rsidR="00B87AE3" w:rsidRPr="00F52084" w:rsidRDefault="00B87AE3" w:rsidP="00B87AE3">
      <w:pPr>
        <w:jc w:val="both"/>
        <w:rPr>
          <w:rFonts w:ascii="Century Gothic" w:hAnsi="Century Gothic"/>
          <w:bCs/>
          <w:lang w:val="es-CO"/>
        </w:rPr>
      </w:pPr>
      <w:r w:rsidRPr="00F52084">
        <w:rPr>
          <w:rFonts w:ascii="Century Gothic" w:hAnsi="Century Gothic"/>
          <w:bCs/>
          <w:lang w:val="es-CO"/>
        </w:rPr>
        <w:t>En el desarrollo, interpretación y aplicación de la presente Ley, se aplicarán, de manera armónica e integral, los siguientes principios:</w:t>
      </w:r>
    </w:p>
    <w:p w14:paraId="2E7FDBE7" w14:textId="77777777" w:rsidR="009C34A5" w:rsidRDefault="009C34A5" w:rsidP="00B87AE3">
      <w:pPr>
        <w:jc w:val="both"/>
        <w:rPr>
          <w:rFonts w:ascii="Century Gothic" w:hAnsi="Century Gothic"/>
          <w:bCs/>
          <w:lang w:val="es-CO"/>
        </w:rPr>
      </w:pPr>
    </w:p>
    <w:p w14:paraId="2D8795CA" w14:textId="49E342A0" w:rsidR="00B87AE3" w:rsidRPr="00F52084" w:rsidRDefault="00B87AE3" w:rsidP="00B87AE3">
      <w:pPr>
        <w:jc w:val="both"/>
        <w:rPr>
          <w:rFonts w:ascii="Century Gothic" w:hAnsi="Century Gothic"/>
          <w:bCs/>
          <w:lang w:val="es-CO"/>
        </w:rPr>
      </w:pPr>
      <w:r w:rsidRPr="00F52084">
        <w:rPr>
          <w:rFonts w:ascii="Century Gothic" w:hAnsi="Century Gothic"/>
          <w:bCs/>
          <w:lang w:val="es-CO"/>
        </w:rPr>
        <w:t>(…)</w:t>
      </w:r>
    </w:p>
    <w:p w14:paraId="50AE8E78" w14:textId="77777777" w:rsidR="009C34A5" w:rsidRDefault="009C34A5" w:rsidP="00B87AE3">
      <w:pPr>
        <w:jc w:val="both"/>
        <w:rPr>
          <w:rFonts w:ascii="Century Gothic" w:hAnsi="Century Gothic"/>
          <w:b/>
          <w:lang w:val="es-CO"/>
        </w:rPr>
      </w:pPr>
    </w:p>
    <w:p w14:paraId="458A4385" w14:textId="7A23F658" w:rsidR="00B87AE3" w:rsidRPr="00F52084" w:rsidRDefault="00B87AE3" w:rsidP="00B87AE3">
      <w:pPr>
        <w:jc w:val="both"/>
        <w:rPr>
          <w:rFonts w:ascii="Century Gothic" w:hAnsi="Century Gothic"/>
          <w:bCs/>
          <w:lang w:val="es-CO"/>
        </w:rPr>
      </w:pPr>
      <w:r w:rsidRPr="00F52084">
        <w:rPr>
          <w:rFonts w:ascii="Century Gothic" w:hAnsi="Century Gothic"/>
          <w:b/>
          <w:lang w:val="es-CO"/>
        </w:rPr>
        <w:t xml:space="preserve">e) </w:t>
      </w:r>
      <w:r w:rsidRPr="00F52084">
        <w:rPr>
          <w:rFonts w:ascii="Century Gothic" w:hAnsi="Century Gothic"/>
          <w:bCs/>
          <w:lang w:val="es-CO"/>
        </w:rPr>
        <w:t xml:space="preserve">Principio de transparencia: Los </w:t>
      </w:r>
      <w:proofErr w:type="gramStart"/>
      <w:r w:rsidRPr="00F52084">
        <w:rPr>
          <w:rFonts w:ascii="Century Gothic" w:hAnsi="Century Gothic"/>
          <w:bCs/>
          <w:lang w:val="es-CO"/>
        </w:rPr>
        <w:t>Responsables</w:t>
      </w:r>
      <w:proofErr w:type="gramEnd"/>
      <w:r w:rsidRPr="00F52084">
        <w:rPr>
          <w:rFonts w:ascii="Century Gothic" w:hAnsi="Century Gothic"/>
          <w:bCs/>
          <w:lang w:val="es-CO"/>
        </w:rPr>
        <w:t xml:space="preserve"> del Tratamiento deberán tomar las medidas apropiadas para proveer a los Titulares información suficiente sobre las actividades de Tratamiento al que son o serán sometidos sus datos personales, incluidas las finalidades específicas del Tratamiento, la forma en que se concretan los principios del Tratamiento y el listado de derechos y garantías de los Titulares, entre otra información relevante. La información deberá proveerse de manera proactiva o a solicitud del interesado y deberá ser accesible, estar disponible por diversos medios y presentarse de manera clara y sencilla.</w:t>
      </w:r>
    </w:p>
    <w:p w14:paraId="0E3E5C2D" w14:textId="77777777" w:rsidR="0079774D" w:rsidRPr="00F52084" w:rsidRDefault="0079774D" w:rsidP="00B87AE3">
      <w:pPr>
        <w:jc w:val="both"/>
        <w:rPr>
          <w:rFonts w:ascii="Century Gothic" w:hAnsi="Century Gothic"/>
          <w:bCs/>
          <w:lang w:val="es-CO"/>
        </w:rPr>
      </w:pPr>
    </w:p>
    <w:p w14:paraId="644D16B0" w14:textId="0962E3D2" w:rsidR="00B87AE3" w:rsidRPr="00F52084" w:rsidRDefault="00B87AE3" w:rsidP="00B87AE3">
      <w:pPr>
        <w:jc w:val="both"/>
        <w:rPr>
          <w:rFonts w:ascii="Century Gothic" w:hAnsi="Century Gothic"/>
          <w:b/>
          <w:lang w:val="es-CO"/>
        </w:rPr>
      </w:pPr>
      <w:r w:rsidRPr="00F52084">
        <w:rPr>
          <w:rFonts w:ascii="Century Gothic" w:hAnsi="Century Gothic"/>
          <w:b/>
          <w:lang w:val="es-CO"/>
        </w:rPr>
        <w:t>(…)</w:t>
      </w:r>
    </w:p>
    <w:p w14:paraId="31CAAEFB" w14:textId="77777777" w:rsidR="0079774D" w:rsidRPr="00F52084" w:rsidRDefault="0079774D" w:rsidP="00B87AE3">
      <w:pPr>
        <w:jc w:val="both"/>
        <w:rPr>
          <w:rFonts w:ascii="Century Gothic" w:hAnsi="Century Gothic"/>
          <w:b/>
          <w:lang w:val="es-CO"/>
        </w:rPr>
      </w:pPr>
    </w:p>
    <w:p w14:paraId="7C6C41D0" w14:textId="47A795CB" w:rsidR="00B87AE3" w:rsidRPr="00F52084" w:rsidRDefault="00B87AE3" w:rsidP="00B87AE3">
      <w:pPr>
        <w:jc w:val="both"/>
        <w:rPr>
          <w:rFonts w:ascii="Century Gothic" w:hAnsi="Century Gothic"/>
          <w:bCs/>
          <w:lang w:val="es-CO"/>
        </w:rPr>
      </w:pPr>
      <w:r w:rsidRPr="00F52084">
        <w:rPr>
          <w:rFonts w:ascii="Century Gothic" w:hAnsi="Century Gothic"/>
          <w:b/>
          <w:lang w:val="es-CO"/>
        </w:rPr>
        <w:t xml:space="preserve">i) </w:t>
      </w:r>
      <w:r w:rsidRPr="00F52084">
        <w:rPr>
          <w:rFonts w:ascii="Century Gothic" w:hAnsi="Century Gothic"/>
          <w:bCs/>
          <w:lang w:val="es-CO"/>
        </w:rPr>
        <w:t xml:space="preserve">Principio de responsabilidad demostrada: Los Responsables del Tratamiento de datos personales deben ser capaces de demostrar que han implementado medidas apropiadas, oportunas, eficaces y demostrables para dar cumplimiento a los principios y deberes previstos en la Ley 1581 de 2012 y en su reglamentación, en forma proporcional a la naturaleza jurídica del Responsable y, cuando aplique, a su tamaño empresarial; a la naturaleza de los datos personales objeto del Tratamiento; al tipo de Tratamiento realizado; y a los riesgos que dicho Tratamiento pueda representar para los derechos de los Titulares. </w:t>
      </w:r>
    </w:p>
    <w:p w14:paraId="032A78F2" w14:textId="4FF510BD" w:rsidR="0079774D" w:rsidRPr="00F52084" w:rsidRDefault="0079774D" w:rsidP="00B87AE3">
      <w:pPr>
        <w:jc w:val="both"/>
        <w:rPr>
          <w:rFonts w:ascii="Century Gothic" w:hAnsi="Century Gothic"/>
          <w:bCs/>
          <w:lang w:val="es-CO"/>
        </w:rPr>
      </w:pPr>
    </w:p>
    <w:p w14:paraId="01021886" w14:textId="7D10E289" w:rsidR="00DE348A" w:rsidRPr="00F52084" w:rsidRDefault="00DE348A" w:rsidP="00DE348A">
      <w:pPr>
        <w:jc w:val="both"/>
        <w:rPr>
          <w:rFonts w:ascii="Century Gothic" w:hAnsi="Century Gothic"/>
          <w:bCs/>
          <w:lang w:val="es-CO"/>
        </w:rPr>
      </w:pPr>
      <w:r w:rsidRPr="00F52084">
        <w:rPr>
          <w:rFonts w:ascii="Century Gothic" w:hAnsi="Century Gothic"/>
          <w:bCs/>
          <w:lang w:val="es-CO"/>
        </w:rPr>
        <w:lastRenderedPageBreak/>
        <w:t xml:space="preserve">La Autoridad Nacional de Protección de Datos Personales expedirá guías y lineamientos que permitan a los </w:t>
      </w:r>
      <w:proofErr w:type="gramStart"/>
      <w:r w:rsidRPr="00F52084">
        <w:rPr>
          <w:rFonts w:ascii="Century Gothic" w:hAnsi="Century Gothic"/>
          <w:bCs/>
          <w:lang w:val="es-CO"/>
        </w:rPr>
        <w:t>Responsables</w:t>
      </w:r>
      <w:proofErr w:type="gramEnd"/>
      <w:r w:rsidRPr="00F52084">
        <w:rPr>
          <w:rFonts w:ascii="Century Gothic" w:hAnsi="Century Gothic"/>
          <w:bCs/>
          <w:lang w:val="es-CO"/>
        </w:rPr>
        <w:t xml:space="preserve"> y Encargados, especialmente a las micro, pequeñas y medianas empresas, implementar las medidas de responsabilidad demostrada en forma gradual y proporcional.</w:t>
      </w:r>
    </w:p>
    <w:p w14:paraId="07901095" w14:textId="77777777" w:rsidR="00DE348A" w:rsidRPr="00F52084" w:rsidRDefault="00DE348A" w:rsidP="00B87AE3">
      <w:pPr>
        <w:jc w:val="both"/>
        <w:rPr>
          <w:rFonts w:ascii="Century Gothic" w:hAnsi="Century Gothic"/>
          <w:bCs/>
          <w:lang w:val="es-CO"/>
        </w:rPr>
      </w:pPr>
    </w:p>
    <w:p w14:paraId="6025CDA2" w14:textId="65CF996D" w:rsidR="00B87AE3" w:rsidRPr="00F52084" w:rsidRDefault="00B87AE3" w:rsidP="00A237E1">
      <w:pPr>
        <w:jc w:val="both"/>
        <w:rPr>
          <w:rFonts w:ascii="Century Gothic" w:hAnsi="Century Gothic"/>
          <w:bCs/>
          <w:lang w:val="es-CO"/>
        </w:rPr>
      </w:pPr>
      <w:r w:rsidRPr="00F52084">
        <w:rPr>
          <w:rFonts w:ascii="Century Gothic" w:hAnsi="Century Gothic"/>
          <w:b/>
          <w:lang w:val="es-CO"/>
        </w:rPr>
        <w:t xml:space="preserve">j) </w:t>
      </w:r>
      <w:r w:rsidRPr="00F52084">
        <w:rPr>
          <w:rFonts w:ascii="Century Gothic" w:hAnsi="Century Gothic"/>
          <w:bCs/>
          <w:lang w:val="es-CO"/>
        </w:rPr>
        <w:t xml:space="preserve">Principio de lealtad, equidad y no discriminación: Los </w:t>
      </w:r>
      <w:proofErr w:type="gramStart"/>
      <w:r w:rsidRPr="00F52084">
        <w:rPr>
          <w:rFonts w:ascii="Century Gothic" w:hAnsi="Century Gothic"/>
          <w:bCs/>
          <w:lang w:val="es-CO"/>
        </w:rPr>
        <w:t>Responsables</w:t>
      </w:r>
      <w:proofErr w:type="gramEnd"/>
      <w:r w:rsidRPr="00F52084">
        <w:rPr>
          <w:rFonts w:ascii="Century Gothic" w:hAnsi="Century Gothic"/>
          <w:bCs/>
          <w:lang w:val="es-CO"/>
        </w:rPr>
        <w:t xml:space="preserve"> y Encargados del Tratamiento deberán tomar medidas para garantizar que el diseño, entrenamiento y operación de los sistemas cuente con medidas para prevenir, detectar y mitigar sesgos que generen discriminación directa o indirecta, garantizando un trato leal, justo y no discriminatorio.</w:t>
      </w:r>
      <w:r w:rsidR="00A237E1" w:rsidRPr="00F52084">
        <w:rPr>
          <w:rFonts w:ascii="Century Gothic" w:hAnsi="Century Gothic"/>
          <w:bCs/>
          <w:lang w:val="es-CO"/>
        </w:rPr>
        <w:t xml:space="preserve"> De igual manera, el tratamiento deberá respetar los derechos y garantías del titular, evitando prácticas </w:t>
      </w:r>
      <w:proofErr w:type="spellStart"/>
      <w:r w:rsidR="00A237E1" w:rsidRPr="00F52084">
        <w:rPr>
          <w:rFonts w:ascii="Century Gothic" w:hAnsi="Century Gothic"/>
          <w:bCs/>
          <w:lang w:val="es-CO"/>
        </w:rPr>
        <w:t>fraudalentas</w:t>
      </w:r>
      <w:proofErr w:type="spellEnd"/>
      <w:r w:rsidR="00A237E1" w:rsidRPr="00F52084">
        <w:rPr>
          <w:rFonts w:ascii="Century Gothic" w:hAnsi="Century Gothic"/>
          <w:bCs/>
          <w:lang w:val="es-CO"/>
        </w:rPr>
        <w:t>, engañosas, dolosas o que generan un desequilibrio injustificado en perjuicio de este.</w:t>
      </w:r>
    </w:p>
    <w:p w14:paraId="6CB24AF0" w14:textId="77777777" w:rsidR="0079774D" w:rsidRPr="00F52084" w:rsidRDefault="0079774D" w:rsidP="00B87AE3">
      <w:pPr>
        <w:jc w:val="both"/>
        <w:rPr>
          <w:rFonts w:ascii="Century Gothic" w:hAnsi="Century Gothic"/>
          <w:bCs/>
          <w:lang w:val="es-CO"/>
        </w:rPr>
      </w:pPr>
    </w:p>
    <w:p w14:paraId="254EB079" w14:textId="0EF1D725" w:rsidR="00B87AE3" w:rsidRPr="00F52084" w:rsidRDefault="00B87AE3" w:rsidP="00B87AE3">
      <w:pPr>
        <w:jc w:val="both"/>
        <w:rPr>
          <w:rFonts w:ascii="Century Gothic" w:hAnsi="Century Gothic"/>
          <w:bCs/>
          <w:lang w:val="es-CO"/>
        </w:rPr>
      </w:pPr>
      <w:r w:rsidRPr="00F52084">
        <w:rPr>
          <w:rFonts w:ascii="Century Gothic" w:hAnsi="Century Gothic"/>
          <w:b/>
          <w:lang w:val="es-CO"/>
        </w:rPr>
        <w:t xml:space="preserve">k) </w:t>
      </w:r>
      <w:r w:rsidRPr="00F52084">
        <w:rPr>
          <w:rFonts w:ascii="Century Gothic" w:hAnsi="Century Gothic"/>
          <w:bCs/>
          <w:lang w:val="es-CO"/>
        </w:rPr>
        <w:t>Principio de minimización: La recolección de datos personales deberá limitarse a los datos adecuados, pertinentes y estrictamente necesarios en relación con las finalidades específicas, explícitas y legítimas para las cuales se realiza el tratamiento.</w:t>
      </w:r>
    </w:p>
    <w:p w14:paraId="6ED766F4" w14:textId="77777777" w:rsidR="0079774D" w:rsidRPr="00F52084" w:rsidRDefault="0079774D" w:rsidP="00B87AE3">
      <w:pPr>
        <w:jc w:val="both"/>
        <w:rPr>
          <w:rFonts w:ascii="Century Gothic" w:hAnsi="Century Gothic"/>
          <w:b/>
          <w:lang w:val="es-CO"/>
        </w:rPr>
      </w:pPr>
    </w:p>
    <w:p w14:paraId="56D4C5A8" w14:textId="4A5B3066" w:rsidR="00B87AE3" w:rsidRPr="00F52084" w:rsidRDefault="00B87AE3" w:rsidP="00B87AE3">
      <w:pPr>
        <w:jc w:val="both"/>
        <w:rPr>
          <w:rFonts w:ascii="Century Gothic" w:hAnsi="Century Gothic"/>
          <w:b/>
          <w:lang w:val="es-CO"/>
        </w:rPr>
      </w:pPr>
      <w:r w:rsidRPr="00F52084">
        <w:rPr>
          <w:rFonts w:ascii="Century Gothic" w:hAnsi="Century Gothic"/>
          <w:b/>
          <w:lang w:val="es-CO"/>
        </w:rPr>
        <w:t xml:space="preserve">l) </w:t>
      </w:r>
      <w:r w:rsidRPr="00F52084">
        <w:rPr>
          <w:rFonts w:ascii="Century Gothic" w:hAnsi="Century Gothic"/>
          <w:bCs/>
          <w:lang w:val="es-CO"/>
        </w:rPr>
        <w:t>Principio de limitación del plazo de conservación: Los datos personales deberán conservarse únicamente durante el tiempo estrictamente necesario para el cumplimiento de las finalidades que justifican su Tratamiento.</w:t>
      </w:r>
      <w:r w:rsidRPr="00F52084">
        <w:rPr>
          <w:rFonts w:ascii="Century Gothic" w:hAnsi="Century Gothic"/>
          <w:b/>
          <w:lang w:val="es-CO"/>
        </w:rPr>
        <w:t xml:space="preserve"> </w:t>
      </w:r>
    </w:p>
    <w:p w14:paraId="275C94C5" w14:textId="77777777" w:rsidR="0079774D" w:rsidRPr="00F52084" w:rsidRDefault="0079774D" w:rsidP="00B87AE3">
      <w:pPr>
        <w:jc w:val="both"/>
        <w:rPr>
          <w:rFonts w:ascii="Century Gothic" w:hAnsi="Century Gothic"/>
          <w:b/>
          <w:lang w:val="es-CO"/>
        </w:rPr>
      </w:pPr>
    </w:p>
    <w:p w14:paraId="3BAFA49C" w14:textId="77777777" w:rsidR="00B87AE3" w:rsidRPr="00F52084" w:rsidRDefault="00B87AE3" w:rsidP="00B87AE3">
      <w:pPr>
        <w:jc w:val="both"/>
        <w:rPr>
          <w:rFonts w:ascii="Century Gothic" w:hAnsi="Century Gothic"/>
          <w:b/>
          <w:lang w:val="es-CO"/>
        </w:rPr>
      </w:pPr>
      <w:r w:rsidRPr="00F52084">
        <w:rPr>
          <w:rFonts w:ascii="Century Gothic" w:hAnsi="Century Gothic"/>
          <w:b/>
          <w:lang w:val="es-CO"/>
        </w:rPr>
        <w:t xml:space="preserve">Parágrafo. </w:t>
      </w:r>
      <w:r w:rsidRPr="00F52084">
        <w:rPr>
          <w:rFonts w:ascii="Century Gothic" w:hAnsi="Century Gothic"/>
          <w:bCs/>
          <w:lang w:val="es-CO"/>
        </w:rPr>
        <w:t>En el Tratamiento de datos personales vinculados a actividades científicas, tecnológicas y de innovación deberán aplicarse de manera reforzada los principios de finalidad, transparencia y responsabilidad demostrada, con el fin de garantizar la integridad de los datos, la confianza en la investigación y la preservación de su valor científico.</w:t>
      </w:r>
    </w:p>
    <w:p w14:paraId="5C4AC1B2" w14:textId="186C39A3" w:rsidR="00B87AE3" w:rsidRPr="00F52084" w:rsidRDefault="00B87AE3" w:rsidP="00B87AE3">
      <w:pPr>
        <w:jc w:val="both"/>
        <w:rPr>
          <w:rFonts w:ascii="Century Gothic" w:hAnsi="Century Gothic"/>
          <w:b/>
          <w:lang w:val="es-CO"/>
        </w:rPr>
      </w:pPr>
    </w:p>
    <w:p w14:paraId="0AEBEB20" w14:textId="1C56A8A6" w:rsidR="00DF2A25" w:rsidRPr="00F52084" w:rsidRDefault="00DF2A25" w:rsidP="00B87AE3">
      <w:pPr>
        <w:jc w:val="both"/>
        <w:rPr>
          <w:rFonts w:ascii="Century Gothic" w:hAnsi="Century Gothic"/>
          <w:bCs/>
          <w:lang w:val="es-CO"/>
        </w:rPr>
      </w:pPr>
      <w:r w:rsidRPr="00F52084">
        <w:rPr>
          <w:rFonts w:ascii="Century Gothic" w:hAnsi="Century Gothic"/>
          <w:b/>
          <w:lang w:val="es-CO"/>
        </w:rPr>
        <w:t>Artículo 5.  </w:t>
      </w:r>
      <w:r w:rsidRPr="00F52084">
        <w:rPr>
          <w:rFonts w:ascii="Century Gothic" w:hAnsi="Century Gothic"/>
          <w:bCs/>
          <w:lang w:val="es-CO"/>
        </w:rPr>
        <w:t>Modifíquese el artículo 5 de la Ley 1581 de 2012 el cual quedará así:</w:t>
      </w:r>
    </w:p>
    <w:p w14:paraId="67DF4A0C" w14:textId="77777777" w:rsidR="00DF2A25" w:rsidRPr="00F52084" w:rsidRDefault="00DF2A25" w:rsidP="00B87AE3">
      <w:pPr>
        <w:jc w:val="both"/>
        <w:rPr>
          <w:rFonts w:ascii="Century Gothic" w:hAnsi="Century Gothic"/>
          <w:b/>
          <w:lang w:val="es-CO"/>
        </w:rPr>
      </w:pPr>
    </w:p>
    <w:p w14:paraId="5023A58B" w14:textId="1567FD5F" w:rsidR="00267A43" w:rsidRPr="00F52084" w:rsidRDefault="00B87AE3" w:rsidP="00267A43">
      <w:pPr>
        <w:jc w:val="both"/>
        <w:rPr>
          <w:rFonts w:ascii="Century Gothic" w:hAnsi="Century Gothic"/>
          <w:bCs/>
          <w:lang w:val="es-CO"/>
        </w:rPr>
      </w:pPr>
      <w:r w:rsidRPr="00F52084">
        <w:rPr>
          <w:rFonts w:ascii="Century Gothic" w:hAnsi="Century Gothic"/>
          <w:b/>
          <w:lang w:val="es-CO"/>
        </w:rPr>
        <w:t xml:space="preserve">Artículo 5. </w:t>
      </w:r>
      <w:r w:rsidR="00267A43" w:rsidRPr="00F52084">
        <w:rPr>
          <w:rFonts w:ascii="Century Gothic" w:hAnsi="Century Gothic"/>
          <w:b/>
          <w:lang w:val="es-CO"/>
        </w:rPr>
        <w:t xml:space="preserve"> Datos sensibles. </w:t>
      </w:r>
      <w:r w:rsidR="00267A43" w:rsidRPr="00F52084">
        <w:rPr>
          <w:rFonts w:ascii="Century Gothic" w:hAnsi="Century Gothic"/>
          <w:bCs/>
          <w:lang w:val="es-CO"/>
        </w:rPr>
        <w:t xml:space="preserve">Para los propósitos de la </w:t>
      </w:r>
      <w:proofErr w:type="spellStart"/>
      <w:r w:rsidR="00267A43" w:rsidRPr="00F52084">
        <w:rPr>
          <w:rFonts w:ascii="Century Gothic" w:hAnsi="Century Gothic"/>
          <w:bCs/>
          <w:lang w:val="es-CO"/>
        </w:rPr>
        <w:t>prente</w:t>
      </w:r>
      <w:proofErr w:type="spellEnd"/>
      <w:r w:rsidR="00267A43" w:rsidRPr="00F52084">
        <w:rPr>
          <w:rFonts w:ascii="Century Gothic" w:hAnsi="Century Gothic"/>
          <w:bCs/>
          <w:lang w:val="es-CO"/>
        </w:rPr>
        <w:t xml:space="preserve"> ley se entiende por datos sensibles aquellos que afect</w:t>
      </w:r>
      <w:r w:rsidR="007E648C" w:rsidRPr="00F52084">
        <w:rPr>
          <w:rFonts w:ascii="Century Gothic" w:hAnsi="Century Gothic"/>
          <w:bCs/>
          <w:lang w:val="es-CO"/>
        </w:rPr>
        <w:t>a</w:t>
      </w:r>
      <w:r w:rsidR="00267A43" w:rsidRPr="00F52084">
        <w:rPr>
          <w:rFonts w:ascii="Century Gothic" w:hAnsi="Century Gothic"/>
          <w:bCs/>
          <w:lang w:val="es-CO"/>
        </w:rPr>
        <w:t>n la intimidad del titular como los datos de georreferenciación</w:t>
      </w:r>
      <w:r w:rsidR="007E648C" w:rsidRPr="00F52084">
        <w:rPr>
          <w:rFonts w:ascii="Century Gothic" w:hAnsi="Century Gothic"/>
          <w:bCs/>
          <w:lang w:val="es-CO"/>
        </w:rPr>
        <w:t>,</w:t>
      </w:r>
      <w:r w:rsidR="00267A43" w:rsidRPr="00F52084">
        <w:rPr>
          <w:rFonts w:ascii="Century Gothic" w:hAnsi="Century Gothic"/>
          <w:bCs/>
          <w:lang w:val="es-CO"/>
        </w:rPr>
        <w:t xml:space="preserve"> o cuyo uso indebido puede generar su discriminación, tales como aquellos que revelen el origen racial o étnico</w:t>
      </w:r>
      <w:r w:rsidR="007E648C" w:rsidRPr="00F52084">
        <w:rPr>
          <w:rFonts w:ascii="Century Gothic" w:hAnsi="Century Gothic"/>
          <w:bCs/>
          <w:lang w:val="es-CO"/>
        </w:rPr>
        <w:t>,</w:t>
      </w:r>
      <w:r w:rsidR="00267A43" w:rsidRPr="00F52084">
        <w:rPr>
          <w:rFonts w:ascii="Century Gothic" w:hAnsi="Century Gothic"/>
          <w:bCs/>
          <w:lang w:val="es-CO"/>
        </w:rPr>
        <w:t xml:space="preserve"> </w:t>
      </w:r>
      <w:r w:rsidR="007E648C" w:rsidRPr="00F52084">
        <w:rPr>
          <w:rFonts w:ascii="Century Gothic" w:hAnsi="Century Gothic"/>
          <w:bCs/>
          <w:lang w:val="es-CO"/>
        </w:rPr>
        <w:t>l</w:t>
      </w:r>
      <w:r w:rsidR="00267A43" w:rsidRPr="00F52084">
        <w:rPr>
          <w:rFonts w:ascii="Century Gothic" w:hAnsi="Century Gothic"/>
          <w:bCs/>
          <w:lang w:val="es-CO"/>
        </w:rPr>
        <w:t xml:space="preserve">os datos relativos a la </w:t>
      </w:r>
      <w:r w:rsidR="00566C72" w:rsidRPr="00F52084">
        <w:rPr>
          <w:rFonts w:ascii="Century Gothic" w:hAnsi="Century Gothic"/>
          <w:bCs/>
          <w:lang w:val="es-CO"/>
        </w:rPr>
        <w:t xml:space="preserve">la orientación sexual, </w:t>
      </w:r>
      <w:r w:rsidR="00267A43" w:rsidRPr="00F52084">
        <w:rPr>
          <w:rFonts w:ascii="Century Gothic" w:hAnsi="Century Gothic"/>
          <w:bCs/>
          <w:lang w:val="es-CO"/>
        </w:rPr>
        <w:t>identidad o expresión de género, la orientación política, las convicci</w:t>
      </w:r>
      <w:r w:rsidR="007E648C" w:rsidRPr="00F52084">
        <w:rPr>
          <w:rFonts w:ascii="Century Gothic" w:hAnsi="Century Gothic"/>
          <w:bCs/>
          <w:lang w:val="es-CO"/>
        </w:rPr>
        <w:t>ones</w:t>
      </w:r>
      <w:r w:rsidR="00267A43" w:rsidRPr="00F52084">
        <w:rPr>
          <w:rFonts w:ascii="Century Gothic" w:hAnsi="Century Gothic"/>
          <w:bCs/>
          <w:lang w:val="es-CO"/>
        </w:rPr>
        <w:t xml:space="preserve"> religiosa</w:t>
      </w:r>
      <w:r w:rsidR="007E648C" w:rsidRPr="00F52084">
        <w:rPr>
          <w:rFonts w:ascii="Century Gothic" w:hAnsi="Century Gothic"/>
          <w:bCs/>
          <w:lang w:val="es-CO"/>
        </w:rPr>
        <w:t>s</w:t>
      </w:r>
      <w:r w:rsidR="00267A43" w:rsidRPr="00F52084">
        <w:rPr>
          <w:rFonts w:ascii="Century Gothic" w:hAnsi="Century Gothic"/>
          <w:bCs/>
          <w:lang w:val="es-CO"/>
        </w:rPr>
        <w:t xml:space="preserve"> o</w:t>
      </w:r>
      <w:r w:rsidR="007E648C" w:rsidRPr="00F52084">
        <w:rPr>
          <w:rFonts w:ascii="Century Gothic" w:hAnsi="Century Gothic"/>
          <w:bCs/>
          <w:lang w:val="es-CO"/>
        </w:rPr>
        <w:t xml:space="preserve"> </w:t>
      </w:r>
      <w:r w:rsidR="00267A43" w:rsidRPr="00F52084">
        <w:rPr>
          <w:rFonts w:ascii="Century Gothic" w:hAnsi="Century Gothic"/>
          <w:bCs/>
          <w:lang w:val="es-CO"/>
        </w:rPr>
        <w:t>filosófica</w:t>
      </w:r>
      <w:r w:rsidR="007E648C" w:rsidRPr="00F52084">
        <w:rPr>
          <w:rFonts w:ascii="Century Gothic" w:hAnsi="Century Gothic"/>
          <w:bCs/>
          <w:lang w:val="es-CO"/>
        </w:rPr>
        <w:t>s</w:t>
      </w:r>
      <w:r w:rsidR="00267A43" w:rsidRPr="00F52084">
        <w:rPr>
          <w:rFonts w:ascii="Century Gothic" w:hAnsi="Century Gothic"/>
          <w:bCs/>
          <w:lang w:val="es-CO"/>
        </w:rPr>
        <w:t>, la pertenencia a sindicatos, organizaciones sociales</w:t>
      </w:r>
      <w:r w:rsidR="007E648C" w:rsidRPr="00F52084">
        <w:rPr>
          <w:rFonts w:ascii="Century Gothic" w:hAnsi="Century Gothic"/>
          <w:bCs/>
          <w:lang w:val="es-CO"/>
        </w:rPr>
        <w:t>,</w:t>
      </w:r>
      <w:r w:rsidR="00267A43" w:rsidRPr="00F52084">
        <w:rPr>
          <w:rFonts w:ascii="Century Gothic" w:hAnsi="Century Gothic"/>
          <w:bCs/>
          <w:lang w:val="es-CO"/>
        </w:rPr>
        <w:t xml:space="preserve"> de derechos humanos o que promueva intereses de cualquier partido político o que garantic</w:t>
      </w:r>
      <w:r w:rsidR="007E648C" w:rsidRPr="00F52084">
        <w:rPr>
          <w:rFonts w:ascii="Century Gothic" w:hAnsi="Century Gothic"/>
          <w:bCs/>
          <w:lang w:val="es-CO"/>
        </w:rPr>
        <w:t>en</w:t>
      </w:r>
      <w:r w:rsidR="00267A43" w:rsidRPr="00F52084">
        <w:rPr>
          <w:rFonts w:ascii="Century Gothic" w:hAnsi="Century Gothic"/>
          <w:bCs/>
          <w:lang w:val="es-CO"/>
        </w:rPr>
        <w:t xml:space="preserve"> los derechos y garantías de partidos políticos de oposición así como los datos </w:t>
      </w:r>
      <w:r w:rsidR="00267A43" w:rsidRPr="00F52084">
        <w:rPr>
          <w:rFonts w:ascii="Century Gothic" w:hAnsi="Century Gothic"/>
          <w:bCs/>
          <w:lang w:val="es-CO"/>
        </w:rPr>
        <w:lastRenderedPageBreak/>
        <w:t xml:space="preserve">relativos a la salud, a la vida sexual, los datos genéticos, biométricos y los </w:t>
      </w:r>
      <w:proofErr w:type="spellStart"/>
      <w:r w:rsidR="00267A43" w:rsidRPr="00F52084">
        <w:rPr>
          <w:rFonts w:ascii="Century Gothic" w:hAnsi="Century Gothic"/>
          <w:bCs/>
          <w:lang w:val="es-CO"/>
        </w:rPr>
        <w:t>neurodatos</w:t>
      </w:r>
      <w:proofErr w:type="spellEnd"/>
      <w:r w:rsidR="00267A43" w:rsidRPr="00F52084">
        <w:rPr>
          <w:rFonts w:ascii="Century Gothic" w:hAnsi="Century Gothic"/>
          <w:bCs/>
          <w:lang w:val="es-CO"/>
        </w:rPr>
        <w:t>.</w:t>
      </w:r>
    </w:p>
    <w:p w14:paraId="3AF5BF61" w14:textId="0292A1A9" w:rsidR="00B87AE3" w:rsidRPr="00F52084" w:rsidRDefault="00B87AE3" w:rsidP="00B87AE3">
      <w:pPr>
        <w:jc w:val="both"/>
        <w:rPr>
          <w:rFonts w:ascii="Century Gothic" w:hAnsi="Century Gothic"/>
          <w:b/>
          <w:lang w:val="es-CO"/>
        </w:rPr>
      </w:pPr>
    </w:p>
    <w:p w14:paraId="3AF9097C" w14:textId="77777777" w:rsidR="00B87AE3" w:rsidRPr="00F52084" w:rsidRDefault="00B87AE3" w:rsidP="00B87AE3">
      <w:pPr>
        <w:jc w:val="both"/>
        <w:rPr>
          <w:rFonts w:ascii="Century Gothic" w:hAnsi="Century Gothic"/>
          <w:b/>
          <w:lang w:val="es-CO"/>
        </w:rPr>
      </w:pPr>
      <w:r w:rsidRPr="00F52084">
        <w:rPr>
          <w:rFonts w:ascii="Century Gothic" w:hAnsi="Century Gothic"/>
          <w:b/>
          <w:lang w:val="es-CO"/>
        </w:rPr>
        <w:t xml:space="preserve">Artículo 6. </w:t>
      </w:r>
      <w:r w:rsidRPr="00F52084">
        <w:rPr>
          <w:rFonts w:ascii="Century Gothic" w:hAnsi="Century Gothic"/>
          <w:bCs/>
          <w:lang w:val="es-CO"/>
        </w:rPr>
        <w:t>Modifíquese el Artículo 7 de la Ley 1581 de 2012, el cual quedará así:</w:t>
      </w:r>
    </w:p>
    <w:p w14:paraId="7EEDC08C" w14:textId="77777777" w:rsidR="00B87AE3" w:rsidRPr="00F52084" w:rsidRDefault="00B87AE3" w:rsidP="00B87AE3">
      <w:pPr>
        <w:jc w:val="both"/>
        <w:rPr>
          <w:rFonts w:ascii="Century Gothic" w:hAnsi="Century Gothic"/>
          <w:b/>
          <w:lang w:val="es-CO"/>
        </w:rPr>
      </w:pPr>
      <w:r w:rsidRPr="00F52084">
        <w:rPr>
          <w:rFonts w:ascii="Century Gothic" w:hAnsi="Century Gothic"/>
          <w:b/>
          <w:lang w:val="es-CO"/>
        </w:rPr>
        <w:t xml:space="preserve"> </w:t>
      </w:r>
    </w:p>
    <w:p w14:paraId="0200B2C0" w14:textId="77777777" w:rsidR="00B87AE3" w:rsidRPr="00F52084" w:rsidRDefault="00B87AE3" w:rsidP="00B87AE3">
      <w:pPr>
        <w:jc w:val="both"/>
        <w:rPr>
          <w:rFonts w:ascii="Century Gothic" w:hAnsi="Century Gothic"/>
          <w:bCs/>
          <w:lang w:val="es-CO"/>
        </w:rPr>
      </w:pPr>
      <w:r w:rsidRPr="00F52084">
        <w:rPr>
          <w:rFonts w:ascii="Century Gothic" w:hAnsi="Century Gothic"/>
          <w:bCs/>
          <w:lang w:val="es-CO"/>
        </w:rPr>
        <w:t>Artículo 7. Tratamiento de datos personales de niños, niñas y adolescentes.</w:t>
      </w:r>
    </w:p>
    <w:p w14:paraId="6FD614D6" w14:textId="257F1075" w:rsidR="00B87AE3" w:rsidRPr="00F52084" w:rsidRDefault="00B87AE3" w:rsidP="00B87AE3">
      <w:pPr>
        <w:jc w:val="both"/>
        <w:rPr>
          <w:rFonts w:ascii="Century Gothic" w:hAnsi="Century Gothic"/>
          <w:bCs/>
          <w:lang w:val="es-CO"/>
        </w:rPr>
      </w:pPr>
      <w:r w:rsidRPr="00F52084">
        <w:rPr>
          <w:rFonts w:ascii="Century Gothic" w:hAnsi="Century Gothic"/>
          <w:bCs/>
          <w:lang w:val="es-CO"/>
        </w:rPr>
        <w:t xml:space="preserve">El Tratamiento de datos personales de niños, niñas y adolescentes debe orientarse a la garantía de sus derechos fundamentales y deberá responder siempre al principio del interés superior del niño. </w:t>
      </w:r>
    </w:p>
    <w:p w14:paraId="16A7217D" w14:textId="77777777" w:rsidR="00CE6450" w:rsidRPr="00F52084" w:rsidRDefault="00CE6450" w:rsidP="00B87AE3">
      <w:pPr>
        <w:jc w:val="both"/>
        <w:rPr>
          <w:rFonts w:ascii="Century Gothic" w:hAnsi="Century Gothic"/>
          <w:bCs/>
          <w:lang w:val="es-CO"/>
        </w:rPr>
      </w:pPr>
    </w:p>
    <w:p w14:paraId="02EA5294" w14:textId="55D322A1" w:rsidR="00B87AE3" w:rsidRPr="00F52084" w:rsidRDefault="00B87AE3" w:rsidP="00B87AE3">
      <w:pPr>
        <w:jc w:val="both"/>
        <w:rPr>
          <w:rFonts w:ascii="Century Gothic" w:hAnsi="Century Gothic"/>
          <w:bCs/>
          <w:lang w:val="es-CO"/>
        </w:rPr>
      </w:pPr>
      <w:r w:rsidRPr="00F52084">
        <w:rPr>
          <w:rFonts w:ascii="Century Gothic" w:hAnsi="Century Gothic"/>
          <w:bCs/>
          <w:lang w:val="es-CO"/>
        </w:rPr>
        <w:t xml:space="preserve">El Tratamiento de los datos personales de los niños y las niñas menores de </w:t>
      </w:r>
      <w:r w:rsidR="00CE6450" w:rsidRPr="00F52084">
        <w:rPr>
          <w:rFonts w:ascii="Century Gothic" w:hAnsi="Century Gothic"/>
          <w:bCs/>
          <w:lang w:val="es-CO"/>
        </w:rPr>
        <w:t>dieciocho</w:t>
      </w:r>
      <w:r w:rsidRPr="00F52084">
        <w:rPr>
          <w:rFonts w:ascii="Century Gothic" w:hAnsi="Century Gothic"/>
          <w:bCs/>
          <w:lang w:val="es-CO"/>
        </w:rPr>
        <w:t xml:space="preserve"> años, a falta de otra base que legitime su Tratamiento, sólo será lícito si consta la autorización del representante legal, con el alcance que determine el mismo.</w:t>
      </w:r>
    </w:p>
    <w:p w14:paraId="19D3BA87" w14:textId="77777777" w:rsidR="00CE6450" w:rsidRPr="00F52084" w:rsidRDefault="00CE6450" w:rsidP="00B87AE3">
      <w:pPr>
        <w:jc w:val="both"/>
        <w:rPr>
          <w:rFonts w:ascii="Century Gothic" w:hAnsi="Century Gothic"/>
          <w:bCs/>
          <w:lang w:val="es-CO"/>
        </w:rPr>
      </w:pPr>
    </w:p>
    <w:p w14:paraId="3EA95D9B" w14:textId="77777777" w:rsidR="00B87AE3" w:rsidRPr="00F52084" w:rsidRDefault="00B87AE3" w:rsidP="00B87AE3">
      <w:pPr>
        <w:jc w:val="both"/>
        <w:rPr>
          <w:rFonts w:ascii="Century Gothic" w:hAnsi="Century Gothic"/>
          <w:bCs/>
          <w:lang w:val="es-CO"/>
        </w:rPr>
      </w:pPr>
      <w:r w:rsidRPr="00F52084">
        <w:rPr>
          <w:rFonts w:ascii="Century Gothic" w:hAnsi="Century Gothic"/>
          <w:bCs/>
          <w:lang w:val="es-CO"/>
        </w:rPr>
        <w:t xml:space="preserve">Es tarea del Estado y de las entidades educativas de todo tipo proveer información y capacitar a docentes, representantes legales y tutores sobre las ventajas del Tratamiento de información personal y también sobre los riesgos a los que se enfrentan niños, niñas y adolescentes respecto del Tratamiento indebido de sus datos personales. Asimismo, el Estado y las entidades educativas deben divulgar información acerca del uso responsable y seguro de los datos personales, el derecho a la intimidad y la protección de la información personal. El Gobierno Nacional reglamentará la materia. </w:t>
      </w:r>
    </w:p>
    <w:p w14:paraId="0278D249" w14:textId="77777777" w:rsidR="00B87AE3" w:rsidRPr="00F52084" w:rsidRDefault="00B87AE3" w:rsidP="00B87AE3">
      <w:pPr>
        <w:jc w:val="both"/>
        <w:rPr>
          <w:rFonts w:ascii="Century Gothic" w:hAnsi="Century Gothic"/>
          <w:b/>
          <w:lang w:val="es-CO"/>
        </w:rPr>
      </w:pPr>
    </w:p>
    <w:p w14:paraId="7F67E704" w14:textId="3B38CF1B" w:rsidR="00B87AE3" w:rsidRPr="00F52084" w:rsidRDefault="00B87AE3" w:rsidP="00B87AE3">
      <w:pPr>
        <w:jc w:val="both"/>
        <w:rPr>
          <w:rFonts w:ascii="Century Gothic" w:hAnsi="Century Gothic"/>
          <w:bCs/>
          <w:lang w:val="es-CO"/>
        </w:rPr>
      </w:pPr>
      <w:r w:rsidRPr="00F52084">
        <w:rPr>
          <w:rFonts w:ascii="Century Gothic" w:hAnsi="Century Gothic"/>
          <w:b/>
          <w:lang w:val="es-CO"/>
        </w:rPr>
        <w:t xml:space="preserve">Parágrafo. </w:t>
      </w:r>
      <w:r w:rsidR="009509FD" w:rsidRPr="00F52084">
        <w:rPr>
          <w:rFonts w:ascii="Century Gothic" w:hAnsi="Century Gothic"/>
          <w:bCs/>
          <w:lang w:val="es-CO"/>
        </w:rPr>
        <w:t>Salvo en aquellos casos donde medie orden de juez, e</w:t>
      </w:r>
      <w:r w:rsidRPr="00F52084">
        <w:rPr>
          <w:rFonts w:ascii="Century Gothic" w:hAnsi="Century Gothic"/>
          <w:bCs/>
          <w:lang w:val="es-CO"/>
        </w:rPr>
        <w:t>stá prohibida la elaboración de perfiles de menores de dieciocho años que facilite conductas que puedan perjudicar su desarrollo físico o mental, o que se realice con fines comerciales, como marketing directo o publicidad orientada al comportamiento.</w:t>
      </w:r>
    </w:p>
    <w:p w14:paraId="50168062" w14:textId="77777777" w:rsidR="00B87AE3" w:rsidRPr="00F52084" w:rsidRDefault="00B87AE3" w:rsidP="00B87AE3">
      <w:pPr>
        <w:jc w:val="both"/>
        <w:rPr>
          <w:rFonts w:ascii="Century Gothic" w:hAnsi="Century Gothic"/>
          <w:b/>
          <w:lang w:val="es-CO"/>
        </w:rPr>
      </w:pPr>
    </w:p>
    <w:p w14:paraId="0A481A3A" w14:textId="45D7B6E2" w:rsidR="00B87AE3" w:rsidRPr="00F52084" w:rsidRDefault="00B87AE3" w:rsidP="00B87AE3">
      <w:pPr>
        <w:jc w:val="both"/>
        <w:rPr>
          <w:rFonts w:ascii="Century Gothic" w:hAnsi="Century Gothic"/>
          <w:b/>
          <w:lang w:val="es-CO"/>
        </w:rPr>
      </w:pPr>
      <w:r w:rsidRPr="00F52084">
        <w:rPr>
          <w:rFonts w:ascii="Century Gothic" w:hAnsi="Century Gothic"/>
          <w:b/>
          <w:lang w:val="es-CO"/>
        </w:rPr>
        <w:t xml:space="preserve">Artículo 7. </w:t>
      </w:r>
      <w:r w:rsidR="00303175" w:rsidRPr="00F52084">
        <w:rPr>
          <w:rFonts w:ascii="Century Gothic" w:hAnsi="Century Gothic"/>
          <w:bCs/>
          <w:lang w:val="es-CO"/>
        </w:rPr>
        <w:t xml:space="preserve">Modifíquese </w:t>
      </w:r>
      <w:r w:rsidRPr="00F52084">
        <w:rPr>
          <w:rFonts w:ascii="Century Gothic" w:hAnsi="Century Gothic"/>
          <w:bCs/>
          <w:lang w:val="es-CO"/>
        </w:rPr>
        <w:t>el Artículo 8 de la Ley 1581 de 2012</w:t>
      </w:r>
      <w:r w:rsidR="00303175" w:rsidRPr="00F52084">
        <w:rPr>
          <w:rFonts w:ascii="Century Gothic" w:hAnsi="Century Gothic"/>
          <w:bCs/>
          <w:lang w:val="es-CO"/>
        </w:rPr>
        <w:t>, el cual quedará de la siguiente manera</w:t>
      </w:r>
      <w:r w:rsidRPr="00F52084">
        <w:rPr>
          <w:rFonts w:ascii="Century Gothic" w:hAnsi="Century Gothic"/>
          <w:bCs/>
          <w:lang w:val="es-CO"/>
        </w:rPr>
        <w:t>:</w:t>
      </w:r>
    </w:p>
    <w:p w14:paraId="0B22E8C2" w14:textId="77777777" w:rsidR="00B87AE3" w:rsidRPr="00F52084" w:rsidRDefault="00B87AE3" w:rsidP="00B87AE3">
      <w:pPr>
        <w:jc w:val="both"/>
        <w:rPr>
          <w:rFonts w:ascii="Century Gothic" w:hAnsi="Century Gothic"/>
          <w:b/>
          <w:lang w:val="es-CO"/>
        </w:rPr>
      </w:pPr>
      <w:r w:rsidRPr="00F52084">
        <w:rPr>
          <w:rFonts w:ascii="Century Gothic" w:hAnsi="Century Gothic"/>
          <w:b/>
          <w:lang w:val="es-CO"/>
        </w:rPr>
        <w:t xml:space="preserve"> </w:t>
      </w:r>
    </w:p>
    <w:p w14:paraId="55480B1B" w14:textId="77777777" w:rsidR="00B87AE3" w:rsidRPr="00F52084" w:rsidRDefault="00B87AE3" w:rsidP="00B87AE3">
      <w:pPr>
        <w:jc w:val="both"/>
        <w:rPr>
          <w:rFonts w:ascii="Century Gothic" w:hAnsi="Century Gothic"/>
          <w:bCs/>
          <w:lang w:val="es-CO"/>
        </w:rPr>
      </w:pPr>
      <w:r w:rsidRPr="00D320FC">
        <w:rPr>
          <w:rFonts w:ascii="Century Gothic" w:hAnsi="Century Gothic"/>
          <w:bCs/>
          <w:lang w:val="es-CO"/>
        </w:rPr>
        <w:t>Artículo 8.</w:t>
      </w:r>
      <w:r w:rsidRPr="00F52084">
        <w:rPr>
          <w:rFonts w:ascii="Century Gothic" w:hAnsi="Century Gothic"/>
          <w:b/>
          <w:lang w:val="es-CO"/>
        </w:rPr>
        <w:t xml:space="preserve"> </w:t>
      </w:r>
      <w:r w:rsidRPr="00F52084">
        <w:rPr>
          <w:rFonts w:ascii="Century Gothic" w:hAnsi="Century Gothic"/>
          <w:bCs/>
          <w:lang w:val="es-CO"/>
        </w:rPr>
        <w:t>Derechos de los Titulares. El Titular de los datos personales tendrá los siguientes derechos:</w:t>
      </w:r>
    </w:p>
    <w:p w14:paraId="387382B3" w14:textId="77777777" w:rsidR="00303175" w:rsidRPr="00F52084" w:rsidRDefault="00303175" w:rsidP="00B87AE3">
      <w:pPr>
        <w:jc w:val="both"/>
        <w:rPr>
          <w:rFonts w:ascii="Century Gothic" w:hAnsi="Century Gothic"/>
          <w:b/>
          <w:lang w:val="es-CO"/>
        </w:rPr>
      </w:pPr>
    </w:p>
    <w:p w14:paraId="47DEE03A" w14:textId="0E655D70" w:rsidR="00B87AE3" w:rsidRPr="00F52084" w:rsidRDefault="00B87AE3" w:rsidP="00303175">
      <w:pPr>
        <w:ind w:left="426" w:hanging="142"/>
        <w:jc w:val="both"/>
        <w:rPr>
          <w:rFonts w:ascii="Century Gothic" w:hAnsi="Century Gothic"/>
          <w:bCs/>
          <w:lang w:val="es-CO"/>
        </w:rPr>
      </w:pPr>
      <w:r w:rsidRPr="00F52084">
        <w:rPr>
          <w:rFonts w:ascii="Century Gothic" w:hAnsi="Century Gothic"/>
          <w:b/>
          <w:lang w:val="es-CO"/>
        </w:rPr>
        <w:t xml:space="preserve">a) </w:t>
      </w:r>
      <w:r w:rsidRPr="00F52084">
        <w:rPr>
          <w:rFonts w:ascii="Century Gothic" w:hAnsi="Century Gothic"/>
          <w:bCs/>
          <w:lang w:val="es-CO"/>
        </w:rPr>
        <w:t>Conocer, actualizar</w:t>
      </w:r>
      <w:r w:rsidR="009E3B2A" w:rsidRPr="00F52084">
        <w:rPr>
          <w:rFonts w:ascii="Century Gothic" w:hAnsi="Century Gothic"/>
          <w:bCs/>
          <w:lang w:val="es-CO"/>
        </w:rPr>
        <w:t xml:space="preserve"> y</w:t>
      </w:r>
      <w:r w:rsidRPr="00F52084">
        <w:rPr>
          <w:rFonts w:ascii="Century Gothic" w:hAnsi="Century Gothic"/>
          <w:bCs/>
          <w:lang w:val="es-CO"/>
        </w:rPr>
        <w:t xml:space="preserve"> rectificar sus datos personales frente a los </w:t>
      </w:r>
      <w:proofErr w:type="gramStart"/>
      <w:r w:rsidRPr="00F52084">
        <w:rPr>
          <w:rFonts w:ascii="Century Gothic" w:hAnsi="Century Gothic"/>
          <w:bCs/>
          <w:lang w:val="es-CO"/>
        </w:rPr>
        <w:t>Responsables</w:t>
      </w:r>
      <w:proofErr w:type="gramEnd"/>
      <w:r w:rsidRPr="00F52084">
        <w:rPr>
          <w:rFonts w:ascii="Century Gothic" w:hAnsi="Century Gothic"/>
          <w:bCs/>
          <w:lang w:val="es-CO"/>
        </w:rPr>
        <w:t xml:space="preserve"> del Tratamiento o Encargados del Tratamiento. Estos derechos se podrán ejercer, entre otros, frente a datos parciales, inexactos, incompletos, fraccionados, que induzcan a error o aquellos </w:t>
      </w:r>
      <w:r w:rsidRPr="00F52084">
        <w:rPr>
          <w:rFonts w:ascii="Century Gothic" w:hAnsi="Century Gothic"/>
          <w:bCs/>
          <w:lang w:val="es-CO"/>
        </w:rPr>
        <w:lastRenderedPageBreak/>
        <w:t>cuyo Tratamiento esté expresamente prohibido, no haya sido autorizado o no sea necesario; o cuando se haya cumplido el término de caducidad del dato o cuando sea necesario para proteger otros derechos fundamentales;</w:t>
      </w:r>
    </w:p>
    <w:p w14:paraId="4C4CED9B" w14:textId="77777777" w:rsidR="00B87AE3" w:rsidRPr="00F52084" w:rsidRDefault="00B87AE3" w:rsidP="00303175">
      <w:pPr>
        <w:ind w:left="426" w:hanging="142"/>
        <w:jc w:val="both"/>
        <w:rPr>
          <w:rFonts w:ascii="Century Gothic" w:hAnsi="Century Gothic"/>
          <w:b/>
          <w:lang w:val="es-CO"/>
        </w:rPr>
      </w:pPr>
      <w:r w:rsidRPr="00F52084">
        <w:rPr>
          <w:rFonts w:ascii="Century Gothic" w:hAnsi="Century Gothic"/>
          <w:b/>
          <w:lang w:val="es-CO"/>
        </w:rPr>
        <w:t>(…)</w:t>
      </w:r>
    </w:p>
    <w:p w14:paraId="3E4439A9" w14:textId="49AA8F3C" w:rsidR="00B87AE3" w:rsidRPr="00F52084" w:rsidRDefault="00B87AE3" w:rsidP="00EF7B2E">
      <w:pPr>
        <w:ind w:left="426" w:hanging="142"/>
        <w:jc w:val="both"/>
        <w:rPr>
          <w:rFonts w:ascii="Century Gothic" w:hAnsi="Century Gothic"/>
          <w:b/>
          <w:lang w:val="es-CO"/>
        </w:rPr>
      </w:pPr>
      <w:r w:rsidRPr="00F52084">
        <w:rPr>
          <w:rFonts w:ascii="Century Gothic" w:hAnsi="Century Gothic"/>
          <w:b/>
          <w:lang w:val="es-CO"/>
        </w:rPr>
        <w:t xml:space="preserve">e) </w:t>
      </w:r>
      <w:r w:rsidRPr="00F52084">
        <w:rPr>
          <w:rFonts w:ascii="Century Gothic" w:hAnsi="Century Gothic"/>
          <w:bCs/>
          <w:lang w:val="es-CO"/>
        </w:rPr>
        <w:t>Oponerse al Tratamiento de sus datos personales, entre otros, cuando el Tratamiento carezca de una base legítima que lo fundamente, afecte sus derechos fundamentales o se adelante con fines de publicidad o marketing directo</w:t>
      </w:r>
      <w:r w:rsidR="00013A3E" w:rsidRPr="00F52084">
        <w:rPr>
          <w:rFonts w:ascii="Century Gothic" w:hAnsi="Century Gothic"/>
          <w:bCs/>
          <w:lang w:val="es-CO"/>
        </w:rPr>
        <w:t xml:space="preserve">, </w:t>
      </w:r>
      <w:r w:rsidR="00EF7B2E" w:rsidRPr="00F52084">
        <w:rPr>
          <w:rFonts w:ascii="Century Gothic" w:hAnsi="Century Gothic"/>
          <w:bCs/>
          <w:lang w:val="es-CO"/>
        </w:rPr>
        <w:t>incluida la elaboración de perfiles en la medida que esté relacionado con dicha actividad.</w:t>
      </w:r>
    </w:p>
    <w:p w14:paraId="1C194960" w14:textId="77777777" w:rsidR="00013A3E" w:rsidRPr="00F52084" w:rsidRDefault="00013A3E" w:rsidP="00303175">
      <w:pPr>
        <w:ind w:left="426" w:hanging="142"/>
        <w:jc w:val="both"/>
        <w:rPr>
          <w:rFonts w:ascii="Century Gothic" w:hAnsi="Century Gothic"/>
          <w:b/>
          <w:lang w:val="es-CO"/>
        </w:rPr>
      </w:pPr>
    </w:p>
    <w:p w14:paraId="5A64E6E1" w14:textId="420A317C" w:rsidR="00B87AE3" w:rsidRPr="00F52084" w:rsidRDefault="00B87AE3" w:rsidP="00303175">
      <w:pPr>
        <w:ind w:left="426" w:hanging="142"/>
        <w:jc w:val="both"/>
        <w:rPr>
          <w:rFonts w:ascii="Century Gothic" w:hAnsi="Century Gothic"/>
          <w:b/>
          <w:lang w:val="es-CO"/>
        </w:rPr>
      </w:pPr>
      <w:r w:rsidRPr="00F52084">
        <w:rPr>
          <w:rFonts w:ascii="Century Gothic" w:hAnsi="Century Gothic"/>
          <w:b/>
          <w:lang w:val="es-CO"/>
        </w:rPr>
        <w:t>(...)</w:t>
      </w:r>
    </w:p>
    <w:p w14:paraId="78286DD3" w14:textId="77777777" w:rsidR="00013A3E" w:rsidRPr="00F52084" w:rsidRDefault="00013A3E" w:rsidP="00303175">
      <w:pPr>
        <w:ind w:left="426" w:hanging="142"/>
        <w:jc w:val="both"/>
        <w:rPr>
          <w:rFonts w:ascii="Century Gothic" w:hAnsi="Century Gothic"/>
          <w:b/>
          <w:lang w:val="es-CO"/>
        </w:rPr>
      </w:pPr>
    </w:p>
    <w:p w14:paraId="6BFA2173" w14:textId="7A8C860C" w:rsidR="00B87AE3" w:rsidRPr="00F52084" w:rsidRDefault="00B87AE3" w:rsidP="00303175">
      <w:pPr>
        <w:ind w:left="426" w:hanging="142"/>
        <w:jc w:val="both"/>
        <w:rPr>
          <w:rFonts w:ascii="Century Gothic" w:hAnsi="Century Gothic"/>
          <w:bCs/>
          <w:lang w:val="es-CO"/>
        </w:rPr>
      </w:pPr>
      <w:r w:rsidRPr="00F52084">
        <w:rPr>
          <w:rFonts w:ascii="Century Gothic" w:hAnsi="Century Gothic"/>
          <w:b/>
          <w:lang w:val="es-CO"/>
        </w:rPr>
        <w:t xml:space="preserve">g) </w:t>
      </w:r>
      <w:r w:rsidRPr="00F52084">
        <w:rPr>
          <w:rFonts w:ascii="Century Gothic" w:hAnsi="Century Gothic"/>
          <w:bCs/>
          <w:lang w:val="es-CO"/>
        </w:rPr>
        <w:t>No ser objeto de decisiones que limiten sus derechos fundamentales, tengan efectos discriminatorios o le afecten significativamente basadas únicamente en el Tratamiento automatizado de sus datos personales o en la elaboración de perfiles. De presentarse, el Titular tendrá derecho a expresar su punto de vista, recibir una explicación clara, accesible y suficiente sobre la lógica, los criterios y los factores determinantes utilizados, solicitar la reconsideración de la decisión y la intervención de un ser humano. Todo ello, sin comprometer secretos comerciales, la propiedad intelectual ni los derechos de terceros.</w:t>
      </w:r>
    </w:p>
    <w:p w14:paraId="22E1D009" w14:textId="77777777" w:rsidR="00303175" w:rsidRPr="00F52084" w:rsidRDefault="00303175" w:rsidP="00303175">
      <w:pPr>
        <w:ind w:left="426"/>
        <w:jc w:val="both"/>
        <w:rPr>
          <w:rFonts w:ascii="Century Gothic" w:hAnsi="Century Gothic"/>
          <w:bCs/>
          <w:lang w:val="es-CO"/>
        </w:rPr>
      </w:pPr>
    </w:p>
    <w:p w14:paraId="74C4EC31" w14:textId="4FB433E0" w:rsidR="00303175" w:rsidRPr="00F52084" w:rsidRDefault="00303175" w:rsidP="00303175">
      <w:pPr>
        <w:ind w:left="426"/>
        <w:jc w:val="both"/>
        <w:rPr>
          <w:rFonts w:ascii="Century Gothic" w:hAnsi="Century Gothic"/>
          <w:bCs/>
          <w:lang w:val="es-CO"/>
        </w:rPr>
      </w:pPr>
      <w:r w:rsidRPr="00F52084">
        <w:rPr>
          <w:rFonts w:ascii="Century Gothic" w:hAnsi="Century Gothic"/>
          <w:bCs/>
          <w:lang w:val="es-CO"/>
        </w:rPr>
        <w:t>Cuando la decisión automatizada se fundamente en el cumplimiento de un contrato o en la ley, el titular conservará el derecho a la intervención humana y a la explicación clara y suficiente.</w:t>
      </w:r>
    </w:p>
    <w:p w14:paraId="7BFF7204" w14:textId="77777777" w:rsidR="00303175" w:rsidRPr="00F52084" w:rsidRDefault="00303175" w:rsidP="00303175">
      <w:pPr>
        <w:ind w:left="426" w:hanging="142"/>
        <w:jc w:val="both"/>
        <w:rPr>
          <w:rFonts w:ascii="Century Gothic" w:hAnsi="Century Gothic"/>
          <w:bCs/>
          <w:lang w:val="es-CO"/>
        </w:rPr>
      </w:pPr>
    </w:p>
    <w:p w14:paraId="75E21F34" w14:textId="6863D134" w:rsidR="00B87AE3" w:rsidRPr="00F52084" w:rsidRDefault="00B87AE3" w:rsidP="00303175">
      <w:pPr>
        <w:ind w:left="426" w:hanging="142"/>
        <w:jc w:val="both"/>
        <w:rPr>
          <w:rFonts w:ascii="Century Gothic" w:hAnsi="Century Gothic"/>
          <w:bCs/>
          <w:lang w:val="es-CO"/>
        </w:rPr>
      </w:pPr>
      <w:bookmarkStart w:id="0" w:name="_Hlk212719897"/>
      <w:r w:rsidRPr="00F52084">
        <w:rPr>
          <w:rFonts w:ascii="Century Gothic" w:hAnsi="Century Gothic"/>
          <w:b/>
          <w:lang w:val="es-CO"/>
        </w:rPr>
        <w:t xml:space="preserve">h) </w:t>
      </w:r>
      <w:r w:rsidRPr="00F52084">
        <w:rPr>
          <w:rFonts w:ascii="Century Gothic" w:hAnsi="Century Gothic"/>
          <w:bCs/>
          <w:lang w:val="es-CO"/>
        </w:rPr>
        <w:t xml:space="preserve">Solicitar </w:t>
      </w:r>
      <w:bookmarkEnd w:id="0"/>
      <w:r w:rsidRPr="00F52084">
        <w:rPr>
          <w:rFonts w:ascii="Century Gothic" w:hAnsi="Century Gothic"/>
          <w:bCs/>
          <w:lang w:val="es-CO"/>
        </w:rPr>
        <w:t xml:space="preserve">y recibir una copia de sus datos personales en un formato estructurado y comúnmente utilizado que permita su transferencia a otro </w:t>
      </w:r>
      <w:proofErr w:type="gramStart"/>
      <w:r w:rsidRPr="00F52084">
        <w:rPr>
          <w:rFonts w:ascii="Century Gothic" w:hAnsi="Century Gothic"/>
          <w:bCs/>
          <w:lang w:val="es-CO"/>
        </w:rPr>
        <w:t>Responsable</w:t>
      </w:r>
      <w:proofErr w:type="gramEnd"/>
      <w:r w:rsidRPr="00F52084">
        <w:rPr>
          <w:rFonts w:ascii="Century Gothic" w:hAnsi="Century Gothic"/>
          <w:bCs/>
          <w:lang w:val="es-CO"/>
        </w:rPr>
        <w:t xml:space="preserve"> cuando ello no suponga una carga excesiva o irrazonable para el Responsable. Cuando sea técnicamente posible, el Titular puede solicitar que sus datos personales se transfieran directamente de </w:t>
      </w:r>
      <w:proofErr w:type="gramStart"/>
      <w:r w:rsidRPr="00F52084">
        <w:rPr>
          <w:rFonts w:ascii="Century Gothic" w:hAnsi="Century Gothic"/>
          <w:bCs/>
          <w:lang w:val="es-CO"/>
        </w:rPr>
        <w:t>Responsable</w:t>
      </w:r>
      <w:proofErr w:type="gramEnd"/>
      <w:r w:rsidRPr="00F52084">
        <w:rPr>
          <w:rFonts w:ascii="Century Gothic" w:hAnsi="Century Gothic"/>
          <w:bCs/>
          <w:lang w:val="es-CO"/>
        </w:rPr>
        <w:t xml:space="preserve"> a Responsable.</w:t>
      </w:r>
    </w:p>
    <w:p w14:paraId="585DA56F" w14:textId="1BA08298" w:rsidR="000A7681" w:rsidRPr="00F52084" w:rsidRDefault="000A7681" w:rsidP="00303175">
      <w:pPr>
        <w:ind w:left="426" w:hanging="142"/>
        <w:jc w:val="both"/>
        <w:rPr>
          <w:rFonts w:ascii="Century Gothic" w:hAnsi="Century Gothic"/>
          <w:b/>
          <w:lang w:val="es-CO"/>
        </w:rPr>
      </w:pPr>
    </w:p>
    <w:p w14:paraId="5B32A828" w14:textId="078A95AD" w:rsidR="000A7681" w:rsidRPr="00F52084" w:rsidRDefault="000A7681" w:rsidP="000A7681">
      <w:pPr>
        <w:ind w:left="426" w:hanging="142"/>
        <w:jc w:val="both"/>
        <w:rPr>
          <w:rFonts w:ascii="Century Gothic" w:hAnsi="Century Gothic"/>
          <w:bCs/>
          <w:lang w:val="es-CO"/>
        </w:rPr>
      </w:pPr>
      <w:r w:rsidRPr="00F52084">
        <w:rPr>
          <w:rFonts w:ascii="Century Gothic" w:hAnsi="Century Gothic"/>
          <w:b/>
          <w:lang w:val="es-CO"/>
        </w:rPr>
        <w:t xml:space="preserve">i) </w:t>
      </w:r>
      <w:r w:rsidRPr="00F52084">
        <w:rPr>
          <w:rFonts w:ascii="Century Gothic" w:hAnsi="Century Gothic"/>
          <w:bCs/>
          <w:lang w:val="es-CO"/>
        </w:rPr>
        <w:t>Solicitar la supresión del dato</w:t>
      </w:r>
      <w:r w:rsidR="00D47E61" w:rsidRPr="00F52084">
        <w:rPr>
          <w:rFonts w:ascii="Century Gothic" w:hAnsi="Century Gothic"/>
          <w:bCs/>
          <w:lang w:val="es-CO"/>
        </w:rPr>
        <w:t>,</w:t>
      </w:r>
      <w:r w:rsidRPr="00F52084">
        <w:rPr>
          <w:rFonts w:ascii="Century Gothic" w:hAnsi="Century Gothic"/>
          <w:bCs/>
          <w:lang w:val="es-CO"/>
        </w:rPr>
        <w:t xml:space="preserve"> cuando el tratamiento no respete los principios, derechos y garantías constitucionales o legales</w:t>
      </w:r>
      <w:r w:rsidR="00F7308A" w:rsidRPr="00F52084">
        <w:rPr>
          <w:rFonts w:ascii="Century Gothic" w:hAnsi="Century Gothic"/>
          <w:bCs/>
          <w:lang w:val="es-CO"/>
        </w:rPr>
        <w:t>;</w:t>
      </w:r>
      <w:r w:rsidRPr="00F52084">
        <w:rPr>
          <w:rFonts w:ascii="Century Gothic" w:hAnsi="Century Gothic"/>
          <w:bCs/>
          <w:lang w:val="es-CO"/>
        </w:rPr>
        <w:t xml:space="preserve"> cuando los datos personales hayan dejado de ser necesarios en relación con las finalidades para las que fueron </w:t>
      </w:r>
      <w:r w:rsidR="00F7308A" w:rsidRPr="00F52084">
        <w:rPr>
          <w:rFonts w:ascii="Century Gothic" w:hAnsi="Century Gothic"/>
          <w:bCs/>
          <w:lang w:val="es-CO"/>
        </w:rPr>
        <w:t>re</w:t>
      </w:r>
      <w:r w:rsidRPr="00F52084">
        <w:rPr>
          <w:rFonts w:ascii="Century Gothic" w:hAnsi="Century Gothic"/>
          <w:bCs/>
          <w:lang w:val="es-CO"/>
        </w:rPr>
        <w:t>cogid</w:t>
      </w:r>
      <w:r w:rsidR="00F7308A" w:rsidRPr="00F52084">
        <w:rPr>
          <w:rFonts w:ascii="Century Gothic" w:hAnsi="Century Gothic"/>
          <w:bCs/>
          <w:lang w:val="es-CO"/>
        </w:rPr>
        <w:t>o</w:t>
      </w:r>
      <w:r w:rsidRPr="00F52084">
        <w:rPr>
          <w:rFonts w:ascii="Century Gothic" w:hAnsi="Century Gothic"/>
          <w:bCs/>
          <w:lang w:val="es-CO"/>
        </w:rPr>
        <w:t>s</w:t>
      </w:r>
      <w:r w:rsidR="00F7308A" w:rsidRPr="00F52084">
        <w:rPr>
          <w:rFonts w:ascii="Century Gothic" w:hAnsi="Century Gothic"/>
          <w:bCs/>
          <w:lang w:val="es-CO"/>
        </w:rPr>
        <w:t xml:space="preserve">; </w:t>
      </w:r>
      <w:r w:rsidRPr="00F52084">
        <w:rPr>
          <w:rFonts w:ascii="Century Gothic" w:hAnsi="Century Gothic"/>
          <w:bCs/>
          <w:lang w:val="es-CO"/>
        </w:rPr>
        <w:t>cuando el titular revoque la autorización y el tratamiento no se fundament</w:t>
      </w:r>
      <w:r w:rsidR="006A7702" w:rsidRPr="00F52084">
        <w:rPr>
          <w:rFonts w:ascii="Century Gothic" w:hAnsi="Century Gothic"/>
          <w:bCs/>
          <w:lang w:val="es-CO"/>
        </w:rPr>
        <w:t>e</w:t>
      </w:r>
      <w:r w:rsidR="00F7308A" w:rsidRPr="00F52084">
        <w:rPr>
          <w:rFonts w:ascii="Century Gothic" w:hAnsi="Century Gothic"/>
          <w:bCs/>
          <w:lang w:val="es-CO"/>
        </w:rPr>
        <w:t xml:space="preserve"> en otra base de legitimación: cuando la </w:t>
      </w:r>
      <w:r w:rsidRPr="00F52084">
        <w:rPr>
          <w:rFonts w:ascii="Century Gothic" w:hAnsi="Century Gothic"/>
          <w:bCs/>
          <w:lang w:val="es-CO"/>
        </w:rPr>
        <w:t>supresión sea necesaria para el cumplimiento de una obligación legal</w:t>
      </w:r>
      <w:r w:rsidR="00F7308A" w:rsidRPr="00F52084">
        <w:rPr>
          <w:rFonts w:ascii="Century Gothic" w:hAnsi="Century Gothic"/>
          <w:bCs/>
          <w:lang w:val="es-CO"/>
        </w:rPr>
        <w:t xml:space="preserve">; </w:t>
      </w:r>
      <w:r w:rsidRPr="00F52084">
        <w:rPr>
          <w:rFonts w:ascii="Century Gothic" w:hAnsi="Century Gothic"/>
          <w:bCs/>
          <w:lang w:val="es-CO"/>
        </w:rPr>
        <w:t xml:space="preserve">cuando los datos hayan sido obtenidos de menores de edad sin la debida autorización conforme lo establecido en </w:t>
      </w:r>
      <w:r w:rsidRPr="00F52084">
        <w:rPr>
          <w:rFonts w:ascii="Century Gothic" w:hAnsi="Century Gothic"/>
          <w:bCs/>
          <w:lang w:val="es-CO"/>
        </w:rPr>
        <w:lastRenderedPageBreak/>
        <w:t>la presente ley</w:t>
      </w:r>
      <w:r w:rsidR="00F7308A" w:rsidRPr="00F52084">
        <w:rPr>
          <w:rFonts w:ascii="Century Gothic" w:hAnsi="Century Gothic"/>
          <w:bCs/>
          <w:lang w:val="es-CO"/>
        </w:rPr>
        <w:t>;</w:t>
      </w:r>
      <w:r w:rsidRPr="00F52084">
        <w:rPr>
          <w:rFonts w:ascii="Century Gothic" w:hAnsi="Century Gothic"/>
          <w:bCs/>
          <w:lang w:val="es-CO"/>
        </w:rPr>
        <w:t xml:space="preserve"> o cuando la </w:t>
      </w:r>
      <w:r w:rsidR="00F7308A" w:rsidRPr="00F52084">
        <w:rPr>
          <w:rFonts w:ascii="Century Gothic" w:hAnsi="Century Gothic"/>
          <w:bCs/>
          <w:lang w:val="es-CO"/>
        </w:rPr>
        <w:t>A</w:t>
      </w:r>
      <w:r w:rsidRPr="00F52084">
        <w:rPr>
          <w:rFonts w:ascii="Century Gothic" w:hAnsi="Century Gothic"/>
          <w:bCs/>
          <w:lang w:val="es-CO"/>
        </w:rPr>
        <w:t xml:space="preserve">utoridad de </w:t>
      </w:r>
      <w:r w:rsidR="00F7308A" w:rsidRPr="00F52084">
        <w:rPr>
          <w:rFonts w:ascii="Century Gothic" w:hAnsi="Century Gothic"/>
          <w:bCs/>
          <w:lang w:val="es-CO"/>
        </w:rPr>
        <w:t>P</w:t>
      </w:r>
      <w:r w:rsidRPr="00F52084">
        <w:rPr>
          <w:rFonts w:ascii="Century Gothic" w:hAnsi="Century Gothic"/>
          <w:bCs/>
          <w:lang w:val="es-CO"/>
        </w:rPr>
        <w:t xml:space="preserve">rotección de </w:t>
      </w:r>
      <w:r w:rsidR="00F7308A" w:rsidRPr="00F52084">
        <w:rPr>
          <w:rFonts w:ascii="Century Gothic" w:hAnsi="Century Gothic"/>
          <w:bCs/>
          <w:lang w:val="es-CO"/>
        </w:rPr>
        <w:t>D</w:t>
      </w:r>
      <w:r w:rsidRPr="00F52084">
        <w:rPr>
          <w:rFonts w:ascii="Century Gothic" w:hAnsi="Century Gothic"/>
          <w:bCs/>
          <w:lang w:val="es-CO"/>
        </w:rPr>
        <w:t xml:space="preserve">atos </w:t>
      </w:r>
      <w:r w:rsidR="00F7308A" w:rsidRPr="00F52084">
        <w:rPr>
          <w:rFonts w:ascii="Century Gothic" w:hAnsi="Century Gothic"/>
          <w:bCs/>
          <w:lang w:val="es-CO"/>
        </w:rPr>
        <w:t>P</w:t>
      </w:r>
      <w:r w:rsidRPr="00F52084">
        <w:rPr>
          <w:rFonts w:ascii="Century Gothic" w:hAnsi="Century Gothic"/>
          <w:bCs/>
          <w:lang w:val="es-CO"/>
        </w:rPr>
        <w:t xml:space="preserve">ersonales haya determinado que el responsable del tratamiento ha incurrido en conductas contrarias a la presente ley </w:t>
      </w:r>
      <w:r w:rsidR="00F7308A" w:rsidRPr="00F52084">
        <w:rPr>
          <w:rFonts w:ascii="Century Gothic" w:hAnsi="Century Gothic"/>
          <w:bCs/>
          <w:lang w:val="es-CO"/>
        </w:rPr>
        <w:t>o a</w:t>
      </w:r>
      <w:r w:rsidRPr="00F52084">
        <w:rPr>
          <w:rFonts w:ascii="Century Gothic" w:hAnsi="Century Gothic"/>
          <w:bCs/>
          <w:lang w:val="es-CO"/>
        </w:rPr>
        <w:t xml:space="preserve"> la Constitución.</w:t>
      </w:r>
    </w:p>
    <w:p w14:paraId="0960F54A" w14:textId="67AEC177" w:rsidR="000A7681" w:rsidRPr="00F52084" w:rsidRDefault="000A7681" w:rsidP="00B87AE3">
      <w:pPr>
        <w:jc w:val="both"/>
        <w:rPr>
          <w:rFonts w:ascii="Century Gothic" w:hAnsi="Century Gothic"/>
          <w:b/>
          <w:lang w:val="es-CO"/>
        </w:rPr>
      </w:pPr>
    </w:p>
    <w:p w14:paraId="3640EB2A" w14:textId="77777777" w:rsidR="000A7681" w:rsidRPr="00F52084" w:rsidRDefault="000A7681" w:rsidP="00B87AE3">
      <w:pPr>
        <w:jc w:val="both"/>
        <w:rPr>
          <w:rFonts w:ascii="Century Gothic" w:hAnsi="Century Gothic"/>
          <w:b/>
          <w:lang w:val="es-CO"/>
        </w:rPr>
      </w:pPr>
    </w:p>
    <w:p w14:paraId="242E2E82" w14:textId="77777777" w:rsidR="00B87AE3" w:rsidRPr="00F52084" w:rsidRDefault="00B87AE3" w:rsidP="00B87AE3">
      <w:pPr>
        <w:jc w:val="both"/>
        <w:rPr>
          <w:rFonts w:ascii="Century Gothic" w:hAnsi="Century Gothic"/>
          <w:b/>
          <w:lang w:val="es-CO"/>
        </w:rPr>
      </w:pPr>
      <w:r w:rsidRPr="00F52084">
        <w:rPr>
          <w:rFonts w:ascii="Century Gothic" w:hAnsi="Century Gothic"/>
          <w:b/>
          <w:lang w:val="es-CO"/>
        </w:rPr>
        <w:t xml:space="preserve">Artículo 8. </w:t>
      </w:r>
      <w:r w:rsidRPr="00F52084">
        <w:rPr>
          <w:rFonts w:ascii="Century Gothic" w:hAnsi="Century Gothic"/>
          <w:bCs/>
          <w:lang w:val="es-CO"/>
        </w:rPr>
        <w:t>Subróguese el Artículo 9 de la Ley 1581 de 2012, el cual quedará así:</w:t>
      </w:r>
    </w:p>
    <w:p w14:paraId="1ABAF497" w14:textId="77777777" w:rsidR="00B87AE3" w:rsidRPr="00F52084" w:rsidRDefault="00B87AE3" w:rsidP="00B87AE3">
      <w:pPr>
        <w:jc w:val="both"/>
        <w:rPr>
          <w:rFonts w:ascii="Century Gothic" w:hAnsi="Century Gothic"/>
          <w:b/>
          <w:lang w:val="es-CO"/>
        </w:rPr>
      </w:pPr>
      <w:r w:rsidRPr="00F52084">
        <w:rPr>
          <w:rFonts w:ascii="Century Gothic" w:hAnsi="Century Gothic"/>
          <w:b/>
          <w:lang w:val="es-CO"/>
        </w:rPr>
        <w:t xml:space="preserve"> </w:t>
      </w:r>
    </w:p>
    <w:p w14:paraId="114603A6" w14:textId="77777777" w:rsidR="00B87AE3" w:rsidRPr="00F52084" w:rsidRDefault="00B87AE3" w:rsidP="00B87AE3">
      <w:pPr>
        <w:jc w:val="both"/>
        <w:rPr>
          <w:rFonts w:ascii="Century Gothic" w:hAnsi="Century Gothic"/>
          <w:bCs/>
          <w:lang w:val="es-CO"/>
        </w:rPr>
      </w:pPr>
      <w:r w:rsidRPr="00F52084">
        <w:rPr>
          <w:rFonts w:ascii="Century Gothic" w:hAnsi="Century Gothic"/>
          <w:bCs/>
          <w:lang w:val="es-CO"/>
        </w:rPr>
        <w:t xml:space="preserve">Artículo 9. Bases que legitiman el Tratamiento. El Tratamiento de datos personales será legítimo cuando:  </w:t>
      </w:r>
    </w:p>
    <w:p w14:paraId="4606B306" w14:textId="77777777" w:rsidR="00B87AE3" w:rsidRPr="00F52084" w:rsidRDefault="00B87AE3" w:rsidP="0016008E">
      <w:pPr>
        <w:ind w:left="567" w:hanging="283"/>
        <w:jc w:val="both"/>
        <w:rPr>
          <w:rFonts w:ascii="Century Gothic" w:hAnsi="Century Gothic"/>
          <w:bCs/>
          <w:lang w:val="es-CO"/>
        </w:rPr>
      </w:pPr>
      <w:r w:rsidRPr="00F52084">
        <w:rPr>
          <w:rFonts w:ascii="Century Gothic" w:hAnsi="Century Gothic"/>
          <w:bCs/>
          <w:lang w:val="es-CO"/>
        </w:rPr>
        <w:t xml:space="preserve">a) Sea necesario para el ejercicio de las funciones legales o constitucionales de las autoridades públicas, siempre que se realice en el marco de sus funciones, y según lo establecido en la Constitución y en la Ley; </w:t>
      </w:r>
    </w:p>
    <w:p w14:paraId="0A0EBE1B" w14:textId="77777777" w:rsidR="00B87AE3" w:rsidRPr="00F52084" w:rsidRDefault="00B87AE3" w:rsidP="0016008E">
      <w:pPr>
        <w:ind w:left="567" w:hanging="283"/>
        <w:jc w:val="both"/>
        <w:rPr>
          <w:rFonts w:ascii="Century Gothic" w:hAnsi="Century Gothic"/>
          <w:bCs/>
          <w:lang w:val="es-CO"/>
        </w:rPr>
      </w:pPr>
      <w:r w:rsidRPr="00F52084">
        <w:rPr>
          <w:rFonts w:ascii="Century Gothic" w:hAnsi="Century Gothic"/>
          <w:bCs/>
          <w:lang w:val="es-CO"/>
        </w:rPr>
        <w:t xml:space="preserve">b) Sea necesario para el cumplimiento de un deber constitucional o legal exigible al </w:t>
      </w:r>
      <w:proofErr w:type="gramStart"/>
      <w:r w:rsidRPr="00F52084">
        <w:rPr>
          <w:rFonts w:ascii="Century Gothic" w:hAnsi="Century Gothic"/>
          <w:bCs/>
          <w:lang w:val="es-CO"/>
        </w:rPr>
        <w:t>Responsable</w:t>
      </w:r>
      <w:proofErr w:type="gramEnd"/>
      <w:r w:rsidRPr="00F52084">
        <w:rPr>
          <w:rFonts w:ascii="Century Gothic" w:hAnsi="Century Gothic"/>
          <w:bCs/>
          <w:lang w:val="es-CO"/>
        </w:rPr>
        <w:t xml:space="preserve"> del Tratamiento; </w:t>
      </w:r>
    </w:p>
    <w:p w14:paraId="729FCBE0" w14:textId="77777777" w:rsidR="00B87AE3" w:rsidRPr="00F52084" w:rsidRDefault="00B87AE3" w:rsidP="0016008E">
      <w:pPr>
        <w:ind w:left="567" w:hanging="283"/>
        <w:jc w:val="both"/>
        <w:rPr>
          <w:rFonts w:ascii="Century Gothic" w:hAnsi="Century Gothic"/>
          <w:bCs/>
          <w:lang w:val="es-CO"/>
        </w:rPr>
      </w:pPr>
      <w:r w:rsidRPr="00F52084">
        <w:rPr>
          <w:rFonts w:ascii="Century Gothic" w:hAnsi="Century Gothic"/>
          <w:bCs/>
          <w:lang w:val="es-CO"/>
        </w:rPr>
        <w:t>c) Sea necesario para el cumplimiento de obligaciones nacidas de un negocio jurídico celebrado por el Titular, para la ejecución de un contrato en el que el Titular es parte o para la aplicación, a petición de este, de medidas precontractuales;</w:t>
      </w:r>
    </w:p>
    <w:p w14:paraId="775D47CF" w14:textId="77777777" w:rsidR="00B87AE3" w:rsidRPr="00F52084" w:rsidRDefault="00B87AE3" w:rsidP="0016008E">
      <w:pPr>
        <w:ind w:left="567" w:hanging="283"/>
        <w:jc w:val="both"/>
        <w:rPr>
          <w:rFonts w:ascii="Century Gothic" w:hAnsi="Century Gothic"/>
          <w:bCs/>
          <w:lang w:val="es-CO"/>
        </w:rPr>
      </w:pPr>
      <w:r w:rsidRPr="00F52084">
        <w:rPr>
          <w:rFonts w:ascii="Century Gothic" w:hAnsi="Century Gothic"/>
          <w:bCs/>
          <w:lang w:val="es-CO"/>
        </w:rPr>
        <w:t xml:space="preserve">d) Sea necesario para proteger la vida o la salud del Titular o de otra persona natural; </w:t>
      </w:r>
    </w:p>
    <w:p w14:paraId="5098BEB8" w14:textId="77777777" w:rsidR="00B87AE3" w:rsidRPr="00F52084" w:rsidRDefault="00B87AE3" w:rsidP="0016008E">
      <w:pPr>
        <w:ind w:left="567" w:hanging="283"/>
        <w:jc w:val="both"/>
        <w:rPr>
          <w:rFonts w:ascii="Century Gothic" w:hAnsi="Century Gothic"/>
          <w:bCs/>
          <w:lang w:val="es-CO"/>
        </w:rPr>
      </w:pPr>
      <w:r w:rsidRPr="00F52084">
        <w:rPr>
          <w:rFonts w:ascii="Century Gothic" w:hAnsi="Century Gothic"/>
          <w:bCs/>
          <w:lang w:val="es-CO"/>
        </w:rPr>
        <w:t xml:space="preserve">e) Esté precedido de la autorización previa, libre, informada, específica para uno o varios fines, e inequívoca del Titular de los datos personales. </w:t>
      </w:r>
    </w:p>
    <w:p w14:paraId="53EB27B1" w14:textId="77777777" w:rsidR="00CA3EBD" w:rsidRDefault="00CA3EBD" w:rsidP="0016008E">
      <w:pPr>
        <w:ind w:left="567" w:hanging="283"/>
        <w:jc w:val="both"/>
        <w:rPr>
          <w:rFonts w:ascii="Century Gothic" w:hAnsi="Century Gothic"/>
          <w:bCs/>
          <w:lang w:val="es-CO"/>
        </w:rPr>
      </w:pPr>
    </w:p>
    <w:p w14:paraId="0ED96FB0" w14:textId="1C21B360" w:rsidR="00B87AE3" w:rsidRPr="00F52084" w:rsidRDefault="00B87AE3" w:rsidP="0016008E">
      <w:pPr>
        <w:ind w:left="567" w:hanging="283"/>
        <w:jc w:val="both"/>
        <w:rPr>
          <w:rFonts w:ascii="Century Gothic" w:hAnsi="Century Gothic"/>
          <w:bCs/>
          <w:lang w:val="es-CO"/>
        </w:rPr>
      </w:pPr>
      <w:r w:rsidRPr="00F52084">
        <w:rPr>
          <w:rFonts w:ascii="Century Gothic" w:hAnsi="Century Gothic"/>
          <w:bCs/>
          <w:lang w:val="es-CO"/>
        </w:rPr>
        <w:t xml:space="preserve">La autorización deberá ser obtenida por cualquier medio que pueda ser objeto de consulta posterior. </w:t>
      </w:r>
    </w:p>
    <w:p w14:paraId="469E7A6B" w14:textId="77777777" w:rsidR="00B87AE3" w:rsidRPr="00F52084" w:rsidRDefault="00B87AE3" w:rsidP="00B87AE3">
      <w:pPr>
        <w:jc w:val="both"/>
        <w:rPr>
          <w:rFonts w:ascii="Century Gothic" w:hAnsi="Century Gothic"/>
          <w:b/>
          <w:lang w:val="es-CO"/>
        </w:rPr>
      </w:pPr>
    </w:p>
    <w:p w14:paraId="48CB3FA6" w14:textId="77777777" w:rsidR="00B87AE3" w:rsidRPr="00F52084" w:rsidRDefault="00B87AE3" w:rsidP="00B87AE3">
      <w:pPr>
        <w:jc w:val="both"/>
        <w:rPr>
          <w:rFonts w:ascii="Century Gothic" w:hAnsi="Century Gothic"/>
          <w:bCs/>
          <w:lang w:val="es-CO"/>
        </w:rPr>
      </w:pPr>
      <w:r w:rsidRPr="00F52084">
        <w:rPr>
          <w:rFonts w:ascii="Century Gothic" w:hAnsi="Century Gothic"/>
          <w:b/>
          <w:lang w:val="es-CO"/>
        </w:rPr>
        <w:t xml:space="preserve">Artículo 9. </w:t>
      </w:r>
      <w:r w:rsidRPr="00F52084">
        <w:rPr>
          <w:rFonts w:ascii="Century Gothic" w:hAnsi="Century Gothic"/>
          <w:bCs/>
          <w:lang w:val="es-CO"/>
        </w:rPr>
        <w:t>Adiciónese el literal f, al Artículo 10 de la Ley 1581 de 2012:</w:t>
      </w:r>
    </w:p>
    <w:p w14:paraId="3855A8E9" w14:textId="77777777" w:rsidR="00B87AE3" w:rsidRPr="00F52084" w:rsidRDefault="00B87AE3" w:rsidP="00B87AE3">
      <w:pPr>
        <w:jc w:val="both"/>
        <w:rPr>
          <w:rFonts w:ascii="Century Gothic" w:hAnsi="Century Gothic"/>
          <w:bCs/>
          <w:lang w:val="es-CO"/>
        </w:rPr>
      </w:pPr>
      <w:r w:rsidRPr="00F52084">
        <w:rPr>
          <w:rFonts w:ascii="Century Gothic" w:hAnsi="Century Gothic"/>
          <w:bCs/>
          <w:lang w:val="es-CO"/>
        </w:rPr>
        <w:t xml:space="preserve"> </w:t>
      </w:r>
    </w:p>
    <w:p w14:paraId="493DB1CF" w14:textId="77777777" w:rsidR="00B87AE3" w:rsidRPr="00F52084" w:rsidRDefault="00B87AE3" w:rsidP="00B87AE3">
      <w:pPr>
        <w:jc w:val="both"/>
        <w:rPr>
          <w:rFonts w:ascii="Century Gothic" w:hAnsi="Century Gothic"/>
          <w:bCs/>
          <w:lang w:val="es-CO"/>
        </w:rPr>
      </w:pPr>
      <w:r w:rsidRPr="00F52084">
        <w:rPr>
          <w:rFonts w:ascii="Century Gothic" w:hAnsi="Century Gothic"/>
          <w:bCs/>
          <w:lang w:val="es-CO"/>
        </w:rPr>
        <w:t>Artículo 10. Casos en que no es necesaria la autorización.</w:t>
      </w:r>
      <w:r w:rsidRPr="00F52084">
        <w:rPr>
          <w:rFonts w:ascii="Century Gothic" w:hAnsi="Century Gothic"/>
          <w:bCs/>
          <w:i/>
          <w:lang w:val="es-CO"/>
        </w:rPr>
        <w:t xml:space="preserve"> </w:t>
      </w:r>
      <w:r w:rsidRPr="00F52084">
        <w:rPr>
          <w:rFonts w:ascii="Century Gothic" w:hAnsi="Century Gothic"/>
          <w:bCs/>
          <w:lang w:val="es-CO"/>
        </w:rPr>
        <w:t>La autorización del Titular no será necesaria cuando se trate de:</w:t>
      </w:r>
    </w:p>
    <w:p w14:paraId="5EDB30C2" w14:textId="77777777" w:rsidR="00B87AE3" w:rsidRPr="00F52084" w:rsidRDefault="00B87AE3" w:rsidP="00B87AE3">
      <w:pPr>
        <w:jc w:val="both"/>
        <w:rPr>
          <w:rFonts w:ascii="Century Gothic" w:hAnsi="Century Gothic"/>
          <w:bCs/>
          <w:lang w:val="es-CO"/>
        </w:rPr>
      </w:pPr>
      <w:r w:rsidRPr="00F52084">
        <w:rPr>
          <w:rFonts w:ascii="Century Gothic" w:hAnsi="Century Gothic"/>
          <w:bCs/>
          <w:lang w:val="es-CO"/>
        </w:rPr>
        <w:t>(…)</w:t>
      </w:r>
    </w:p>
    <w:p w14:paraId="19EA6529" w14:textId="77777777" w:rsidR="00B87AE3" w:rsidRPr="00F52084" w:rsidRDefault="00B87AE3" w:rsidP="00A92635">
      <w:pPr>
        <w:ind w:left="709" w:hanging="142"/>
        <w:jc w:val="both"/>
        <w:rPr>
          <w:rFonts w:ascii="Century Gothic" w:hAnsi="Century Gothic"/>
          <w:bCs/>
          <w:lang w:val="es-CO"/>
        </w:rPr>
      </w:pPr>
      <w:r w:rsidRPr="00F52084">
        <w:rPr>
          <w:rFonts w:ascii="Century Gothic" w:hAnsi="Century Gothic"/>
          <w:bCs/>
          <w:lang w:val="es-CO"/>
        </w:rPr>
        <w:t>f) El Tratamiento legítimo de datos personales, realizado de conformidad con los literales a, b, c y d, del artículo 9, de la presente Ley.</w:t>
      </w:r>
    </w:p>
    <w:p w14:paraId="503791D6" w14:textId="77777777" w:rsidR="00B87AE3" w:rsidRPr="00F52084" w:rsidRDefault="00B87AE3" w:rsidP="00B87AE3">
      <w:pPr>
        <w:jc w:val="both"/>
        <w:rPr>
          <w:rFonts w:ascii="Century Gothic" w:hAnsi="Century Gothic"/>
          <w:b/>
          <w:lang w:val="es-CO"/>
        </w:rPr>
      </w:pPr>
    </w:p>
    <w:p w14:paraId="7EE2A491" w14:textId="77777777" w:rsidR="00B87AE3" w:rsidRPr="00F52084" w:rsidRDefault="00B87AE3" w:rsidP="00B87AE3">
      <w:pPr>
        <w:jc w:val="both"/>
        <w:rPr>
          <w:rFonts w:ascii="Century Gothic" w:hAnsi="Century Gothic"/>
          <w:bCs/>
          <w:lang w:val="es-CO"/>
        </w:rPr>
      </w:pPr>
      <w:r w:rsidRPr="00F52084">
        <w:rPr>
          <w:rFonts w:ascii="Century Gothic" w:hAnsi="Century Gothic"/>
          <w:b/>
          <w:lang w:val="es-CO"/>
        </w:rPr>
        <w:t xml:space="preserve">Artículo 10. </w:t>
      </w:r>
      <w:r w:rsidRPr="00F52084">
        <w:rPr>
          <w:rFonts w:ascii="Century Gothic" w:hAnsi="Century Gothic"/>
          <w:bCs/>
          <w:lang w:val="es-CO"/>
        </w:rPr>
        <w:t>Subróguese el Artículo 16 de la Ley 1581 de 2012, el cual quedará así:</w:t>
      </w:r>
    </w:p>
    <w:p w14:paraId="57D0491C" w14:textId="77777777" w:rsidR="00B87AE3" w:rsidRPr="00F52084" w:rsidRDefault="00B87AE3" w:rsidP="00B87AE3">
      <w:pPr>
        <w:jc w:val="both"/>
        <w:rPr>
          <w:rFonts w:ascii="Century Gothic" w:hAnsi="Century Gothic"/>
          <w:bCs/>
          <w:lang w:val="es-CO"/>
        </w:rPr>
      </w:pPr>
      <w:r w:rsidRPr="00F52084">
        <w:rPr>
          <w:rFonts w:ascii="Century Gothic" w:hAnsi="Century Gothic"/>
          <w:bCs/>
          <w:lang w:val="es-CO"/>
        </w:rPr>
        <w:t xml:space="preserve"> </w:t>
      </w:r>
    </w:p>
    <w:p w14:paraId="6C918984" w14:textId="77777777" w:rsidR="00B87AE3" w:rsidRPr="00F52084" w:rsidRDefault="00B87AE3" w:rsidP="00B87AE3">
      <w:pPr>
        <w:jc w:val="both"/>
        <w:rPr>
          <w:rFonts w:ascii="Century Gothic" w:hAnsi="Century Gothic"/>
          <w:bCs/>
          <w:lang w:val="es-CO"/>
        </w:rPr>
      </w:pPr>
      <w:r w:rsidRPr="00F52084">
        <w:rPr>
          <w:rFonts w:ascii="Century Gothic" w:hAnsi="Century Gothic"/>
          <w:bCs/>
          <w:lang w:val="es-CO"/>
        </w:rPr>
        <w:t>Artículo 16. Requisito de procedibilidad</w:t>
      </w:r>
      <w:r w:rsidRPr="00F52084">
        <w:rPr>
          <w:rFonts w:ascii="Century Gothic" w:hAnsi="Century Gothic"/>
          <w:bCs/>
          <w:i/>
          <w:lang w:val="es-CO"/>
        </w:rPr>
        <w:t>.</w:t>
      </w:r>
      <w:r w:rsidRPr="00F52084">
        <w:rPr>
          <w:rFonts w:ascii="Century Gothic" w:hAnsi="Century Gothic"/>
          <w:bCs/>
          <w:lang w:val="es-CO"/>
        </w:rPr>
        <w:t xml:space="preserve"> Para efectos de la garantía de su derecho fundamental al habeas data, en los términos definidos en el artículo </w:t>
      </w:r>
      <w:r w:rsidRPr="00F52084">
        <w:rPr>
          <w:rFonts w:ascii="Century Gothic" w:hAnsi="Century Gothic"/>
          <w:bCs/>
          <w:lang w:val="es-CO"/>
        </w:rPr>
        <w:lastRenderedPageBreak/>
        <w:t xml:space="preserve">8 de la presente Ley, el Titular o causahabiente sólo podrá elevar queja o solicitud ante las Autoridades de Protección de Datos Personales una vez haya agotado el trámite de consulta o reclamo ante el </w:t>
      </w:r>
      <w:proofErr w:type="gramStart"/>
      <w:r w:rsidRPr="00F52084">
        <w:rPr>
          <w:rFonts w:ascii="Century Gothic" w:hAnsi="Century Gothic"/>
          <w:bCs/>
          <w:lang w:val="es-CO"/>
        </w:rPr>
        <w:t>Responsable</w:t>
      </w:r>
      <w:proofErr w:type="gramEnd"/>
      <w:r w:rsidRPr="00F52084">
        <w:rPr>
          <w:rFonts w:ascii="Century Gothic" w:hAnsi="Century Gothic"/>
          <w:bCs/>
          <w:lang w:val="es-CO"/>
        </w:rPr>
        <w:t xml:space="preserve"> del Tratamiento o Encargado del Tratamiento.</w:t>
      </w:r>
    </w:p>
    <w:p w14:paraId="26557EB2" w14:textId="77777777" w:rsidR="00B87AE3" w:rsidRPr="00F52084" w:rsidRDefault="00B87AE3" w:rsidP="00B87AE3">
      <w:pPr>
        <w:jc w:val="both"/>
        <w:rPr>
          <w:rFonts w:ascii="Century Gothic" w:hAnsi="Century Gothic"/>
          <w:bCs/>
          <w:lang w:val="es-CO"/>
        </w:rPr>
      </w:pPr>
    </w:p>
    <w:p w14:paraId="38EA4250" w14:textId="77777777" w:rsidR="00B87AE3" w:rsidRPr="00F52084" w:rsidRDefault="00B87AE3" w:rsidP="00B87AE3">
      <w:pPr>
        <w:jc w:val="both"/>
        <w:rPr>
          <w:rFonts w:ascii="Century Gothic" w:hAnsi="Century Gothic"/>
          <w:bCs/>
          <w:lang w:val="es-CO"/>
        </w:rPr>
      </w:pPr>
      <w:r w:rsidRPr="00F52084">
        <w:rPr>
          <w:rFonts w:ascii="Century Gothic" w:hAnsi="Century Gothic"/>
          <w:b/>
          <w:lang w:val="es-CO"/>
        </w:rPr>
        <w:t xml:space="preserve">Artículo 11. </w:t>
      </w:r>
      <w:r w:rsidRPr="00F52084">
        <w:rPr>
          <w:rFonts w:ascii="Century Gothic" w:hAnsi="Century Gothic"/>
          <w:bCs/>
          <w:lang w:val="es-CO"/>
        </w:rPr>
        <w:t>Adiciónense los siguientes literales al Artículo 17 de la Ley 1581 de 2012:</w:t>
      </w:r>
    </w:p>
    <w:p w14:paraId="0DFED420" w14:textId="77777777" w:rsidR="00B87AE3" w:rsidRPr="00F52084" w:rsidRDefault="00B87AE3" w:rsidP="00B87AE3">
      <w:pPr>
        <w:jc w:val="both"/>
        <w:rPr>
          <w:rFonts w:ascii="Century Gothic" w:hAnsi="Century Gothic"/>
          <w:bCs/>
          <w:lang w:val="es-CO"/>
        </w:rPr>
      </w:pPr>
    </w:p>
    <w:p w14:paraId="041C9A08" w14:textId="77777777" w:rsidR="00B87AE3" w:rsidRPr="00F52084" w:rsidRDefault="00B87AE3" w:rsidP="00B87AE3">
      <w:pPr>
        <w:jc w:val="both"/>
        <w:rPr>
          <w:rFonts w:ascii="Century Gothic" w:hAnsi="Century Gothic"/>
          <w:bCs/>
          <w:lang w:val="es-CO"/>
        </w:rPr>
      </w:pPr>
      <w:r w:rsidRPr="00F52084">
        <w:rPr>
          <w:rFonts w:ascii="Century Gothic" w:hAnsi="Century Gothic"/>
          <w:bCs/>
          <w:lang w:val="es-CO"/>
        </w:rPr>
        <w:t xml:space="preserve">Artículo 17. Deberes de los </w:t>
      </w:r>
      <w:proofErr w:type="gramStart"/>
      <w:r w:rsidRPr="00F52084">
        <w:rPr>
          <w:rFonts w:ascii="Century Gothic" w:hAnsi="Century Gothic"/>
          <w:bCs/>
          <w:lang w:val="es-CO"/>
        </w:rPr>
        <w:t>Responsables</w:t>
      </w:r>
      <w:proofErr w:type="gramEnd"/>
      <w:r w:rsidRPr="00F52084">
        <w:rPr>
          <w:rFonts w:ascii="Century Gothic" w:hAnsi="Century Gothic"/>
          <w:bCs/>
          <w:lang w:val="es-CO"/>
        </w:rPr>
        <w:t xml:space="preserve"> del Tratamiento. Los </w:t>
      </w:r>
      <w:proofErr w:type="gramStart"/>
      <w:r w:rsidRPr="00F52084">
        <w:rPr>
          <w:rFonts w:ascii="Century Gothic" w:hAnsi="Century Gothic"/>
          <w:bCs/>
          <w:lang w:val="es-CO"/>
        </w:rPr>
        <w:t>Responsables</w:t>
      </w:r>
      <w:proofErr w:type="gramEnd"/>
      <w:r w:rsidRPr="00F52084">
        <w:rPr>
          <w:rFonts w:ascii="Century Gothic" w:hAnsi="Century Gothic"/>
          <w:bCs/>
          <w:lang w:val="es-CO"/>
        </w:rPr>
        <w:t xml:space="preserve"> del Tratamiento deberán cumplir los siguientes deberes, sin perjuicio de las demás disposiciones previstas en la presente Ley y en otras que rijan su actividad:</w:t>
      </w:r>
    </w:p>
    <w:p w14:paraId="584DE68B" w14:textId="77777777" w:rsidR="00B87AE3" w:rsidRPr="00F52084" w:rsidRDefault="00B87AE3" w:rsidP="00964772">
      <w:pPr>
        <w:ind w:left="567" w:hanging="283"/>
        <w:jc w:val="both"/>
        <w:rPr>
          <w:rFonts w:ascii="Century Gothic" w:hAnsi="Century Gothic"/>
          <w:bCs/>
          <w:lang w:val="es-CO"/>
        </w:rPr>
      </w:pPr>
      <w:r w:rsidRPr="00F52084">
        <w:rPr>
          <w:rFonts w:ascii="Century Gothic" w:hAnsi="Century Gothic"/>
          <w:bCs/>
          <w:lang w:val="es-CO"/>
        </w:rPr>
        <w:t>(…)</w:t>
      </w:r>
    </w:p>
    <w:p w14:paraId="3F9240D5" w14:textId="77777777" w:rsidR="00B87AE3" w:rsidRPr="00F52084" w:rsidRDefault="00B87AE3" w:rsidP="00964772">
      <w:pPr>
        <w:ind w:left="567" w:hanging="283"/>
        <w:jc w:val="both"/>
        <w:rPr>
          <w:rFonts w:ascii="Century Gothic" w:hAnsi="Century Gothic"/>
          <w:bCs/>
          <w:lang w:val="es-CO"/>
        </w:rPr>
      </w:pPr>
      <w:r w:rsidRPr="00F52084">
        <w:rPr>
          <w:rFonts w:ascii="Century Gothic" w:hAnsi="Century Gothic"/>
          <w:bCs/>
          <w:lang w:val="es-CO"/>
        </w:rPr>
        <w:t xml:space="preserve">p) Tomar medidas razonables para verificar que la autorización sea otorgada en los términos previstos en el artículo 7 de la presente Ley, y abstenerse de incurrir en las prohibiciones previstas en dicho artículo, con el fin de garantizar el derecho a la protección de datos personales de niños, niñas y adolescentes; </w:t>
      </w:r>
    </w:p>
    <w:p w14:paraId="68CDF927" w14:textId="77777777" w:rsidR="00B87AE3" w:rsidRPr="00F52084" w:rsidRDefault="00B87AE3" w:rsidP="00964772">
      <w:pPr>
        <w:ind w:left="567" w:hanging="283"/>
        <w:jc w:val="both"/>
        <w:rPr>
          <w:rFonts w:ascii="Century Gothic" w:hAnsi="Century Gothic"/>
          <w:bCs/>
          <w:lang w:val="es-CO"/>
        </w:rPr>
      </w:pPr>
      <w:r w:rsidRPr="00F52084">
        <w:rPr>
          <w:rFonts w:ascii="Century Gothic" w:hAnsi="Century Gothic"/>
          <w:bCs/>
          <w:lang w:val="es-CO"/>
        </w:rPr>
        <w:t xml:space="preserve">q) Respetar los derechos de los Titulares consagrados en el artículo 8 de la presente Ley; </w:t>
      </w:r>
    </w:p>
    <w:p w14:paraId="40DC3BD6" w14:textId="77777777" w:rsidR="00B87AE3" w:rsidRPr="00F52084" w:rsidRDefault="00B87AE3" w:rsidP="00964772">
      <w:pPr>
        <w:ind w:left="567" w:hanging="283"/>
        <w:jc w:val="both"/>
        <w:rPr>
          <w:rFonts w:ascii="Century Gothic" w:hAnsi="Century Gothic"/>
          <w:bCs/>
          <w:lang w:val="es-CO"/>
        </w:rPr>
      </w:pPr>
      <w:r w:rsidRPr="00F52084">
        <w:rPr>
          <w:rFonts w:ascii="Century Gothic" w:hAnsi="Century Gothic"/>
          <w:bCs/>
          <w:lang w:val="es-CO"/>
        </w:rPr>
        <w:t>r) Realizar el Tratamiento de datos personales siempre que tenga una base legítima para ello, en los términos de la presente Ley, atendiendo a criterios de protección de datos personales por diseño y por defecto en dichos Tratamientos;</w:t>
      </w:r>
    </w:p>
    <w:p w14:paraId="5BF06572" w14:textId="77777777" w:rsidR="00B87AE3" w:rsidRPr="00F52084" w:rsidRDefault="00B87AE3" w:rsidP="00964772">
      <w:pPr>
        <w:ind w:left="567" w:hanging="283"/>
        <w:jc w:val="both"/>
        <w:rPr>
          <w:rFonts w:ascii="Century Gothic" w:hAnsi="Century Gothic"/>
          <w:bCs/>
          <w:lang w:val="es-CO"/>
        </w:rPr>
      </w:pPr>
      <w:r w:rsidRPr="00F52084">
        <w:rPr>
          <w:rFonts w:ascii="Century Gothic" w:hAnsi="Century Gothic"/>
          <w:bCs/>
          <w:lang w:val="es-CO"/>
        </w:rPr>
        <w:t>s) Respetar en sus actividades de Tratamiento de datos personales los principios contenidos en el artículo 4 de la presente Ley;</w:t>
      </w:r>
    </w:p>
    <w:p w14:paraId="3070A50D" w14:textId="4193D09A" w:rsidR="00B87AE3" w:rsidRPr="00F52084" w:rsidRDefault="00B87AE3" w:rsidP="00964772">
      <w:pPr>
        <w:ind w:left="567" w:hanging="283"/>
        <w:jc w:val="both"/>
        <w:rPr>
          <w:rFonts w:ascii="Century Gothic" w:hAnsi="Century Gothic"/>
          <w:bCs/>
          <w:lang w:val="es-CO"/>
        </w:rPr>
      </w:pPr>
      <w:r w:rsidRPr="00F52084">
        <w:rPr>
          <w:rFonts w:ascii="Century Gothic" w:hAnsi="Century Gothic"/>
          <w:bCs/>
          <w:lang w:val="es-CO"/>
        </w:rPr>
        <w:t xml:space="preserve">t) Realizar evaluaciones de impacto en protección de datos personales cuando </w:t>
      </w:r>
      <w:r w:rsidR="00B37A2A" w:rsidRPr="00F52084">
        <w:rPr>
          <w:rFonts w:ascii="Century Gothic" w:hAnsi="Century Gothic"/>
          <w:bCs/>
          <w:lang w:val="es-CO"/>
        </w:rPr>
        <w:t xml:space="preserve">se </w:t>
      </w:r>
      <w:r w:rsidRPr="00F52084">
        <w:rPr>
          <w:rFonts w:ascii="Century Gothic" w:hAnsi="Century Gothic"/>
          <w:bCs/>
          <w:lang w:val="es-CO"/>
        </w:rPr>
        <w:t xml:space="preserve">realice </w:t>
      </w:r>
      <w:r w:rsidR="00A40BF9" w:rsidRPr="00F52084">
        <w:rPr>
          <w:rFonts w:ascii="Century Gothic" w:hAnsi="Century Gothic"/>
          <w:bCs/>
          <w:lang w:val="es-CO"/>
        </w:rPr>
        <w:t>t</w:t>
      </w:r>
      <w:r w:rsidRPr="00F52084">
        <w:rPr>
          <w:rFonts w:ascii="Century Gothic" w:hAnsi="Century Gothic"/>
          <w:bCs/>
          <w:lang w:val="es-CO"/>
        </w:rPr>
        <w:t>ratamiento de datos personales a gran escala</w:t>
      </w:r>
      <w:r w:rsidR="00A40BF9" w:rsidRPr="00F52084">
        <w:rPr>
          <w:rFonts w:ascii="Century Gothic" w:hAnsi="Century Gothic"/>
          <w:bCs/>
          <w:lang w:val="es-CO"/>
        </w:rPr>
        <w:t xml:space="preserve">, </w:t>
      </w:r>
      <w:r w:rsidR="002B49CB" w:rsidRPr="00F52084">
        <w:rPr>
          <w:rFonts w:ascii="Century Gothic" w:hAnsi="Century Gothic"/>
          <w:bCs/>
          <w:lang w:val="es-CO"/>
        </w:rPr>
        <w:t xml:space="preserve">tratamiento automatizado o semiautomatizado, incluida la elaboración de perfiles, </w:t>
      </w:r>
      <w:r w:rsidRPr="00F52084">
        <w:rPr>
          <w:rFonts w:ascii="Century Gothic" w:hAnsi="Century Gothic"/>
          <w:bCs/>
          <w:lang w:val="es-CO"/>
        </w:rPr>
        <w:t xml:space="preserve">o cuando en el desarrollo de una actividad </w:t>
      </w:r>
      <w:r w:rsidR="002B49CB" w:rsidRPr="00F52084">
        <w:rPr>
          <w:rFonts w:ascii="Century Gothic" w:hAnsi="Century Gothic"/>
          <w:bCs/>
          <w:lang w:val="es-CO"/>
        </w:rPr>
        <w:t>o varias actividades de</w:t>
      </w:r>
      <w:r w:rsidRPr="00F52084">
        <w:rPr>
          <w:rFonts w:ascii="Century Gothic" w:hAnsi="Century Gothic"/>
          <w:bCs/>
          <w:lang w:val="es-CO"/>
        </w:rPr>
        <w:t xml:space="preserve"> </w:t>
      </w:r>
      <w:r w:rsidR="002B49CB" w:rsidRPr="00F52084">
        <w:rPr>
          <w:rFonts w:ascii="Century Gothic" w:hAnsi="Century Gothic"/>
          <w:bCs/>
          <w:lang w:val="es-CO"/>
        </w:rPr>
        <w:t>t</w:t>
      </w:r>
      <w:r w:rsidRPr="00F52084">
        <w:rPr>
          <w:rFonts w:ascii="Century Gothic" w:hAnsi="Century Gothic"/>
          <w:bCs/>
          <w:lang w:val="es-CO"/>
        </w:rPr>
        <w:t>ratamiento, sea probable que exista un alto riesgo de afectación a los derechos de los Titulares</w:t>
      </w:r>
      <w:r w:rsidR="00686EAB" w:rsidRPr="00F52084">
        <w:rPr>
          <w:rFonts w:ascii="Century Gothic" w:hAnsi="Century Gothic"/>
          <w:bCs/>
          <w:lang w:val="es-CO"/>
        </w:rPr>
        <w:t>, incluyendo, en todo caso, el tratamiento automatizado de datos sensibles.</w:t>
      </w:r>
    </w:p>
    <w:p w14:paraId="5EB6838D" w14:textId="77777777" w:rsidR="00B850F2" w:rsidRPr="00F52084" w:rsidRDefault="00B850F2" w:rsidP="00964772">
      <w:pPr>
        <w:ind w:left="567" w:hanging="283"/>
        <w:jc w:val="both"/>
        <w:rPr>
          <w:rFonts w:ascii="Century Gothic" w:hAnsi="Century Gothic"/>
          <w:bCs/>
          <w:lang w:val="es-CO"/>
        </w:rPr>
      </w:pPr>
    </w:p>
    <w:p w14:paraId="6C78A702" w14:textId="41EFA8BB" w:rsidR="00B87AE3" w:rsidRPr="00F52084" w:rsidRDefault="00B87AE3" w:rsidP="00964772">
      <w:pPr>
        <w:ind w:left="567" w:hanging="283"/>
        <w:jc w:val="both"/>
        <w:rPr>
          <w:rFonts w:ascii="Century Gothic" w:hAnsi="Century Gothic"/>
          <w:bCs/>
          <w:lang w:val="es-CO"/>
        </w:rPr>
      </w:pPr>
      <w:r w:rsidRPr="00F52084">
        <w:rPr>
          <w:rFonts w:ascii="Century Gothic" w:hAnsi="Century Gothic"/>
          <w:bCs/>
          <w:lang w:val="es-CO"/>
        </w:rPr>
        <w:t>u) Implementar medidas apropiadas, oportunas, eficaces y demostrables para garantizar el adecuado cumplimiento de la presente Ley y de sus normas reglamentarias;</w:t>
      </w:r>
    </w:p>
    <w:p w14:paraId="2228D604" w14:textId="77777777" w:rsidR="006D59D8" w:rsidRPr="00F52084" w:rsidRDefault="006D59D8" w:rsidP="00964772">
      <w:pPr>
        <w:ind w:left="567" w:hanging="283"/>
        <w:jc w:val="both"/>
        <w:rPr>
          <w:rFonts w:ascii="Century Gothic" w:hAnsi="Century Gothic"/>
          <w:bCs/>
          <w:lang w:val="es-CO"/>
        </w:rPr>
      </w:pPr>
    </w:p>
    <w:p w14:paraId="6BABD5E9" w14:textId="446EA0E3" w:rsidR="00B87AE3" w:rsidRPr="00F52084" w:rsidRDefault="00B87AE3" w:rsidP="00964772">
      <w:pPr>
        <w:ind w:left="567" w:hanging="283"/>
        <w:jc w:val="both"/>
        <w:rPr>
          <w:rFonts w:ascii="Century Gothic" w:hAnsi="Century Gothic"/>
          <w:bCs/>
          <w:lang w:val="es-CO"/>
        </w:rPr>
      </w:pPr>
      <w:r w:rsidRPr="00F52084">
        <w:rPr>
          <w:rFonts w:ascii="Century Gothic" w:hAnsi="Century Gothic"/>
          <w:bCs/>
          <w:lang w:val="es-CO"/>
        </w:rPr>
        <w:t>v) Designar un oficial de protección de datos cuando realice Tratamiento de datos personales a gran escala;</w:t>
      </w:r>
    </w:p>
    <w:p w14:paraId="631F0D83" w14:textId="77777777" w:rsidR="00CB3412" w:rsidRPr="00F52084" w:rsidRDefault="00CB3412" w:rsidP="00964772">
      <w:pPr>
        <w:ind w:left="567" w:hanging="283"/>
        <w:jc w:val="both"/>
        <w:rPr>
          <w:rFonts w:ascii="Century Gothic" w:hAnsi="Century Gothic"/>
          <w:bCs/>
          <w:lang w:val="es-CO"/>
        </w:rPr>
      </w:pPr>
    </w:p>
    <w:p w14:paraId="3A3A31EC" w14:textId="106BACF5" w:rsidR="00B87AE3" w:rsidRPr="00F52084" w:rsidRDefault="00B87AE3" w:rsidP="00CB3412">
      <w:pPr>
        <w:ind w:left="567" w:hanging="283"/>
        <w:jc w:val="both"/>
        <w:rPr>
          <w:rFonts w:ascii="Century Gothic" w:hAnsi="Century Gothic"/>
          <w:bCs/>
          <w:lang w:val="es-CO"/>
        </w:rPr>
      </w:pPr>
      <w:r w:rsidRPr="00F52084">
        <w:rPr>
          <w:rFonts w:ascii="Century Gothic" w:hAnsi="Century Gothic"/>
          <w:bCs/>
          <w:lang w:val="es-CO"/>
        </w:rPr>
        <w:lastRenderedPageBreak/>
        <w:t xml:space="preserve">w) </w:t>
      </w:r>
      <w:r w:rsidR="00CB3412" w:rsidRPr="00F52084">
        <w:rPr>
          <w:rFonts w:ascii="Century Gothic" w:hAnsi="Century Gothic"/>
          <w:bCs/>
          <w:lang w:val="es-CO"/>
        </w:rPr>
        <w:t xml:space="preserve">Informar a la Autoridad de Protección de Datos Personales, dentro de las </w:t>
      </w:r>
      <w:r w:rsidR="0045118C" w:rsidRPr="00F52084">
        <w:rPr>
          <w:rFonts w:ascii="Century Gothic" w:hAnsi="Century Gothic"/>
          <w:bCs/>
          <w:lang w:val="es-CO"/>
        </w:rPr>
        <w:t>setenta y dos (</w:t>
      </w:r>
      <w:r w:rsidR="00CB3412" w:rsidRPr="00F52084">
        <w:rPr>
          <w:rFonts w:ascii="Century Gothic" w:hAnsi="Century Gothic"/>
          <w:bCs/>
          <w:lang w:val="es-CO"/>
        </w:rPr>
        <w:t>72</w:t>
      </w:r>
      <w:r w:rsidR="0045118C" w:rsidRPr="00F52084">
        <w:rPr>
          <w:rFonts w:ascii="Century Gothic" w:hAnsi="Century Gothic"/>
          <w:bCs/>
          <w:lang w:val="es-CO"/>
        </w:rPr>
        <w:t>)</w:t>
      </w:r>
      <w:r w:rsidR="00CB3412" w:rsidRPr="00F52084">
        <w:rPr>
          <w:rFonts w:ascii="Century Gothic" w:hAnsi="Century Gothic"/>
          <w:bCs/>
          <w:lang w:val="es-CO"/>
        </w:rPr>
        <w:t xml:space="preserve"> horas</w:t>
      </w:r>
      <w:r w:rsidR="00FC5571" w:rsidRPr="00F52084">
        <w:rPr>
          <w:rFonts w:ascii="Century Gothic" w:hAnsi="Century Gothic"/>
          <w:bCs/>
          <w:lang w:val="es-CO"/>
        </w:rPr>
        <w:t xml:space="preserve"> </w:t>
      </w:r>
      <w:r w:rsidR="00CB3412" w:rsidRPr="00F52084">
        <w:rPr>
          <w:rFonts w:ascii="Century Gothic" w:hAnsi="Century Gothic"/>
          <w:bCs/>
          <w:lang w:val="es-CO"/>
        </w:rPr>
        <w:t>siguientes a su detención</w:t>
      </w:r>
      <w:r w:rsidR="00FC5571" w:rsidRPr="00F52084">
        <w:rPr>
          <w:rFonts w:ascii="Century Gothic" w:hAnsi="Century Gothic"/>
          <w:bCs/>
          <w:lang w:val="es-CO"/>
        </w:rPr>
        <w:t xml:space="preserve">, </w:t>
      </w:r>
      <w:r w:rsidR="00CB3412" w:rsidRPr="00F52084">
        <w:rPr>
          <w:rFonts w:ascii="Century Gothic" w:hAnsi="Century Gothic"/>
          <w:bCs/>
          <w:lang w:val="es-CO"/>
        </w:rPr>
        <w:t>los incidentes de seguridad que comprometan datos personales</w:t>
      </w:r>
      <w:r w:rsidR="00FC5571" w:rsidRPr="00F52084">
        <w:rPr>
          <w:rFonts w:ascii="Century Gothic" w:hAnsi="Century Gothic"/>
          <w:bCs/>
          <w:lang w:val="es-CO"/>
        </w:rPr>
        <w:t>. D</w:t>
      </w:r>
      <w:r w:rsidR="00CB3412" w:rsidRPr="00F52084">
        <w:rPr>
          <w:rFonts w:ascii="Century Gothic" w:hAnsi="Century Gothic"/>
          <w:bCs/>
          <w:lang w:val="es-CO"/>
        </w:rPr>
        <w:t>e igual manera</w:t>
      </w:r>
      <w:r w:rsidR="00FC5571" w:rsidRPr="00F52084">
        <w:rPr>
          <w:rFonts w:ascii="Century Gothic" w:hAnsi="Century Gothic"/>
          <w:bCs/>
          <w:lang w:val="es-CO"/>
        </w:rPr>
        <w:t>,</w:t>
      </w:r>
      <w:r w:rsidR="00CB3412" w:rsidRPr="00F52084">
        <w:rPr>
          <w:rFonts w:ascii="Century Gothic" w:hAnsi="Century Gothic"/>
          <w:bCs/>
          <w:lang w:val="es-CO"/>
        </w:rPr>
        <w:t xml:space="preserve"> deberá</w:t>
      </w:r>
      <w:r w:rsidR="00FC5571" w:rsidRPr="00F52084">
        <w:rPr>
          <w:rFonts w:ascii="Century Gothic" w:hAnsi="Century Gothic"/>
          <w:bCs/>
          <w:lang w:val="es-CO"/>
        </w:rPr>
        <w:t xml:space="preserve"> </w:t>
      </w:r>
      <w:r w:rsidR="00CB3412" w:rsidRPr="00F52084">
        <w:rPr>
          <w:rFonts w:ascii="Century Gothic" w:hAnsi="Century Gothic"/>
          <w:bCs/>
          <w:lang w:val="es-CO"/>
        </w:rPr>
        <w:t>comunicar a los titulares afectados cuando tales incidentes impliquen un alto riesgo para el ejercicio de</w:t>
      </w:r>
      <w:r w:rsidR="00FC5571" w:rsidRPr="00F52084">
        <w:rPr>
          <w:rFonts w:ascii="Century Gothic" w:hAnsi="Century Gothic"/>
          <w:bCs/>
          <w:lang w:val="es-CO"/>
        </w:rPr>
        <w:t xml:space="preserve"> sus </w:t>
      </w:r>
      <w:r w:rsidR="00CB3412" w:rsidRPr="00F52084">
        <w:rPr>
          <w:rFonts w:ascii="Century Gothic" w:hAnsi="Century Gothic"/>
          <w:bCs/>
          <w:lang w:val="es-CO"/>
        </w:rPr>
        <w:t>derechos</w:t>
      </w:r>
      <w:r w:rsidR="00FC5571" w:rsidRPr="00F52084">
        <w:rPr>
          <w:rFonts w:ascii="Century Gothic" w:hAnsi="Century Gothic"/>
          <w:bCs/>
          <w:lang w:val="es-CO"/>
        </w:rPr>
        <w:t xml:space="preserve"> y</w:t>
      </w:r>
      <w:r w:rsidR="00CB3412" w:rsidRPr="00F52084">
        <w:rPr>
          <w:rFonts w:ascii="Century Gothic" w:hAnsi="Century Gothic"/>
          <w:bCs/>
          <w:lang w:val="es-CO"/>
        </w:rPr>
        <w:t xml:space="preserve"> libertades.</w:t>
      </w:r>
    </w:p>
    <w:p w14:paraId="3EF1C5EC" w14:textId="77777777" w:rsidR="00CB3412" w:rsidRPr="00F52084" w:rsidRDefault="00CB3412" w:rsidP="00964772">
      <w:pPr>
        <w:ind w:left="567" w:hanging="283"/>
        <w:jc w:val="both"/>
        <w:rPr>
          <w:rFonts w:ascii="Century Gothic" w:hAnsi="Century Gothic"/>
          <w:bCs/>
          <w:lang w:val="es-CO"/>
        </w:rPr>
      </w:pPr>
    </w:p>
    <w:p w14:paraId="659A0253" w14:textId="7F0C7C59" w:rsidR="00B87AE3" w:rsidRPr="00F52084" w:rsidRDefault="00B87AE3" w:rsidP="00964772">
      <w:pPr>
        <w:ind w:left="567" w:hanging="283"/>
        <w:jc w:val="both"/>
        <w:rPr>
          <w:rFonts w:ascii="Century Gothic" w:hAnsi="Century Gothic"/>
          <w:bCs/>
          <w:lang w:val="es-CO"/>
        </w:rPr>
      </w:pPr>
      <w:r w:rsidRPr="00F52084">
        <w:rPr>
          <w:rFonts w:ascii="Century Gothic" w:hAnsi="Century Gothic"/>
          <w:bCs/>
          <w:lang w:val="es-CO"/>
        </w:rPr>
        <w:t xml:space="preserve">x) Abstenerse de recolectar datos personales por medios </w:t>
      </w:r>
      <w:r w:rsidRPr="00F52084">
        <w:rPr>
          <w:rFonts w:ascii="Century Gothic" w:hAnsi="Century Gothic"/>
          <w:bCs/>
          <w:u w:val="single"/>
          <w:lang w:val="es-CO"/>
        </w:rPr>
        <w:t>directos o</w:t>
      </w:r>
      <w:r w:rsidRPr="00F52084">
        <w:rPr>
          <w:rFonts w:ascii="Century Gothic" w:hAnsi="Century Gothic"/>
          <w:bCs/>
          <w:lang w:val="es-CO"/>
        </w:rPr>
        <w:t xml:space="preserve"> indirectos, usando programas o técnicas computarizadas que permitan inferirlos o deducirlos de otros datos, para cualquier fin;</w:t>
      </w:r>
    </w:p>
    <w:p w14:paraId="1D0B5C18" w14:textId="77777777" w:rsidR="006D59D8" w:rsidRPr="00F52084" w:rsidRDefault="006D59D8" w:rsidP="00964772">
      <w:pPr>
        <w:ind w:left="567" w:hanging="283"/>
        <w:jc w:val="both"/>
        <w:rPr>
          <w:rFonts w:ascii="Century Gothic" w:hAnsi="Century Gothic"/>
          <w:bCs/>
          <w:lang w:val="es-CO"/>
        </w:rPr>
      </w:pPr>
    </w:p>
    <w:p w14:paraId="605810F4" w14:textId="57D8BEA3" w:rsidR="00B87AE3" w:rsidRPr="00F52084" w:rsidRDefault="00B87AE3" w:rsidP="00964772">
      <w:pPr>
        <w:ind w:left="567" w:hanging="283"/>
        <w:jc w:val="both"/>
        <w:rPr>
          <w:rFonts w:ascii="Century Gothic" w:hAnsi="Century Gothic"/>
          <w:bCs/>
          <w:lang w:val="es-CO"/>
        </w:rPr>
      </w:pPr>
      <w:r w:rsidRPr="00F52084">
        <w:rPr>
          <w:rFonts w:ascii="Century Gothic" w:hAnsi="Century Gothic"/>
          <w:bCs/>
          <w:lang w:val="es-CO"/>
        </w:rPr>
        <w:t>y) Garantizar que las transferencias internacionales cumplan las condiciones establecidas en la presente ley y sus decretos reglamentarios;</w:t>
      </w:r>
    </w:p>
    <w:p w14:paraId="31165CB7" w14:textId="77777777" w:rsidR="006D59D8" w:rsidRPr="00F52084" w:rsidRDefault="006D59D8" w:rsidP="00964772">
      <w:pPr>
        <w:ind w:left="567" w:hanging="283"/>
        <w:jc w:val="both"/>
        <w:rPr>
          <w:rFonts w:ascii="Century Gothic" w:hAnsi="Century Gothic"/>
          <w:bCs/>
          <w:lang w:val="es-CO"/>
        </w:rPr>
      </w:pPr>
    </w:p>
    <w:p w14:paraId="4D101A09" w14:textId="4080BA42" w:rsidR="007D4F75" w:rsidRPr="00F52084" w:rsidRDefault="00B87AE3" w:rsidP="007D4F75">
      <w:pPr>
        <w:ind w:left="567" w:hanging="283"/>
        <w:jc w:val="both"/>
        <w:rPr>
          <w:rFonts w:ascii="Century Gothic" w:hAnsi="Century Gothic"/>
          <w:bCs/>
          <w:lang w:val="es-CO"/>
        </w:rPr>
      </w:pPr>
      <w:r w:rsidRPr="00F52084">
        <w:rPr>
          <w:rFonts w:ascii="Century Gothic" w:hAnsi="Century Gothic"/>
          <w:bCs/>
          <w:lang w:val="es-CO"/>
        </w:rPr>
        <w:t>z) Formalizar mediante un contrato</w:t>
      </w:r>
      <w:r w:rsidR="00CA3EBD">
        <w:rPr>
          <w:rFonts w:ascii="Century Gothic" w:hAnsi="Century Gothic"/>
          <w:bCs/>
          <w:lang w:val="es-CO"/>
        </w:rPr>
        <w:t xml:space="preserve"> </w:t>
      </w:r>
      <w:r w:rsidRPr="00F52084">
        <w:rPr>
          <w:rFonts w:ascii="Century Gothic" w:hAnsi="Century Gothic"/>
          <w:bCs/>
          <w:lang w:val="es-CO"/>
        </w:rPr>
        <w:t>la prestación de servicios de Tratamiento de datos con el Encargado</w:t>
      </w:r>
      <w:r w:rsidR="007D4F75" w:rsidRPr="00F52084">
        <w:rPr>
          <w:rFonts w:ascii="Century Gothic" w:hAnsi="Century Gothic"/>
          <w:bCs/>
          <w:lang w:val="es-CO"/>
        </w:rPr>
        <w:t xml:space="preserve">, en el que se </w:t>
      </w:r>
      <w:proofErr w:type="gramStart"/>
      <w:r w:rsidR="007D4F75" w:rsidRPr="00F52084">
        <w:rPr>
          <w:rFonts w:ascii="Century Gothic" w:hAnsi="Century Gothic"/>
          <w:bCs/>
          <w:lang w:val="es-CO"/>
        </w:rPr>
        <w:t>establezcan  de</w:t>
      </w:r>
      <w:proofErr w:type="gramEnd"/>
      <w:r w:rsidR="007D4F75" w:rsidRPr="00F52084">
        <w:rPr>
          <w:rFonts w:ascii="Century Gothic" w:hAnsi="Century Gothic"/>
          <w:bCs/>
          <w:lang w:val="es-CO"/>
        </w:rPr>
        <w:t xml:space="preserve"> manera clara las condiciones, finalidades, obligaciones y medidas de seguridad aplicables al tratamiento, garantizado del cumplimiento de la presente ley</w:t>
      </w:r>
      <w:r w:rsidR="005E3072" w:rsidRPr="00F52084">
        <w:rPr>
          <w:rFonts w:ascii="Century Gothic" w:hAnsi="Century Gothic"/>
          <w:bCs/>
          <w:lang w:val="es-CO"/>
        </w:rPr>
        <w:t xml:space="preserve"> y</w:t>
      </w:r>
      <w:r w:rsidR="007D4F75" w:rsidRPr="00F52084">
        <w:rPr>
          <w:rFonts w:ascii="Century Gothic" w:hAnsi="Century Gothic"/>
          <w:bCs/>
          <w:lang w:val="es-CO"/>
        </w:rPr>
        <w:t xml:space="preserve"> de las instrucciones impartidas por el </w:t>
      </w:r>
      <w:r w:rsidR="00026208" w:rsidRPr="00F52084">
        <w:rPr>
          <w:rFonts w:ascii="Century Gothic" w:hAnsi="Century Gothic"/>
          <w:bCs/>
          <w:lang w:val="es-CO"/>
        </w:rPr>
        <w:t>R</w:t>
      </w:r>
      <w:r w:rsidR="007D4F75" w:rsidRPr="00F52084">
        <w:rPr>
          <w:rFonts w:ascii="Century Gothic" w:hAnsi="Century Gothic"/>
          <w:bCs/>
          <w:lang w:val="es-CO"/>
        </w:rPr>
        <w:t>esponsable.</w:t>
      </w:r>
    </w:p>
    <w:p w14:paraId="2D8F4293" w14:textId="7DC3A4F5" w:rsidR="00B87AE3" w:rsidRPr="00F52084" w:rsidRDefault="00B87AE3" w:rsidP="00964772">
      <w:pPr>
        <w:ind w:left="567" w:hanging="283"/>
        <w:jc w:val="both"/>
        <w:rPr>
          <w:rFonts w:ascii="Century Gothic" w:hAnsi="Century Gothic"/>
          <w:bCs/>
          <w:lang w:val="es-CO"/>
        </w:rPr>
      </w:pPr>
    </w:p>
    <w:p w14:paraId="42F05A60" w14:textId="6DFC773F" w:rsidR="0011473B" w:rsidRPr="00F52084" w:rsidRDefault="0011473B" w:rsidP="0011473B">
      <w:pPr>
        <w:jc w:val="both"/>
        <w:rPr>
          <w:rFonts w:ascii="Century Gothic" w:hAnsi="Century Gothic"/>
          <w:bCs/>
          <w:lang w:val="es-CO"/>
        </w:rPr>
      </w:pPr>
      <w:r w:rsidRPr="00F52084">
        <w:rPr>
          <w:rFonts w:ascii="Century Gothic" w:hAnsi="Century Gothic"/>
          <w:b/>
          <w:lang w:val="es-CO"/>
        </w:rPr>
        <w:t xml:space="preserve">Parágrafo 1. </w:t>
      </w:r>
      <w:r w:rsidRPr="00F52084">
        <w:rPr>
          <w:rFonts w:ascii="Century Gothic" w:hAnsi="Century Gothic"/>
          <w:bCs/>
          <w:lang w:val="es-CO"/>
        </w:rPr>
        <w:t>Cuando dos o más responsables determinen conjuntamente los fines y medios de tratamiento, serán considerados corresponsables. Deberán acordar de forma transparente sus respectivas obligaciones, en especial lo relacionado con el tratamiento de consultas y reclamos</w:t>
      </w:r>
      <w:r w:rsidR="00361ECE" w:rsidRPr="00F52084">
        <w:rPr>
          <w:rFonts w:ascii="Century Gothic" w:hAnsi="Century Gothic"/>
          <w:bCs/>
          <w:lang w:val="es-CO"/>
        </w:rPr>
        <w:t>,</w:t>
      </w:r>
      <w:r w:rsidRPr="00F52084">
        <w:rPr>
          <w:rFonts w:ascii="Century Gothic" w:hAnsi="Century Gothic"/>
          <w:bCs/>
          <w:lang w:val="es-CO"/>
        </w:rPr>
        <w:t xml:space="preserve"> y el deber de información. Los aspectos esenciales del acuerdo estarán </w:t>
      </w:r>
      <w:proofErr w:type="gramStart"/>
      <w:r w:rsidRPr="00F52084">
        <w:rPr>
          <w:rFonts w:ascii="Century Gothic" w:hAnsi="Century Gothic"/>
          <w:bCs/>
          <w:lang w:val="es-CO"/>
        </w:rPr>
        <w:t>a  disposición</w:t>
      </w:r>
      <w:proofErr w:type="gramEnd"/>
      <w:r w:rsidRPr="00F52084">
        <w:rPr>
          <w:rFonts w:ascii="Century Gothic" w:hAnsi="Century Gothic"/>
          <w:bCs/>
          <w:lang w:val="es-CO"/>
        </w:rPr>
        <w:t xml:space="preserve"> del titular, quien podrá ejercer sus derechos frente a cualquiera de los corresponsables. </w:t>
      </w:r>
    </w:p>
    <w:p w14:paraId="2423CAEA" w14:textId="77777777" w:rsidR="0011473B" w:rsidRPr="00F52084" w:rsidRDefault="0011473B" w:rsidP="0011473B">
      <w:pPr>
        <w:jc w:val="both"/>
        <w:rPr>
          <w:rFonts w:ascii="Century Gothic" w:hAnsi="Century Gothic"/>
          <w:bCs/>
          <w:lang w:val="es-CO"/>
        </w:rPr>
      </w:pPr>
    </w:p>
    <w:p w14:paraId="6BF9C463" w14:textId="0255F0CA" w:rsidR="00B87AE3" w:rsidRPr="00F52084" w:rsidRDefault="0011473B" w:rsidP="0011473B">
      <w:pPr>
        <w:jc w:val="both"/>
        <w:rPr>
          <w:rFonts w:ascii="Century Gothic" w:hAnsi="Century Gothic"/>
          <w:bCs/>
          <w:lang w:val="es-CO"/>
        </w:rPr>
      </w:pPr>
      <w:r w:rsidRPr="00F52084">
        <w:rPr>
          <w:rFonts w:ascii="Century Gothic" w:hAnsi="Century Gothic"/>
          <w:b/>
          <w:lang w:val="es-CO"/>
        </w:rPr>
        <w:t>Parágrafo 2.</w:t>
      </w:r>
      <w:r w:rsidRPr="00F52084">
        <w:rPr>
          <w:rFonts w:ascii="Century Gothic" w:hAnsi="Century Gothic"/>
          <w:bCs/>
          <w:lang w:val="es-CO"/>
        </w:rPr>
        <w:t xml:space="preserve"> Dentro de los </w:t>
      </w:r>
      <w:r w:rsidR="008135BB" w:rsidRPr="00F52084">
        <w:rPr>
          <w:rFonts w:ascii="Century Gothic" w:hAnsi="Century Gothic"/>
          <w:bCs/>
          <w:lang w:val="es-CO"/>
        </w:rPr>
        <w:t>seis (</w:t>
      </w:r>
      <w:r w:rsidRPr="00F52084">
        <w:rPr>
          <w:rFonts w:ascii="Century Gothic" w:hAnsi="Century Gothic"/>
          <w:bCs/>
          <w:lang w:val="es-CO"/>
        </w:rPr>
        <w:t>6</w:t>
      </w:r>
      <w:r w:rsidR="008135BB" w:rsidRPr="00F52084">
        <w:rPr>
          <w:rFonts w:ascii="Century Gothic" w:hAnsi="Century Gothic"/>
          <w:bCs/>
          <w:lang w:val="es-CO"/>
        </w:rPr>
        <w:t>)</w:t>
      </w:r>
      <w:r w:rsidRPr="00F52084">
        <w:rPr>
          <w:rFonts w:ascii="Century Gothic" w:hAnsi="Century Gothic"/>
          <w:bCs/>
          <w:lang w:val="es-CO"/>
        </w:rPr>
        <w:t xml:space="preserve"> meses siguientes</w:t>
      </w:r>
      <w:r w:rsidR="003079C7" w:rsidRPr="00F52084">
        <w:rPr>
          <w:rFonts w:ascii="Century Gothic" w:hAnsi="Century Gothic"/>
          <w:bCs/>
          <w:lang w:val="es-CO"/>
        </w:rPr>
        <w:t xml:space="preserve"> </w:t>
      </w:r>
      <w:r w:rsidRPr="00F52084">
        <w:rPr>
          <w:rFonts w:ascii="Century Gothic" w:hAnsi="Century Gothic"/>
          <w:bCs/>
          <w:lang w:val="es-CO"/>
        </w:rPr>
        <w:t>a la  promulgación de la presente ley, el gobierno nacional deberá reglamentar los lineamientos, criterios y procedimientos relacionados con el cumplimiento de los deberes de los responsables del tratamiento relativo</w:t>
      </w:r>
      <w:r w:rsidR="003079C7" w:rsidRPr="00F52084">
        <w:rPr>
          <w:rFonts w:ascii="Century Gothic" w:hAnsi="Century Gothic"/>
          <w:bCs/>
          <w:lang w:val="es-CO"/>
        </w:rPr>
        <w:t xml:space="preserve">s a las </w:t>
      </w:r>
      <w:r w:rsidRPr="00F52084">
        <w:rPr>
          <w:rFonts w:ascii="Century Gothic" w:hAnsi="Century Gothic"/>
          <w:bCs/>
          <w:lang w:val="es-CO"/>
        </w:rPr>
        <w:t>evaluaciones de impacto en protección de datos personales, la designación y funciones del oficial de protección de datos, la gestión y reporte de incidentes de seguridad</w:t>
      </w:r>
      <w:r w:rsidR="003079C7" w:rsidRPr="00F52084">
        <w:rPr>
          <w:rFonts w:ascii="Century Gothic" w:hAnsi="Century Gothic"/>
          <w:bCs/>
          <w:lang w:val="es-CO"/>
        </w:rPr>
        <w:t>,</w:t>
      </w:r>
      <w:r w:rsidRPr="00F52084">
        <w:rPr>
          <w:rFonts w:ascii="Century Gothic" w:hAnsi="Century Gothic"/>
          <w:bCs/>
          <w:lang w:val="es-CO"/>
        </w:rPr>
        <w:t xml:space="preserve"> y la formalización de contratos entre responsables y encargados.</w:t>
      </w:r>
    </w:p>
    <w:p w14:paraId="5122CFBA" w14:textId="77777777" w:rsidR="0011473B" w:rsidRPr="00F52084" w:rsidRDefault="0011473B" w:rsidP="0011473B">
      <w:pPr>
        <w:jc w:val="both"/>
        <w:rPr>
          <w:rFonts w:ascii="Century Gothic" w:hAnsi="Century Gothic"/>
          <w:b/>
          <w:lang w:val="es-CO"/>
        </w:rPr>
      </w:pPr>
    </w:p>
    <w:p w14:paraId="67EFF2A3" w14:textId="77777777" w:rsidR="00B87AE3" w:rsidRPr="00F52084" w:rsidRDefault="00B87AE3" w:rsidP="00B87AE3">
      <w:pPr>
        <w:jc w:val="both"/>
        <w:rPr>
          <w:rFonts w:ascii="Century Gothic" w:hAnsi="Century Gothic"/>
          <w:bCs/>
          <w:lang w:val="es-CO"/>
        </w:rPr>
      </w:pPr>
      <w:r w:rsidRPr="00F52084">
        <w:rPr>
          <w:rFonts w:ascii="Century Gothic" w:hAnsi="Century Gothic"/>
          <w:b/>
          <w:lang w:val="es-CO"/>
        </w:rPr>
        <w:t xml:space="preserve">Artículo 12. </w:t>
      </w:r>
      <w:r w:rsidRPr="00F52084">
        <w:rPr>
          <w:rFonts w:ascii="Century Gothic" w:hAnsi="Century Gothic"/>
          <w:bCs/>
          <w:lang w:val="es-CO"/>
        </w:rPr>
        <w:t>Adiciónense los siguientes literales al Artículo 18 de la Ley 1581 de 2012:</w:t>
      </w:r>
    </w:p>
    <w:p w14:paraId="7B3C4DF9" w14:textId="77777777" w:rsidR="00B87AE3" w:rsidRPr="00F52084" w:rsidRDefault="00B87AE3" w:rsidP="00B87AE3">
      <w:pPr>
        <w:jc w:val="both"/>
        <w:rPr>
          <w:rFonts w:ascii="Century Gothic" w:hAnsi="Century Gothic"/>
          <w:bCs/>
          <w:lang w:val="es-CO"/>
        </w:rPr>
      </w:pPr>
      <w:r w:rsidRPr="00F52084">
        <w:rPr>
          <w:rFonts w:ascii="Century Gothic" w:hAnsi="Century Gothic"/>
          <w:bCs/>
          <w:lang w:val="es-CO"/>
        </w:rPr>
        <w:t xml:space="preserve"> </w:t>
      </w:r>
    </w:p>
    <w:p w14:paraId="538845D6" w14:textId="77777777" w:rsidR="00B87AE3" w:rsidRPr="00F52084" w:rsidRDefault="00B87AE3" w:rsidP="00B87AE3">
      <w:pPr>
        <w:jc w:val="both"/>
        <w:rPr>
          <w:rFonts w:ascii="Century Gothic" w:hAnsi="Century Gothic"/>
          <w:bCs/>
          <w:lang w:val="es-CO"/>
        </w:rPr>
      </w:pPr>
      <w:r w:rsidRPr="00F52084">
        <w:rPr>
          <w:rFonts w:ascii="Century Gothic" w:hAnsi="Century Gothic"/>
          <w:bCs/>
          <w:lang w:val="es-CO"/>
        </w:rPr>
        <w:t xml:space="preserve">Artículo 18. Deberes de los Encargados del Tratamiento. Los Encargados del Tratamiento deberán cumplir los siguientes deberes, sin perjuicio de las </w:t>
      </w:r>
      <w:r w:rsidRPr="00F52084">
        <w:rPr>
          <w:rFonts w:ascii="Century Gothic" w:hAnsi="Century Gothic"/>
          <w:bCs/>
          <w:lang w:val="es-CO"/>
        </w:rPr>
        <w:lastRenderedPageBreak/>
        <w:t>demás disposiciones previstas en la presente Ley y en otras que rijan su actividad:</w:t>
      </w:r>
    </w:p>
    <w:p w14:paraId="2DEC10AA" w14:textId="77777777" w:rsidR="00B87AE3" w:rsidRPr="00F52084" w:rsidRDefault="00B87AE3" w:rsidP="0037682A">
      <w:pPr>
        <w:ind w:left="567" w:hanging="283"/>
        <w:jc w:val="both"/>
        <w:rPr>
          <w:rFonts w:ascii="Century Gothic" w:hAnsi="Century Gothic"/>
          <w:bCs/>
          <w:lang w:val="es-CO"/>
        </w:rPr>
      </w:pPr>
      <w:r w:rsidRPr="00F52084">
        <w:rPr>
          <w:rFonts w:ascii="Century Gothic" w:hAnsi="Century Gothic"/>
          <w:bCs/>
          <w:lang w:val="es-CO"/>
        </w:rPr>
        <w:t>(…)</w:t>
      </w:r>
    </w:p>
    <w:p w14:paraId="54480F24" w14:textId="77777777" w:rsidR="00B87AE3" w:rsidRPr="00F52084" w:rsidRDefault="00B87AE3" w:rsidP="0037682A">
      <w:pPr>
        <w:ind w:left="567" w:hanging="283"/>
        <w:jc w:val="both"/>
        <w:rPr>
          <w:rFonts w:ascii="Century Gothic" w:hAnsi="Century Gothic"/>
          <w:bCs/>
          <w:lang w:val="es-CO"/>
        </w:rPr>
      </w:pPr>
      <w:r w:rsidRPr="00F52084">
        <w:rPr>
          <w:rFonts w:ascii="Century Gothic" w:hAnsi="Century Gothic"/>
          <w:bCs/>
          <w:lang w:val="es-CO"/>
        </w:rPr>
        <w:t>m) Respetar los derechos de los Titulares consagrados en el artículo 8 de la presente Ley;</w:t>
      </w:r>
    </w:p>
    <w:p w14:paraId="6B79B98F" w14:textId="77777777" w:rsidR="00B87AE3" w:rsidRPr="00F52084" w:rsidRDefault="00B87AE3" w:rsidP="0037682A">
      <w:pPr>
        <w:ind w:left="567" w:hanging="283"/>
        <w:jc w:val="both"/>
        <w:rPr>
          <w:rFonts w:ascii="Century Gothic" w:hAnsi="Century Gothic"/>
          <w:bCs/>
          <w:lang w:val="es-CO"/>
        </w:rPr>
      </w:pPr>
      <w:r w:rsidRPr="00F52084">
        <w:rPr>
          <w:rFonts w:ascii="Century Gothic" w:hAnsi="Century Gothic"/>
          <w:bCs/>
          <w:lang w:val="es-CO"/>
        </w:rPr>
        <w:t>n) Respetar en sus actividades de Tratamiento de datos personales los principios contenidos en el artículo 4 de la presente Ley;</w:t>
      </w:r>
    </w:p>
    <w:p w14:paraId="37D088DA" w14:textId="77777777" w:rsidR="00B87AE3" w:rsidRPr="00F52084" w:rsidRDefault="00B87AE3" w:rsidP="0037682A">
      <w:pPr>
        <w:ind w:left="567" w:hanging="283"/>
        <w:jc w:val="both"/>
        <w:rPr>
          <w:rFonts w:ascii="Century Gothic" w:hAnsi="Century Gothic"/>
          <w:bCs/>
          <w:lang w:val="es-CO"/>
        </w:rPr>
      </w:pPr>
      <w:r w:rsidRPr="00F52084">
        <w:rPr>
          <w:rFonts w:ascii="Century Gothic" w:hAnsi="Century Gothic"/>
          <w:bCs/>
          <w:lang w:val="es-CO"/>
        </w:rPr>
        <w:t>o) Implementar medidas apropiadas, oportunas, eficaces y demostrables para garantizar el adecuado cumplimiento de la presente Ley y sus normas reglamentarias;</w:t>
      </w:r>
    </w:p>
    <w:p w14:paraId="561EEE3B" w14:textId="77777777" w:rsidR="00B87AE3" w:rsidRPr="00F52084" w:rsidRDefault="00B87AE3" w:rsidP="0037682A">
      <w:pPr>
        <w:ind w:left="567" w:hanging="283"/>
        <w:jc w:val="both"/>
        <w:rPr>
          <w:rFonts w:ascii="Century Gothic" w:hAnsi="Century Gothic"/>
          <w:bCs/>
          <w:lang w:val="es-CO"/>
        </w:rPr>
      </w:pPr>
      <w:r w:rsidRPr="00F52084">
        <w:rPr>
          <w:rFonts w:ascii="Century Gothic" w:hAnsi="Century Gothic"/>
          <w:bCs/>
          <w:lang w:val="es-CO"/>
        </w:rPr>
        <w:t xml:space="preserve">p) Designar un oficial de protección de datos cuando se realice Tratamiento de datos personales a gran escala a nombre del </w:t>
      </w:r>
      <w:proofErr w:type="gramStart"/>
      <w:r w:rsidRPr="00F52084">
        <w:rPr>
          <w:rFonts w:ascii="Century Gothic" w:hAnsi="Century Gothic"/>
          <w:bCs/>
          <w:lang w:val="es-CO"/>
        </w:rPr>
        <w:t>Responsable</w:t>
      </w:r>
      <w:proofErr w:type="gramEnd"/>
      <w:r w:rsidRPr="00F52084">
        <w:rPr>
          <w:rFonts w:ascii="Century Gothic" w:hAnsi="Century Gothic"/>
          <w:bCs/>
          <w:lang w:val="es-CO"/>
        </w:rPr>
        <w:t>;</w:t>
      </w:r>
    </w:p>
    <w:p w14:paraId="7BA641DE" w14:textId="77777777" w:rsidR="00B87AE3" w:rsidRPr="00F52084" w:rsidRDefault="00B87AE3" w:rsidP="0037682A">
      <w:pPr>
        <w:ind w:left="567" w:hanging="283"/>
        <w:jc w:val="both"/>
        <w:rPr>
          <w:rFonts w:ascii="Century Gothic" w:hAnsi="Century Gothic"/>
          <w:bCs/>
          <w:lang w:val="es-CO"/>
        </w:rPr>
      </w:pPr>
      <w:r w:rsidRPr="00F52084">
        <w:rPr>
          <w:rFonts w:ascii="Century Gothic" w:hAnsi="Century Gothic"/>
          <w:bCs/>
          <w:lang w:val="es-CO"/>
        </w:rPr>
        <w:t xml:space="preserve">q) Formalizar mediante un contrato de encargo la prestación de servicios de Tratamiento de datos personales con el </w:t>
      </w:r>
      <w:proofErr w:type="gramStart"/>
      <w:r w:rsidRPr="00F52084">
        <w:rPr>
          <w:rFonts w:ascii="Century Gothic" w:hAnsi="Century Gothic"/>
          <w:bCs/>
          <w:lang w:val="es-CO"/>
        </w:rPr>
        <w:t>Responsable</w:t>
      </w:r>
      <w:proofErr w:type="gramEnd"/>
      <w:r w:rsidRPr="00F52084">
        <w:rPr>
          <w:rFonts w:ascii="Century Gothic" w:hAnsi="Century Gothic"/>
          <w:bCs/>
          <w:lang w:val="es-CO"/>
        </w:rPr>
        <w:t>.</w:t>
      </w:r>
    </w:p>
    <w:p w14:paraId="3439EC31" w14:textId="77777777" w:rsidR="00B87AE3" w:rsidRPr="00F52084" w:rsidRDefault="00B87AE3" w:rsidP="0037682A">
      <w:pPr>
        <w:ind w:left="567" w:hanging="283"/>
        <w:jc w:val="both"/>
        <w:rPr>
          <w:rFonts w:ascii="Century Gothic" w:hAnsi="Century Gothic"/>
          <w:bCs/>
          <w:lang w:val="es-CO"/>
        </w:rPr>
      </w:pPr>
      <w:r w:rsidRPr="00F52084">
        <w:rPr>
          <w:rFonts w:ascii="Century Gothic" w:hAnsi="Century Gothic"/>
          <w:bCs/>
          <w:lang w:val="es-CO"/>
        </w:rPr>
        <w:t xml:space="preserve">r) Realizar el Tratamiento de acuerdo con las instrucciones del </w:t>
      </w:r>
      <w:proofErr w:type="gramStart"/>
      <w:r w:rsidRPr="00F52084">
        <w:rPr>
          <w:rFonts w:ascii="Century Gothic" w:hAnsi="Century Gothic"/>
          <w:bCs/>
          <w:lang w:val="es-CO"/>
        </w:rPr>
        <w:t>Responsable</w:t>
      </w:r>
      <w:proofErr w:type="gramEnd"/>
      <w:r w:rsidRPr="00F52084">
        <w:rPr>
          <w:rFonts w:ascii="Century Gothic" w:hAnsi="Century Gothic"/>
          <w:bCs/>
          <w:lang w:val="es-CO"/>
        </w:rPr>
        <w:t>;</w:t>
      </w:r>
    </w:p>
    <w:p w14:paraId="2D26E819" w14:textId="77777777" w:rsidR="00B87AE3" w:rsidRPr="00F52084" w:rsidRDefault="00B87AE3" w:rsidP="0037682A">
      <w:pPr>
        <w:ind w:left="567" w:hanging="283"/>
        <w:jc w:val="both"/>
        <w:rPr>
          <w:rFonts w:ascii="Century Gothic" w:hAnsi="Century Gothic"/>
          <w:bCs/>
          <w:lang w:val="es-CO"/>
        </w:rPr>
      </w:pPr>
      <w:r w:rsidRPr="00F52084">
        <w:rPr>
          <w:rFonts w:ascii="Century Gothic" w:hAnsi="Century Gothic"/>
          <w:bCs/>
          <w:lang w:val="es-CO"/>
        </w:rPr>
        <w:t>s) Utilizar los datos personales objeto de Tratamiento solo para la finalidad concreta del encargo.</w:t>
      </w:r>
    </w:p>
    <w:p w14:paraId="48A2C7D2" w14:textId="77777777" w:rsidR="00B87AE3" w:rsidRPr="00F52084" w:rsidRDefault="00B87AE3" w:rsidP="0037682A">
      <w:pPr>
        <w:ind w:left="567" w:hanging="283"/>
        <w:jc w:val="both"/>
        <w:rPr>
          <w:rFonts w:ascii="Century Gothic" w:hAnsi="Century Gothic"/>
          <w:bCs/>
          <w:lang w:val="es-CO"/>
        </w:rPr>
      </w:pPr>
      <w:r w:rsidRPr="00F52084">
        <w:rPr>
          <w:rFonts w:ascii="Century Gothic" w:hAnsi="Century Gothic"/>
          <w:bCs/>
          <w:lang w:val="es-CO"/>
        </w:rPr>
        <w:t xml:space="preserve">t) Devolver al </w:t>
      </w:r>
      <w:proofErr w:type="gramStart"/>
      <w:r w:rsidRPr="00F52084">
        <w:rPr>
          <w:rFonts w:ascii="Century Gothic" w:hAnsi="Century Gothic"/>
          <w:bCs/>
          <w:lang w:val="es-CO"/>
        </w:rPr>
        <w:t>Responsable</w:t>
      </w:r>
      <w:proofErr w:type="gramEnd"/>
      <w:r w:rsidRPr="00F52084">
        <w:rPr>
          <w:rFonts w:ascii="Century Gothic" w:hAnsi="Century Gothic"/>
          <w:bCs/>
          <w:lang w:val="es-CO"/>
        </w:rPr>
        <w:t xml:space="preserve"> los datos personales objeto del encargo cuando finalice la relación contractual o se cumpla su objeto.</w:t>
      </w:r>
    </w:p>
    <w:p w14:paraId="27D89ABB" w14:textId="77777777" w:rsidR="00B87AE3" w:rsidRPr="00F52084" w:rsidRDefault="00B87AE3" w:rsidP="00B87AE3">
      <w:pPr>
        <w:jc w:val="both"/>
        <w:rPr>
          <w:rFonts w:ascii="Century Gothic" w:hAnsi="Century Gothic"/>
          <w:b/>
          <w:lang w:val="es-CO"/>
        </w:rPr>
      </w:pPr>
    </w:p>
    <w:p w14:paraId="3BB4D0CD" w14:textId="77777777" w:rsidR="00B87AE3" w:rsidRPr="00F52084" w:rsidRDefault="00B87AE3" w:rsidP="00B87AE3">
      <w:pPr>
        <w:jc w:val="both"/>
        <w:rPr>
          <w:rFonts w:ascii="Century Gothic" w:hAnsi="Century Gothic"/>
          <w:bCs/>
          <w:lang w:val="es-CO"/>
        </w:rPr>
      </w:pPr>
      <w:r w:rsidRPr="00F52084">
        <w:rPr>
          <w:rFonts w:ascii="Century Gothic" w:hAnsi="Century Gothic"/>
          <w:b/>
          <w:lang w:val="es-CO"/>
        </w:rPr>
        <w:t xml:space="preserve">Artículo 13. </w:t>
      </w:r>
      <w:r w:rsidRPr="00F52084">
        <w:rPr>
          <w:rFonts w:ascii="Century Gothic" w:hAnsi="Century Gothic"/>
          <w:bCs/>
          <w:lang w:val="es-CO"/>
        </w:rPr>
        <w:t>Modifíquese el título del capítulo 1, del título VII, de la Ley 1581 de 2012, el cual quedará así: “De las Autoridades de Protección de Datos Personales”, así como el Artículo 19, de la Ley 1581 de 2012, el cual quedará así:</w:t>
      </w:r>
    </w:p>
    <w:p w14:paraId="22BB0C49" w14:textId="77777777" w:rsidR="00B87AE3" w:rsidRPr="00F52084" w:rsidRDefault="00B87AE3" w:rsidP="00B87AE3">
      <w:pPr>
        <w:jc w:val="both"/>
        <w:rPr>
          <w:rFonts w:ascii="Century Gothic" w:hAnsi="Century Gothic"/>
          <w:bCs/>
          <w:lang w:val="es-CO"/>
        </w:rPr>
      </w:pPr>
      <w:r w:rsidRPr="00F52084">
        <w:rPr>
          <w:rFonts w:ascii="Century Gothic" w:hAnsi="Century Gothic"/>
          <w:bCs/>
          <w:lang w:val="es-CO"/>
        </w:rPr>
        <w:t xml:space="preserve"> </w:t>
      </w:r>
    </w:p>
    <w:p w14:paraId="7CD30EC1" w14:textId="77777777" w:rsidR="00B87AE3" w:rsidRPr="00F52084" w:rsidRDefault="00B87AE3" w:rsidP="00B87AE3">
      <w:pPr>
        <w:jc w:val="both"/>
        <w:rPr>
          <w:rFonts w:ascii="Century Gothic" w:hAnsi="Century Gothic"/>
          <w:bCs/>
          <w:lang w:val="es-CO"/>
        </w:rPr>
      </w:pPr>
      <w:r w:rsidRPr="00F52084">
        <w:rPr>
          <w:rFonts w:ascii="Century Gothic" w:hAnsi="Century Gothic"/>
          <w:bCs/>
          <w:lang w:val="es-CO"/>
        </w:rPr>
        <w:t>Artículo 19. Autoridad Nacional de Protección de Datos Personales. La Superintendencia de Industria y Comercio, a través de la Delegatura para la Protección de Datos Personales ejercerá las funciones de Autoridad Nacional de Protección de Datos Personales de manera imparcial, autónoma e independiente.</w:t>
      </w:r>
    </w:p>
    <w:p w14:paraId="5F0EFEF5" w14:textId="77777777" w:rsidR="00826C33" w:rsidRDefault="00826C33" w:rsidP="00B87AE3">
      <w:pPr>
        <w:jc w:val="both"/>
        <w:rPr>
          <w:rFonts w:ascii="Century Gothic" w:hAnsi="Century Gothic"/>
          <w:bCs/>
          <w:lang w:val="es-CO"/>
        </w:rPr>
      </w:pPr>
    </w:p>
    <w:p w14:paraId="47E9F1D5" w14:textId="40F701DB" w:rsidR="00B87AE3" w:rsidRPr="00F52084" w:rsidRDefault="00B87AE3" w:rsidP="00B87AE3">
      <w:pPr>
        <w:jc w:val="both"/>
        <w:rPr>
          <w:rFonts w:ascii="Century Gothic" w:hAnsi="Century Gothic"/>
          <w:bCs/>
          <w:lang w:val="es-CO"/>
        </w:rPr>
      </w:pPr>
      <w:r w:rsidRPr="00F52084">
        <w:rPr>
          <w:rFonts w:ascii="Century Gothic" w:hAnsi="Century Gothic"/>
          <w:bCs/>
          <w:lang w:val="es-CO"/>
        </w:rPr>
        <w:t>La Delegatura para la Protección de Datos Personales fungirá como garantía administrativa del derecho fundamental a la protección de datos personales. Tendrá a su cargo las funciones de inspección, vigilancia y control para garantizar que en el Tratamiento de datos personales se respeten los principios, derechos, garantías y procedimientos previstos en la presente Ley.</w:t>
      </w:r>
    </w:p>
    <w:p w14:paraId="0F5D8291" w14:textId="77777777" w:rsidR="003213D4" w:rsidRPr="00F52084" w:rsidRDefault="003213D4" w:rsidP="00B87AE3">
      <w:pPr>
        <w:jc w:val="both"/>
        <w:rPr>
          <w:rFonts w:ascii="Century Gothic" w:hAnsi="Century Gothic"/>
          <w:bCs/>
          <w:lang w:val="es-CO"/>
        </w:rPr>
      </w:pPr>
    </w:p>
    <w:p w14:paraId="74EF4B9F" w14:textId="0C448B55" w:rsidR="00B87AE3" w:rsidRPr="00F52084" w:rsidRDefault="00B87AE3" w:rsidP="00B87AE3">
      <w:pPr>
        <w:jc w:val="both"/>
        <w:rPr>
          <w:rFonts w:ascii="Century Gothic" w:hAnsi="Century Gothic"/>
          <w:bCs/>
          <w:lang w:val="es-CO"/>
        </w:rPr>
      </w:pPr>
      <w:r w:rsidRPr="00F52084">
        <w:rPr>
          <w:rFonts w:ascii="Century Gothic" w:hAnsi="Century Gothic"/>
          <w:bCs/>
          <w:lang w:val="es-CO"/>
        </w:rPr>
        <w:t xml:space="preserve">La titularidad de la Autoridad Nacional de Protección de Datos Personales estará a cargo de un superintendente delegado para la protección de </w:t>
      </w:r>
      <w:r w:rsidRPr="00F52084">
        <w:rPr>
          <w:rFonts w:ascii="Century Gothic" w:hAnsi="Century Gothic"/>
          <w:bCs/>
          <w:lang w:val="es-CO"/>
        </w:rPr>
        <w:lastRenderedPageBreak/>
        <w:t xml:space="preserve">datos personales que será nombrado por el superintendente de industria y comercio, por un período de cuatro (4) años, </w:t>
      </w:r>
      <w:r w:rsidR="003213D4" w:rsidRPr="00F52084">
        <w:rPr>
          <w:rFonts w:ascii="Century Gothic" w:hAnsi="Century Gothic"/>
          <w:bCs/>
          <w:lang w:val="es-CO"/>
        </w:rPr>
        <w:t xml:space="preserve">sin posibilidad de reelección inmediata, </w:t>
      </w:r>
      <w:r w:rsidRPr="00F52084">
        <w:rPr>
          <w:rFonts w:ascii="Century Gothic" w:hAnsi="Century Gothic"/>
          <w:bCs/>
          <w:lang w:val="es-CO"/>
        </w:rPr>
        <w:t xml:space="preserve">previa convocatoria pública, de una lista conformada por personas que, por sus antecedentes personales, profesionales y de conocimiento en la materia, aseguren independencia de criterio, eficiencia y objetividad. El Gobierno Nacional reglamentará lo relacionado con el procedimiento para su nombramiento. </w:t>
      </w:r>
    </w:p>
    <w:p w14:paraId="2F63C61C" w14:textId="77777777" w:rsidR="003213D4" w:rsidRPr="00F52084" w:rsidRDefault="003213D4" w:rsidP="00B87AE3">
      <w:pPr>
        <w:jc w:val="both"/>
        <w:rPr>
          <w:rFonts w:ascii="Century Gothic" w:hAnsi="Century Gothic"/>
          <w:b/>
          <w:lang w:val="es-CO"/>
        </w:rPr>
      </w:pPr>
    </w:p>
    <w:p w14:paraId="1B350B66" w14:textId="645F198B" w:rsidR="00B87AE3" w:rsidRPr="00F52084" w:rsidRDefault="00B87AE3" w:rsidP="00B87AE3">
      <w:pPr>
        <w:jc w:val="both"/>
        <w:rPr>
          <w:rFonts w:ascii="Century Gothic" w:hAnsi="Century Gothic"/>
          <w:bCs/>
          <w:lang w:val="es-CO"/>
        </w:rPr>
      </w:pPr>
      <w:r w:rsidRPr="00F52084">
        <w:rPr>
          <w:rFonts w:ascii="Century Gothic" w:hAnsi="Century Gothic"/>
          <w:b/>
          <w:lang w:val="es-CO"/>
        </w:rPr>
        <w:t>Parágrafo 1.</w:t>
      </w:r>
      <w:r w:rsidRPr="00F52084">
        <w:rPr>
          <w:rFonts w:ascii="Century Gothic" w:hAnsi="Century Gothic"/>
          <w:bCs/>
          <w:lang w:val="es-CO"/>
        </w:rPr>
        <w:t xml:space="preserve"> La vigilancia del Tratamiento de los Datos Personales regulados en la Ley 1266 de 2008 se sujetará a lo previsto en dicha norma.</w:t>
      </w:r>
    </w:p>
    <w:p w14:paraId="0DB6B75B" w14:textId="77777777" w:rsidR="003213D4" w:rsidRPr="00F52084" w:rsidRDefault="003213D4" w:rsidP="00B87AE3">
      <w:pPr>
        <w:jc w:val="both"/>
        <w:rPr>
          <w:rFonts w:ascii="Century Gothic" w:hAnsi="Century Gothic"/>
          <w:b/>
          <w:lang w:val="es-CO"/>
        </w:rPr>
      </w:pPr>
    </w:p>
    <w:p w14:paraId="5D030C9D" w14:textId="21B3E722" w:rsidR="00B87AE3" w:rsidRPr="00F52084" w:rsidRDefault="00B87AE3" w:rsidP="00B87AE3">
      <w:pPr>
        <w:jc w:val="both"/>
        <w:rPr>
          <w:rFonts w:ascii="Century Gothic" w:hAnsi="Century Gothic"/>
          <w:bCs/>
          <w:lang w:val="es-CO"/>
        </w:rPr>
      </w:pPr>
      <w:r w:rsidRPr="00F52084">
        <w:rPr>
          <w:rFonts w:ascii="Century Gothic" w:hAnsi="Century Gothic"/>
          <w:b/>
          <w:lang w:val="es-CO"/>
        </w:rPr>
        <w:t>Parágrafo 2.</w:t>
      </w:r>
      <w:r w:rsidRPr="00F52084">
        <w:rPr>
          <w:rFonts w:ascii="Century Gothic" w:hAnsi="Century Gothic"/>
          <w:bCs/>
          <w:lang w:val="es-CO"/>
        </w:rPr>
        <w:t xml:space="preserve"> El Ministerio de Ciencia, Tecnología e Innovación actuará como autoridad técnica asesora en materia de Tratamiento de datos científicos, datos derivados de investigaciones y datos asociados a tecnologías emergentes, de conformidad con sus competencias. La Superintendencia de Industria y Comercio y la Procuraduría General de la Nación podrán requerir su concepto especializado para la formulación de guías, lineamientos y estándares técnicos que involucren el Tratamiento de datos personales en el manejo de información científica, tecnológica o de innovación.</w:t>
      </w:r>
    </w:p>
    <w:p w14:paraId="5907C497" w14:textId="77777777" w:rsidR="00B87AE3" w:rsidRPr="00F52084" w:rsidRDefault="00B87AE3" w:rsidP="00B87AE3">
      <w:pPr>
        <w:jc w:val="both"/>
        <w:rPr>
          <w:rFonts w:ascii="Century Gothic" w:hAnsi="Century Gothic"/>
          <w:b/>
          <w:lang w:val="es-CO"/>
        </w:rPr>
      </w:pPr>
    </w:p>
    <w:p w14:paraId="1A0DC1BB" w14:textId="77777777" w:rsidR="00B87AE3" w:rsidRPr="00F52084" w:rsidRDefault="00B87AE3" w:rsidP="00B87AE3">
      <w:pPr>
        <w:jc w:val="both"/>
        <w:rPr>
          <w:rFonts w:ascii="Century Gothic" w:hAnsi="Century Gothic"/>
          <w:bCs/>
          <w:lang w:val="es-CO"/>
        </w:rPr>
      </w:pPr>
      <w:r w:rsidRPr="00F52084">
        <w:rPr>
          <w:rFonts w:ascii="Century Gothic" w:hAnsi="Century Gothic"/>
          <w:b/>
          <w:lang w:val="es-CO"/>
        </w:rPr>
        <w:t xml:space="preserve">Artículo 14. </w:t>
      </w:r>
      <w:r w:rsidRPr="00F52084">
        <w:rPr>
          <w:rFonts w:ascii="Century Gothic" w:hAnsi="Century Gothic"/>
          <w:bCs/>
          <w:lang w:val="es-CO"/>
        </w:rPr>
        <w:t xml:space="preserve">Adiciónese el siguiente Artículo </w:t>
      </w:r>
      <w:proofErr w:type="spellStart"/>
      <w:r w:rsidRPr="00F52084">
        <w:rPr>
          <w:rFonts w:ascii="Century Gothic" w:hAnsi="Century Gothic"/>
          <w:bCs/>
          <w:lang w:val="es-CO"/>
        </w:rPr>
        <w:t>19A</w:t>
      </w:r>
      <w:proofErr w:type="spellEnd"/>
      <w:r w:rsidRPr="00F52084">
        <w:rPr>
          <w:rFonts w:ascii="Century Gothic" w:hAnsi="Century Gothic"/>
          <w:bCs/>
          <w:lang w:val="es-CO"/>
        </w:rPr>
        <w:t xml:space="preserve"> a la Ley 1581 de 2012:</w:t>
      </w:r>
    </w:p>
    <w:p w14:paraId="1CCDD37D" w14:textId="77777777" w:rsidR="00B87AE3" w:rsidRPr="00F52084" w:rsidRDefault="00B87AE3" w:rsidP="00B87AE3">
      <w:pPr>
        <w:jc w:val="both"/>
        <w:rPr>
          <w:rFonts w:ascii="Century Gothic" w:hAnsi="Century Gothic"/>
          <w:bCs/>
          <w:lang w:val="es-CO"/>
        </w:rPr>
      </w:pPr>
      <w:r w:rsidRPr="00F52084">
        <w:rPr>
          <w:rFonts w:ascii="Century Gothic" w:hAnsi="Century Gothic"/>
          <w:bCs/>
          <w:lang w:val="es-CO"/>
        </w:rPr>
        <w:t xml:space="preserve"> </w:t>
      </w:r>
    </w:p>
    <w:p w14:paraId="1F3730DD" w14:textId="32FC0E60" w:rsidR="00B87AE3" w:rsidRPr="00F52084" w:rsidRDefault="00B87AE3" w:rsidP="00B87AE3">
      <w:pPr>
        <w:jc w:val="both"/>
        <w:rPr>
          <w:rFonts w:ascii="Century Gothic" w:hAnsi="Century Gothic"/>
          <w:bCs/>
          <w:lang w:val="es-CO"/>
        </w:rPr>
      </w:pPr>
      <w:r w:rsidRPr="00F52084">
        <w:rPr>
          <w:rFonts w:ascii="Century Gothic" w:hAnsi="Century Gothic"/>
          <w:bCs/>
          <w:lang w:val="es-CO"/>
        </w:rPr>
        <w:t xml:space="preserve">Artículo </w:t>
      </w:r>
      <w:proofErr w:type="spellStart"/>
      <w:r w:rsidRPr="00F52084">
        <w:rPr>
          <w:rFonts w:ascii="Century Gothic" w:hAnsi="Century Gothic"/>
          <w:bCs/>
          <w:lang w:val="es-CO"/>
        </w:rPr>
        <w:t>19A</w:t>
      </w:r>
      <w:proofErr w:type="spellEnd"/>
      <w:r w:rsidRPr="00F52084">
        <w:rPr>
          <w:rFonts w:ascii="Century Gothic" w:hAnsi="Century Gothic"/>
          <w:bCs/>
          <w:lang w:val="es-CO"/>
        </w:rPr>
        <w:t xml:space="preserve">. De la Procuraduría </w:t>
      </w:r>
      <w:proofErr w:type="gramStart"/>
      <w:r w:rsidRPr="00F52084">
        <w:rPr>
          <w:rFonts w:ascii="Century Gothic" w:hAnsi="Century Gothic"/>
          <w:bCs/>
          <w:lang w:val="es-CO"/>
        </w:rPr>
        <w:t>Delegada</w:t>
      </w:r>
      <w:proofErr w:type="gramEnd"/>
      <w:r w:rsidRPr="00F52084">
        <w:rPr>
          <w:rFonts w:ascii="Century Gothic" w:hAnsi="Century Gothic"/>
          <w:bCs/>
          <w:lang w:val="es-CO"/>
        </w:rPr>
        <w:t xml:space="preserve"> con funciones de Protección de Datos Personales. La Procuraduría General de la Nación  tendrá un plazo máximo de seis (6) meses, contados a partir de la entrada en vigencia de esta ley, para la puesta en funcionamiento de una Procuraduría Delegada con funciones de protección de datos personales, mediante la cual ejercerá las funciones constitucionales y legales relacionadas con la promoción y garantía del derecho fundamental a la protección de datos personales en el sector público y velará por el cumplimiento de los principios y deberes establecidos en la presente Ley.</w:t>
      </w:r>
    </w:p>
    <w:p w14:paraId="0AC0472E" w14:textId="77777777" w:rsidR="00715150" w:rsidRPr="00F52084" w:rsidRDefault="00715150" w:rsidP="00B87AE3">
      <w:pPr>
        <w:jc w:val="both"/>
        <w:rPr>
          <w:rFonts w:ascii="Century Gothic" w:hAnsi="Century Gothic"/>
          <w:bCs/>
          <w:lang w:val="es-CO"/>
        </w:rPr>
      </w:pPr>
    </w:p>
    <w:p w14:paraId="235A4895" w14:textId="77777777" w:rsidR="00B87AE3" w:rsidRPr="00F52084" w:rsidRDefault="00B87AE3" w:rsidP="00B87AE3">
      <w:pPr>
        <w:jc w:val="both"/>
        <w:rPr>
          <w:rFonts w:ascii="Century Gothic" w:hAnsi="Century Gothic"/>
          <w:bCs/>
          <w:lang w:val="es-CO"/>
        </w:rPr>
      </w:pPr>
      <w:r w:rsidRPr="00F52084">
        <w:rPr>
          <w:rFonts w:ascii="Century Gothic" w:hAnsi="Century Gothic"/>
          <w:bCs/>
          <w:lang w:val="es-CO"/>
        </w:rPr>
        <w:t xml:space="preserve">El Procurador </w:t>
      </w:r>
      <w:proofErr w:type="gramStart"/>
      <w:r w:rsidRPr="00F52084">
        <w:rPr>
          <w:rFonts w:ascii="Century Gothic" w:hAnsi="Century Gothic"/>
          <w:bCs/>
          <w:lang w:val="es-CO"/>
        </w:rPr>
        <w:t>Delegado</w:t>
      </w:r>
      <w:proofErr w:type="gramEnd"/>
      <w:r w:rsidRPr="00F52084">
        <w:rPr>
          <w:rFonts w:ascii="Century Gothic" w:hAnsi="Century Gothic"/>
          <w:bCs/>
          <w:lang w:val="es-CO"/>
        </w:rPr>
        <w:t xml:space="preserve"> con funciones de Protección de Datos Personales será de libre nombramiento y remoción del Procurador General de la Nación.</w:t>
      </w:r>
    </w:p>
    <w:p w14:paraId="599F3BBE" w14:textId="0D775C12" w:rsidR="00B87AE3" w:rsidRPr="00F52084" w:rsidRDefault="00B87AE3" w:rsidP="00B87AE3">
      <w:pPr>
        <w:jc w:val="both"/>
        <w:rPr>
          <w:rFonts w:ascii="Century Gothic" w:hAnsi="Century Gothic"/>
          <w:b/>
          <w:lang w:val="es-CO"/>
        </w:rPr>
      </w:pPr>
    </w:p>
    <w:p w14:paraId="7571739E" w14:textId="529F4F60" w:rsidR="00715150" w:rsidRPr="00F52084" w:rsidRDefault="00715150" w:rsidP="00715150">
      <w:pPr>
        <w:jc w:val="both"/>
        <w:rPr>
          <w:rFonts w:ascii="Century Gothic" w:hAnsi="Century Gothic"/>
          <w:bCs/>
          <w:lang w:val="es-CO"/>
        </w:rPr>
      </w:pPr>
      <w:r w:rsidRPr="00F52084">
        <w:rPr>
          <w:rFonts w:ascii="Century Gothic" w:hAnsi="Century Gothic"/>
          <w:b/>
          <w:lang w:val="es-CO"/>
        </w:rPr>
        <w:t xml:space="preserve">Parágrafo 1. </w:t>
      </w:r>
      <w:r w:rsidRPr="00F52084">
        <w:rPr>
          <w:rFonts w:ascii="Century Gothic" w:hAnsi="Century Gothic"/>
          <w:bCs/>
          <w:lang w:val="es-CO"/>
        </w:rPr>
        <w:t>Lo establecido en el presente artículo se</w:t>
      </w:r>
      <w:r w:rsidR="00F7206D" w:rsidRPr="00F52084">
        <w:rPr>
          <w:rFonts w:ascii="Century Gothic" w:hAnsi="Century Gothic"/>
          <w:bCs/>
          <w:lang w:val="es-CO"/>
        </w:rPr>
        <w:t xml:space="preserve"> ha</w:t>
      </w:r>
      <w:r w:rsidRPr="00F52084">
        <w:rPr>
          <w:rFonts w:ascii="Century Gothic" w:hAnsi="Century Gothic"/>
          <w:bCs/>
          <w:lang w:val="es-CO"/>
        </w:rPr>
        <w:t>rá mediante redistribución de la planta interna de la Procuraduría General de la Nación dentro del marco del presupuesto aprobado para la respectiva vigencia fiscal.</w:t>
      </w:r>
    </w:p>
    <w:p w14:paraId="3713E665" w14:textId="026B5CC3" w:rsidR="00715150" w:rsidRPr="00F52084" w:rsidRDefault="00715150" w:rsidP="00B87AE3">
      <w:pPr>
        <w:jc w:val="both"/>
        <w:rPr>
          <w:rFonts w:ascii="Century Gothic" w:hAnsi="Century Gothic"/>
          <w:bCs/>
          <w:lang w:val="es-CO"/>
        </w:rPr>
      </w:pPr>
    </w:p>
    <w:p w14:paraId="56C8FD93" w14:textId="59EE6273" w:rsidR="00715150" w:rsidRPr="00F52084" w:rsidRDefault="00715150" w:rsidP="00715150">
      <w:pPr>
        <w:jc w:val="both"/>
        <w:rPr>
          <w:rFonts w:ascii="Century Gothic" w:hAnsi="Century Gothic"/>
          <w:bCs/>
          <w:lang w:val="es-CO"/>
        </w:rPr>
      </w:pPr>
      <w:r w:rsidRPr="00F52084">
        <w:rPr>
          <w:rFonts w:ascii="Century Gothic" w:hAnsi="Century Gothic"/>
          <w:b/>
          <w:lang w:val="es-CO"/>
        </w:rPr>
        <w:lastRenderedPageBreak/>
        <w:t xml:space="preserve">Parágrafo 2. </w:t>
      </w:r>
      <w:proofErr w:type="gramStart"/>
      <w:r w:rsidRPr="00F52084">
        <w:rPr>
          <w:rFonts w:ascii="Century Gothic" w:hAnsi="Century Gothic"/>
          <w:bCs/>
          <w:lang w:val="es-CO"/>
        </w:rPr>
        <w:t xml:space="preserve">Las funciones de la Procuraduría delegada con funciones de </w:t>
      </w:r>
      <w:r w:rsidR="001C7889" w:rsidRPr="00F52084">
        <w:rPr>
          <w:rFonts w:ascii="Century Gothic" w:hAnsi="Century Gothic"/>
          <w:bCs/>
          <w:lang w:val="es-CO"/>
        </w:rPr>
        <w:t>P</w:t>
      </w:r>
      <w:r w:rsidRPr="00F52084">
        <w:rPr>
          <w:rFonts w:ascii="Century Gothic" w:hAnsi="Century Gothic"/>
          <w:bCs/>
          <w:lang w:val="es-CO"/>
        </w:rPr>
        <w:t xml:space="preserve">rotección de </w:t>
      </w:r>
      <w:r w:rsidR="001C7889" w:rsidRPr="00F52084">
        <w:rPr>
          <w:rFonts w:ascii="Century Gothic" w:hAnsi="Century Gothic"/>
          <w:bCs/>
          <w:lang w:val="es-CO"/>
        </w:rPr>
        <w:t>D</w:t>
      </w:r>
      <w:r w:rsidRPr="00F52084">
        <w:rPr>
          <w:rFonts w:ascii="Century Gothic" w:hAnsi="Century Gothic"/>
          <w:bCs/>
          <w:lang w:val="es-CO"/>
        </w:rPr>
        <w:t xml:space="preserve">atos </w:t>
      </w:r>
      <w:r w:rsidR="001C7889" w:rsidRPr="00F52084">
        <w:rPr>
          <w:rFonts w:ascii="Century Gothic" w:hAnsi="Century Gothic"/>
          <w:bCs/>
          <w:lang w:val="es-CO"/>
        </w:rPr>
        <w:t>P</w:t>
      </w:r>
      <w:r w:rsidRPr="00F52084">
        <w:rPr>
          <w:rFonts w:ascii="Century Gothic" w:hAnsi="Century Gothic"/>
          <w:bCs/>
          <w:lang w:val="es-CO"/>
        </w:rPr>
        <w:t>ersonales se ejercerá</w:t>
      </w:r>
      <w:proofErr w:type="gramEnd"/>
      <w:r w:rsidRPr="00F52084">
        <w:rPr>
          <w:rFonts w:ascii="Century Gothic" w:hAnsi="Century Gothic"/>
          <w:bCs/>
          <w:lang w:val="es-CO"/>
        </w:rPr>
        <w:t xml:space="preserve"> sin perjuicio de las competencias sancionatorias de la Superintendencia de Industria y Comercio sobre entidades públicas que actúen como </w:t>
      </w:r>
      <w:r w:rsidR="001C7889" w:rsidRPr="00F52084">
        <w:rPr>
          <w:rFonts w:ascii="Century Gothic" w:hAnsi="Century Gothic"/>
          <w:bCs/>
          <w:lang w:val="es-CO"/>
        </w:rPr>
        <w:t>R</w:t>
      </w:r>
      <w:r w:rsidRPr="00F52084">
        <w:rPr>
          <w:rFonts w:ascii="Century Gothic" w:hAnsi="Century Gothic"/>
          <w:bCs/>
          <w:lang w:val="es-CO"/>
        </w:rPr>
        <w:t xml:space="preserve">esponsables o </w:t>
      </w:r>
      <w:r w:rsidR="001C7889" w:rsidRPr="00F52084">
        <w:rPr>
          <w:rFonts w:ascii="Century Gothic" w:hAnsi="Century Gothic"/>
          <w:bCs/>
          <w:lang w:val="es-CO"/>
        </w:rPr>
        <w:t>E</w:t>
      </w:r>
      <w:r w:rsidRPr="00F52084">
        <w:rPr>
          <w:rFonts w:ascii="Century Gothic" w:hAnsi="Century Gothic"/>
          <w:bCs/>
          <w:lang w:val="es-CO"/>
        </w:rPr>
        <w:t xml:space="preserve">ncargados del </w:t>
      </w:r>
      <w:r w:rsidR="001C7889" w:rsidRPr="00F52084">
        <w:rPr>
          <w:rFonts w:ascii="Century Gothic" w:hAnsi="Century Gothic"/>
          <w:bCs/>
          <w:lang w:val="es-CO"/>
        </w:rPr>
        <w:t>T</w:t>
      </w:r>
      <w:r w:rsidRPr="00F52084">
        <w:rPr>
          <w:rFonts w:ascii="Century Gothic" w:hAnsi="Century Gothic"/>
          <w:bCs/>
          <w:lang w:val="es-CO"/>
        </w:rPr>
        <w:t>ratamiento</w:t>
      </w:r>
      <w:r w:rsidR="00315D05" w:rsidRPr="00F52084">
        <w:rPr>
          <w:rFonts w:ascii="Century Gothic" w:hAnsi="Century Gothic"/>
          <w:bCs/>
          <w:lang w:val="es-CO"/>
        </w:rPr>
        <w:t>.</w:t>
      </w:r>
    </w:p>
    <w:p w14:paraId="3E673455" w14:textId="184F6943" w:rsidR="00715150" w:rsidRPr="00F52084" w:rsidRDefault="00715150" w:rsidP="00B87AE3">
      <w:pPr>
        <w:jc w:val="both"/>
        <w:rPr>
          <w:rFonts w:ascii="Century Gothic" w:hAnsi="Century Gothic"/>
          <w:b/>
          <w:lang w:val="es-CO"/>
        </w:rPr>
      </w:pPr>
    </w:p>
    <w:p w14:paraId="3985F4A6" w14:textId="77777777" w:rsidR="00715150" w:rsidRPr="00F52084" w:rsidRDefault="00715150" w:rsidP="00B87AE3">
      <w:pPr>
        <w:jc w:val="both"/>
        <w:rPr>
          <w:rFonts w:ascii="Century Gothic" w:hAnsi="Century Gothic"/>
          <w:b/>
          <w:lang w:val="es-CO"/>
        </w:rPr>
      </w:pPr>
    </w:p>
    <w:p w14:paraId="4CC3CA07" w14:textId="77777777" w:rsidR="00B87AE3" w:rsidRPr="00F52084" w:rsidRDefault="00B87AE3" w:rsidP="00B87AE3">
      <w:pPr>
        <w:jc w:val="both"/>
        <w:rPr>
          <w:rFonts w:ascii="Century Gothic" w:hAnsi="Century Gothic"/>
          <w:bCs/>
          <w:lang w:val="es-CO"/>
        </w:rPr>
      </w:pPr>
      <w:r w:rsidRPr="00F52084">
        <w:rPr>
          <w:rFonts w:ascii="Century Gothic" w:hAnsi="Century Gothic"/>
          <w:b/>
          <w:lang w:val="es-CO"/>
        </w:rPr>
        <w:t xml:space="preserve">Artículo 15. </w:t>
      </w:r>
      <w:r w:rsidRPr="00F52084">
        <w:rPr>
          <w:rFonts w:ascii="Century Gothic" w:hAnsi="Century Gothic"/>
          <w:bCs/>
          <w:lang w:val="es-CO"/>
        </w:rPr>
        <w:t>Subróguese y adiciónense los siguientes literales al Artículo 21 de la Ley 1581 de 2012, el cual quedará así:</w:t>
      </w:r>
    </w:p>
    <w:p w14:paraId="0E2A5EDD" w14:textId="77777777" w:rsidR="00B87AE3" w:rsidRPr="00F52084" w:rsidRDefault="00B87AE3" w:rsidP="00B87AE3">
      <w:pPr>
        <w:jc w:val="both"/>
        <w:rPr>
          <w:rFonts w:ascii="Century Gothic" w:hAnsi="Century Gothic"/>
          <w:bCs/>
          <w:lang w:val="es-CO"/>
        </w:rPr>
      </w:pPr>
      <w:r w:rsidRPr="00F52084">
        <w:rPr>
          <w:rFonts w:ascii="Century Gothic" w:hAnsi="Century Gothic"/>
          <w:bCs/>
          <w:lang w:val="es-CO"/>
        </w:rPr>
        <w:t xml:space="preserve"> </w:t>
      </w:r>
    </w:p>
    <w:p w14:paraId="0A86027B" w14:textId="77777777" w:rsidR="00B87AE3" w:rsidRPr="00F52084" w:rsidRDefault="00B87AE3" w:rsidP="00B87AE3">
      <w:pPr>
        <w:jc w:val="both"/>
        <w:rPr>
          <w:rFonts w:ascii="Century Gothic" w:hAnsi="Century Gothic"/>
          <w:bCs/>
          <w:lang w:val="es-CO"/>
        </w:rPr>
      </w:pPr>
      <w:r w:rsidRPr="00F52084">
        <w:rPr>
          <w:rFonts w:ascii="Century Gothic" w:hAnsi="Century Gothic"/>
          <w:bCs/>
          <w:lang w:val="es-CO"/>
        </w:rPr>
        <w:t>Artículo 21. Funciones de la Autoridad Nacional de Protección de Datos Personales. La Delegatura para la Protección de Datos Personales de la Superintendencia de Industria y Comercio ejercerá las siguientes funciones:</w:t>
      </w:r>
    </w:p>
    <w:p w14:paraId="5219D304" w14:textId="77777777" w:rsidR="00B87AE3" w:rsidRPr="00F52084" w:rsidRDefault="00B87AE3" w:rsidP="00342792">
      <w:pPr>
        <w:ind w:left="851" w:hanging="284"/>
        <w:jc w:val="both"/>
        <w:rPr>
          <w:rFonts w:ascii="Century Gothic" w:hAnsi="Century Gothic"/>
          <w:bCs/>
          <w:lang w:val="es-CO"/>
        </w:rPr>
      </w:pPr>
      <w:r w:rsidRPr="00F52084">
        <w:rPr>
          <w:rFonts w:ascii="Century Gothic" w:hAnsi="Century Gothic"/>
          <w:bCs/>
          <w:lang w:val="es-CO"/>
        </w:rPr>
        <w:t>(…)</w:t>
      </w:r>
    </w:p>
    <w:p w14:paraId="43C13258" w14:textId="77777777" w:rsidR="00B87AE3" w:rsidRPr="00F52084" w:rsidRDefault="00B87AE3" w:rsidP="00342792">
      <w:pPr>
        <w:ind w:left="851" w:hanging="284"/>
        <w:jc w:val="both"/>
        <w:rPr>
          <w:rFonts w:ascii="Century Gothic" w:hAnsi="Century Gothic"/>
          <w:bCs/>
          <w:lang w:val="es-CO"/>
        </w:rPr>
      </w:pPr>
      <w:r w:rsidRPr="00F52084">
        <w:rPr>
          <w:rFonts w:ascii="Century Gothic" w:hAnsi="Century Gothic"/>
          <w:bCs/>
          <w:lang w:val="es-CO"/>
        </w:rPr>
        <w:t xml:space="preserve">k) Promover y realizar acciones de cooperación internacional, investigación y armonización normativa, en especial con las autoridades de protección de datos personales de otros Estados, con el fin de garantizar y hacer efectivo el cumplimiento de los principios y deberes consagrados en la presente Ley; </w:t>
      </w:r>
    </w:p>
    <w:p w14:paraId="65B53767" w14:textId="77777777" w:rsidR="00B87AE3" w:rsidRPr="00F52084" w:rsidRDefault="00B87AE3" w:rsidP="00342792">
      <w:pPr>
        <w:ind w:left="851" w:hanging="284"/>
        <w:jc w:val="both"/>
        <w:rPr>
          <w:rFonts w:ascii="Century Gothic" w:hAnsi="Century Gothic"/>
          <w:bCs/>
          <w:lang w:val="es-CO"/>
        </w:rPr>
      </w:pPr>
      <w:r w:rsidRPr="00F52084">
        <w:rPr>
          <w:rFonts w:ascii="Century Gothic" w:hAnsi="Century Gothic"/>
          <w:bCs/>
          <w:lang w:val="es-CO"/>
        </w:rPr>
        <w:t>l) Celebrar acuerdos de cooperación con entidades públicas o privadas, nacionales o extranjeras, en el ámbito de su competencia y para el cumplimiento de sus funciones;</w:t>
      </w:r>
    </w:p>
    <w:p w14:paraId="741B57A9" w14:textId="77777777" w:rsidR="00B87AE3" w:rsidRPr="00F52084" w:rsidRDefault="00B87AE3" w:rsidP="00342792">
      <w:pPr>
        <w:ind w:left="851" w:hanging="284"/>
        <w:jc w:val="both"/>
        <w:rPr>
          <w:rFonts w:ascii="Century Gothic" w:hAnsi="Century Gothic"/>
          <w:bCs/>
          <w:lang w:val="es-CO"/>
        </w:rPr>
      </w:pPr>
      <w:r w:rsidRPr="00F52084">
        <w:rPr>
          <w:rFonts w:ascii="Century Gothic" w:hAnsi="Century Gothic"/>
          <w:bCs/>
          <w:lang w:val="es-CO"/>
        </w:rPr>
        <w:t xml:space="preserve">m) Coordinar acciones con la Procuraduría </w:t>
      </w:r>
      <w:proofErr w:type="gramStart"/>
      <w:r w:rsidRPr="00F52084">
        <w:rPr>
          <w:rFonts w:ascii="Century Gothic" w:hAnsi="Century Gothic"/>
          <w:bCs/>
          <w:lang w:val="es-CO"/>
        </w:rPr>
        <w:t>Delegada</w:t>
      </w:r>
      <w:proofErr w:type="gramEnd"/>
      <w:r w:rsidRPr="00F52084">
        <w:rPr>
          <w:rFonts w:ascii="Century Gothic" w:hAnsi="Century Gothic"/>
          <w:bCs/>
          <w:lang w:val="es-CO"/>
        </w:rPr>
        <w:t xml:space="preserve"> con funciones para la Protección de Datos Personales orientadas al cumplimiento de los principios y deberes de la presente Ley; entre otras, compartir información, trasladar pruebas, realizar visitas e impartir instrucciones conjuntas;</w:t>
      </w:r>
    </w:p>
    <w:p w14:paraId="57FEE827" w14:textId="77777777" w:rsidR="00B87AE3" w:rsidRPr="00F52084" w:rsidRDefault="00B87AE3" w:rsidP="00342792">
      <w:pPr>
        <w:ind w:left="851" w:hanging="284"/>
        <w:jc w:val="both"/>
        <w:rPr>
          <w:rFonts w:ascii="Century Gothic" w:hAnsi="Century Gothic"/>
          <w:bCs/>
          <w:lang w:val="es-CO"/>
        </w:rPr>
      </w:pPr>
      <w:r w:rsidRPr="00F52084">
        <w:rPr>
          <w:rFonts w:ascii="Century Gothic" w:hAnsi="Century Gothic"/>
          <w:bCs/>
          <w:lang w:val="es-CO"/>
        </w:rPr>
        <w:t>n) Emitir órdenes administrativas de obligatorio cumplimiento para entidades públicas o privadas con el fin de garantizar el debido Tratamiento de los datos personales y los derechos de los Titulares de los datos personales;</w:t>
      </w:r>
    </w:p>
    <w:p w14:paraId="691D0073" w14:textId="77777777" w:rsidR="00B87AE3" w:rsidRPr="00F52084" w:rsidRDefault="00B87AE3" w:rsidP="00342792">
      <w:pPr>
        <w:ind w:left="851" w:hanging="284"/>
        <w:jc w:val="both"/>
        <w:rPr>
          <w:rFonts w:ascii="Century Gothic" w:hAnsi="Century Gothic"/>
          <w:bCs/>
          <w:lang w:val="es-CO"/>
        </w:rPr>
      </w:pPr>
      <w:r w:rsidRPr="00F52084">
        <w:rPr>
          <w:rFonts w:ascii="Century Gothic" w:hAnsi="Century Gothic"/>
          <w:bCs/>
          <w:lang w:val="es-CO"/>
        </w:rPr>
        <w:t>o) Desarrollar y promover códigos de conducta y mecanismos de certificación para contribuir a la correcta aplicación de la presente Ley;</w:t>
      </w:r>
    </w:p>
    <w:p w14:paraId="18A72547" w14:textId="77777777" w:rsidR="00B87AE3" w:rsidRPr="00F52084" w:rsidRDefault="00B87AE3" w:rsidP="00342792">
      <w:pPr>
        <w:ind w:left="851" w:hanging="284"/>
        <w:jc w:val="both"/>
        <w:rPr>
          <w:rFonts w:ascii="Century Gothic" w:hAnsi="Century Gothic"/>
          <w:bCs/>
          <w:lang w:val="es-CO"/>
        </w:rPr>
      </w:pPr>
      <w:r w:rsidRPr="00F52084">
        <w:rPr>
          <w:rFonts w:ascii="Century Gothic" w:hAnsi="Century Gothic"/>
          <w:bCs/>
          <w:lang w:val="es-CO"/>
        </w:rPr>
        <w:t>p) Coordinar con el Ministerio de Ciencia, Tecnología e Innovación el diseño y promoción de lineamientos y buenas prácticas para el tratamiento de datos personales en el desarrollo de proyectos de investigación, desarrollo tecnológico e innovación, incluidos los que utilicen inteligencia artificial, biotecnología, nanotecnología o cualquier otra tecnología.</w:t>
      </w:r>
    </w:p>
    <w:p w14:paraId="5F4DE50A" w14:textId="77777777" w:rsidR="00B87AE3" w:rsidRPr="00F52084" w:rsidRDefault="00B87AE3" w:rsidP="00342792">
      <w:pPr>
        <w:ind w:left="851" w:hanging="284"/>
        <w:jc w:val="both"/>
        <w:rPr>
          <w:rFonts w:ascii="Century Gothic" w:hAnsi="Century Gothic"/>
          <w:bCs/>
          <w:lang w:val="es-CO"/>
        </w:rPr>
      </w:pPr>
      <w:r w:rsidRPr="00F52084">
        <w:rPr>
          <w:rFonts w:ascii="Century Gothic" w:hAnsi="Century Gothic"/>
          <w:bCs/>
          <w:lang w:val="es-CO"/>
        </w:rPr>
        <w:t>q) Las demás que le sean asignadas por Ley.</w:t>
      </w:r>
    </w:p>
    <w:p w14:paraId="4A589F14" w14:textId="7972A5FC" w:rsidR="00B87AE3" w:rsidRPr="00F52084" w:rsidRDefault="00B87AE3" w:rsidP="00B87AE3">
      <w:pPr>
        <w:jc w:val="both"/>
        <w:rPr>
          <w:rFonts w:ascii="Century Gothic" w:hAnsi="Century Gothic"/>
          <w:bCs/>
          <w:lang w:val="es-CO"/>
        </w:rPr>
      </w:pPr>
    </w:p>
    <w:p w14:paraId="3E56A264" w14:textId="77777777" w:rsidR="00342792" w:rsidRPr="00F52084" w:rsidRDefault="00342792" w:rsidP="00B87AE3">
      <w:pPr>
        <w:jc w:val="both"/>
        <w:rPr>
          <w:rFonts w:ascii="Century Gothic" w:hAnsi="Century Gothic"/>
          <w:bCs/>
          <w:lang w:val="es-CO"/>
        </w:rPr>
      </w:pPr>
    </w:p>
    <w:p w14:paraId="44DB9210" w14:textId="77777777" w:rsidR="00B87AE3" w:rsidRPr="00F52084" w:rsidRDefault="00B87AE3" w:rsidP="00B87AE3">
      <w:pPr>
        <w:jc w:val="both"/>
        <w:rPr>
          <w:rFonts w:ascii="Century Gothic" w:hAnsi="Century Gothic"/>
          <w:bCs/>
          <w:lang w:val="es-CO"/>
        </w:rPr>
      </w:pPr>
      <w:r w:rsidRPr="00F52084">
        <w:rPr>
          <w:rFonts w:ascii="Century Gothic" w:hAnsi="Century Gothic"/>
          <w:b/>
          <w:lang w:val="es-CO"/>
        </w:rPr>
        <w:t xml:space="preserve">Artículo 16. </w:t>
      </w:r>
      <w:r w:rsidRPr="00F52084">
        <w:rPr>
          <w:rFonts w:ascii="Century Gothic" w:hAnsi="Century Gothic"/>
          <w:bCs/>
          <w:lang w:val="es-CO"/>
        </w:rPr>
        <w:t xml:space="preserve">Adiciónese el siguiente Artículo </w:t>
      </w:r>
      <w:proofErr w:type="spellStart"/>
      <w:r w:rsidRPr="00F52084">
        <w:rPr>
          <w:rFonts w:ascii="Century Gothic" w:hAnsi="Century Gothic"/>
          <w:bCs/>
          <w:lang w:val="es-CO"/>
        </w:rPr>
        <w:t>21A</w:t>
      </w:r>
      <w:proofErr w:type="spellEnd"/>
      <w:r w:rsidRPr="00F52084">
        <w:rPr>
          <w:rFonts w:ascii="Century Gothic" w:hAnsi="Century Gothic"/>
          <w:bCs/>
          <w:lang w:val="es-CO"/>
        </w:rPr>
        <w:t xml:space="preserve"> a la Ley 1581 de 2012:</w:t>
      </w:r>
    </w:p>
    <w:p w14:paraId="367F5AD0" w14:textId="77777777" w:rsidR="00B87AE3" w:rsidRPr="00F52084" w:rsidRDefault="00B87AE3" w:rsidP="00B87AE3">
      <w:pPr>
        <w:jc w:val="both"/>
        <w:rPr>
          <w:rFonts w:ascii="Century Gothic" w:hAnsi="Century Gothic"/>
          <w:bCs/>
          <w:lang w:val="es-CO"/>
        </w:rPr>
      </w:pPr>
      <w:r w:rsidRPr="00F52084">
        <w:rPr>
          <w:rFonts w:ascii="Century Gothic" w:hAnsi="Century Gothic"/>
          <w:bCs/>
          <w:lang w:val="es-CO"/>
        </w:rPr>
        <w:t xml:space="preserve"> </w:t>
      </w:r>
    </w:p>
    <w:p w14:paraId="4ECB9FB9" w14:textId="1CA0BB42" w:rsidR="00B87AE3" w:rsidRPr="00F52084" w:rsidRDefault="00B87AE3" w:rsidP="00B87AE3">
      <w:pPr>
        <w:jc w:val="both"/>
        <w:rPr>
          <w:rFonts w:ascii="Century Gothic" w:hAnsi="Century Gothic"/>
          <w:bCs/>
          <w:lang w:val="es-CO"/>
        </w:rPr>
      </w:pPr>
      <w:r w:rsidRPr="00F52084">
        <w:rPr>
          <w:rFonts w:ascii="Century Gothic" w:hAnsi="Century Gothic"/>
          <w:bCs/>
          <w:lang w:val="es-CO"/>
        </w:rPr>
        <w:t xml:space="preserve">Artículo </w:t>
      </w:r>
      <w:proofErr w:type="spellStart"/>
      <w:r w:rsidRPr="00F52084">
        <w:rPr>
          <w:rFonts w:ascii="Century Gothic" w:hAnsi="Century Gothic"/>
          <w:bCs/>
          <w:lang w:val="es-CO"/>
        </w:rPr>
        <w:t>21A</w:t>
      </w:r>
      <w:proofErr w:type="spellEnd"/>
      <w:r w:rsidRPr="00F52084">
        <w:rPr>
          <w:rFonts w:ascii="Century Gothic" w:hAnsi="Century Gothic"/>
          <w:bCs/>
          <w:lang w:val="es-CO"/>
        </w:rPr>
        <w:t>. Funciones de vigilancia preventiva sobre autoridades y control disciplinario de servidores públicos por parte de la Procuraduría General de la Nación. La Procuraduría General de la Nación ejercerá las siguientes funciones:</w:t>
      </w:r>
    </w:p>
    <w:p w14:paraId="5D3CA027" w14:textId="77777777" w:rsidR="00342792" w:rsidRPr="00F52084" w:rsidRDefault="00342792" w:rsidP="00B87AE3">
      <w:pPr>
        <w:jc w:val="both"/>
        <w:rPr>
          <w:rFonts w:ascii="Century Gothic" w:hAnsi="Century Gothic"/>
          <w:bCs/>
          <w:lang w:val="es-CO"/>
        </w:rPr>
      </w:pPr>
    </w:p>
    <w:p w14:paraId="74BB64F4" w14:textId="77777777" w:rsidR="00B87AE3" w:rsidRPr="00F52084" w:rsidRDefault="00B87AE3" w:rsidP="00342792">
      <w:pPr>
        <w:ind w:left="567" w:hanging="283"/>
        <w:jc w:val="both"/>
        <w:rPr>
          <w:rFonts w:ascii="Century Gothic" w:hAnsi="Century Gothic"/>
          <w:bCs/>
          <w:lang w:val="es-CO"/>
        </w:rPr>
      </w:pPr>
      <w:r w:rsidRPr="00F52084">
        <w:rPr>
          <w:rFonts w:ascii="Century Gothic" w:hAnsi="Century Gothic"/>
          <w:bCs/>
          <w:lang w:val="es-CO"/>
        </w:rPr>
        <w:t>a) Velar por la observancia de los principios para el Tratamiento de Datos Personales establecidos en el artículo 4 de la presente Ley.</w:t>
      </w:r>
    </w:p>
    <w:p w14:paraId="541CE24B" w14:textId="77777777" w:rsidR="00B87AE3" w:rsidRPr="00F52084" w:rsidRDefault="00B87AE3" w:rsidP="00342792">
      <w:pPr>
        <w:ind w:left="567" w:hanging="283"/>
        <w:jc w:val="both"/>
        <w:rPr>
          <w:rFonts w:ascii="Century Gothic" w:hAnsi="Century Gothic"/>
          <w:bCs/>
          <w:lang w:val="es-CO"/>
        </w:rPr>
      </w:pPr>
      <w:r w:rsidRPr="00F52084">
        <w:rPr>
          <w:rFonts w:ascii="Century Gothic" w:hAnsi="Century Gothic"/>
          <w:bCs/>
          <w:lang w:val="es-CO"/>
        </w:rPr>
        <w:t>b) Velar por la garantía de los derechos de los Titulares reconocidos en el artículo 8 de la presente Ley y emitir alertas o recomendaciones preventivas ante riesgos que puedan afectar su goce o ejercicio.</w:t>
      </w:r>
    </w:p>
    <w:p w14:paraId="7322489C" w14:textId="77777777" w:rsidR="00B87AE3" w:rsidRPr="00F52084" w:rsidRDefault="00B87AE3" w:rsidP="00342792">
      <w:pPr>
        <w:ind w:left="567" w:hanging="283"/>
        <w:jc w:val="both"/>
        <w:rPr>
          <w:rFonts w:ascii="Century Gothic" w:hAnsi="Century Gothic"/>
          <w:bCs/>
          <w:lang w:val="es-CO"/>
        </w:rPr>
      </w:pPr>
      <w:r w:rsidRPr="00F52084">
        <w:rPr>
          <w:rFonts w:ascii="Century Gothic" w:hAnsi="Century Gothic"/>
          <w:bCs/>
          <w:lang w:val="es-CO"/>
        </w:rPr>
        <w:t>c) Promover la incorporación de buenas prácticas en materia de protección de datos personales en la gestión pública.</w:t>
      </w:r>
    </w:p>
    <w:p w14:paraId="0548820F" w14:textId="77777777" w:rsidR="00B87AE3" w:rsidRPr="00F52084" w:rsidRDefault="00B87AE3" w:rsidP="00342792">
      <w:pPr>
        <w:ind w:left="567" w:hanging="283"/>
        <w:jc w:val="both"/>
        <w:rPr>
          <w:rFonts w:ascii="Century Gothic" w:hAnsi="Century Gothic"/>
          <w:bCs/>
          <w:lang w:val="es-CO"/>
        </w:rPr>
      </w:pPr>
      <w:r w:rsidRPr="00F52084">
        <w:rPr>
          <w:rFonts w:ascii="Century Gothic" w:hAnsi="Century Gothic"/>
          <w:bCs/>
          <w:lang w:val="es-CO"/>
        </w:rPr>
        <w:t>d) Iniciar investigaciones disciplinarias cuando identifique presuntas infracciones al régimen de protección de datos por parte de funcionarios públicos.</w:t>
      </w:r>
    </w:p>
    <w:p w14:paraId="49B236D1" w14:textId="77777777" w:rsidR="00B87AE3" w:rsidRPr="00F52084" w:rsidRDefault="00B87AE3" w:rsidP="00342792">
      <w:pPr>
        <w:ind w:left="567" w:hanging="283"/>
        <w:jc w:val="both"/>
        <w:rPr>
          <w:rFonts w:ascii="Century Gothic" w:hAnsi="Century Gothic"/>
          <w:bCs/>
          <w:lang w:val="es-CO"/>
        </w:rPr>
      </w:pPr>
      <w:r w:rsidRPr="00F52084">
        <w:rPr>
          <w:rFonts w:ascii="Century Gothic" w:hAnsi="Century Gothic"/>
          <w:bCs/>
          <w:lang w:val="es-CO"/>
        </w:rPr>
        <w:t>e) Requerir la realización de evaluaciones de impacto en protección de datos personales, cuando las entidades públicas decidan implementar sistemas, aplicaciones o tecnologías que impliquen Tratamiento de datos personales a gran escala o Tratamiento automatizado de datos personales, y pronunciarse sobre dichas evaluaciones por la vía de recomendaciones.</w:t>
      </w:r>
    </w:p>
    <w:p w14:paraId="54EDC0B3" w14:textId="77777777" w:rsidR="00B87AE3" w:rsidRPr="00F52084" w:rsidRDefault="00B87AE3" w:rsidP="00342792">
      <w:pPr>
        <w:ind w:left="567" w:hanging="283"/>
        <w:jc w:val="both"/>
        <w:rPr>
          <w:rFonts w:ascii="Century Gothic" w:hAnsi="Century Gothic"/>
          <w:bCs/>
          <w:lang w:val="es-CO"/>
        </w:rPr>
      </w:pPr>
      <w:r w:rsidRPr="00F52084">
        <w:rPr>
          <w:rFonts w:ascii="Century Gothic" w:hAnsi="Century Gothic"/>
          <w:bCs/>
          <w:lang w:val="es-CO"/>
        </w:rPr>
        <w:t xml:space="preserve">f) Realizar seguimiento al uso de sistemas de inteligencia artificial, </w:t>
      </w:r>
      <w:proofErr w:type="spellStart"/>
      <w:r w:rsidRPr="00F52084">
        <w:rPr>
          <w:rFonts w:ascii="Century Gothic" w:hAnsi="Century Gothic"/>
          <w:bCs/>
          <w:lang w:val="es-CO"/>
        </w:rPr>
        <w:t>big</w:t>
      </w:r>
      <w:proofErr w:type="spellEnd"/>
      <w:r w:rsidRPr="00F52084">
        <w:rPr>
          <w:rFonts w:ascii="Century Gothic" w:hAnsi="Century Gothic"/>
          <w:bCs/>
          <w:lang w:val="es-CO"/>
        </w:rPr>
        <w:t xml:space="preserve"> data, biometría, georreferenciación, sistemas de vigilancia y otras tecnologías que procesen datos personales por parte de entidades del Estado, a efectos de prevenir afectaciones a la intimidad, la libertad, la igualdad o la dignidad de las personas.</w:t>
      </w:r>
    </w:p>
    <w:p w14:paraId="40066586" w14:textId="77777777" w:rsidR="00B87AE3" w:rsidRPr="00F52084" w:rsidRDefault="00B87AE3" w:rsidP="00342792">
      <w:pPr>
        <w:ind w:left="567" w:hanging="283"/>
        <w:jc w:val="both"/>
        <w:rPr>
          <w:rFonts w:ascii="Century Gothic" w:hAnsi="Century Gothic"/>
          <w:bCs/>
          <w:lang w:val="es-CO"/>
        </w:rPr>
      </w:pPr>
      <w:r w:rsidRPr="00F52084">
        <w:rPr>
          <w:rFonts w:ascii="Century Gothic" w:hAnsi="Century Gothic"/>
          <w:bCs/>
          <w:lang w:val="es-CO"/>
        </w:rPr>
        <w:t>g) Coordinar con la Superintendencia de Industria y Comercio las actuaciones necesarias en casos donde se requiera una acción conjunta, sin perjuicio de las competencias sancionatorias de dicha entidad.</w:t>
      </w:r>
    </w:p>
    <w:p w14:paraId="50719EFE" w14:textId="77777777" w:rsidR="00B87AE3" w:rsidRPr="00F52084" w:rsidRDefault="00B87AE3" w:rsidP="00342792">
      <w:pPr>
        <w:ind w:left="567" w:hanging="283"/>
        <w:jc w:val="both"/>
        <w:rPr>
          <w:rFonts w:ascii="Century Gothic" w:hAnsi="Century Gothic"/>
          <w:bCs/>
          <w:lang w:val="es-CO"/>
        </w:rPr>
      </w:pPr>
      <w:r w:rsidRPr="00F52084">
        <w:rPr>
          <w:rFonts w:ascii="Century Gothic" w:hAnsi="Century Gothic"/>
          <w:bCs/>
          <w:lang w:val="es-CO"/>
        </w:rPr>
        <w:t>h) Ejecutar visitas periódicas e inspecciones in situ, utilizando indicadores y herramientas de control que permitan identificar deficiencias y riesgos en la gestión de datos personales.</w:t>
      </w:r>
    </w:p>
    <w:p w14:paraId="31ED63E5" w14:textId="77777777" w:rsidR="00B87AE3" w:rsidRPr="00F52084" w:rsidRDefault="00B87AE3" w:rsidP="00342792">
      <w:pPr>
        <w:ind w:left="567" w:hanging="283"/>
        <w:jc w:val="both"/>
        <w:rPr>
          <w:rFonts w:ascii="Century Gothic" w:hAnsi="Century Gothic"/>
          <w:bCs/>
          <w:lang w:val="es-CO"/>
        </w:rPr>
      </w:pPr>
      <w:r w:rsidRPr="00F52084">
        <w:rPr>
          <w:rFonts w:ascii="Century Gothic" w:hAnsi="Century Gothic"/>
          <w:bCs/>
          <w:lang w:val="es-CO"/>
        </w:rPr>
        <w:t>i) Elaborar informes de las visitas y evaluaciones realizadas, de las recomendaciones y de los planes de acción ordenados, y establecer un sistema para su seguimiento y verificación que incluya términos e indicadores.</w:t>
      </w:r>
    </w:p>
    <w:p w14:paraId="7B1E1810" w14:textId="77777777" w:rsidR="00B87AE3" w:rsidRPr="00F52084" w:rsidRDefault="00B87AE3" w:rsidP="00342792">
      <w:pPr>
        <w:ind w:left="567" w:hanging="283"/>
        <w:jc w:val="both"/>
        <w:rPr>
          <w:rFonts w:ascii="Century Gothic" w:hAnsi="Century Gothic"/>
          <w:bCs/>
          <w:lang w:val="es-CO"/>
        </w:rPr>
      </w:pPr>
      <w:r w:rsidRPr="00F52084">
        <w:rPr>
          <w:rFonts w:ascii="Century Gothic" w:hAnsi="Century Gothic"/>
          <w:bCs/>
          <w:lang w:val="es-CO"/>
        </w:rPr>
        <w:lastRenderedPageBreak/>
        <w:t>j) Desarrollar estrategias de capacitación, divulgación y asesoría técnica dirigidas a entidades públicas, con el fin de fortalecer la cultura institucional de protección de datos personales;</w:t>
      </w:r>
    </w:p>
    <w:p w14:paraId="4C8E0FC7" w14:textId="77777777" w:rsidR="00B87AE3" w:rsidRPr="00F52084" w:rsidRDefault="00B87AE3" w:rsidP="00342792">
      <w:pPr>
        <w:ind w:left="567" w:hanging="283"/>
        <w:jc w:val="both"/>
        <w:rPr>
          <w:rFonts w:ascii="Century Gothic" w:hAnsi="Century Gothic"/>
          <w:bCs/>
          <w:lang w:val="es-CO"/>
        </w:rPr>
      </w:pPr>
      <w:r w:rsidRPr="00F52084">
        <w:rPr>
          <w:rFonts w:ascii="Century Gothic" w:hAnsi="Century Gothic"/>
          <w:bCs/>
          <w:lang w:val="es-CO"/>
        </w:rPr>
        <w:t>k) Las demás que le sean asignadas por Ley.</w:t>
      </w:r>
    </w:p>
    <w:p w14:paraId="010029C7" w14:textId="77777777" w:rsidR="00B87AE3" w:rsidRPr="00F52084" w:rsidRDefault="00B87AE3" w:rsidP="00B87AE3">
      <w:pPr>
        <w:jc w:val="both"/>
        <w:rPr>
          <w:rFonts w:ascii="Century Gothic" w:hAnsi="Century Gothic"/>
          <w:bCs/>
          <w:lang w:val="es-CO"/>
        </w:rPr>
      </w:pPr>
    </w:p>
    <w:p w14:paraId="7E4F5AA8" w14:textId="77777777" w:rsidR="00B87AE3" w:rsidRPr="00F52084" w:rsidRDefault="00B87AE3" w:rsidP="00B87AE3">
      <w:pPr>
        <w:jc w:val="both"/>
        <w:rPr>
          <w:rFonts w:ascii="Century Gothic" w:hAnsi="Century Gothic"/>
          <w:bCs/>
          <w:lang w:val="es-CO"/>
        </w:rPr>
      </w:pPr>
      <w:r w:rsidRPr="00F52084">
        <w:rPr>
          <w:rFonts w:ascii="Century Gothic" w:hAnsi="Century Gothic"/>
          <w:b/>
          <w:lang w:val="es-CO"/>
        </w:rPr>
        <w:t>Parágrafo.</w:t>
      </w:r>
      <w:r w:rsidRPr="00F52084">
        <w:rPr>
          <w:rFonts w:ascii="Century Gothic" w:hAnsi="Century Gothic"/>
          <w:bCs/>
          <w:lang w:val="es-CO"/>
        </w:rPr>
        <w:t xml:space="preserve"> Cuando las evaluaciones de impacto en protección de datos personales involucren el Tratamiento de datos científicos, datos genéticos o datos derivados de proyectos de investigación e innovación, la Procuraduría General de la Nación podrá solicitar concepto técnico al Ministerio de Ciencia, Tecnología e Innovación, sin perjuicio de las competencias de las demás autoridades.</w:t>
      </w:r>
    </w:p>
    <w:p w14:paraId="4555D50B" w14:textId="77777777" w:rsidR="00B87AE3" w:rsidRPr="00F52084" w:rsidRDefault="00B87AE3" w:rsidP="00B87AE3">
      <w:pPr>
        <w:jc w:val="both"/>
        <w:rPr>
          <w:rFonts w:ascii="Century Gothic" w:hAnsi="Century Gothic"/>
          <w:b/>
          <w:lang w:val="es-CO"/>
        </w:rPr>
      </w:pPr>
    </w:p>
    <w:p w14:paraId="08DAEFAD" w14:textId="77777777" w:rsidR="00B87AE3" w:rsidRPr="00F52084" w:rsidRDefault="00B87AE3" w:rsidP="00B87AE3">
      <w:pPr>
        <w:jc w:val="both"/>
        <w:rPr>
          <w:rFonts w:ascii="Century Gothic" w:hAnsi="Century Gothic"/>
          <w:b/>
          <w:lang w:val="es-CO"/>
        </w:rPr>
      </w:pPr>
      <w:r w:rsidRPr="00F52084">
        <w:rPr>
          <w:rFonts w:ascii="Century Gothic" w:hAnsi="Century Gothic"/>
          <w:b/>
          <w:lang w:val="es-CO"/>
        </w:rPr>
        <w:t xml:space="preserve">Artículo 17. </w:t>
      </w:r>
      <w:r w:rsidRPr="00F52084">
        <w:rPr>
          <w:rFonts w:ascii="Century Gothic" w:hAnsi="Century Gothic"/>
          <w:bCs/>
          <w:lang w:val="es-CO"/>
        </w:rPr>
        <w:t xml:space="preserve">Adiciónese el siguiente Artículo </w:t>
      </w:r>
      <w:proofErr w:type="spellStart"/>
      <w:r w:rsidRPr="00F52084">
        <w:rPr>
          <w:rFonts w:ascii="Century Gothic" w:hAnsi="Century Gothic"/>
          <w:bCs/>
          <w:lang w:val="es-CO"/>
        </w:rPr>
        <w:t>21B</w:t>
      </w:r>
      <w:proofErr w:type="spellEnd"/>
      <w:r w:rsidRPr="00F52084">
        <w:rPr>
          <w:rFonts w:ascii="Century Gothic" w:hAnsi="Century Gothic"/>
          <w:bCs/>
          <w:lang w:val="es-CO"/>
        </w:rPr>
        <w:t xml:space="preserve"> a la Ley 1581 de 2012:</w:t>
      </w:r>
    </w:p>
    <w:p w14:paraId="522969CF" w14:textId="77777777" w:rsidR="00B87AE3" w:rsidRPr="00F52084" w:rsidRDefault="00B87AE3" w:rsidP="00B87AE3">
      <w:pPr>
        <w:jc w:val="both"/>
        <w:rPr>
          <w:rFonts w:ascii="Century Gothic" w:hAnsi="Century Gothic"/>
          <w:b/>
          <w:lang w:val="es-CO"/>
        </w:rPr>
      </w:pPr>
      <w:r w:rsidRPr="00F52084">
        <w:rPr>
          <w:rFonts w:ascii="Century Gothic" w:hAnsi="Century Gothic"/>
          <w:b/>
          <w:lang w:val="es-CO"/>
        </w:rPr>
        <w:t xml:space="preserve"> </w:t>
      </w:r>
    </w:p>
    <w:p w14:paraId="19CCF940" w14:textId="77777777" w:rsidR="00B87AE3" w:rsidRPr="00F52084" w:rsidRDefault="00B87AE3" w:rsidP="00B87AE3">
      <w:pPr>
        <w:jc w:val="both"/>
        <w:rPr>
          <w:rFonts w:ascii="Century Gothic" w:hAnsi="Century Gothic"/>
          <w:bCs/>
          <w:lang w:val="es-CO"/>
        </w:rPr>
      </w:pPr>
      <w:r w:rsidRPr="00F52084">
        <w:rPr>
          <w:rFonts w:ascii="Century Gothic" w:hAnsi="Century Gothic"/>
          <w:bCs/>
          <w:lang w:val="es-CO"/>
        </w:rPr>
        <w:t xml:space="preserve">Artículo </w:t>
      </w:r>
      <w:proofErr w:type="spellStart"/>
      <w:r w:rsidRPr="00F52084">
        <w:rPr>
          <w:rFonts w:ascii="Century Gothic" w:hAnsi="Century Gothic"/>
          <w:bCs/>
          <w:lang w:val="es-CO"/>
        </w:rPr>
        <w:t>21B</w:t>
      </w:r>
      <w:proofErr w:type="spellEnd"/>
      <w:r w:rsidRPr="00F52084">
        <w:rPr>
          <w:rFonts w:ascii="Century Gothic" w:hAnsi="Century Gothic"/>
          <w:bCs/>
          <w:lang w:val="es-CO"/>
        </w:rPr>
        <w:t>. Cooperación interinstitucional en la protección de datos personales. Las entidades del Estado deberán prestar a la Superintendencia de Industria y Comercio y a la Procuraduría General de la Nación la colaboración necesaria para el cumplimiento de sus funciones como Autoridades de Protección de Datos Personales. Esta cooperación incluirá, entre otros, el suministro de información, la participación en mesas de trabajo y demás mecanismos de coordinación interinstitucional, la disposición para el desarrollo de actividades conjuntas de inspección y control, la formulación de políticas públicas, la atención de emergencias de seguridad de la información y la promoción de buenas prácticas institucionales.</w:t>
      </w:r>
    </w:p>
    <w:p w14:paraId="4B9CEC34" w14:textId="77777777" w:rsidR="003F28F2" w:rsidRPr="00F52084" w:rsidRDefault="003F28F2" w:rsidP="00B87AE3">
      <w:pPr>
        <w:jc w:val="both"/>
        <w:rPr>
          <w:rFonts w:ascii="Century Gothic" w:hAnsi="Century Gothic"/>
          <w:bCs/>
          <w:lang w:val="es-CO"/>
        </w:rPr>
      </w:pPr>
    </w:p>
    <w:p w14:paraId="6782D7ED" w14:textId="14D507E7" w:rsidR="00B87AE3" w:rsidRPr="00F52084" w:rsidRDefault="00B87AE3" w:rsidP="00B87AE3">
      <w:pPr>
        <w:jc w:val="both"/>
        <w:rPr>
          <w:rFonts w:ascii="Century Gothic" w:hAnsi="Century Gothic"/>
          <w:bCs/>
          <w:lang w:val="es-CO"/>
        </w:rPr>
      </w:pPr>
      <w:r w:rsidRPr="00F52084">
        <w:rPr>
          <w:rFonts w:ascii="Century Gothic" w:hAnsi="Century Gothic"/>
          <w:bCs/>
          <w:lang w:val="es-CO"/>
        </w:rPr>
        <w:t>Cuando el Tratamiento de datos personales sea realizado por entidades públicas, la Procuraduría General de la Nación podrá actuar en forma coordinada con la Superintendencia de Industria y Comercio, sin perjuicio de sus competencias constitucionales.</w:t>
      </w:r>
    </w:p>
    <w:p w14:paraId="21A28A79" w14:textId="57C5E9E4" w:rsidR="00B87AE3" w:rsidRPr="00F52084" w:rsidRDefault="00B87AE3" w:rsidP="00B87AE3">
      <w:pPr>
        <w:jc w:val="both"/>
        <w:rPr>
          <w:rFonts w:ascii="Century Gothic" w:hAnsi="Century Gothic"/>
          <w:b/>
          <w:lang w:val="es-CO"/>
        </w:rPr>
      </w:pPr>
    </w:p>
    <w:p w14:paraId="2EAB3BC3" w14:textId="2943B396" w:rsidR="00380F33" w:rsidRPr="00F52084" w:rsidRDefault="00380F33" w:rsidP="00380F33">
      <w:pPr>
        <w:jc w:val="both"/>
        <w:rPr>
          <w:rFonts w:ascii="Century Gothic" w:hAnsi="Century Gothic"/>
          <w:bCs/>
          <w:lang w:val="es-CO"/>
        </w:rPr>
      </w:pPr>
      <w:r w:rsidRPr="00F52084">
        <w:rPr>
          <w:rFonts w:ascii="Century Gothic" w:hAnsi="Century Gothic"/>
          <w:b/>
          <w:lang w:val="es-CO"/>
        </w:rPr>
        <w:t xml:space="preserve">Artículo 18. </w:t>
      </w:r>
      <w:r w:rsidRPr="00F52084">
        <w:rPr>
          <w:rFonts w:ascii="Century Gothic" w:hAnsi="Century Gothic"/>
          <w:bCs/>
          <w:lang w:val="es-CO"/>
        </w:rPr>
        <w:t>La Defensoría del Pueblo, los personeros municipales o cualquier entidad y/o funcionario público que reciba una denuncia ciudadana relacionada con vulneración al régimen de protección de datos personales, deberá proceder a dar traslado inmediatamente a la Superintendencia de Industria y Comercio y a la Procuraduría General de la Nación, según corresponda por competencia.</w:t>
      </w:r>
    </w:p>
    <w:p w14:paraId="48980A5D" w14:textId="0BD25CCB" w:rsidR="00380F33" w:rsidRPr="00F52084" w:rsidRDefault="00380F33" w:rsidP="00380F33">
      <w:pPr>
        <w:jc w:val="both"/>
        <w:rPr>
          <w:rFonts w:ascii="Century Gothic" w:hAnsi="Century Gothic"/>
          <w:bCs/>
          <w:lang w:val="es-CO"/>
        </w:rPr>
      </w:pPr>
    </w:p>
    <w:p w14:paraId="203E8468" w14:textId="77777777" w:rsidR="00380F33" w:rsidRPr="00F52084" w:rsidRDefault="00380F33" w:rsidP="00380F33">
      <w:pPr>
        <w:jc w:val="both"/>
        <w:rPr>
          <w:rFonts w:ascii="Century Gothic" w:hAnsi="Century Gothic"/>
          <w:b/>
          <w:lang w:val="es-CO"/>
        </w:rPr>
      </w:pPr>
    </w:p>
    <w:p w14:paraId="73A70298" w14:textId="7D765F51" w:rsidR="00B87AE3" w:rsidRPr="00F52084" w:rsidRDefault="00B87AE3" w:rsidP="00B87AE3">
      <w:pPr>
        <w:jc w:val="both"/>
        <w:rPr>
          <w:rFonts w:ascii="Century Gothic" w:hAnsi="Century Gothic"/>
          <w:bCs/>
          <w:lang w:val="es-CO"/>
        </w:rPr>
      </w:pPr>
      <w:r w:rsidRPr="00F52084">
        <w:rPr>
          <w:rFonts w:ascii="Century Gothic" w:hAnsi="Century Gothic"/>
          <w:b/>
          <w:lang w:val="es-CO"/>
        </w:rPr>
        <w:t>Artículo 1</w:t>
      </w:r>
      <w:r w:rsidR="00CA1858" w:rsidRPr="00F52084">
        <w:rPr>
          <w:rFonts w:ascii="Century Gothic" w:hAnsi="Century Gothic"/>
          <w:b/>
          <w:lang w:val="es-CO"/>
        </w:rPr>
        <w:t>9</w:t>
      </w:r>
      <w:r w:rsidRPr="00F52084">
        <w:rPr>
          <w:rFonts w:ascii="Century Gothic" w:hAnsi="Century Gothic"/>
          <w:b/>
          <w:lang w:val="es-CO"/>
        </w:rPr>
        <w:t xml:space="preserve">. </w:t>
      </w:r>
      <w:r w:rsidRPr="00F52084">
        <w:rPr>
          <w:rFonts w:ascii="Century Gothic" w:hAnsi="Century Gothic"/>
          <w:bCs/>
          <w:lang w:val="es-CO"/>
        </w:rPr>
        <w:t xml:space="preserve">Adiciónese el siguiente Artículo </w:t>
      </w:r>
      <w:proofErr w:type="spellStart"/>
      <w:r w:rsidRPr="00F52084">
        <w:rPr>
          <w:rFonts w:ascii="Century Gothic" w:hAnsi="Century Gothic"/>
          <w:bCs/>
          <w:lang w:val="es-CO"/>
        </w:rPr>
        <w:t>21C</w:t>
      </w:r>
      <w:proofErr w:type="spellEnd"/>
      <w:r w:rsidRPr="00F52084">
        <w:rPr>
          <w:rFonts w:ascii="Century Gothic" w:hAnsi="Century Gothic"/>
          <w:bCs/>
          <w:lang w:val="es-CO"/>
        </w:rPr>
        <w:t xml:space="preserve"> a la Ley 1581 de 2012:</w:t>
      </w:r>
    </w:p>
    <w:p w14:paraId="691B7BB9" w14:textId="77777777" w:rsidR="00B87AE3" w:rsidRPr="00F52084" w:rsidRDefault="00B87AE3" w:rsidP="00B87AE3">
      <w:pPr>
        <w:jc w:val="both"/>
        <w:rPr>
          <w:rFonts w:ascii="Century Gothic" w:hAnsi="Century Gothic"/>
          <w:bCs/>
          <w:lang w:val="es-CO"/>
        </w:rPr>
      </w:pPr>
      <w:r w:rsidRPr="00F52084">
        <w:rPr>
          <w:rFonts w:ascii="Century Gothic" w:hAnsi="Century Gothic"/>
          <w:bCs/>
          <w:lang w:val="es-CO"/>
        </w:rPr>
        <w:t xml:space="preserve"> </w:t>
      </w:r>
    </w:p>
    <w:p w14:paraId="5E6667CF" w14:textId="77777777" w:rsidR="00B87AE3" w:rsidRPr="00F52084" w:rsidRDefault="00B87AE3" w:rsidP="00B87AE3">
      <w:pPr>
        <w:jc w:val="both"/>
        <w:rPr>
          <w:rFonts w:ascii="Century Gothic" w:hAnsi="Century Gothic"/>
          <w:bCs/>
          <w:lang w:val="es-CO"/>
        </w:rPr>
      </w:pPr>
      <w:r w:rsidRPr="00F52084">
        <w:rPr>
          <w:rFonts w:ascii="Century Gothic" w:hAnsi="Century Gothic"/>
          <w:bCs/>
          <w:lang w:val="es-CO"/>
        </w:rPr>
        <w:lastRenderedPageBreak/>
        <w:t xml:space="preserve">Artículo </w:t>
      </w:r>
      <w:proofErr w:type="spellStart"/>
      <w:r w:rsidRPr="00F52084">
        <w:rPr>
          <w:rFonts w:ascii="Century Gothic" w:hAnsi="Century Gothic"/>
          <w:bCs/>
          <w:lang w:val="es-CO"/>
        </w:rPr>
        <w:t>21C</w:t>
      </w:r>
      <w:proofErr w:type="spellEnd"/>
      <w:r w:rsidRPr="00F52084">
        <w:rPr>
          <w:rFonts w:ascii="Century Gothic" w:hAnsi="Century Gothic"/>
          <w:bCs/>
          <w:lang w:val="es-CO"/>
        </w:rPr>
        <w:t>. Funciones del Ministerio de Ciencia, Tecnología e Innovación en el Tratamiento de datos científicos y tecnológicos. El Ministerio de Ciencia, Tecnología e Innovación, en coordinación con la Superintendencia de Industria y Comercio y la Procuraduría General de la Nación expedirá lineamientos técnicos para promover la protección y el uso ético de datos científicos, datos derivados de investigación e innovación y datos asociados a tecnologías emergentes, en armonía con los principios y derechos consagrados en la presente ley. Estos lineamientos deberán alinearse con los estándares nacionales e internacionales y promover la interoperabilidad, la reutilización responsable y la preservación de datos de investigación.</w:t>
      </w:r>
    </w:p>
    <w:p w14:paraId="19A956DB" w14:textId="77777777" w:rsidR="00B87AE3" w:rsidRPr="00F52084" w:rsidRDefault="00B87AE3" w:rsidP="00B87AE3">
      <w:pPr>
        <w:jc w:val="both"/>
        <w:rPr>
          <w:rFonts w:ascii="Century Gothic" w:hAnsi="Century Gothic"/>
          <w:bCs/>
          <w:lang w:val="es-CO"/>
        </w:rPr>
      </w:pPr>
    </w:p>
    <w:p w14:paraId="1075BD31" w14:textId="1E827C64" w:rsidR="00B87AE3" w:rsidRPr="00F52084" w:rsidRDefault="00B87AE3" w:rsidP="00B87AE3">
      <w:pPr>
        <w:jc w:val="both"/>
        <w:rPr>
          <w:rFonts w:ascii="Century Gothic" w:hAnsi="Century Gothic"/>
          <w:bCs/>
          <w:lang w:val="es-CO"/>
        </w:rPr>
      </w:pPr>
      <w:r w:rsidRPr="00F52084">
        <w:rPr>
          <w:rFonts w:ascii="Century Gothic" w:hAnsi="Century Gothic"/>
          <w:b/>
          <w:lang w:val="es-CO"/>
        </w:rPr>
        <w:t xml:space="preserve">Artículo </w:t>
      </w:r>
      <w:r w:rsidR="00CA1858" w:rsidRPr="00F52084">
        <w:rPr>
          <w:rFonts w:ascii="Century Gothic" w:hAnsi="Century Gothic"/>
          <w:b/>
          <w:lang w:val="es-CO"/>
        </w:rPr>
        <w:t>20</w:t>
      </w:r>
      <w:r w:rsidRPr="00F52084">
        <w:rPr>
          <w:rFonts w:ascii="Century Gothic" w:hAnsi="Century Gothic"/>
          <w:b/>
          <w:lang w:val="es-CO"/>
        </w:rPr>
        <w:t xml:space="preserve">. </w:t>
      </w:r>
      <w:r w:rsidRPr="00F52084">
        <w:rPr>
          <w:rFonts w:ascii="Century Gothic" w:hAnsi="Century Gothic"/>
          <w:bCs/>
          <w:lang w:val="es-CO"/>
        </w:rPr>
        <w:t xml:space="preserve">Subróguese el primer inciso, los literales a) y c) y el parágrafo del Artículo 23 de la Ley 1581 de 2012, los cuales quedarán así: </w:t>
      </w:r>
    </w:p>
    <w:p w14:paraId="0FE7CC08" w14:textId="77777777" w:rsidR="00B87AE3" w:rsidRPr="00F52084" w:rsidRDefault="00B87AE3" w:rsidP="00B87AE3">
      <w:pPr>
        <w:jc w:val="both"/>
        <w:rPr>
          <w:rFonts w:ascii="Century Gothic" w:hAnsi="Century Gothic"/>
          <w:bCs/>
          <w:lang w:val="es-CO"/>
        </w:rPr>
      </w:pPr>
      <w:r w:rsidRPr="00F52084">
        <w:rPr>
          <w:rFonts w:ascii="Century Gothic" w:hAnsi="Century Gothic"/>
          <w:bCs/>
          <w:lang w:val="es-CO"/>
        </w:rPr>
        <w:t xml:space="preserve"> </w:t>
      </w:r>
    </w:p>
    <w:p w14:paraId="4A8B1078" w14:textId="77777777" w:rsidR="00B87AE3" w:rsidRPr="00F52084" w:rsidRDefault="00B87AE3" w:rsidP="00B87AE3">
      <w:pPr>
        <w:jc w:val="both"/>
        <w:rPr>
          <w:rFonts w:ascii="Century Gothic" w:hAnsi="Century Gothic"/>
          <w:bCs/>
          <w:lang w:val="es-CO"/>
        </w:rPr>
      </w:pPr>
      <w:r w:rsidRPr="00F52084">
        <w:rPr>
          <w:rFonts w:ascii="Century Gothic" w:hAnsi="Century Gothic"/>
          <w:bCs/>
          <w:lang w:val="es-CO"/>
        </w:rPr>
        <w:t xml:space="preserve">Artículo 23. Sanciones. La Autoridad Nacional de Protección de Datos Personales podrá imponer a los </w:t>
      </w:r>
      <w:proofErr w:type="gramStart"/>
      <w:r w:rsidRPr="00F52084">
        <w:rPr>
          <w:rFonts w:ascii="Century Gothic" w:hAnsi="Century Gothic"/>
          <w:bCs/>
          <w:lang w:val="es-CO"/>
        </w:rPr>
        <w:t>Responsables</w:t>
      </w:r>
      <w:proofErr w:type="gramEnd"/>
      <w:r w:rsidRPr="00F52084">
        <w:rPr>
          <w:rFonts w:ascii="Century Gothic" w:hAnsi="Century Gothic"/>
          <w:bCs/>
          <w:lang w:val="es-CO"/>
        </w:rPr>
        <w:t xml:space="preserve"> del Tratamiento y Encargados del Tratamiento las siguientes sanciones:</w:t>
      </w:r>
    </w:p>
    <w:p w14:paraId="5403A2F6" w14:textId="77777777" w:rsidR="00B87AE3" w:rsidRPr="00F52084" w:rsidRDefault="00B87AE3" w:rsidP="003F28F2">
      <w:pPr>
        <w:ind w:left="567" w:hanging="283"/>
        <w:jc w:val="both"/>
        <w:rPr>
          <w:rFonts w:ascii="Century Gothic" w:hAnsi="Century Gothic"/>
          <w:bCs/>
          <w:lang w:val="es-CO"/>
        </w:rPr>
      </w:pPr>
      <w:r w:rsidRPr="00F52084">
        <w:rPr>
          <w:rFonts w:ascii="Century Gothic" w:hAnsi="Century Gothic"/>
          <w:bCs/>
          <w:lang w:val="es-CO"/>
        </w:rPr>
        <w:t>a) Multas de carácter personal e institucional hasta por el equivalente de diez mil (10.000) salarios mínimos mensuales legales vigentes al momento de la imposición de la sanción; o, hasta el cinco por ciento (5%) de los ingresos operacionales del infractor en el año fiscal inmediatamente anterior al de la imposición de la sanción. Las multas podrán ser sucesivas mientras subsista el incumplimiento que las originó;</w:t>
      </w:r>
    </w:p>
    <w:p w14:paraId="2A8F8944" w14:textId="77777777" w:rsidR="00B87AE3" w:rsidRPr="00F52084" w:rsidRDefault="00B87AE3" w:rsidP="003F28F2">
      <w:pPr>
        <w:ind w:left="567" w:hanging="283"/>
        <w:jc w:val="both"/>
        <w:rPr>
          <w:rFonts w:ascii="Century Gothic" w:hAnsi="Century Gothic"/>
          <w:bCs/>
          <w:lang w:val="es-CO"/>
        </w:rPr>
      </w:pPr>
      <w:r w:rsidRPr="00F52084">
        <w:rPr>
          <w:rFonts w:ascii="Century Gothic" w:hAnsi="Century Gothic"/>
          <w:bCs/>
          <w:lang w:val="es-CO"/>
        </w:rPr>
        <w:t>(…)</w:t>
      </w:r>
    </w:p>
    <w:p w14:paraId="5F91BDA2" w14:textId="77777777" w:rsidR="00B87AE3" w:rsidRPr="00F52084" w:rsidRDefault="00B87AE3" w:rsidP="003F28F2">
      <w:pPr>
        <w:ind w:left="567" w:hanging="283"/>
        <w:jc w:val="both"/>
        <w:rPr>
          <w:rFonts w:ascii="Century Gothic" w:hAnsi="Century Gothic"/>
          <w:bCs/>
          <w:lang w:val="es-CO"/>
        </w:rPr>
      </w:pPr>
      <w:r w:rsidRPr="00F52084">
        <w:rPr>
          <w:rFonts w:ascii="Century Gothic" w:hAnsi="Century Gothic"/>
          <w:bCs/>
          <w:lang w:val="es-CO"/>
        </w:rPr>
        <w:t>c) Cierre definitivo de las operaciones relacionadas con el Tratamiento una vez transcurrido el término de suspensión sin que se hubieren adoptado los correctivos ordenados por la Superintendencia de Industria y Comercio;</w:t>
      </w:r>
    </w:p>
    <w:p w14:paraId="7524D813" w14:textId="77777777" w:rsidR="00B87AE3" w:rsidRPr="00F52084" w:rsidRDefault="00B87AE3" w:rsidP="003F28F2">
      <w:pPr>
        <w:ind w:left="567" w:hanging="283"/>
        <w:jc w:val="both"/>
        <w:rPr>
          <w:rFonts w:ascii="Century Gothic" w:hAnsi="Century Gothic"/>
          <w:bCs/>
          <w:lang w:val="es-CO"/>
        </w:rPr>
      </w:pPr>
      <w:r w:rsidRPr="00F52084">
        <w:rPr>
          <w:rFonts w:ascii="Century Gothic" w:hAnsi="Century Gothic"/>
          <w:bCs/>
          <w:lang w:val="es-CO"/>
        </w:rPr>
        <w:t>(…)</w:t>
      </w:r>
    </w:p>
    <w:p w14:paraId="21824425" w14:textId="77777777" w:rsidR="00B87AE3" w:rsidRPr="00F52084" w:rsidRDefault="00B87AE3" w:rsidP="00B87AE3">
      <w:pPr>
        <w:jc w:val="both"/>
        <w:rPr>
          <w:rFonts w:ascii="Century Gothic" w:hAnsi="Century Gothic"/>
          <w:bCs/>
          <w:lang w:val="es-CO"/>
        </w:rPr>
      </w:pPr>
      <w:r w:rsidRPr="00F52084">
        <w:rPr>
          <w:rFonts w:ascii="Century Gothic" w:hAnsi="Century Gothic"/>
          <w:b/>
          <w:lang w:val="es-CO"/>
        </w:rPr>
        <w:t>Parágrafo.</w:t>
      </w:r>
      <w:r w:rsidRPr="00F52084">
        <w:rPr>
          <w:rFonts w:ascii="Century Gothic" w:hAnsi="Century Gothic"/>
          <w:bCs/>
          <w:lang w:val="es-CO"/>
        </w:rPr>
        <w:t xml:space="preserve"> Las sanciones indicadas en el presente artículo sólo aplican para las personas de naturaleza privada, las sociedades de economía mixta y las empresas industriales y comerciales del Estado. Cuando la Autoridad Nacional de Protección de Datos Personales advierta el presunto incumplimiento de los principios o deberes previstos en la presente Ley por parte de una autoridad pública, remitirá la actuación a la Procuraduría General de la Nación para lo de su competencia. En todo caso, la Procuraduría General de la Nación podrá llevar a cabo de oficio las investigaciones que considere pertinentes.</w:t>
      </w:r>
    </w:p>
    <w:p w14:paraId="1D7D0102" w14:textId="77777777" w:rsidR="00B87AE3" w:rsidRPr="00F52084" w:rsidRDefault="00B87AE3" w:rsidP="00B87AE3">
      <w:pPr>
        <w:jc w:val="both"/>
        <w:rPr>
          <w:rFonts w:ascii="Century Gothic" w:hAnsi="Century Gothic"/>
          <w:b/>
          <w:lang w:val="es-CO"/>
        </w:rPr>
      </w:pPr>
    </w:p>
    <w:p w14:paraId="5F9C5ABA" w14:textId="5DA6C5D8" w:rsidR="00B87AE3" w:rsidRPr="00F52084" w:rsidRDefault="00B87AE3" w:rsidP="00B87AE3">
      <w:pPr>
        <w:jc w:val="both"/>
        <w:rPr>
          <w:rFonts w:ascii="Century Gothic" w:hAnsi="Century Gothic"/>
          <w:bCs/>
          <w:lang w:val="es-CO"/>
        </w:rPr>
      </w:pPr>
      <w:r w:rsidRPr="00F52084">
        <w:rPr>
          <w:rFonts w:ascii="Century Gothic" w:hAnsi="Century Gothic"/>
          <w:b/>
          <w:lang w:val="es-CO"/>
        </w:rPr>
        <w:t>Artículo 2</w:t>
      </w:r>
      <w:r w:rsidR="00CA1858" w:rsidRPr="00F52084">
        <w:rPr>
          <w:rFonts w:ascii="Century Gothic" w:hAnsi="Century Gothic"/>
          <w:b/>
          <w:lang w:val="es-CO"/>
        </w:rPr>
        <w:t>1</w:t>
      </w:r>
      <w:r w:rsidRPr="00F52084">
        <w:rPr>
          <w:rFonts w:ascii="Century Gothic" w:hAnsi="Century Gothic"/>
          <w:b/>
          <w:lang w:val="es-CO"/>
        </w:rPr>
        <w:t xml:space="preserve">. </w:t>
      </w:r>
      <w:r w:rsidRPr="00F52084">
        <w:rPr>
          <w:rFonts w:ascii="Century Gothic" w:hAnsi="Century Gothic"/>
          <w:bCs/>
          <w:lang w:val="es-CO"/>
        </w:rPr>
        <w:t>Adiciónense los siguientes literales al Artículo 24 de la Ley 1581 de 2012:</w:t>
      </w:r>
    </w:p>
    <w:p w14:paraId="0C5189D5" w14:textId="77777777" w:rsidR="00B87AE3" w:rsidRPr="00F52084" w:rsidRDefault="00B87AE3" w:rsidP="00B87AE3">
      <w:pPr>
        <w:jc w:val="both"/>
        <w:rPr>
          <w:rFonts w:ascii="Century Gothic" w:hAnsi="Century Gothic"/>
          <w:bCs/>
          <w:lang w:val="es-CO"/>
        </w:rPr>
      </w:pPr>
      <w:r w:rsidRPr="00F52084">
        <w:rPr>
          <w:rFonts w:ascii="Century Gothic" w:hAnsi="Century Gothic"/>
          <w:bCs/>
          <w:lang w:val="es-CO"/>
        </w:rPr>
        <w:t xml:space="preserve"> </w:t>
      </w:r>
    </w:p>
    <w:p w14:paraId="2F217850" w14:textId="77777777" w:rsidR="00B87AE3" w:rsidRPr="00F52084" w:rsidRDefault="00B87AE3" w:rsidP="00B87AE3">
      <w:pPr>
        <w:jc w:val="both"/>
        <w:rPr>
          <w:rFonts w:ascii="Century Gothic" w:hAnsi="Century Gothic"/>
          <w:bCs/>
          <w:lang w:val="es-CO"/>
        </w:rPr>
      </w:pPr>
      <w:r w:rsidRPr="00F52084">
        <w:rPr>
          <w:rFonts w:ascii="Century Gothic" w:hAnsi="Century Gothic"/>
          <w:bCs/>
          <w:lang w:val="es-CO"/>
        </w:rPr>
        <w:lastRenderedPageBreak/>
        <w:t>Artículo 24. Criterios para graduar las sanciones. Las sanciones por infracciones a las que se refieren el artículo anterior se graduarán atendiendo los siguientes criterios, en cuanto resulten aplicables:</w:t>
      </w:r>
    </w:p>
    <w:p w14:paraId="321156ED" w14:textId="77777777" w:rsidR="00B87AE3" w:rsidRPr="00F52084" w:rsidRDefault="00B87AE3" w:rsidP="004E0361">
      <w:pPr>
        <w:ind w:left="567" w:hanging="283"/>
        <w:jc w:val="both"/>
        <w:rPr>
          <w:rFonts w:ascii="Century Gothic" w:hAnsi="Century Gothic"/>
          <w:bCs/>
          <w:lang w:val="es-CO"/>
        </w:rPr>
      </w:pPr>
      <w:r w:rsidRPr="00F52084">
        <w:rPr>
          <w:rFonts w:ascii="Century Gothic" w:hAnsi="Century Gothic"/>
          <w:bCs/>
          <w:lang w:val="es-CO"/>
        </w:rPr>
        <w:t>(...)</w:t>
      </w:r>
    </w:p>
    <w:p w14:paraId="5E408EF9" w14:textId="77777777" w:rsidR="00B87AE3" w:rsidRPr="00F52084" w:rsidRDefault="00B87AE3" w:rsidP="004E0361">
      <w:pPr>
        <w:ind w:left="567" w:hanging="283"/>
        <w:jc w:val="both"/>
        <w:rPr>
          <w:rFonts w:ascii="Century Gothic" w:hAnsi="Century Gothic"/>
          <w:bCs/>
          <w:lang w:val="es-CO"/>
        </w:rPr>
      </w:pPr>
      <w:r w:rsidRPr="00F52084">
        <w:rPr>
          <w:rFonts w:ascii="Century Gothic" w:hAnsi="Century Gothic"/>
          <w:bCs/>
          <w:lang w:val="es-CO"/>
        </w:rPr>
        <w:t>g) La implementación efectiva de medidas de responsabilidad demostrada;</w:t>
      </w:r>
    </w:p>
    <w:p w14:paraId="6DB9CE3B" w14:textId="77777777" w:rsidR="00B87AE3" w:rsidRPr="00F52084" w:rsidRDefault="00B87AE3" w:rsidP="004E0361">
      <w:pPr>
        <w:ind w:left="567" w:hanging="283"/>
        <w:jc w:val="both"/>
        <w:rPr>
          <w:rFonts w:ascii="Century Gothic" w:hAnsi="Century Gothic"/>
          <w:bCs/>
          <w:lang w:val="es-CO"/>
        </w:rPr>
      </w:pPr>
      <w:r w:rsidRPr="00F52084">
        <w:rPr>
          <w:rFonts w:ascii="Century Gothic" w:hAnsi="Century Gothic"/>
          <w:bCs/>
          <w:lang w:val="es-CO"/>
        </w:rPr>
        <w:t>h) El grado de cooperación con la autoridad de protección de datos con el fin de contener o mitigar los posibles efectos adversos de la infracción;</w:t>
      </w:r>
    </w:p>
    <w:p w14:paraId="0C299D3B" w14:textId="77777777" w:rsidR="00B87AE3" w:rsidRPr="00F52084" w:rsidRDefault="00B87AE3" w:rsidP="004E0361">
      <w:pPr>
        <w:ind w:left="567" w:hanging="283"/>
        <w:jc w:val="both"/>
        <w:rPr>
          <w:rFonts w:ascii="Century Gothic" w:hAnsi="Century Gothic"/>
          <w:b/>
          <w:lang w:val="es-CO"/>
        </w:rPr>
      </w:pPr>
      <w:r w:rsidRPr="00F52084">
        <w:rPr>
          <w:rFonts w:ascii="Century Gothic" w:hAnsi="Century Gothic"/>
          <w:bCs/>
          <w:lang w:val="es-CO"/>
        </w:rPr>
        <w:t>i) La existencia de un oficial de protección de datos, cuando no fuere obligatorio</w:t>
      </w:r>
      <w:r w:rsidRPr="00F52084">
        <w:rPr>
          <w:rFonts w:ascii="Century Gothic" w:hAnsi="Century Gothic"/>
          <w:b/>
          <w:lang w:val="es-CO"/>
        </w:rPr>
        <w:t>.</w:t>
      </w:r>
    </w:p>
    <w:p w14:paraId="33819436" w14:textId="77777777" w:rsidR="00B87AE3" w:rsidRPr="00F52084" w:rsidRDefault="00B87AE3" w:rsidP="00B87AE3">
      <w:pPr>
        <w:jc w:val="both"/>
        <w:rPr>
          <w:rFonts w:ascii="Century Gothic" w:hAnsi="Century Gothic"/>
          <w:b/>
          <w:lang w:val="es-CO"/>
        </w:rPr>
      </w:pPr>
    </w:p>
    <w:p w14:paraId="0D1FA2CD" w14:textId="54AA7CB0" w:rsidR="00B87AE3" w:rsidRPr="00F52084" w:rsidRDefault="00B87AE3" w:rsidP="00B87AE3">
      <w:pPr>
        <w:jc w:val="both"/>
        <w:rPr>
          <w:rFonts w:ascii="Century Gothic" w:hAnsi="Century Gothic"/>
          <w:bCs/>
          <w:lang w:val="es-CO"/>
        </w:rPr>
      </w:pPr>
      <w:r w:rsidRPr="00F52084">
        <w:rPr>
          <w:rFonts w:ascii="Century Gothic" w:hAnsi="Century Gothic"/>
          <w:b/>
          <w:lang w:val="es-CO"/>
        </w:rPr>
        <w:t>Artículo 2</w:t>
      </w:r>
      <w:r w:rsidR="00CA1858" w:rsidRPr="00F52084">
        <w:rPr>
          <w:rFonts w:ascii="Century Gothic" w:hAnsi="Century Gothic"/>
          <w:b/>
          <w:lang w:val="es-CO"/>
        </w:rPr>
        <w:t>2</w:t>
      </w:r>
      <w:r w:rsidRPr="00F52084">
        <w:rPr>
          <w:rFonts w:ascii="Century Gothic" w:hAnsi="Century Gothic"/>
          <w:b/>
          <w:lang w:val="es-CO"/>
        </w:rPr>
        <w:t xml:space="preserve">. </w:t>
      </w:r>
      <w:r w:rsidRPr="00F52084">
        <w:rPr>
          <w:rFonts w:ascii="Century Gothic" w:hAnsi="Century Gothic"/>
          <w:bCs/>
          <w:lang w:val="es-CO"/>
        </w:rPr>
        <w:t>Modifíquese el Artículo 26 de la Ley 1581 de 2012, el cual quedará así:</w:t>
      </w:r>
    </w:p>
    <w:p w14:paraId="11B55B62" w14:textId="77777777" w:rsidR="00B87AE3" w:rsidRPr="00F52084" w:rsidRDefault="00B87AE3" w:rsidP="00B87AE3">
      <w:pPr>
        <w:jc w:val="both"/>
        <w:rPr>
          <w:rFonts w:ascii="Century Gothic" w:hAnsi="Century Gothic"/>
          <w:bCs/>
          <w:lang w:val="es-CO"/>
        </w:rPr>
      </w:pPr>
      <w:r w:rsidRPr="00F52084">
        <w:rPr>
          <w:rFonts w:ascii="Century Gothic" w:hAnsi="Century Gothic"/>
          <w:bCs/>
          <w:lang w:val="es-CO"/>
        </w:rPr>
        <w:t xml:space="preserve"> </w:t>
      </w:r>
    </w:p>
    <w:p w14:paraId="757F67F6" w14:textId="77777777" w:rsidR="00B87AE3" w:rsidRPr="00F52084" w:rsidRDefault="00B87AE3" w:rsidP="00B87AE3">
      <w:pPr>
        <w:jc w:val="both"/>
        <w:rPr>
          <w:rFonts w:ascii="Century Gothic" w:hAnsi="Century Gothic"/>
          <w:bCs/>
          <w:lang w:val="es-CO"/>
        </w:rPr>
      </w:pPr>
      <w:r w:rsidRPr="00F52084">
        <w:rPr>
          <w:rFonts w:ascii="Century Gothic" w:hAnsi="Century Gothic"/>
          <w:bCs/>
          <w:lang w:val="es-CO"/>
        </w:rPr>
        <w:t>Artículo 26. Transferencias internacionales de datos. La transferencia internacional de datos personales está permitida a países que proporcionen niveles adecuados de protección. Se entiende que un país ofrece un nivel adecuado de protección de datos personales cuando cumpla con los estándares fijados por la Autoridad Nacional de Protección de Datos Personales sobre la materia, los cuales en ningún caso podrán ser inferiores a los que la presente Ley exige a los sujetos obligados.</w:t>
      </w:r>
    </w:p>
    <w:p w14:paraId="33C42C66" w14:textId="481C9482" w:rsidR="00B87AE3" w:rsidRPr="00F52084" w:rsidRDefault="00B87AE3" w:rsidP="00B87AE3">
      <w:pPr>
        <w:jc w:val="both"/>
        <w:rPr>
          <w:rFonts w:ascii="Century Gothic" w:hAnsi="Century Gothic"/>
          <w:bCs/>
          <w:lang w:val="es-CO"/>
        </w:rPr>
      </w:pPr>
      <w:r w:rsidRPr="00F52084">
        <w:rPr>
          <w:rFonts w:ascii="Century Gothic" w:hAnsi="Century Gothic"/>
          <w:bCs/>
          <w:lang w:val="es-CO"/>
        </w:rPr>
        <w:t xml:space="preserve">La transferencia internacional de datos personales a Estados que no ofrecen niveles adecuados de protección deberá ir acompañada de garantías adicionales que aseguren que se mantenga un nivel de protección similar al que exige la presente Ley y sus decretos reglamentarios. </w:t>
      </w:r>
    </w:p>
    <w:p w14:paraId="0B7A1FE3" w14:textId="77777777" w:rsidR="004E0361" w:rsidRPr="00F52084" w:rsidRDefault="004E0361" w:rsidP="00B87AE3">
      <w:pPr>
        <w:jc w:val="both"/>
        <w:rPr>
          <w:rFonts w:ascii="Century Gothic" w:hAnsi="Century Gothic"/>
          <w:bCs/>
          <w:lang w:val="es-CO"/>
        </w:rPr>
      </w:pPr>
    </w:p>
    <w:p w14:paraId="07E80B6B" w14:textId="77777777" w:rsidR="00B87AE3" w:rsidRPr="00F52084" w:rsidRDefault="00B87AE3" w:rsidP="00B87AE3">
      <w:pPr>
        <w:jc w:val="both"/>
        <w:rPr>
          <w:rFonts w:ascii="Century Gothic" w:hAnsi="Century Gothic"/>
          <w:bCs/>
          <w:lang w:val="es-CO"/>
        </w:rPr>
      </w:pPr>
      <w:r w:rsidRPr="00F52084">
        <w:rPr>
          <w:rFonts w:ascii="Century Gothic" w:hAnsi="Century Gothic"/>
          <w:bCs/>
          <w:lang w:val="es-CO"/>
        </w:rPr>
        <w:t xml:space="preserve">Las garantías adicionales podrán ser aportadas de las siguientes formas: el Responsable podrá: solicitar declaración de conformidad ante la Autoridad Nacional de Protección de Datos Personales; adoptar normas corporativas vinculantes aprobadas por la Autoridad Nacional de Protección de Datos Personales cuando se trate de transferencias entre empresas de un grupo empresarial, independientemente de su ubicación geográfica; o emplear cláusulas contractuales modelo aprobadas por la Autoridad Nacional de Protección de Datos Personales. Para estos efectos, la Autoridad Nacional de Protección de Datos Personales queda facultada para requerir información y adelantar las diligencias tendientes a establecer el cumplimiento de los presupuestos que requiere la viabilidad de la operación. </w:t>
      </w:r>
    </w:p>
    <w:p w14:paraId="6C0AAA7C" w14:textId="77777777" w:rsidR="00B87AE3" w:rsidRPr="00F52084" w:rsidRDefault="00B87AE3" w:rsidP="00B87AE3">
      <w:pPr>
        <w:jc w:val="both"/>
        <w:rPr>
          <w:rFonts w:ascii="Century Gothic" w:hAnsi="Century Gothic"/>
          <w:bCs/>
          <w:lang w:val="es-CO"/>
        </w:rPr>
      </w:pPr>
    </w:p>
    <w:p w14:paraId="703B5419" w14:textId="77777777" w:rsidR="00B87AE3" w:rsidRPr="00F52084" w:rsidRDefault="00B87AE3" w:rsidP="00B87AE3">
      <w:pPr>
        <w:jc w:val="both"/>
        <w:rPr>
          <w:rFonts w:ascii="Century Gothic" w:hAnsi="Century Gothic"/>
          <w:bCs/>
          <w:lang w:val="es-CO"/>
        </w:rPr>
      </w:pPr>
      <w:r w:rsidRPr="00F52084">
        <w:rPr>
          <w:rFonts w:ascii="Century Gothic" w:hAnsi="Century Gothic"/>
          <w:b/>
          <w:lang w:val="es-CO"/>
        </w:rPr>
        <w:t>Parágrafo 1.</w:t>
      </w:r>
      <w:r w:rsidRPr="00F52084">
        <w:rPr>
          <w:rFonts w:ascii="Century Gothic" w:hAnsi="Century Gothic"/>
          <w:bCs/>
          <w:lang w:val="es-CO"/>
        </w:rPr>
        <w:t xml:space="preserve"> La transferencia internacional de datos personales a Estados que no ofrecen niveles adecuados de protección, y en la que no se brinden </w:t>
      </w:r>
      <w:r w:rsidRPr="00F52084">
        <w:rPr>
          <w:rFonts w:ascii="Century Gothic" w:hAnsi="Century Gothic"/>
          <w:bCs/>
          <w:lang w:val="es-CO"/>
        </w:rPr>
        <w:lastRenderedPageBreak/>
        <w:t>garantías adicionales, se podrá realizar solo excepcionalmente si la misma se adelanta de conformidad con las bases que legitiman el Tratamiento definidas en esta Ley.</w:t>
      </w:r>
    </w:p>
    <w:p w14:paraId="2F16496E" w14:textId="77777777" w:rsidR="00B87AE3" w:rsidRPr="00F52084" w:rsidRDefault="00B87AE3" w:rsidP="00B87AE3">
      <w:pPr>
        <w:jc w:val="both"/>
        <w:rPr>
          <w:rFonts w:ascii="Century Gothic" w:hAnsi="Century Gothic"/>
          <w:bCs/>
          <w:lang w:val="es-CO"/>
        </w:rPr>
      </w:pPr>
    </w:p>
    <w:p w14:paraId="050BCEAA" w14:textId="77777777" w:rsidR="00B87AE3" w:rsidRPr="00F52084" w:rsidRDefault="00B87AE3" w:rsidP="00B87AE3">
      <w:pPr>
        <w:jc w:val="both"/>
        <w:rPr>
          <w:rFonts w:ascii="Century Gothic" w:hAnsi="Century Gothic"/>
          <w:bCs/>
          <w:lang w:val="es-CO"/>
        </w:rPr>
      </w:pPr>
      <w:r w:rsidRPr="00F52084">
        <w:rPr>
          <w:rFonts w:ascii="Century Gothic" w:hAnsi="Century Gothic"/>
          <w:b/>
          <w:lang w:val="es-CO"/>
        </w:rPr>
        <w:t>Parágrafo 2.</w:t>
      </w:r>
      <w:r w:rsidRPr="00F52084">
        <w:rPr>
          <w:rFonts w:ascii="Century Gothic" w:hAnsi="Century Gothic"/>
          <w:bCs/>
          <w:lang w:val="es-CO"/>
        </w:rPr>
        <w:t xml:space="preserve"> Las disposiciones contenidas en el presente artículo serán aplicables a toda actividad de Tratamiento incluyendo las referidas en el artículo 2 de la presente Ley.</w:t>
      </w:r>
    </w:p>
    <w:p w14:paraId="31041119" w14:textId="77777777" w:rsidR="00B87AE3" w:rsidRPr="00F52084" w:rsidRDefault="00B87AE3" w:rsidP="00B87AE3">
      <w:pPr>
        <w:jc w:val="both"/>
        <w:rPr>
          <w:rFonts w:ascii="Century Gothic" w:hAnsi="Century Gothic"/>
          <w:b/>
          <w:lang w:val="es-CO"/>
        </w:rPr>
      </w:pPr>
    </w:p>
    <w:p w14:paraId="0410AE8C" w14:textId="27084C4D" w:rsidR="00B87AE3" w:rsidRPr="00F52084" w:rsidRDefault="00B87AE3" w:rsidP="00B87AE3">
      <w:pPr>
        <w:jc w:val="both"/>
        <w:rPr>
          <w:rFonts w:ascii="Century Gothic" w:hAnsi="Century Gothic"/>
          <w:bCs/>
          <w:lang w:val="es-CO"/>
        </w:rPr>
      </w:pPr>
      <w:r w:rsidRPr="00F52084">
        <w:rPr>
          <w:rFonts w:ascii="Century Gothic" w:hAnsi="Century Gothic"/>
          <w:b/>
          <w:lang w:val="es-CO"/>
        </w:rPr>
        <w:t>Artículo 2</w:t>
      </w:r>
      <w:r w:rsidR="00CA1858" w:rsidRPr="00F52084">
        <w:rPr>
          <w:rFonts w:ascii="Century Gothic" w:hAnsi="Century Gothic"/>
          <w:b/>
          <w:lang w:val="es-CO"/>
        </w:rPr>
        <w:t>3</w:t>
      </w:r>
      <w:r w:rsidRPr="00F52084">
        <w:rPr>
          <w:rFonts w:ascii="Century Gothic" w:hAnsi="Century Gothic"/>
          <w:b/>
          <w:lang w:val="es-CO"/>
        </w:rPr>
        <w:t xml:space="preserve">. Vigencia y derogatorias. </w:t>
      </w:r>
      <w:r w:rsidRPr="00F52084">
        <w:rPr>
          <w:rFonts w:ascii="Century Gothic" w:hAnsi="Century Gothic"/>
          <w:bCs/>
          <w:lang w:val="es-CO"/>
        </w:rPr>
        <w:t>La presente Ley rige a partir de su promulgación, modifica los artículos 2, 3, 4, 5, 7, 8, 9, 10, 16, 17, 18, 19, 21, 23, 24 y 26 de la Ley 1581 de 2012 y deroga todas las disposiciones que le sean contrarias.</w:t>
      </w:r>
    </w:p>
    <w:p w14:paraId="098544BD" w14:textId="6A25A9D9" w:rsidR="00C30A4F" w:rsidRPr="00F52084" w:rsidRDefault="00C30A4F" w:rsidP="00D94A64">
      <w:pPr>
        <w:jc w:val="both"/>
        <w:rPr>
          <w:rFonts w:ascii="Century Gothic" w:hAnsi="Century Gothic"/>
          <w:bCs/>
          <w:lang w:val="es-CO"/>
        </w:rPr>
      </w:pPr>
    </w:p>
    <w:p w14:paraId="41F1E444" w14:textId="77777777" w:rsidR="009B4F32" w:rsidRPr="00F52084" w:rsidRDefault="009B4F32" w:rsidP="00D94A64">
      <w:pPr>
        <w:jc w:val="both"/>
        <w:rPr>
          <w:rFonts w:ascii="Century Gothic" w:hAnsi="Century Gothic"/>
          <w:bCs/>
          <w:lang w:val="es-CO"/>
        </w:rPr>
      </w:pPr>
    </w:p>
    <w:p w14:paraId="3A6AE410" w14:textId="74F29BB8" w:rsidR="00571893" w:rsidRPr="00F52084" w:rsidRDefault="00571893" w:rsidP="00571893">
      <w:pPr>
        <w:tabs>
          <w:tab w:val="left" w:pos="4820"/>
        </w:tabs>
        <w:jc w:val="both"/>
        <w:rPr>
          <w:rFonts w:ascii="Century Gothic" w:eastAsia="Century Gothic" w:hAnsi="Century Gothic" w:cs="Century Gothic"/>
          <w:highlight w:val="white"/>
        </w:rPr>
      </w:pPr>
      <w:r w:rsidRPr="00F52084">
        <w:rPr>
          <w:rFonts w:ascii="Century Gothic" w:eastAsia="Century Gothic" w:hAnsi="Century Gothic" w:cs="Century Gothic"/>
          <w:highlight w:val="white"/>
        </w:rPr>
        <w:t xml:space="preserve">En los anteriores términos fue aprobado con modificaciones en primer debate el presente Proyecto de </w:t>
      </w:r>
      <w:r w:rsidR="00F61925" w:rsidRPr="00F52084">
        <w:rPr>
          <w:rFonts w:ascii="Century Gothic" w:eastAsia="Century Gothic" w:hAnsi="Century Gothic" w:cs="Century Gothic"/>
          <w:highlight w:val="white"/>
        </w:rPr>
        <w:t>Ley</w:t>
      </w:r>
      <w:r w:rsidR="00A015E5" w:rsidRPr="00F52084">
        <w:rPr>
          <w:rFonts w:ascii="Century Gothic" w:eastAsia="Century Gothic" w:hAnsi="Century Gothic" w:cs="Century Gothic"/>
          <w:highlight w:val="white"/>
        </w:rPr>
        <w:t xml:space="preserve"> Estatutaria</w:t>
      </w:r>
      <w:r w:rsidRPr="00F52084">
        <w:rPr>
          <w:rFonts w:ascii="Century Gothic" w:eastAsia="Century Gothic" w:hAnsi="Century Gothic" w:cs="Century Gothic"/>
          <w:highlight w:val="white"/>
        </w:rPr>
        <w:t xml:space="preserve">, según consta en </w:t>
      </w:r>
      <w:r w:rsidR="00F61925" w:rsidRPr="00F52084">
        <w:rPr>
          <w:rFonts w:ascii="Century Gothic" w:eastAsia="Century Gothic" w:hAnsi="Century Gothic" w:cs="Century Gothic"/>
          <w:highlight w:val="white"/>
        </w:rPr>
        <w:t xml:space="preserve">el </w:t>
      </w:r>
      <w:r w:rsidRPr="00F52084">
        <w:rPr>
          <w:rFonts w:ascii="Century Gothic" w:eastAsia="Century Gothic" w:hAnsi="Century Gothic" w:cs="Century Gothic"/>
          <w:highlight w:val="white"/>
        </w:rPr>
        <w:t xml:space="preserve">acta </w:t>
      </w:r>
      <w:r w:rsidR="00A015E5" w:rsidRPr="00F52084">
        <w:rPr>
          <w:rFonts w:ascii="Century Gothic" w:eastAsia="Century Gothic" w:hAnsi="Century Gothic" w:cs="Century Gothic"/>
          <w:highlight w:val="white"/>
        </w:rPr>
        <w:t>18</w:t>
      </w:r>
      <w:r w:rsidRPr="00F52084">
        <w:rPr>
          <w:rFonts w:ascii="Century Gothic" w:eastAsia="Century Gothic" w:hAnsi="Century Gothic" w:cs="Century Gothic"/>
          <w:highlight w:val="white"/>
        </w:rPr>
        <w:t xml:space="preserve"> de sesi</w:t>
      </w:r>
      <w:r w:rsidR="00F61925" w:rsidRPr="00F52084">
        <w:rPr>
          <w:rFonts w:ascii="Century Gothic" w:eastAsia="Century Gothic" w:hAnsi="Century Gothic" w:cs="Century Gothic"/>
          <w:highlight w:val="white"/>
        </w:rPr>
        <w:t xml:space="preserve">ón </w:t>
      </w:r>
      <w:r w:rsidRPr="00F52084">
        <w:rPr>
          <w:rFonts w:ascii="Century Gothic" w:eastAsia="Century Gothic" w:hAnsi="Century Gothic" w:cs="Century Gothic"/>
          <w:highlight w:val="white"/>
        </w:rPr>
        <w:t xml:space="preserve">del </w:t>
      </w:r>
      <w:r w:rsidR="00A015E5" w:rsidRPr="00F52084">
        <w:rPr>
          <w:rFonts w:ascii="Century Gothic" w:eastAsia="Century Gothic" w:hAnsi="Century Gothic" w:cs="Century Gothic"/>
          <w:highlight w:val="white"/>
        </w:rPr>
        <w:t>28</w:t>
      </w:r>
      <w:r w:rsidRPr="00F52084">
        <w:rPr>
          <w:rFonts w:ascii="Century Gothic" w:eastAsia="Century Gothic" w:hAnsi="Century Gothic" w:cs="Century Gothic"/>
          <w:highlight w:val="white"/>
        </w:rPr>
        <w:t xml:space="preserve"> de </w:t>
      </w:r>
      <w:r w:rsidR="00A015E5" w:rsidRPr="00F52084">
        <w:rPr>
          <w:rFonts w:ascii="Century Gothic" w:eastAsia="Century Gothic" w:hAnsi="Century Gothic" w:cs="Century Gothic"/>
          <w:highlight w:val="white"/>
        </w:rPr>
        <w:t xml:space="preserve">octubre </w:t>
      </w:r>
      <w:r w:rsidRPr="00F52084">
        <w:rPr>
          <w:rFonts w:ascii="Century Gothic" w:eastAsia="Century Gothic" w:hAnsi="Century Gothic" w:cs="Century Gothic"/>
          <w:highlight w:val="white"/>
        </w:rPr>
        <w:t>de 202</w:t>
      </w:r>
      <w:r w:rsidR="00F61925" w:rsidRPr="00F52084">
        <w:rPr>
          <w:rFonts w:ascii="Century Gothic" w:eastAsia="Century Gothic" w:hAnsi="Century Gothic" w:cs="Century Gothic"/>
          <w:highlight w:val="white"/>
        </w:rPr>
        <w:t>5</w:t>
      </w:r>
      <w:r w:rsidRPr="00F52084">
        <w:rPr>
          <w:rFonts w:ascii="Century Gothic" w:eastAsia="Century Gothic" w:hAnsi="Century Gothic" w:cs="Century Gothic"/>
          <w:highlight w:val="white"/>
        </w:rPr>
        <w:t xml:space="preserve">; así mismo fue anunciado </w:t>
      </w:r>
      <w:r w:rsidR="00F61925" w:rsidRPr="00F52084">
        <w:rPr>
          <w:rFonts w:ascii="Century Gothic" w:eastAsia="Century Gothic" w:hAnsi="Century Gothic" w:cs="Century Gothic"/>
          <w:highlight w:val="white"/>
        </w:rPr>
        <w:t xml:space="preserve">el </w:t>
      </w:r>
      <w:r w:rsidRPr="00F52084">
        <w:rPr>
          <w:rFonts w:ascii="Century Gothic" w:eastAsia="Century Gothic" w:hAnsi="Century Gothic" w:cs="Century Gothic"/>
          <w:highlight w:val="white"/>
        </w:rPr>
        <w:t xml:space="preserve">día </w:t>
      </w:r>
      <w:r w:rsidR="00A015E5" w:rsidRPr="00F52084">
        <w:rPr>
          <w:rFonts w:ascii="Century Gothic" w:eastAsia="Century Gothic" w:hAnsi="Century Gothic" w:cs="Century Gothic"/>
          <w:highlight w:val="white"/>
        </w:rPr>
        <w:t>21</w:t>
      </w:r>
      <w:r w:rsidR="00364777" w:rsidRPr="00F52084">
        <w:rPr>
          <w:rFonts w:ascii="Century Gothic" w:eastAsia="Century Gothic" w:hAnsi="Century Gothic" w:cs="Century Gothic"/>
          <w:highlight w:val="white"/>
        </w:rPr>
        <w:t xml:space="preserve"> </w:t>
      </w:r>
      <w:r w:rsidRPr="00F52084">
        <w:rPr>
          <w:rFonts w:ascii="Century Gothic" w:eastAsia="Century Gothic" w:hAnsi="Century Gothic" w:cs="Century Gothic"/>
          <w:highlight w:val="white"/>
        </w:rPr>
        <w:t xml:space="preserve">de </w:t>
      </w:r>
      <w:r w:rsidR="00A015E5" w:rsidRPr="00F52084">
        <w:rPr>
          <w:rFonts w:ascii="Century Gothic" w:eastAsia="Century Gothic" w:hAnsi="Century Gothic" w:cs="Century Gothic"/>
          <w:highlight w:val="white"/>
        </w:rPr>
        <w:t xml:space="preserve">octubre </w:t>
      </w:r>
      <w:r w:rsidRPr="00F52084">
        <w:rPr>
          <w:rFonts w:ascii="Century Gothic" w:eastAsia="Century Gothic" w:hAnsi="Century Gothic" w:cs="Century Gothic"/>
          <w:highlight w:val="white"/>
        </w:rPr>
        <w:t>de 202</w:t>
      </w:r>
      <w:r w:rsidR="00F61925" w:rsidRPr="00F52084">
        <w:rPr>
          <w:rFonts w:ascii="Century Gothic" w:eastAsia="Century Gothic" w:hAnsi="Century Gothic" w:cs="Century Gothic"/>
          <w:highlight w:val="white"/>
        </w:rPr>
        <w:t>5</w:t>
      </w:r>
      <w:r w:rsidRPr="00F52084">
        <w:rPr>
          <w:rFonts w:ascii="Century Gothic" w:eastAsia="Century Gothic" w:hAnsi="Century Gothic" w:cs="Century Gothic"/>
          <w:highlight w:val="white"/>
        </w:rPr>
        <w:t xml:space="preserve">, según consta en </w:t>
      </w:r>
      <w:r w:rsidR="00F61925" w:rsidRPr="00F52084">
        <w:rPr>
          <w:rFonts w:ascii="Century Gothic" w:eastAsia="Century Gothic" w:hAnsi="Century Gothic" w:cs="Century Gothic"/>
          <w:highlight w:val="white"/>
        </w:rPr>
        <w:t xml:space="preserve">el </w:t>
      </w:r>
      <w:r w:rsidRPr="00F52084">
        <w:rPr>
          <w:rFonts w:ascii="Century Gothic" w:eastAsia="Century Gothic" w:hAnsi="Century Gothic" w:cs="Century Gothic"/>
          <w:highlight w:val="white"/>
        </w:rPr>
        <w:t xml:space="preserve">acta </w:t>
      </w:r>
      <w:r w:rsidR="00A015E5" w:rsidRPr="00F52084">
        <w:rPr>
          <w:rFonts w:ascii="Century Gothic" w:eastAsia="Century Gothic" w:hAnsi="Century Gothic" w:cs="Century Gothic"/>
          <w:highlight w:val="white"/>
        </w:rPr>
        <w:t>17</w:t>
      </w:r>
      <w:r w:rsidRPr="00F52084">
        <w:rPr>
          <w:rFonts w:ascii="Century Gothic" w:eastAsia="Century Gothic" w:hAnsi="Century Gothic" w:cs="Century Gothic"/>
          <w:highlight w:val="white"/>
        </w:rPr>
        <w:t xml:space="preserve"> de sesi</w:t>
      </w:r>
      <w:r w:rsidR="009E31EC" w:rsidRPr="00F52084">
        <w:rPr>
          <w:rFonts w:ascii="Century Gothic" w:eastAsia="Century Gothic" w:hAnsi="Century Gothic" w:cs="Century Gothic"/>
          <w:highlight w:val="white"/>
        </w:rPr>
        <w:t>ó</w:t>
      </w:r>
      <w:r w:rsidR="00364777" w:rsidRPr="00F52084">
        <w:rPr>
          <w:rFonts w:ascii="Century Gothic" w:eastAsia="Century Gothic" w:hAnsi="Century Gothic" w:cs="Century Gothic"/>
          <w:highlight w:val="white"/>
        </w:rPr>
        <w:t xml:space="preserve">n </w:t>
      </w:r>
      <w:r w:rsidRPr="00F52084">
        <w:rPr>
          <w:rFonts w:ascii="Century Gothic" w:eastAsia="Century Gothic" w:hAnsi="Century Gothic" w:cs="Century Gothic"/>
          <w:highlight w:val="white"/>
        </w:rPr>
        <w:t>de esa misma fecha.</w:t>
      </w:r>
    </w:p>
    <w:p w14:paraId="31BC196C" w14:textId="77777777" w:rsidR="00571893" w:rsidRPr="00F52084" w:rsidRDefault="00571893" w:rsidP="00571893">
      <w:pPr>
        <w:tabs>
          <w:tab w:val="left" w:pos="5245"/>
        </w:tabs>
        <w:rPr>
          <w:rFonts w:ascii="Century Gothic" w:eastAsia="Century Gothic" w:hAnsi="Century Gothic" w:cs="Century Gothic"/>
          <w:highlight w:val="white"/>
        </w:rPr>
      </w:pPr>
    </w:p>
    <w:p w14:paraId="42CD357A" w14:textId="34B506FA" w:rsidR="00571893" w:rsidRPr="00F52084" w:rsidRDefault="00571893" w:rsidP="00571893">
      <w:pPr>
        <w:tabs>
          <w:tab w:val="left" w:pos="5245"/>
          <w:tab w:val="left" w:pos="5529"/>
        </w:tabs>
        <w:rPr>
          <w:rFonts w:ascii="Century Gothic" w:eastAsia="Century Gothic" w:hAnsi="Century Gothic" w:cs="Century Gothic"/>
          <w:highlight w:val="white"/>
        </w:rPr>
      </w:pPr>
    </w:p>
    <w:p w14:paraId="1FD97465" w14:textId="7FECB8F5" w:rsidR="009E0B8A" w:rsidRPr="00F52084" w:rsidRDefault="009E0B8A" w:rsidP="00571893">
      <w:pPr>
        <w:tabs>
          <w:tab w:val="left" w:pos="5245"/>
          <w:tab w:val="left" w:pos="5529"/>
        </w:tabs>
        <w:rPr>
          <w:rFonts w:ascii="Century Gothic" w:eastAsia="Century Gothic" w:hAnsi="Century Gothic" w:cs="Century Gothic"/>
          <w:highlight w:val="white"/>
        </w:rPr>
      </w:pPr>
    </w:p>
    <w:p w14:paraId="37808B03" w14:textId="77777777" w:rsidR="009E0B8A" w:rsidRPr="00F52084" w:rsidRDefault="009E0B8A" w:rsidP="00571893">
      <w:pPr>
        <w:tabs>
          <w:tab w:val="left" w:pos="5245"/>
          <w:tab w:val="left" w:pos="5529"/>
        </w:tabs>
        <w:rPr>
          <w:rFonts w:ascii="Century Gothic" w:eastAsia="Century Gothic" w:hAnsi="Century Gothic" w:cs="Century Gothic"/>
          <w:highlight w:val="white"/>
        </w:rPr>
      </w:pPr>
    </w:p>
    <w:p w14:paraId="55895273" w14:textId="54B89E0A" w:rsidR="00571893" w:rsidRPr="00F52084" w:rsidRDefault="00571893" w:rsidP="00571893">
      <w:pPr>
        <w:tabs>
          <w:tab w:val="left" w:pos="5245"/>
          <w:tab w:val="left" w:pos="5529"/>
        </w:tabs>
        <w:rPr>
          <w:rFonts w:ascii="Century Gothic" w:eastAsia="Century Gothic" w:hAnsi="Century Gothic" w:cs="Century Gothic"/>
          <w:highlight w:val="white"/>
        </w:rPr>
      </w:pPr>
    </w:p>
    <w:p w14:paraId="4993CF22" w14:textId="77777777" w:rsidR="001A15B4" w:rsidRPr="00F52084" w:rsidRDefault="001A15B4" w:rsidP="00571893">
      <w:pPr>
        <w:tabs>
          <w:tab w:val="left" w:pos="5245"/>
          <w:tab w:val="left" w:pos="5529"/>
        </w:tabs>
        <w:rPr>
          <w:rFonts w:ascii="Century Gothic" w:eastAsia="Century Gothic" w:hAnsi="Century Gothic" w:cs="Century Gothic"/>
          <w:highlight w:val="white"/>
        </w:rPr>
      </w:pPr>
    </w:p>
    <w:p w14:paraId="75EAA55A" w14:textId="6F827382" w:rsidR="00F61925" w:rsidRPr="00F52084" w:rsidRDefault="00F61925" w:rsidP="00F61925">
      <w:pPr>
        <w:tabs>
          <w:tab w:val="left" w:pos="4678"/>
          <w:tab w:val="left" w:pos="5103"/>
        </w:tabs>
        <w:rPr>
          <w:rFonts w:ascii="Century Gothic" w:eastAsia="Century Gothic" w:hAnsi="Century Gothic" w:cs="Century Gothic"/>
          <w:b/>
          <w:lang w:val="es-CO"/>
        </w:rPr>
      </w:pPr>
    </w:p>
    <w:p w14:paraId="3D0F6153" w14:textId="04179713" w:rsidR="00253588" w:rsidRPr="00F52084" w:rsidRDefault="001B08CC" w:rsidP="001B08CC">
      <w:pPr>
        <w:tabs>
          <w:tab w:val="left" w:pos="4678"/>
          <w:tab w:val="left" w:pos="5103"/>
        </w:tabs>
        <w:jc w:val="center"/>
        <w:rPr>
          <w:rFonts w:ascii="Century Gothic" w:eastAsia="Century Gothic" w:hAnsi="Century Gothic" w:cs="Century Gothic"/>
          <w:b/>
          <w:bCs/>
        </w:rPr>
      </w:pPr>
      <w:r w:rsidRPr="00F52084">
        <w:rPr>
          <w:rFonts w:ascii="Century Gothic" w:eastAsia="Century Gothic" w:hAnsi="Century Gothic" w:cs="Century Gothic"/>
          <w:b/>
          <w:lang w:val="es-CO"/>
        </w:rPr>
        <w:t xml:space="preserve">PEDRO JOSÉ SUÁREZ VACCA </w:t>
      </w:r>
      <w:r w:rsidR="00253588" w:rsidRPr="00F52084">
        <w:rPr>
          <w:rFonts w:ascii="Century Gothic" w:eastAsia="Century Gothic" w:hAnsi="Century Gothic" w:cs="Century Gothic"/>
          <w:b/>
        </w:rPr>
        <w:tab/>
      </w:r>
      <w:r w:rsidR="007D5B49" w:rsidRPr="00F52084">
        <w:rPr>
          <w:rFonts w:ascii="Century Gothic" w:eastAsia="Century Gothic" w:hAnsi="Century Gothic" w:cs="Century Gothic"/>
          <w:b/>
        </w:rPr>
        <w:t xml:space="preserve">              </w:t>
      </w:r>
      <w:r w:rsidR="007D5B49" w:rsidRPr="00F52084">
        <w:rPr>
          <w:rFonts w:ascii="Century Gothic" w:eastAsia="Century Gothic" w:hAnsi="Century Gothic" w:cs="Century Gothic"/>
          <w:b/>
          <w:bCs/>
        </w:rPr>
        <w:t>GABRIEL BECERRA YÁÑEZ</w:t>
      </w:r>
    </w:p>
    <w:p w14:paraId="26296F73" w14:textId="3B493E60" w:rsidR="00571893" w:rsidRPr="00F52084" w:rsidRDefault="001B08CC" w:rsidP="001B08CC">
      <w:pPr>
        <w:tabs>
          <w:tab w:val="left" w:pos="4678"/>
          <w:tab w:val="left" w:pos="5103"/>
        </w:tabs>
        <w:rPr>
          <w:rFonts w:ascii="Century Gothic" w:eastAsia="Century Gothic" w:hAnsi="Century Gothic" w:cs="Century Gothic"/>
          <w:highlight w:val="white"/>
        </w:rPr>
      </w:pPr>
      <w:r w:rsidRPr="00F52084">
        <w:rPr>
          <w:rFonts w:ascii="Century Gothic" w:eastAsia="Century Gothic" w:hAnsi="Century Gothic" w:cs="Century Gothic"/>
          <w:highlight w:val="white"/>
        </w:rPr>
        <w:t xml:space="preserve">       </w:t>
      </w:r>
      <w:r w:rsidR="00571893" w:rsidRPr="00F52084">
        <w:rPr>
          <w:rFonts w:ascii="Century Gothic" w:eastAsia="Century Gothic" w:hAnsi="Century Gothic" w:cs="Century Gothic"/>
          <w:highlight w:val="white"/>
        </w:rPr>
        <w:t xml:space="preserve">Ponente </w:t>
      </w:r>
      <w:r w:rsidRPr="00F52084">
        <w:rPr>
          <w:rFonts w:ascii="Century Gothic" w:eastAsia="Century Gothic" w:hAnsi="Century Gothic" w:cs="Century Gothic"/>
          <w:highlight w:val="white"/>
        </w:rPr>
        <w:t>Coordinador</w:t>
      </w:r>
      <w:r w:rsidR="00571893" w:rsidRPr="00F52084">
        <w:rPr>
          <w:rFonts w:ascii="Century Gothic" w:eastAsia="Century Gothic" w:hAnsi="Century Gothic" w:cs="Century Gothic"/>
          <w:highlight w:val="white"/>
        </w:rPr>
        <w:tab/>
      </w:r>
      <w:r w:rsidR="007D5B49" w:rsidRPr="00F52084">
        <w:rPr>
          <w:rFonts w:ascii="Century Gothic" w:eastAsia="Century Gothic" w:hAnsi="Century Gothic" w:cs="Century Gothic"/>
          <w:highlight w:val="white"/>
        </w:rPr>
        <w:t xml:space="preserve">                </w:t>
      </w:r>
      <w:r w:rsidRPr="00F52084">
        <w:rPr>
          <w:rFonts w:ascii="Century Gothic" w:eastAsia="Century Gothic" w:hAnsi="Century Gothic" w:cs="Century Gothic"/>
          <w:highlight w:val="white"/>
        </w:rPr>
        <w:t xml:space="preserve">             </w:t>
      </w:r>
      <w:proofErr w:type="gramStart"/>
      <w:r w:rsidR="00571893" w:rsidRPr="00F52084">
        <w:rPr>
          <w:rFonts w:ascii="Century Gothic" w:eastAsia="Century Gothic" w:hAnsi="Century Gothic" w:cs="Century Gothic"/>
          <w:highlight w:val="white"/>
        </w:rPr>
        <w:t>President</w:t>
      </w:r>
      <w:r w:rsidR="007D5B49" w:rsidRPr="00F52084">
        <w:rPr>
          <w:rFonts w:ascii="Century Gothic" w:eastAsia="Century Gothic" w:hAnsi="Century Gothic" w:cs="Century Gothic"/>
          <w:highlight w:val="white"/>
        </w:rPr>
        <w:t>e</w:t>
      </w:r>
      <w:proofErr w:type="gramEnd"/>
    </w:p>
    <w:p w14:paraId="1EA55630" w14:textId="77777777" w:rsidR="00571893" w:rsidRPr="00F52084" w:rsidRDefault="00571893" w:rsidP="00571893">
      <w:pPr>
        <w:tabs>
          <w:tab w:val="left" w:pos="4820"/>
          <w:tab w:val="left" w:pos="5103"/>
        </w:tabs>
        <w:rPr>
          <w:rFonts w:ascii="Century Gothic" w:eastAsia="Century Gothic" w:hAnsi="Century Gothic" w:cs="Century Gothic"/>
          <w:highlight w:val="white"/>
        </w:rPr>
      </w:pPr>
    </w:p>
    <w:p w14:paraId="302895D4" w14:textId="467E1B9A" w:rsidR="00571893" w:rsidRPr="00F52084" w:rsidRDefault="00571893" w:rsidP="00571893">
      <w:pPr>
        <w:tabs>
          <w:tab w:val="left" w:pos="4820"/>
          <w:tab w:val="left" w:pos="5103"/>
        </w:tabs>
        <w:jc w:val="center"/>
        <w:rPr>
          <w:rFonts w:ascii="Century Gothic" w:eastAsia="Century Gothic" w:hAnsi="Century Gothic" w:cs="Century Gothic"/>
          <w:highlight w:val="white"/>
        </w:rPr>
      </w:pPr>
    </w:p>
    <w:p w14:paraId="6EF5AB06" w14:textId="77777777" w:rsidR="001A15B4" w:rsidRPr="00F52084" w:rsidRDefault="001A15B4" w:rsidP="00571893">
      <w:pPr>
        <w:tabs>
          <w:tab w:val="left" w:pos="4820"/>
          <w:tab w:val="left" w:pos="5103"/>
        </w:tabs>
        <w:jc w:val="center"/>
        <w:rPr>
          <w:rFonts w:ascii="Century Gothic" w:eastAsia="Century Gothic" w:hAnsi="Century Gothic" w:cs="Century Gothic"/>
          <w:highlight w:val="white"/>
        </w:rPr>
      </w:pPr>
    </w:p>
    <w:p w14:paraId="21AF14AB" w14:textId="40D256AB" w:rsidR="001A15B4" w:rsidRPr="00F52084" w:rsidRDefault="001A15B4" w:rsidP="00571893">
      <w:pPr>
        <w:tabs>
          <w:tab w:val="left" w:pos="4820"/>
          <w:tab w:val="left" w:pos="5103"/>
        </w:tabs>
        <w:jc w:val="center"/>
        <w:rPr>
          <w:rFonts w:ascii="Century Gothic" w:eastAsia="Century Gothic" w:hAnsi="Century Gothic" w:cs="Century Gothic"/>
          <w:highlight w:val="white"/>
        </w:rPr>
      </w:pPr>
    </w:p>
    <w:p w14:paraId="6053A2AE" w14:textId="0394CEC6" w:rsidR="006F0B6B" w:rsidRPr="00F52084" w:rsidRDefault="006F0B6B" w:rsidP="00571893">
      <w:pPr>
        <w:tabs>
          <w:tab w:val="left" w:pos="4820"/>
          <w:tab w:val="left" w:pos="5103"/>
        </w:tabs>
        <w:jc w:val="center"/>
        <w:rPr>
          <w:rFonts w:ascii="Century Gothic" w:eastAsia="Century Gothic" w:hAnsi="Century Gothic" w:cs="Century Gothic"/>
          <w:highlight w:val="white"/>
        </w:rPr>
      </w:pPr>
    </w:p>
    <w:p w14:paraId="7ECD2212" w14:textId="77777777" w:rsidR="006F0B6B" w:rsidRPr="00F52084" w:rsidRDefault="006F0B6B" w:rsidP="00571893">
      <w:pPr>
        <w:tabs>
          <w:tab w:val="left" w:pos="4820"/>
          <w:tab w:val="left" w:pos="5103"/>
        </w:tabs>
        <w:jc w:val="center"/>
        <w:rPr>
          <w:rFonts w:ascii="Century Gothic" w:eastAsia="Century Gothic" w:hAnsi="Century Gothic" w:cs="Century Gothic"/>
          <w:highlight w:val="white"/>
        </w:rPr>
      </w:pPr>
    </w:p>
    <w:p w14:paraId="06A754EC" w14:textId="77777777" w:rsidR="00571893" w:rsidRPr="00F52084" w:rsidRDefault="00571893" w:rsidP="00571893">
      <w:pPr>
        <w:tabs>
          <w:tab w:val="left" w:pos="4820"/>
          <w:tab w:val="left" w:pos="5103"/>
        </w:tabs>
        <w:jc w:val="center"/>
        <w:rPr>
          <w:rFonts w:ascii="Century Gothic" w:eastAsia="Century Gothic" w:hAnsi="Century Gothic" w:cs="Century Gothic"/>
          <w:highlight w:val="white"/>
        </w:rPr>
      </w:pPr>
    </w:p>
    <w:p w14:paraId="5C718C4B" w14:textId="77777777" w:rsidR="00571893" w:rsidRPr="00F52084" w:rsidRDefault="00571893" w:rsidP="00571893">
      <w:pPr>
        <w:tabs>
          <w:tab w:val="left" w:pos="4678"/>
          <w:tab w:val="left" w:pos="5103"/>
        </w:tabs>
        <w:ind w:left="426"/>
        <w:jc w:val="center"/>
        <w:rPr>
          <w:rFonts w:ascii="Century Gothic" w:eastAsia="Century Gothic" w:hAnsi="Century Gothic" w:cs="Century Gothic"/>
          <w:b/>
        </w:rPr>
      </w:pPr>
      <w:r w:rsidRPr="00F52084">
        <w:rPr>
          <w:rFonts w:ascii="Century Gothic" w:eastAsia="Century Gothic" w:hAnsi="Century Gothic" w:cs="Century Gothic"/>
          <w:b/>
        </w:rPr>
        <w:t>AMPARO YANETH CALDERON PERDOMO</w:t>
      </w:r>
    </w:p>
    <w:p w14:paraId="5B8E044E" w14:textId="6CF786DD" w:rsidR="00F148A6" w:rsidRPr="00F52084" w:rsidRDefault="00571893" w:rsidP="00C203B7">
      <w:pPr>
        <w:tabs>
          <w:tab w:val="left" w:pos="4678"/>
          <w:tab w:val="left" w:pos="5103"/>
        </w:tabs>
        <w:ind w:left="426"/>
        <w:jc w:val="center"/>
        <w:rPr>
          <w:rFonts w:ascii="Century Gothic" w:eastAsia="Arial" w:hAnsi="Century Gothic"/>
        </w:rPr>
      </w:pPr>
      <w:r w:rsidRPr="00F52084">
        <w:rPr>
          <w:rFonts w:ascii="Century Gothic" w:eastAsia="Century Gothic" w:hAnsi="Century Gothic" w:cs="Century Gothic"/>
          <w:highlight w:val="white"/>
        </w:rPr>
        <w:t>Secretaria</w:t>
      </w:r>
    </w:p>
    <w:sectPr w:rsidR="00F148A6" w:rsidRPr="00F52084">
      <w:headerReference w:type="default" r:id="rId9"/>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EB61E" w14:textId="77777777" w:rsidR="006F3BE4" w:rsidRDefault="006F3BE4">
      <w:r>
        <w:separator/>
      </w:r>
    </w:p>
  </w:endnote>
  <w:endnote w:type="continuationSeparator" w:id="0">
    <w:p w14:paraId="5D4D44A9" w14:textId="77777777" w:rsidR="006F3BE4" w:rsidRDefault="006F3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C3B76" w14:textId="77777777" w:rsidR="006F3BE4" w:rsidRDefault="006F3BE4">
      <w:r>
        <w:separator/>
      </w:r>
    </w:p>
  </w:footnote>
  <w:footnote w:type="continuationSeparator" w:id="0">
    <w:p w14:paraId="3E255A94" w14:textId="77777777" w:rsidR="006F3BE4" w:rsidRDefault="006F3B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05C89" w14:textId="63CCE216" w:rsidR="00826207" w:rsidRDefault="006F3BE4" w:rsidP="000E5C20">
    <w:pPr>
      <w:pBdr>
        <w:top w:val="nil"/>
        <w:left w:val="nil"/>
        <w:bottom w:val="nil"/>
        <w:right w:val="nil"/>
        <w:between w:val="nil"/>
      </w:pBdr>
      <w:tabs>
        <w:tab w:val="center" w:pos="4252"/>
        <w:tab w:val="right" w:pos="8504"/>
      </w:tabs>
      <w:jc w:val="center"/>
      <w:rPr>
        <w:rFonts w:ascii="Arial" w:eastAsia="Arial" w:hAnsi="Arial" w:cs="Arial"/>
        <w:sz w:val="22"/>
        <w:szCs w:val="22"/>
      </w:rPr>
    </w:pPr>
    <w:sdt>
      <w:sdtPr>
        <w:rPr>
          <w:rFonts w:ascii="Arial" w:eastAsia="Arial" w:hAnsi="Arial" w:cs="Arial"/>
          <w:sz w:val="22"/>
          <w:szCs w:val="22"/>
        </w:rPr>
        <w:id w:val="-1944902322"/>
        <w:docPartObj>
          <w:docPartGallery w:val="Page Numbers (Margins)"/>
          <w:docPartUnique/>
        </w:docPartObj>
      </w:sdtPr>
      <w:sdtEndPr/>
      <w:sdtContent>
        <w:r w:rsidR="00793BED" w:rsidRPr="00793BED">
          <w:rPr>
            <w:rFonts w:ascii="Arial" w:eastAsia="Arial" w:hAnsi="Arial" w:cs="Arial"/>
            <w:noProof/>
            <w:sz w:val="22"/>
            <w:szCs w:val="22"/>
            <w:lang w:val="es-CO"/>
          </w:rPr>
          <mc:AlternateContent>
            <mc:Choice Requires="wps">
              <w:drawing>
                <wp:anchor distT="0" distB="0" distL="114300" distR="114300" simplePos="0" relativeHeight="251659264" behindDoc="0" locked="0" layoutInCell="0" allowOverlap="1" wp14:anchorId="3FA036E3" wp14:editId="2A280766">
                  <wp:simplePos x="0" y="0"/>
                  <wp:positionH relativeFrom="rightMargin">
                    <wp:align>right</wp:align>
                  </wp:positionH>
                  <wp:positionV relativeFrom="margin">
                    <wp:align>center</wp:align>
                  </wp:positionV>
                  <wp:extent cx="727710" cy="329565"/>
                  <wp:effectExtent l="0" t="0" r="0" b="381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667E68" w14:textId="08951640" w:rsidR="00793BED" w:rsidRDefault="00793BED">
                              <w:pPr>
                                <w:pBdr>
                                  <w:bottom w:val="single" w:sz="4" w:space="1" w:color="auto"/>
                                </w:pBdr>
                              </w:pPr>
                              <w:r>
                                <w:fldChar w:fldCharType="begin"/>
                              </w:r>
                              <w:r>
                                <w:instrText>PAGE   \* MERGEFORMAT</w:instrText>
                              </w:r>
                              <w:r>
                                <w:fldChar w:fldCharType="separate"/>
                              </w:r>
                              <w:r w:rsidR="00CA44F0">
                                <w:rPr>
                                  <w:noProof/>
                                </w:rPr>
                                <w:t>6</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3FA036E3" id="Rectángulo 2" o:spid="_x0000_s1026" style="position:absolute;left:0;text-align:left;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" o:allowincell="f" stroked="f">
                  <v:textbox>
                    <w:txbxContent>
                      <w:p w14:paraId="00667E68" w14:textId="08951640" w:rsidR="00793BED" w:rsidRDefault="00793BED">
                        <w:pPr>
                          <w:pBdr>
                            <w:bottom w:val="single" w:sz="4" w:space="1" w:color="auto"/>
                          </w:pBdr>
                        </w:pPr>
                        <w:r>
                          <w:fldChar w:fldCharType="begin"/>
                        </w:r>
                        <w:r>
                          <w:instrText>PAGE   \* MERGEFORMAT</w:instrText>
                        </w:r>
                        <w:r>
                          <w:fldChar w:fldCharType="separate"/>
                        </w:r>
                        <w:r w:rsidR="00CA44F0">
                          <w:rPr>
                            <w:noProof/>
                          </w:rPr>
                          <w:t>6</w:t>
                        </w:r>
                        <w:r>
                          <w:fldChar w:fldCharType="end"/>
                        </w:r>
                      </w:p>
                    </w:txbxContent>
                  </v:textbox>
                  <w10:wrap anchorx="margin" anchory="margin"/>
                </v:rect>
              </w:pict>
            </mc:Fallback>
          </mc:AlternateContent>
        </w:r>
      </w:sdtContent>
    </w:sdt>
    <w:r w:rsidR="00205EB7">
      <w:rPr>
        <w:rFonts w:ascii="Times New Roman"/>
        <w:noProof/>
        <w:sz w:val="20"/>
        <w:lang w:val="es-CO"/>
      </w:rPr>
      <w:drawing>
        <wp:inline distT="0" distB="0" distL="0" distR="0" wp14:anchorId="3E0918C9" wp14:editId="7E08B9EC">
          <wp:extent cx="1779270" cy="523875"/>
          <wp:effectExtent l="0" t="0" r="0" b="9525"/>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9270" cy="523875"/>
                  </a:xfrm>
                  <a:prstGeom prst="rect">
                    <a:avLst/>
                  </a:prstGeom>
                </pic:spPr>
              </pic:pic>
            </a:graphicData>
          </a:graphic>
        </wp:inline>
      </w:drawing>
    </w:r>
  </w:p>
  <w:p w14:paraId="6D03302F" w14:textId="77777777" w:rsidR="00826207" w:rsidRDefault="00826207">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3DB6"/>
    <w:multiLevelType w:val="multilevel"/>
    <w:tmpl w:val="8272CB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66E6757"/>
    <w:multiLevelType w:val="multilevel"/>
    <w:tmpl w:val="980EB5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04131BA"/>
    <w:multiLevelType w:val="multilevel"/>
    <w:tmpl w:val="CB923B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511603D"/>
    <w:multiLevelType w:val="multilevel"/>
    <w:tmpl w:val="91445B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64C23E3"/>
    <w:multiLevelType w:val="multilevel"/>
    <w:tmpl w:val="FD86CB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EDC172A"/>
    <w:multiLevelType w:val="multilevel"/>
    <w:tmpl w:val="99364D1A"/>
    <w:lvl w:ilvl="0">
      <w:start w:val="1"/>
      <w:numFmt w:val="decimal"/>
      <w:lvlText w:val="%1."/>
      <w:lvlJc w:val="left"/>
      <w:pPr>
        <w:ind w:left="72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2165BF7"/>
    <w:multiLevelType w:val="hybridMultilevel"/>
    <w:tmpl w:val="7048052E"/>
    <w:lvl w:ilvl="0" w:tplc="05EC738E">
      <w:start w:val="1"/>
      <w:numFmt w:val="upperLetter"/>
      <w:lvlText w:val="%1."/>
      <w:lvlJc w:val="left"/>
      <w:pPr>
        <w:ind w:left="720" w:hanging="360"/>
      </w:pPr>
      <w:rPr>
        <w:rFonts w:hint="default"/>
        <w:u w:val="singl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533537D"/>
    <w:multiLevelType w:val="hybridMultilevel"/>
    <w:tmpl w:val="4E385312"/>
    <w:lvl w:ilvl="0" w:tplc="BB762BCA">
      <w:start w:val="4"/>
      <w:numFmt w:val="decimal"/>
      <w:lvlText w:val="%1."/>
      <w:lvlJc w:val="left"/>
      <w:pPr>
        <w:ind w:left="920" w:hanging="360"/>
      </w:pPr>
      <w:rPr>
        <w:rFonts w:ascii="Calibri" w:hAnsi="Calibri" w:cs="Calibri" w:hint="default"/>
      </w:rPr>
    </w:lvl>
    <w:lvl w:ilvl="1" w:tplc="080A0019" w:tentative="1">
      <w:start w:val="1"/>
      <w:numFmt w:val="lowerLetter"/>
      <w:lvlText w:val="%2."/>
      <w:lvlJc w:val="left"/>
      <w:pPr>
        <w:ind w:left="1640" w:hanging="360"/>
      </w:pPr>
    </w:lvl>
    <w:lvl w:ilvl="2" w:tplc="080A001B" w:tentative="1">
      <w:start w:val="1"/>
      <w:numFmt w:val="lowerRoman"/>
      <w:lvlText w:val="%3."/>
      <w:lvlJc w:val="right"/>
      <w:pPr>
        <w:ind w:left="2360" w:hanging="180"/>
      </w:pPr>
    </w:lvl>
    <w:lvl w:ilvl="3" w:tplc="080A000F" w:tentative="1">
      <w:start w:val="1"/>
      <w:numFmt w:val="decimal"/>
      <w:lvlText w:val="%4."/>
      <w:lvlJc w:val="left"/>
      <w:pPr>
        <w:ind w:left="3080" w:hanging="360"/>
      </w:pPr>
    </w:lvl>
    <w:lvl w:ilvl="4" w:tplc="080A0019" w:tentative="1">
      <w:start w:val="1"/>
      <w:numFmt w:val="lowerLetter"/>
      <w:lvlText w:val="%5."/>
      <w:lvlJc w:val="left"/>
      <w:pPr>
        <w:ind w:left="3800" w:hanging="360"/>
      </w:pPr>
    </w:lvl>
    <w:lvl w:ilvl="5" w:tplc="080A001B" w:tentative="1">
      <w:start w:val="1"/>
      <w:numFmt w:val="lowerRoman"/>
      <w:lvlText w:val="%6."/>
      <w:lvlJc w:val="right"/>
      <w:pPr>
        <w:ind w:left="4520" w:hanging="180"/>
      </w:pPr>
    </w:lvl>
    <w:lvl w:ilvl="6" w:tplc="080A000F" w:tentative="1">
      <w:start w:val="1"/>
      <w:numFmt w:val="decimal"/>
      <w:lvlText w:val="%7."/>
      <w:lvlJc w:val="left"/>
      <w:pPr>
        <w:ind w:left="5240" w:hanging="360"/>
      </w:pPr>
    </w:lvl>
    <w:lvl w:ilvl="7" w:tplc="080A0019" w:tentative="1">
      <w:start w:val="1"/>
      <w:numFmt w:val="lowerLetter"/>
      <w:lvlText w:val="%8."/>
      <w:lvlJc w:val="left"/>
      <w:pPr>
        <w:ind w:left="5960" w:hanging="360"/>
      </w:pPr>
    </w:lvl>
    <w:lvl w:ilvl="8" w:tplc="080A001B" w:tentative="1">
      <w:start w:val="1"/>
      <w:numFmt w:val="lowerRoman"/>
      <w:lvlText w:val="%9."/>
      <w:lvlJc w:val="right"/>
      <w:pPr>
        <w:ind w:left="6680" w:hanging="180"/>
      </w:pPr>
    </w:lvl>
  </w:abstractNum>
  <w:abstractNum w:abstractNumId="8" w15:restartNumberingAfterBreak="0">
    <w:nsid w:val="25863E98"/>
    <w:multiLevelType w:val="multilevel"/>
    <w:tmpl w:val="1EE82C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A426ED0"/>
    <w:multiLevelType w:val="multilevel"/>
    <w:tmpl w:val="D5DAA33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9B47813"/>
    <w:multiLevelType w:val="multilevel"/>
    <w:tmpl w:val="9B22D5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40040BDE"/>
    <w:multiLevelType w:val="hybridMultilevel"/>
    <w:tmpl w:val="4B465298"/>
    <w:lvl w:ilvl="0" w:tplc="D2D031E4">
      <w:start w:val="4"/>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10A633C"/>
    <w:multiLevelType w:val="multilevel"/>
    <w:tmpl w:val="9CA023A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1354A7E"/>
    <w:multiLevelType w:val="multilevel"/>
    <w:tmpl w:val="F858E03E"/>
    <w:lvl w:ilvl="0">
      <w:start w:val="1"/>
      <w:numFmt w:val="low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41C30575"/>
    <w:multiLevelType w:val="multilevel"/>
    <w:tmpl w:val="F858E03E"/>
    <w:lvl w:ilvl="0">
      <w:start w:val="1"/>
      <w:numFmt w:val="low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482E5A96"/>
    <w:multiLevelType w:val="multilevel"/>
    <w:tmpl w:val="F858E03E"/>
    <w:lvl w:ilvl="0">
      <w:start w:val="1"/>
      <w:numFmt w:val="low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58C25438"/>
    <w:multiLevelType w:val="hybridMultilevel"/>
    <w:tmpl w:val="C1AC655E"/>
    <w:lvl w:ilvl="0" w:tplc="C9985776">
      <w:start w:val="1"/>
      <w:numFmt w:val="lowerRoman"/>
      <w:lvlText w:val="%1)"/>
      <w:lvlJc w:val="left"/>
      <w:pPr>
        <w:ind w:left="1004" w:hanging="72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7" w15:restartNumberingAfterBreak="0">
    <w:nsid w:val="594039C0"/>
    <w:multiLevelType w:val="multilevel"/>
    <w:tmpl w:val="0512BC1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9FF46B0"/>
    <w:multiLevelType w:val="hybridMultilevel"/>
    <w:tmpl w:val="06507A9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DB820C3"/>
    <w:multiLevelType w:val="hybridMultilevel"/>
    <w:tmpl w:val="E9F050C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65A36943"/>
    <w:multiLevelType w:val="multilevel"/>
    <w:tmpl w:val="0512BC1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799754E"/>
    <w:multiLevelType w:val="multilevel"/>
    <w:tmpl w:val="E55697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BA715CE"/>
    <w:multiLevelType w:val="multilevel"/>
    <w:tmpl w:val="57560C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3" w15:restartNumberingAfterBreak="0">
    <w:nsid w:val="7DF20637"/>
    <w:multiLevelType w:val="multilevel"/>
    <w:tmpl w:val="42C049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E9738B7"/>
    <w:multiLevelType w:val="multilevel"/>
    <w:tmpl w:val="0512BC1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12"/>
  </w:num>
  <w:num w:numId="3">
    <w:abstractNumId w:val="1"/>
  </w:num>
  <w:num w:numId="4">
    <w:abstractNumId w:val="22"/>
  </w:num>
  <w:num w:numId="5">
    <w:abstractNumId w:val="23"/>
  </w:num>
  <w:num w:numId="6">
    <w:abstractNumId w:val="8"/>
  </w:num>
  <w:num w:numId="7">
    <w:abstractNumId w:val="3"/>
  </w:num>
  <w:num w:numId="8">
    <w:abstractNumId w:val="2"/>
  </w:num>
  <w:num w:numId="9">
    <w:abstractNumId w:val="21"/>
  </w:num>
  <w:num w:numId="10">
    <w:abstractNumId w:val="4"/>
  </w:num>
  <w:num w:numId="11">
    <w:abstractNumId w:val="9"/>
  </w:num>
  <w:num w:numId="12">
    <w:abstractNumId w:val="0"/>
  </w:num>
  <w:num w:numId="13">
    <w:abstractNumId w:val="20"/>
  </w:num>
  <w:num w:numId="14">
    <w:abstractNumId w:val="14"/>
  </w:num>
  <w:num w:numId="15">
    <w:abstractNumId w:val="5"/>
  </w:num>
  <w:num w:numId="16">
    <w:abstractNumId w:val="11"/>
  </w:num>
  <w:num w:numId="17">
    <w:abstractNumId w:val="13"/>
  </w:num>
  <w:num w:numId="18">
    <w:abstractNumId w:val="17"/>
  </w:num>
  <w:num w:numId="19">
    <w:abstractNumId w:val="15"/>
  </w:num>
  <w:num w:numId="20">
    <w:abstractNumId w:val="6"/>
  </w:num>
  <w:num w:numId="21">
    <w:abstractNumId w:val="7"/>
  </w:num>
  <w:num w:numId="22">
    <w:abstractNumId w:val="24"/>
  </w:num>
  <w:num w:numId="23">
    <w:abstractNumId w:val="18"/>
  </w:num>
  <w:num w:numId="24">
    <w:abstractNumId w:val="19"/>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936"/>
    <w:rsid w:val="00013A3E"/>
    <w:rsid w:val="000140DC"/>
    <w:rsid w:val="00017CC1"/>
    <w:rsid w:val="00026208"/>
    <w:rsid w:val="00040C85"/>
    <w:rsid w:val="000573B3"/>
    <w:rsid w:val="0006354C"/>
    <w:rsid w:val="00065C49"/>
    <w:rsid w:val="000666FE"/>
    <w:rsid w:val="00071D5F"/>
    <w:rsid w:val="00082BD8"/>
    <w:rsid w:val="000A7681"/>
    <w:rsid w:val="000E5C20"/>
    <w:rsid w:val="000F3DE3"/>
    <w:rsid w:val="000F5EC3"/>
    <w:rsid w:val="001016B1"/>
    <w:rsid w:val="00102B3E"/>
    <w:rsid w:val="00110211"/>
    <w:rsid w:val="00110C9D"/>
    <w:rsid w:val="001127B9"/>
    <w:rsid w:val="001141BA"/>
    <w:rsid w:val="0011473B"/>
    <w:rsid w:val="0011754D"/>
    <w:rsid w:val="00123D15"/>
    <w:rsid w:val="0016008E"/>
    <w:rsid w:val="001604E5"/>
    <w:rsid w:val="00166495"/>
    <w:rsid w:val="00187D8A"/>
    <w:rsid w:val="001A15B4"/>
    <w:rsid w:val="001A4C07"/>
    <w:rsid w:val="001B08CC"/>
    <w:rsid w:val="001B5A03"/>
    <w:rsid w:val="001C1F8B"/>
    <w:rsid w:val="001C4407"/>
    <w:rsid w:val="001C7889"/>
    <w:rsid w:val="001E1FC7"/>
    <w:rsid w:val="001E4B50"/>
    <w:rsid w:val="001E78F3"/>
    <w:rsid w:val="00205EB7"/>
    <w:rsid w:val="002128BD"/>
    <w:rsid w:val="00221D4B"/>
    <w:rsid w:val="00234ADB"/>
    <w:rsid w:val="00234B93"/>
    <w:rsid w:val="0023551F"/>
    <w:rsid w:val="002364F1"/>
    <w:rsid w:val="002447F4"/>
    <w:rsid w:val="00253588"/>
    <w:rsid w:val="00253A30"/>
    <w:rsid w:val="00267A43"/>
    <w:rsid w:val="0027078C"/>
    <w:rsid w:val="00271D61"/>
    <w:rsid w:val="0029392F"/>
    <w:rsid w:val="002A4648"/>
    <w:rsid w:val="002A7F9A"/>
    <w:rsid w:val="002B2CF9"/>
    <w:rsid w:val="002B49CB"/>
    <w:rsid w:val="002D7F2A"/>
    <w:rsid w:val="002E677D"/>
    <w:rsid w:val="002F6EA8"/>
    <w:rsid w:val="00303175"/>
    <w:rsid w:val="0030727B"/>
    <w:rsid w:val="003079C7"/>
    <w:rsid w:val="003108DB"/>
    <w:rsid w:val="00313FB6"/>
    <w:rsid w:val="003153A4"/>
    <w:rsid w:val="00315D05"/>
    <w:rsid w:val="00320491"/>
    <w:rsid w:val="003213D4"/>
    <w:rsid w:val="0033684C"/>
    <w:rsid w:val="00342315"/>
    <w:rsid w:val="00342792"/>
    <w:rsid w:val="0035166C"/>
    <w:rsid w:val="00361ECE"/>
    <w:rsid w:val="00364777"/>
    <w:rsid w:val="003660A6"/>
    <w:rsid w:val="0037682A"/>
    <w:rsid w:val="00380F33"/>
    <w:rsid w:val="0038114C"/>
    <w:rsid w:val="003811A3"/>
    <w:rsid w:val="003824DD"/>
    <w:rsid w:val="00383A79"/>
    <w:rsid w:val="00393631"/>
    <w:rsid w:val="003B59DE"/>
    <w:rsid w:val="003C2350"/>
    <w:rsid w:val="003C7C14"/>
    <w:rsid w:val="003E239F"/>
    <w:rsid w:val="003E2FEC"/>
    <w:rsid w:val="003E58C0"/>
    <w:rsid w:val="003E6399"/>
    <w:rsid w:val="003F28F2"/>
    <w:rsid w:val="0040052A"/>
    <w:rsid w:val="00414A7D"/>
    <w:rsid w:val="00433838"/>
    <w:rsid w:val="00436A9A"/>
    <w:rsid w:val="0045118C"/>
    <w:rsid w:val="0045229C"/>
    <w:rsid w:val="00452417"/>
    <w:rsid w:val="0045727C"/>
    <w:rsid w:val="00463410"/>
    <w:rsid w:val="00474CF7"/>
    <w:rsid w:val="0047528D"/>
    <w:rsid w:val="00476807"/>
    <w:rsid w:val="00491321"/>
    <w:rsid w:val="004B1D1F"/>
    <w:rsid w:val="004B3640"/>
    <w:rsid w:val="004C0EFE"/>
    <w:rsid w:val="004E0361"/>
    <w:rsid w:val="00501E0D"/>
    <w:rsid w:val="0050270C"/>
    <w:rsid w:val="005129FE"/>
    <w:rsid w:val="005264BC"/>
    <w:rsid w:val="00543E04"/>
    <w:rsid w:val="00565343"/>
    <w:rsid w:val="00566C72"/>
    <w:rsid w:val="00571893"/>
    <w:rsid w:val="005B58D1"/>
    <w:rsid w:val="005B689E"/>
    <w:rsid w:val="005D7455"/>
    <w:rsid w:val="005E14C3"/>
    <w:rsid w:val="005E23F2"/>
    <w:rsid w:val="005E2626"/>
    <w:rsid w:val="005E3072"/>
    <w:rsid w:val="005F2148"/>
    <w:rsid w:val="0060052F"/>
    <w:rsid w:val="00610096"/>
    <w:rsid w:val="00622272"/>
    <w:rsid w:val="00625071"/>
    <w:rsid w:val="00633659"/>
    <w:rsid w:val="00661B25"/>
    <w:rsid w:val="00666715"/>
    <w:rsid w:val="006676CE"/>
    <w:rsid w:val="0068353C"/>
    <w:rsid w:val="00686EAB"/>
    <w:rsid w:val="006A0FC6"/>
    <w:rsid w:val="006A7702"/>
    <w:rsid w:val="006D59D8"/>
    <w:rsid w:val="006E5A28"/>
    <w:rsid w:val="006F0B6B"/>
    <w:rsid w:val="006F3BE4"/>
    <w:rsid w:val="006F7EED"/>
    <w:rsid w:val="00700B87"/>
    <w:rsid w:val="00714E05"/>
    <w:rsid w:val="00715150"/>
    <w:rsid w:val="00725E26"/>
    <w:rsid w:val="0073452B"/>
    <w:rsid w:val="00745728"/>
    <w:rsid w:val="0074691B"/>
    <w:rsid w:val="00757149"/>
    <w:rsid w:val="00757E2E"/>
    <w:rsid w:val="00760A29"/>
    <w:rsid w:val="00793BED"/>
    <w:rsid w:val="00793F62"/>
    <w:rsid w:val="007943C1"/>
    <w:rsid w:val="0079774D"/>
    <w:rsid w:val="007D04B8"/>
    <w:rsid w:val="007D4F75"/>
    <w:rsid w:val="007D5B49"/>
    <w:rsid w:val="007D6F2E"/>
    <w:rsid w:val="007E648C"/>
    <w:rsid w:val="007F7B7B"/>
    <w:rsid w:val="00804AA2"/>
    <w:rsid w:val="008135BB"/>
    <w:rsid w:val="0081395C"/>
    <w:rsid w:val="00816DBA"/>
    <w:rsid w:val="00826207"/>
    <w:rsid w:val="00826C33"/>
    <w:rsid w:val="00830BF6"/>
    <w:rsid w:val="0086193F"/>
    <w:rsid w:val="008718EE"/>
    <w:rsid w:val="00875CE3"/>
    <w:rsid w:val="00896FF6"/>
    <w:rsid w:val="008A2BED"/>
    <w:rsid w:val="008C5568"/>
    <w:rsid w:val="008F0678"/>
    <w:rsid w:val="009016D5"/>
    <w:rsid w:val="009126CE"/>
    <w:rsid w:val="00916E7E"/>
    <w:rsid w:val="00931CC9"/>
    <w:rsid w:val="00941AEF"/>
    <w:rsid w:val="009509FD"/>
    <w:rsid w:val="009613FA"/>
    <w:rsid w:val="00964197"/>
    <w:rsid w:val="00964772"/>
    <w:rsid w:val="009707D6"/>
    <w:rsid w:val="00981BD3"/>
    <w:rsid w:val="00983C76"/>
    <w:rsid w:val="00985F3A"/>
    <w:rsid w:val="0099417F"/>
    <w:rsid w:val="00994954"/>
    <w:rsid w:val="00995B83"/>
    <w:rsid w:val="009B4F32"/>
    <w:rsid w:val="009C34A5"/>
    <w:rsid w:val="009D10D8"/>
    <w:rsid w:val="009E0B8A"/>
    <w:rsid w:val="009E31EC"/>
    <w:rsid w:val="009E3762"/>
    <w:rsid w:val="009E3B2A"/>
    <w:rsid w:val="00A015E5"/>
    <w:rsid w:val="00A100D7"/>
    <w:rsid w:val="00A13B07"/>
    <w:rsid w:val="00A14894"/>
    <w:rsid w:val="00A15A1E"/>
    <w:rsid w:val="00A237E1"/>
    <w:rsid w:val="00A40BF9"/>
    <w:rsid w:val="00A71249"/>
    <w:rsid w:val="00A73855"/>
    <w:rsid w:val="00A74F31"/>
    <w:rsid w:val="00A92635"/>
    <w:rsid w:val="00AA4A70"/>
    <w:rsid w:val="00AA5936"/>
    <w:rsid w:val="00AD0562"/>
    <w:rsid w:val="00AF5A9E"/>
    <w:rsid w:val="00B23B0C"/>
    <w:rsid w:val="00B37A2A"/>
    <w:rsid w:val="00B42912"/>
    <w:rsid w:val="00B4794D"/>
    <w:rsid w:val="00B665AB"/>
    <w:rsid w:val="00B76598"/>
    <w:rsid w:val="00B850F2"/>
    <w:rsid w:val="00B87AE3"/>
    <w:rsid w:val="00BC1435"/>
    <w:rsid w:val="00BC6B38"/>
    <w:rsid w:val="00BE567C"/>
    <w:rsid w:val="00C0349D"/>
    <w:rsid w:val="00C0397B"/>
    <w:rsid w:val="00C156B5"/>
    <w:rsid w:val="00C203B7"/>
    <w:rsid w:val="00C2048C"/>
    <w:rsid w:val="00C220A4"/>
    <w:rsid w:val="00C258FD"/>
    <w:rsid w:val="00C26CEC"/>
    <w:rsid w:val="00C27FDC"/>
    <w:rsid w:val="00C30A4F"/>
    <w:rsid w:val="00C42D0C"/>
    <w:rsid w:val="00C47637"/>
    <w:rsid w:val="00C736B2"/>
    <w:rsid w:val="00CA1858"/>
    <w:rsid w:val="00CA3EBD"/>
    <w:rsid w:val="00CA44F0"/>
    <w:rsid w:val="00CB3412"/>
    <w:rsid w:val="00CB5F60"/>
    <w:rsid w:val="00CC2BDC"/>
    <w:rsid w:val="00CC5438"/>
    <w:rsid w:val="00CE6450"/>
    <w:rsid w:val="00CF3093"/>
    <w:rsid w:val="00CF5AA2"/>
    <w:rsid w:val="00D22046"/>
    <w:rsid w:val="00D2288B"/>
    <w:rsid w:val="00D320FC"/>
    <w:rsid w:val="00D34898"/>
    <w:rsid w:val="00D36CF4"/>
    <w:rsid w:val="00D447EF"/>
    <w:rsid w:val="00D47E61"/>
    <w:rsid w:val="00D758A4"/>
    <w:rsid w:val="00D94A64"/>
    <w:rsid w:val="00DB505D"/>
    <w:rsid w:val="00DB737A"/>
    <w:rsid w:val="00DE348A"/>
    <w:rsid w:val="00DF2A25"/>
    <w:rsid w:val="00DF7D25"/>
    <w:rsid w:val="00E07531"/>
    <w:rsid w:val="00E14688"/>
    <w:rsid w:val="00E35AB1"/>
    <w:rsid w:val="00EA22E7"/>
    <w:rsid w:val="00EA5401"/>
    <w:rsid w:val="00EB5C0B"/>
    <w:rsid w:val="00EC3C6A"/>
    <w:rsid w:val="00EE21CC"/>
    <w:rsid w:val="00EF7B2E"/>
    <w:rsid w:val="00F03DFE"/>
    <w:rsid w:val="00F110D8"/>
    <w:rsid w:val="00F148A6"/>
    <w:rsid w:val="00F40799"/>
    <w:rsid w:val="00F43DBC"/>
    <w:rsid w:val="00F52084"/>
    <w:rsid w:val="00F60386"/>
    <w:rsid w:val="00F61925"/>
    <w:rsid w:val="00F66763"/>
    <w:rsid w:val="00F7206D"/>
    <w:rsid w:val="00F7308A"/>
    <w:rsid w:val="00F73DE0"/>
    <w:rsid w:val="00F87472"/>
    <w:rsid w:val="00F961BF"/>
    <w:rsid w:val="00FA792F"/>
    <w:rsid w:val="00FB362B"/>
    <w:rsid w:val="00FC0BCB"/>
    <w:rsid w:val="00FC5571"/>
    <w:rsid w:val="00FC5713"/>
    <w:rsid w:val="00FC7D55"/>
    <w:rsid w:val="00FE46CC"/>
    <w:rsid w:val="00FF01C6"/>
  </w:rsids>
  <m:mathPr>
    <m:mathFont m:val="Cambria Math"/>
    <m:brkBin m:val="before"/>
    <m:brkBinSub m:val="--"/>
    <m:smallFrac m:val="0"/>
    <m:dispDef/>
    <m:lMargin m:val="0"/>
    <m:rMargin m:val="0"/>
    <m:defJc m:val="centerGroup"/>
    <m:wrapIndent m:val="1440"/>
    <m:intLim m:val="subSup"/>
    <m:naryLim m:val="undOvr"/>
  </m:mathPr>
  <w:themeFontLang w:val="es-C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261FC5"/>
  <w15:docId w15:val="{B3C38331-6461-4BC7-88BE-F95BC4C08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s-ES"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paragraph" w:styleId="Prrafodelista">
    <w:name w:val="List Paragraph"/>
    <w:aliases w:val="titulo 3,Ha,Resume Title,Bullet List,FooterText,numbered,List Paragraph1,Paragraphe de liste1,lp1,HOJA,Bolita,Párrafo de lista4,BOLADEF,Párrafo de lista3,Párrafo de lista21,BOLA,Nivel 1 OS,Lista vistosa - Énfasis 11,b1,Foot,List,列出段落"/>
    <w:basedOn w:val="Normal"/>
    <w:link w:val="PrrafodelistaCar"/>
    <w:uiPriority w:val="1"/>
    <w:qFormat/>
    <w:rsid w:val="001536E1"/>
    <w:pPr>
      <w:ind w:left="720"/>
      <w:contextualSpacing/>
    </w:pPr>
  </w:style>
  <w:style w:type="paragraph" w:styleId="Sinespaciado">
    <w:name w:val="No Spacing"/>
    <w:uiPriority w:val="1"/>
    <w:qFormat/>
    <w:rsid w:val="00903765"/>
  </w:style>
  <w:style w:type="paragraph" w:customStyle="1" w:styleId="Default">
    <w:name w:val="Default"/>
    <w:rsid w:val="00071E00"/>
    <w:pPr>
      <w:autoSpaceDE w:val="0"/>
      <w:autoSpaceDN w:val="0"/>
      <w:adjustRightInd w:val="0"/>
    </w:pPr>
    <w:rPr>
      <w:rFonts w:ascii="Times New Roman" w:hAnsi="Times New Roman" w:cs="Times New Roman"/>
      <w:color w:val="000000"/>
      <w:lang w:val="es-CO"/>
    </w:r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paragraph" w:styleId="Encabezado">
    <w:name w:val="header"/>
    <w:basedOn w:val="Normal"/>
    <w:link w:val="EncabezadoCar"/>
    <w:uiPriority w:val="99"/>
    <w:unhideWhenUsed/>
    <w:rsid w:val="00040C85"/>
    <w:pPr>
      <w:tabs>
        <w:tab w:val="center" w:pos="4419"/>
        <w:tab w:val="right" w:pos="8838"/>
      </w:tabs>
    </w:pPr>
  </w:style>
  <w:style w:type="character" w:customStyle="1" w:styleId="EncabezadoCar">
    <w:name w:val="Encabezado Car"/>
    <w:basedOn w:val="Fuentedeprrafopredeter"/>
    <w:link w:val="Encabezado"/>
    <w:uiPriority w:val="99"/>
    <w:rsid w:val="00040C85"/>
  </w:style>
  <w:style w:type="paragraph" w:styleId="Piedepgina">
    <w:name w:val="footer"/>
    <w:basedOn w:val="Normal"/>
    <w:link w:val="PiedepginaCar"/>
    <w:uiPriority w:val="99"/>
    <w:unhideWhenUsed/>
    <w:rsid w:val="00040C85"/>
    <w:pPr>
      <w:tabs>
        <w:tab w:val="center" w:pos="4419"/>
        <w:tab w:val="right" w:pos="8838"/>
      </w:tabs>
    </w:pPr>
  </w:style>
  <w:style w:type="character" w:customStyle="1" w:styleId="PiedepginaCar">
    <w:name w:val="Pie de página Car"/>
    <w:basedOn w:val="Fuentedeprrafopredeter"/>
    <w:link w:val="Piedepgina"/>
    <w:uiPriority w:val="99"/>
    <w:rsid w:val="00040C85"/>
  </w:style>
  <w:style w:type="paragraph" w:styleId="Textodeglobo">
    <w:name w:val="Balloon Text"/>
    <w:basedOn w:val="Normal"/>
    <w:link w:val="TextodegloboCar"/>
    <w:uiPriority w:val="99"/>
    <w:semiHidden/>
    <w:unhideWhenUsed/>
    <w:rsid w:val="00EE21C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E21CC"/>
    <w:rPr>
      <w:rFonts w:ascii="Segoe UI" w:hAnsi="Segoe UI" w:cs="Segoe UI"/>
      <w:sz w:val="18"/>
      <w:szCs w:val="18"/>
    </w:rPr>
  </w:style>
  <w:style w:type="character" w:customStyle="1" w:styleId="PrrafodelistaCar">
    <w:name w:val="Párrafo de lista Car"/>
    <w:aliases w:val="titulo 3 Car,Ha Car,Resume Title Car,Bullet List Car,FooterText Car,numbered Car,List Paragraph1 Car,Paragraphe de liste1 Car,lp1 Car,HOJA Car,Bolita Car,Párrafo de lista4 Car,BOLADEF Car,Párrafo de lista3 Car,Párrafo de lista21 Car"/>
    <w:link w:val="Prrafodelista"/>
    <w:uiPriority w:val="1"/>
    <w:qFormat/>
    <w:locked/>
    <w:rsid w:val="00436A9A"/>
  </w:style>
  <w:style w:type="table" w:styleId="Tablaconcuadrcula">
    <w:name w:val="Table Grid"/>
    <w:basedOn w:val="Tablanormal"/>
    <w:uiPriority w:val="39"/>
    <w:rsid w:val="00C156B5"/>
    <w:rPr>
      <w:rFonts w:asciiTheme="minorHAnsi" w:eastAsiaTheme="minorHAnsi" w:hAnsiTheme="minorHAnsi" w:cstheme="minorBidi"/>
      <w:sz w:val="22"/>
      <w:szCs w:val="22"/>
      <w:lang w:val="es-C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Fuentedeprrafopredeter"/>
    <w:rsid w:val="003153A4"/>
  </w:style>
  <w:style w:type="character" w:customStyle="1" w:styleId="normaltextrun">
    <w:name w:val="normaltextrun"/>
    <w:basedOn w:val="Fuentedeprrafopredeter"/>
    <w:rsid w:val="00983C76"/>
  </w:style>
  <w:style w:type="character" w:customStyle="1" w:styleId="eop">
    <w:name w:val="eop"/>
    <w:basedOn w:val="Fuentedeprrafopredeter"/>
    <w:rsid w:val="00983C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105804">
      <w:bodyDiv w:val="1"/>
      <w:marLeft w:val="0"/>
      <w:marRight w:val="0"/>
      <w:marTop w:val="0"/>
      <w:marBottom w:val="0"/>
      <w:divBdr>
        <w:top w:val="none" w:sz="0" w:space="0" w:color="auto"/>
        <w:left w:val="none" w:sz="0" w:space="0" w:color="auto"/>
        <w:bottom w:val="none" w:sz="0" w:space="0" w:color="auto"/>
        <w:right w:val="none" w:sz="0" w:space="0" w:color="auto"/>
      </w:divBdr>
      <w:divsChild>
        <w:div w:id="1534002723">
          <w:marLeft w:val="0"/>
          <w:marRight w:val="0"/>
          <w:marTop w:val="0"/>
          <w:marBottom w:val="0"/>
          <w:divBdr>
            <w:top w:val="none" w:sz="0" w:space="0" w:color="auto"/>
            <w:left w:val="none" w:sz="0" w:space="0" w:color="auto"/>
            <w:bottom w:val="none" w:sz="0" w:space="0" w:color="auto"/>
            <w:right w:val="none" w:sz="0" w:space="0" w:color="auto"/>
          </w:divBdr>
        </w:div>
        <w:div w:id="2057125227">
          <w:marLeft w:val="0"/>
          <w:marRight w:val="0"/>
          <w:marTop w:val="0"/>
          <w:marBottom w:val="0"/>
          <w:divBdr>
            <w:top w:val="none" w:sz="0" w:space="0" w:color="auto"/>
            <w:left w:val="none" w:sz="0" w:space="0" w:color="auto"/>
            <w:bottom w:val="none" w:sz="0" w:space="0" w:color="auto"/>
            <w:right w:val="none" w:sz="0" w:space="0" w:color="auto"/>
          </w:divBdr>
        </w:div>
        <w:div w:id="1525249530">
          <w:marLeft w:val="0"/>
          <w:marRight w:val="0"/>
          <w:marTop w:val="0"/>
          <w:marBottom w:val="0"/>
          <w:divBdr>
            <w:top w:val="none" w:sz="0" w:space="0" w:color="auto"/>
            <w:left w:val="none" w:sz="0" w:space="0" w:color="auto"/>
            <w:bottom w:val="none" w:sz="0" w:space="0" w:color="auto"/>
            <w:right w:val="none" w:sz="0" w:space="0" w:color="auto"/>
          </w:divBdr>
        </w:div>
        <w:div w:id="491336023">
          <w:marLeft w:val="0"/>
          <w:marRight w:val="0"/>
          <w:marTop w:val="0"/>
          <w:marBottom w:val="0"/>
          <w:divBdr>
            <w:top w:val="none" w:sz="0" w:space="0" w:color="auto"/>
            <w:left w:val="none" w:sz="0" w:space="0" w:color="auto"/>
            <w:bottom w:val="none" w:sz="0" w:space="0" w:color="auto"/>
            <w:right w:val="none" w:sz="0" w:space="0" w:color="auto"/>
          </w:divBdr>
        </w:div>
        <w:div w:id="1787891803">
          <w:marLeft w:val="0"/>
          <w:marRight w:val="0"/>
          <w:marTop w:val="0"/>
          <w:marBottom w:val="0"/>
          <w:divBdr>
            <w:top w:val="none" w:sz="0" w:space="0" w:color="auto"/>
            <w:left w:val="none" w:sz="0" w:space="0" w:color="auto"/>
            <w:bottom w:val="none" w:sz="0" w:space="0" w:color="auto"/>
            <w:right w:val="none" w:sz="0" w:space="0" w:color="auto"/>
          </w:divBdr>
        </w:div>
      </w:divsChild>
    </w:div>
    <w:div w:id="188183033">
      <w:bodyDiv w:val="1"/>
      <w:marLeft w:val="0"/>
      <w:marRight w:val="0"/>
      <w:marTop w:val="0"/>
      <w:marBottom w:val="0"/>
      <w:divBdr>
        <w:top w:val="none" w:sz="0" w:space="0" w:color="auto"/>
        <w:left w:val="none" w:sz="0" w:space="0" w:color="auto"/>
        <w:bottom w:val="none" w:sz="0" w:space="0" w:color="auto"/>
        <w:right w:val="none" w:sz="0" w:space="0" w:color="auto"/>
      </w:divBdr>
      <w:divsChild>
        <w:div w:id="350764586">
          <w:marLeft w:val="0"/>
          <w:marRight w:val="0"/>
          <w:marTop w:val="0"/>
          <w:marBottom w:val="0"/>
          <w:divBdr>
            <w:top w:val="none" w:sz="0" w:space="0" w:color="auto"/>
            <w:left w:val="none" w:sz="0" w:space="0" w:color="auto"/>
            <w:bottom w:val="none" w:sz="0" w:space="0" w:color="auto"/>
            <w:right w:val="none" w:sz="0" w:space="0" w:color="auto"/>
          </w:divBdr>
        </w:div>
        <w:div w:id="1898203124">
          <w:marLeft w:val="0"/>
          <w:marRight w:val="0"/>
          <w:marTop w:val="0"/>
          <w:marBottom w:val="0"/>
          <w:divBdr>
            <w:top w:val="none" w:sz="0" w:space="0" w:color="auto"/>
            <w:left w:val="none" w:sz="0" w:space="0" w:color="auto"/>
            <w:bottom w:val="none" w:sz="0" w:space="0" w:color="auto"/>
            <w:right w:val="none" w:sz="0" w:space="0" w:color="auto"/>
          </w:divBdr>
        </w:div>
      </w:divsChild>
    </w:div>
    <w:div w:id="233131372">
      <w:bodyDiv w:val="1"/>
      <w:marLeft w:val="0"/>
      <w:marRight w:val="0"/>
      <w:marTop w:val="0"/>
      <w:marBottom w:val="0"/>
      <w:divBdr>
        <w:top w:val="none" w:sz="0" w:space="0" w:color="auto"/>
        <w:left w:val="none" w:sz="0" w:space="0" w:color="auto"/>
        <w:bottom w:val="none" w:sz="0" w:space="0" w:color="auto"/>
        <w:right w:val="none" w:sz="0" w:space="0" w:color="auto"/>
      </w:divBdr>
      <w:divsChild>
        <w:div w:id="665132330">
          <w:marLeft w:val="0"/>
          <w:marRight w:val="0"/>
          <w:marTop w:val="0"/>
          <w:marBottom w:val="0"/>
          <w:divBdr>
            <w:top w:val="none" w:sz="0" w:space="0" w:color="auto"/>
            <w:left w:val="none" w:sz="0" w:space="0" w:color="auto"/>
            <w:bottom w:val="none" w:sz="0" w:space="0" w:color="auto"/>
            <w:right w:val="none" w:sz="0" w:space="0" w:color="auto"/>
          </w:divBdr>
        </w:div>
        <w:div w:id="1771001056">
          <w:marLeft w:val="0"/>
          <w:marRight w:val="0"/>
          <w:marTop w:val="0"/>
          <w:marBottom w:val="0"/>
          <w:divBdr>
            <w:top w:val="none" w:sz="0" w:space="0" w:color="auto"/>
            <w:left w:val="none" w:sz="0" w:space="0" w:color="auto"/>
            <w:bottom w:val="none" w:sz="0" w:space="0" w:color="auto"/>
            <w:right w:val="none" w:sz="0" w:space="0" w:color="auto"/>
          </w:divBdr>
        </w:div>
        <w:div w:id="1152795637">
          <w:marLeft w:val="0"/>
          <w:marRight w:val="0"/>
          <w:marTop w:val="0"/>
          <w:marBottom w:val="0"/>
          <w:divBdr>
            <w:top w:val="none" w:sz="0" w:space="0" w:color="auto"/>
            <w:left w:val="none" w:sz="0" w:space="0" w:color="auto"/>
            <w:bottom w:val="none" w:sz="0" w:space="0" w:color="auto"/>
            <w:right w:val="none" w:sz="0" w:space="0" w:color="auto"/>
          </w:divBdr>
        </w:div>
        <w:div w:id="794370175">
          <w:marLeft w:val="0"/>
          <w:marRight w:val="0"/>
          <w:marTop w:val="0"/>
          <w:marBottom w:val="0"/>
          <w:divBdr>
            <w:top w:val="none" w:sz="0" w:space="0" w:color="auto"/>
            <w:left w:val="none" w:sz="0" w:space="0" w:color="auto"/>
            <w:bottom w:val="none" w:sz="0" w:space="0" w:color="auto"/>
            <w:right w:val="none" w:sz="0" w:space="0" w:color="auto"/>
          </w:divBdr>
        </w:div>
        <w:div w:id="657153643">
          <w:marLeft w:val="0"/>
          <w:marRight w:val="0"/>
          <w:marTop w:val="0"/>
          <w:marBottom w:val="0"/>
          <w:divBdr>
            <w:top w:val="none" w:sz="0" w:space="0" w:color="auto"/>
            <w:left w:val="none" w:sz="0" w:space="0" w:color="auto"/>
            <w:bottom w:val="none" w:sz="0" w:space="0" w:color="auto"/>
            <w:right w:val="none" w:sz="0" w:space="0" w:color="auto"/>
          </w:divBdr>
        </w:div>
        <w:div w:id="1680349716">
          <w:marLeft w:val="0"/>
          <w:marRight w:val="0"/>
          <w:marTop w:val="0"/>
          <w:marBottom w:val="0"/>
          <w:divBdr>
            <w:top w:val="none" w:sz="0" w:space="0" w:color="auto"/>
            <w:left w:val="none" w:sz="0" w:space="0" w:color="auto"/>
            <w:bottom w:val="none" w:sz="0" w:space="0" w:color="auto"/>
            <w:right w:val="none" w:sz="0" w:space="0" w:color="auto"/>
          </w:divBdr>
        </w:div>
        <w:div w:id="94909667">
          <w:marLeft w:val="0"/>
          <w:marRight w:val="0"/>
          <w:marTop w:val="0"/>
          <w:marBottom w:val="0"/>
          <w:divBdr>
            <w:top w:val="none" w:sz="0" w:space="0" w:color="auto"/>
            <w:left w:val="none" w:sz="0" w:space="0" w:color="auto"/>
            <w:bottom w:val="none" w:sz="0" w:space="0" w:color="auto"/>
            <w:right w:val="none" w:sz="0" w:space="0" w:color="auto"/>
          </w:divBdr>
        </w:div>
        <w:div w:id="16468520">
          <w:marLeft w:val="0"/>
          <w:marRight w:val="0"/>
          <w:marTop w:val="0"/>
          <w:marBottom w:val="0"/>
          <w:divBdr>
            <w:top w:val="none" w:sz="0" w:space="0" w:color="auto"/>
            <w:left w:val="none" w:sz="0" w:space="0" w:color="auto"/>
            <w:bottom w:val="none" w:sz="0" w:space="0" w:color="auto"/>
            <w:right w:val="none" w:sz="0" w:space="0" w:color="auto"/>
          </w:divBdr>
        </w:div>
      </w:divsChild>
    </w:div>
    <w:div w:id="236988050">
      <w:bodyDiv w:val="1"/>
      <w:marLeft w:val="0"/>
      <w:marRight w:val="0"/>
      <w:marTop w:val="0"/>
      <w:marBottom w:val="0"/>
      <w:divBdr>
        <w:top w:val="none" w:sz="0" w:space="0" w:color="auto"/>
        <w:left w:val="none" w:sz="0" w:space="0" w:color="auto"/>
        <w:bottom w:val="none" w:sz="0" w:space="0" w:color="auto"/>
        <w:right w:val="none" w:sz="0" w:space="0" w:color="auto"/>
      </w:divBdr>
      <w:divsChild>
        <w:div w:id="2118140339">
          <w:marLeft w:val="0"/>
          <w:marRight w:val="0"/>
          <w:marTop w:val="0"/>
          <w:marBottom w:val="0"/>
          <w:divBdr>
            <w:top w:val="none" w:sz="0" w:space="0" w:color="auto"/>
            <w:left w:val="none" w:sz="0" w:space="0" w:color="auto"/>
            <w:bottom w:val="none" w:sz="0" w:space="0" w:color="auto"/>
            <w:right w:val="none" w:sz="0" w:space="0" w:color="auto"/>
          </w:divBdr>
        </w:div>
        <w:div w:id="2105883420">
          <w:marLeft w:val="0"/>
          <w:marRight w:val="0"/>
          <w:marTop w:val="0"/>
          <w:marBottom w:val="0"/>
          <w:divBdr>
            <w:top w:val="none" w:sz="0" w:space="0" w:color="auto"/>
            <w:left w:val="none" w:sz="0" w:space="0" w:color="auto"/>
            <w:bottom w:val="none" w:sz="0" w:space="0" w:color="auto"/>
            <w:right w:val="none" w:sz="0" w:space="0" w:color="auto"/>
          </w:divBdr>
        </w:div>
        <w:div w:id="1183980416">
          <w:marLeft w:val="0"/>
          <w:marRight w:val="0"/>
          <w:marTop w:val="0"/>
          <w:marBottom w:val="0"/>
          <w:divBdr>
            <w:top w:val="none" w:sz="0" w:space="0" w:color="auto"/>
            <w:left w:val="none" w:sz="0" w:space="0" w:color="auto"/>
            <w:bottom w:val="none" w:sz="0" w:space="0" w:color="auto"/>
            <w:right w:val="none" w:sz="0" w:space="0" w:color="auto"/>
          </w:divBdr>
        </w:div>
      </w:divsChild>
    </w:div>
    <w:div w:id="348987336">
      <w:bodyDiv w:val="1"/>
      <w:marLeft w:val="0"/>
      <w:marRight w:val="0"/>
      <w:marTop w:val="0"/>
      <w:marBottom w:val="0"/>
      <w:divBdr>
        <w:top w:val="none" w:sz="0" w:space="0" w:color="auto"/>
        <w:left w:val="none" w:sz="0" w:space="0" w:color="auto"/>
        <w:bottom w:val="none" w:sz="0" w:space="0" w:color="auto"/>
        <w:right w:val="none" w:sz="0" w:space="0" w:color="auto"/>
      </w:divBdr>
      <w:divsChild>
        <w:div w:id="641692573">
          <w:marLeft w:val="0"/>
          <w:marRight w:val="0"/>
          <w:marTop w:val="0"/>
          <w:marBottom w:val="0"/>
          <w:divBdr>
            <w:top w:val="none" w:sz="0" w:space="0" w:color="auto"/>
            <w:left w:val="none" w:sz="0" w:space="0" w:color="auto"/>
            <w:bottom w:val="none" w:sz="0" w:space="0" w:color="auto"/>
            <w:right w:val="none" w:sz="0" w:space="0" w:color="auto"/>
          </w:divBdr>
        </w:div>
        <w:div w:id="46878403">
          <w:marLeft w:val="0"/>
          <w:marRight w:val="0"/>
          <w:marTop w:val="0"/>
          <w:marBottom w:val="0"/>
          <w:divBdr>
            <w:top w:val="none" w:sz="0" w:space="0" w:color="auto"/>
            <w:left w:val="none" w:sz="0" w:space="0" w:color="auto"/>
            <w:bottom w:val="none" w:sz="0" w:space="0" w:color="auto"/>
            <w:right w:val="none" w:sz="0" w:space="0" w:color="auto"/>
          </w:divBdr>
        </w:div>
        <w:div w:id="837698832">
          <w:marLeft w:val="0"/>
          <w:marRight w:val="0"/>
          <w:marTop w:val="0"/>
          <w:marBottom w:val="0"/>
          <w:divBdr>
            <w:top w:val="none" w:sz="0" w:space="0" w:color="auto"/>
            <w:left w:val="none" w:sz="0" w:space="0" w:color="auto"/>
            <w:bottom w:val="none" w:sz="0" w:space="0" w:color="auto"/>
            <w:right w:val="none" w:sz="0" w:space="0" w:color="auto"/>
          </w:divBdr>
        </w:div>
        <w:div w:id="592514147">
          <w:marLeft w:val="0"/>
          <w:marRight w:val="0"/>
          <w:marTop w:val="0"/>
          <w:marBottom w:val="0"/>
          <w:divBdr>
            <w:top w:val="none" w:sz="0" w:space="0" w:color="auto"/>
            <w:left w:val="none" w:sz="0" w:space="0" w:color="auto"/>
            <w:bottom w:val="none" w:sz="0" w:space="0" w:color="auto"/>
            <w:right w:val="none" w:sz="0" w:space="0" w:color="auto"/>
          </w:divBdr>
        </w:div>
        <w:div w:id="1185971832">
          <w:marLeft w:val="0"/>
          <w:marRight w:val="0"/>
          <w:marTop w:val="0"/>
          <w:marBottom w:val="0"/>
          <w:divBdr>
            <w:top w:val="none" w:sz="0" w:space="0" w:color="auto"/>
            <w:left w:val="none" w:sz="0" w:space="0" w:color="auto"/>
            <w:bottom w:val="none" w:sz="0" w:space="0" w:color="auto"/>
            <w:right w:val="none" w:sz="0" w:space="0" w:color="auto"/>
          </w:divBdr>
        </w:div>
        <w:div w:id="1881673983">
          <w:marLeft w:val="0"/>
          <w:marRight w:val="0"/>
          <w:marTop w:val="0"/>
          <w:marBottom w:val="0"/>
          <w:divBdr>
            <w:top w:val="none" w:sz="0" w:space="0" w:color="auto"/>
            <w:left w:val="none" w:sz="0" w:space="0" w:color="auto"/>
            <w:bottom w:val="none" w:sz="0" w:space="0" w:color="auto"/>
            <w:right w:val="none" w:sz="0" w:space="0" w:color="auto"/>
          </w:divBdr>
        </w:div>
        <w:div w:id="277879717">
          <w:marLeft w:val="0"/>
          <w:marRight w:val="0"/>
          <w:marTop w:val="0"/>
          <w:marBottom w:val="0"/>
          <w:divBdr>
            <w:top w:val="none" w:sz="0" w:space="0" w:color="auto"/>
            <w:left w:val="none" w:sz="0" w:space="0" w:color="auto"/>
            <w:bottom w:val="none" w:sz="0" w:space="0" w:color="auto"/>
            <w:right w:val="none" w:sz="0" w:space="0" w:color="auto"/>
          </w:divBdr>
        </w:div>
      </w:divsChild>
    </w:div>
    <w:div w:id="372537588">
      <w:bodyDiv w:val="1"/>
      <w:marLeft w:val="0"/>
      <w:marRight w:val="0"/>
      <w:marTop w:val="0"/>
      <w:marBottom w:val="0"/>
      <w:divBdr>
        <w:top w:val="none" w:sz="0" w:space="0" w:color="auto"/>
        <w:left w:val="none" w:sz="0" w:space="0" w:color="auto"/>
        <w:bottom w:val="none" w:sz="0" w:space="0" w:color="auto"/>
        <w:right w:val="none" w:sz="0" w:space="0" w:color="auto"/>
      </w:divBdr>
      <w:divsChild>
        <w:div w:id="812674396">
          <w:marLeft w:val="0"/>
          <w:marRight w:val="0"/>
          <w:marTop w:val="0"/>
          <w:marBottom w:val="0"/>
          <w:divBdr>
            <w:top w:val="none" w:sz="0" w:space="0" w:color="auto"/>
            <w:left w:val="none" w:sz="0" w:space="0" w:color="auto"/>
            <w:bottom w:val="none" w:sz="0" w:space="0" w:color="auto"/>
            <w:right w:val="none" w:sz="0" w:space="0" w:color="auto"/>
          </w:divBdr>
        </w:div>
        <w:div w:id="376898501">
          <w:marLeft w:val="0"/>
          <w:marRight w:val="0"/>
          <w:marTop w:val="0"/>
          <w:marBottom w:val="0"/>
          <w:divBdr>
            <w:top w:val="none" w:sz="0" w:space="0" w:color="auto"/>
            <w:left w:val="none" w:sz="0" w:space="0" w:color="auto"/>
            <w:bottom w:val="none" w:sz="0" w:space="0" w:color="auto"/>
            <w:right w:val="none" w:sz="0" w:space="0" w:color="auto"/>
          </w:divBdr>
        </w:div>
        <w:div w:id="758256648">
          <w:marLeft w:val="0"/>
          <w:marRight w:val="0"/>
          <w:marTop w:val="0"/>
          <w:marBottom w:val="0"/>
          <w:divBdr>
            <w:top w:val="none" w:sz="0" w:space="0" w:color="auto"/>
            <w:left w:val="none" w:sz="0" w:space="0" w:color="auto"/>
            <w:bottom w:val="none" w:sz="0" w:space="0" w:color="auto"/>
            <w:right w:val="none" w:sz="0" w:space="0" w:color="auto"/>
          </w:divBdr>
        </w:div>
        <w:div w:id="1915818152">
          <w:marLeft w:val="0"/>
          <w:marRight w:val="0"/>
          <w:marTop w:val="0"/>
          <w:marBottom w:val="0"/>
          <w:divBdr>
            <w:top w:val="none" w:sz="0" w:space="0" w:color="auto"/>
            <w:left w:val="none" w:sz="0" w:space="0" w:color="auto"/>
            <w:bottom w:val="none" w:sz="0" w:space="0" w:color="auto"/>
            <w:right w:val="none" w:sz="0" w:space="0" w:color="auto"/>
          </w:divBdr>
        </w:div>
      </w:divsChild>
    </w:div>
    <w:div w:id="375544741">
      <w:bodyDiv w:val="1"/>
      <w:marLeft w:val="0"/>
      <w:marRight w:val="0"/>
      <w:marTop w:val="0"/>
      <w:marBottom w:val="0"/>
      <w:divBdr>
        <w:top w:val="none" w:sz="0" w:space="0" w:color="auto"/>
        <w:left w:val="none" w:sz="0" w:space="0" w:color="auto"/>
        <w:bottom w:val="none" w:sz="0" w:space="0" w:color="auto"/>
        <w:right w:val="none" w:sz="0" w:space="0" w:color="auto"/>
      </w:divBdr>
      <w:divsChild>
        <w:div w:id="2017534925">
          <w:marLeft w:val="0"/>
          <w:marRight w:val="0"/>
          <w:marTop w:val="0"/>
          <w:marBottom w:val="0"/>
          <w:divBdr>
            <w:top w:val="none" w:sz="0" w:space="0" w:color="auto"/>
            <w:left w:val="none" w:sz="0" w:space="0" w:color="auto"/>
            <w:bottom w:val="none" w:sz="0" w:space="0" w:color="auto"/>
            <w:right w:val="none" w:sz="0" w:space="0" w:color="auto"/>
          </w:divBdr>
        </w:div>
        <w:div w:id="298851109">
          <w:marLeft w:val="0"/>
          <w:marRight w:val="0"/>
          <w:marTop w:val="0"/>
          <w:marBottom w:val="0"/>
          <w:divBdr>
            <w:top w:val="none" w:sz="0" w:space="0" w:color="auto"/>
            <w:left w:val="none" w:sz="0" w:space="0" w:color="auto"/>
            <w:bottom w:val="none" w:sz="0" w:space="0" w:color="auto"/>
            <w:right w:val="none" w:sz="0" w:space="0" w:color="auto"/>
          </w:divBdr>
        </w:div>
        <w:div w:id="1570268272">
          <w:marLeft w:val="0"/>
          <w:marRight w:val="0"/>
          <w:marTop w:val="0"/>
          <w:marBottom w:val="0"/>
          <w:divBdr>
            <w:top w:val="none" w:sz="0" w:space="0" w:color="auto"/>
            <w:left w:val="none" w:sz="0" w:space="0" w:color="auto"/>
            <w:bottom w:val="none" w:sz="0" w:space="0" w:color="auto"/>
            <w:right w:val="none" w:sz="0" w:space="0" w:color="auto"/>
          </w:divBdr>
        </w:div>
        <w:div w:id="1372803525">
          <w:marLeft w:val="0"/>
          <w:marRight w:val="0"/>
          <w:marTop w:val="0"/>
          <w:marBottom w:val="0"/>
          <w:divBdr>
            <w:top w:val="none" w:sz="0" w:space="0" w:color="auto"/>
            <w:left w:val="none" w:sz="0" w:space="0" w:color="auto"/>
            <w:bottom w:val="none" w:sz="0" w:space="0" w:color="auto"/>
            <w:right w:val="none" w:sz="0" w:space="0" w:color="auto"/>
          </w:divBdr>
        </w:div>
      </w:divsChild>
    </w:div>
    <w:div w:id="379742894">
      <w:bodyDiv w:val="1"/>
      <w:marLeft w:val="0"/>
      <w:marRight w:val="0"/>
      <w:marTop w:val="0"/>
      <w:marBottom w:val="0"/>
      <w:divBdr>
        <w:top w:val="none" w:sz="0" w:space="0" w:color="auto"/>
        <w:left w:val="none" w:sz="0" w:space="0" w:color="auto"/>
        <w:bottom w:val="none" w:sz="0" w:space="0" w:color="auto"/>
        <w:right w:val="none" w:sz="0" w:space="0" w:color="auto"/>
      </w:divBdr>
      <w:divsChild>
        <w:div w:id="1918709472">
          <w:marLeft w:val="0"/>
          <w:marRight w:val="0"/>
          <w:marTop w:val="0"/>
          <w:marBottom w:val="0"/>
          <w:divBdr>
            <w:top w:val="none" w:sz="0" w:space="0" w:color="auto"/>
            <w:left w:val="none" w:sz="0" w:space="0" w:color="auto"/>
            <w:bottom w:val="none" w:sz="0" w:space="0" w:color="auto"/>
            <w:right w:val="none" w:sz="0" w:space="0" w:color="auto"/>
          </w:divBdr>
        </w:div>
        <w:div w:id="1684866374">
          <w:marLeft w:val="0"/>
          <w:marRight w:val="0"/>
          <w:marTop w:val="0"/>
          <w:marBottom w:val="0"/>
          <w:divBdr>
            <w:top w:val="none" w:sz="0" w:space="0" w:color="auto"/>
            <w:left w:val="none" w:sz="0" w:space="0" w:color="auto"/>
            <w:bottom w:val="none" w:sz="0" w:space="0" w:color="auto"/>
            <w:right w:val="none" w:sz="0" w:space="0" w:color="auto"/>
          </w:divBdr>
        </w:div>
        <w:div w:id="1445147703">
          <w:marLeft w:val="0"/>
          <w:marRight w:val="0"/>
          <w:marTop w:val="0"/>
          <w:marBottom w:val="0"/>
          <w:divBdr>
            <w:top w:val="none" w:sz="0" w:space="0" w:color="auto"/>
            <w:left w:val="none" w:sz="0" w:space="0" w:color="auto"/>
            <w:bottom w:val="none" w:sz="0" w:space="0" w:color="auto"/>
            <w:right w:val="none" w:sz="0" w:space="0" w:color="auto"/>
          </w:divBdr>
        </w:div>
        <w:div w:id="838422028">
          <w:marLeft w:val="0"/>
          <w:marRight w:val="0"/>
          <w:marTop w:val="0"/>
          <w:marBottom w:val="0"/>
          <w:divBdr>
            <w:top w:val="none" w:sz="0" w:space="0" w:color="auto"/>
            <w:left w:val="none" w:sz="0" w:space="0" w:color="auto"/>
            <w:bottom w:val="none" w:sz="0" w:space="0" w:color="auto"/>
            <w:right w:val="none" w:sz="0" w:space="0" w:color="auto"/>
          </w:divBdr>
        </w:div>
        <w:div w:id="989408229">
          <w:marLeft w:val="0"/>
          <w:marRight w:val="0"/>
          <w:marTop w:val="0"/>
          <w:marBottom w:val="0"/>
          <w:divBdr>
            <w:top w:val="none" w:sz="0" w:space="0" w:color="auto"/>
            <w:left w:val="none" w:sz="0" w:space="0" w:color="auto"/>
            <w:bottom w:val="none" w:sz="0" w:space="0" w:color="auto"/>
            <w:right w:val="none" w:sz="0" w:space="0" w:color="auto"/>
          </w:divBdr>
        </w:div>
      </w:divsChild>
    </w:div>
    <w:div w:id="483471041">
      <w:bodyDiv w:val="1"/>
      <w:marLeft w:val="0"/>
      <w:marRight w:val="0"/>
      <w:marTop w:val="0"/>
      <w:marBottom w:val="0"/>
      <w:divBdr>
        <w:top w:val="none" w:sz="0" w:space="0" w:color="auto"/>
        <w:left w:val="none" w:sz="0" w:space="0" w:color="auto"/>
        <w:bottom w:val="none" w:sz="0" w:space="0" w:color="auto"/>
        <w:right w:val="none" w:sz="0" w:space="0" w:color="auto"/>
      </w:divBdr>
      <w:divsChild>
        <w:div w:id="1944610931">
          <w:marLeft w:val="0"/>
          <w:marRight w:val="0"/>
          <w:marTop w:val="0"/>
          <w:marBottom w:val="0"/>
          <w:divBdr>
            <w:top w:val="none" w:sz="0" w:space="0" w:color="auto"/>
            <w:left w:val="none" w:sz="0" w:space="0" w:color="auto"/>
            <w:bottom w:val="none" w:sz="0" w:space="0" w:color="auto"/>
            <w:right w:val="none" w:sz="0" w:space="0" w:color="auto"/>
          </w:divBdr>
        </w:div>
        <w:div w:id="912398307">
          <w:marLeft w:val="0"/>
          <w:marRight w:val="0"/>
          <w:marTop w:val="0"/>
          <w:marBottom w:val="0"/>
          <w:divBdr>
            <w:top w:val="none" w:sz="0" w:space="0" w:color="auto"/>
            <w:left w:val="none" w:sz="0" w:space="0" w:color="auto"/>
            <w:bottom w:val="none" w:sz="0" w:space="0" w:color="auto"/>
            <w:right w:val="none" w:sz="0" w:space="0" w:color="auto"/>
          </w:divBdr>
        </w:div>
        <w:div w:id="1885554117">
          <w:marLeft w:val="0"/>
          <w:marRight w:val="0"/>
          <w:marTop w:val="0"/>
          <w:marBottom w:val="0"/>
          <w:divBdr>
            <w:top w:val="none" w:sz="0" w:space="0" w:color="auto"/>
            <w:left w:val="none" w:sz="0" w:space="0" w:color="auto"/>
            <w:bottom w:val="none" w:sz="0" w:space="0" w:color="auto"/>
            <w:right w:val="none" w:sz="0" w:space="0" w:color="auto"/>
          </w:divBdr>
        </w:div>
        <w:div w:id="970862740">
          <w:marLeft w:val="0"/>
          <w:marRight w:val="0"/>
          <w:marTop w:val="0"/>
          <w:marBottom w:val="0"/>
          <w:divBdr>
            <w:top w:val="none" w:sz="0" w:space="0" w:color="auto"/>
            <w:left w:val="none" w:sz="0" w:space="0" w:color="auto"/>
            <w:bottom w:val="none" w:sz="0" w:space="0" w:color="auto"/>
            <w:right w:val="none" w:sz="0" w:space="0" w:color="auto"/>
          </w:divBdr>
        </w:div>
        <w:div w:id="667756481">
          <w:marLeft w:val="0"/>
          <w:marRight w:val="0"/>
          <w:marTop w:val="0"/>
          <w:marBottom w:val="0"/>
          <w:divBdr>
            <w:top w:val="none" w:sz="0" w:space="0" w:color="auto"/>
            <w:left w:val="none" w:sz="0" w:space="0" w:color="auto"/>
            <w:bottom w:val="none" w:sz="0" w:space="0" w:color="auto"/>
            <w:right w:val="none" w:sz="0" w:space="0" w:color="auto"/>
          </w:divBdr>
        </w:div>
      </w:divsChild>
    </w:div>
    <w:div w:id="503588897">
      <w:bodyDiv w:val="1"/>
      <w:marLeft w:val="0"/>
      <w:marRight w:val="0"/>
      <w:marTop w:val="0"/>
      <w:marBottom w:val="0"/>
      <w:divBdr>
        <w:top w:val="none" w:sz="0" w:space="0" w:color="auto"/>
        <w:left w:val="none" w:sz="0" w:space="0" w:color="auto"/>
        <w:bottom w:val="none" w:sz="0" w:space="0" w:color="auto"/>
        <w:right w:val="none" w:sz="0" w:space="0" w:color="auto"/>
      </w:divBdr>
      <w:divsChild>
        <w:div w:id="1904246387">
          <w:marLeft w:val="0"/>
          <w:marRight w:val="0"/>
          <w:marTop w:val="0"/>
          <w:marBottom w:val="0"/>
          <w:divBdr>
            <w:top w:val="none" w:sz="0" w:space="0" w:color="auto"/>
            <w:left w:val="none" w:sz="0" w:space="0" w:color="auto"/>
            <w:bottom w:val="none" w:sz="0" w:space="0" w:color="auto"/>
            <w:right w:val="none" w:sz="0" w:space="0" w:color="auto"/>
          </w:divBdr>
        </w:div>
        <w:div w:id="505823431">
          <w:marLeft w:val="0"/>
          <w:marRight w:val="0"/>
          <w:marTop w:val="0"/>
          <w:marBottom w:val="0"/>
          <w:divBdr>
            <w:top w:val="none" w:sz="0" w:space="0" w:color="auto"/>
            <w:left w:val="none" w:sz="0" w:space="0" w:color="auto"/>
            <w:bottom w:val="none" w:sz="0" w:space="0" w:color="auto"/>
            <w:right w:val="none" w:sz="0" w:space="0" w:color="auto"/>
          </w:divBdr>
        </w:div>
      </w:divsChild>
    </w:div>
    <w:div w:id="521360244">
      <w:bodyDiv w:val="1"/>
      <w:marLeft w:val="0"/>
      <w:marRight w:val="0"/>
      <w:marTop w:val="0"/>
      <w:marBottom w:val="0"/>
      <w:divBdr>
        <w:top w:val="none" w:sz="0" w:space="0" w:color="auto"/>
        <w:left w:val="none" w:sz="0" w:space="0" w:color="auto"/>
        <w:bottom w:val="none" w:sz="0" w:space="0" w:color="auto"/>
        <w:right w:val="none" w:sz="0" w:space="0" w:color="auto"/>
      </w:divBdr>
      <w:divsChild>
        <w:div w:id="1240597126">
          <w:marLeft w:val="0"/>
          <w:marRight w:val="0"/>
          <w:marTop w:val="0"/>
          <w:marBottom w:val="0"/>
          <w:divBdr>
            <w:top w:val="none" w:sz="0" w:space="0" w:color="auto"/>
            <w:left w:val="none" w:sz="0" w:space="0" w:color="auto"/>
            <w:bottom w:val="none" w:sz="0" w:space="0" w:color="auto"/>
            <w:right w:val="none" w:sz="0" w:space="0" w:color="auto"/>
          </w:divBdr>
        </w:div>
        <w:div w:id="1468085498">
          <w:marLeft w:val="0"/>
          <w:marRight w:val="0"/>
          <w:marTop w:val="0"/>
          <w:marBottom w:val="0"/>
          <w:divBdr>
            <w:top w:val="none" w:sz="0" w:space="0" w:color="auto"/>
            <w:left w:val="none" w:sz="0" w:space="0" w:color="auto"/>
            <w:bottom w:val="none" w:sz="0" w:space="0" w:color="auto"/>
            <w:right w:val="none" w:sz="0" w:space="0" w:color="auto"/>
          </w:divBdr>
        </w:div>
        <w:div w:id="1632975535">
          <w:marLeft w:val="0"/>
          <w:marRight w:val="0"/>
          <w:marTop w:val="0"/>
          <w:marBottom w:val="0"/>
          <w:divBdr>
            <w:top w:val="none" w:sz="0" w:space="0" w:color="auto"/>
            <w:left w:val="none" w:sz="0" w:space="0" w:color="auto"/>
            <w:bottom w:val="none" w:sz="0" w:space="0" w:color="auto"/>
            <w:right w:val="none" w:sz="0" w:space="0" w:color="auto"/>
          </w:divBdr>
        </w:div>
        <w:div w:id="1607612875">
          <w:marLeft w:val="0"/>
          <w:marRight w:val="0"/>
          <w:marTop w:val="0"/>
          <w:marBottom w:val="0"/>
          <w:divBdr>
            <w:top w:val="none" w:sz="0" w:space="0" w:color="auto"/>
            <w:left w:val="none" w:sz="0" w:space="0" w:color="auto"/>
            <w:bottom w:val="none" w:sz="0" w:space="0" w:color="auto"/>
            <w:right w:val="none" w:sz="0" w:space="0" w:color="auto"/>
          </w:divBdr>
        </w:div>
        <w:div w:id="1052536280">
          <w:marLeft w:val="0"/>
          <w:marRight w:val="0"/>
          <w:marTop w:val="0"/>
          <w:marBottom w:val="0"/>
          <w:divBdr>
            <w:top w:val="none" w:sz="0" w:space="0" w:color="auto"/>
            <w:left w:val="none" w:sz="0" w:space="0" w:color="auto"/>
            <w:bottom w:val="none" w:sz="0" w:space="0" w:color="auto"/>
            <w:right w:val="none" w:sz="0" w:space="0" w:color="auto"/>
          </w:divBdr>
        </w:div>
      </w:divsChild>
    </w:div>
    <w:div w:id="564805883">
      <w:bodyDiv w:val="1"/>
      <w:marLeft w:val="0"/>
      <w:marRight w:val="0"/>
      <w:marTop w:val="0"/>
      <w:marBottom w:val="0"/>
      <w:divBdr>
        <w:top w:val="none" w:sz="0" w:space="0" w:color="auto"/>
        <w:left w:val="none" w:sz="0" w:space="0" w:color="auto"/>
        <w:bottom w:val="none" w:sz="0" w:space="0" w:color="auto"/>
        <w:right w:val="none" w:sz="0" w:space="0" w:color="auto"/>
      </w:divBdr>
      <w:divsChild>
        <w:div w:id="488326060">
          <w:marLeft w:val="0"/>
          <w:marRight w:val="0"/>
          <w:marTop w:val="0"/>
          <w:marBottom w:val="0"/>
          <w:divBdr>
            <w:top w:val="none" w:sz="0" w:space="0" w:color="auto"/>
            <w:left w:val="none" w:sz="0" w:space="0" w:color="auto"/>
            <w:bottom w:val="none" w:sz="0" w:space="0" w:color="auto"/>
            <w:right w:val="none" w:sz="0" w:space="0" w:color="auto"/>
          </w:divBdr>
        </w:div>
        <w:div w:id="1175223302">
          <w:marLeft w:val="0"/>
          <w:marRight w:val="0"/>
          <w:marTop w:val="0"/>
          <w:marBottom w:val="0"/>
          <w:divBdr>
            <w:top w:val="none" w:sz="0" w:space="0" w:color="auto"/>
            <w:left w:val="none" w:sz="0" w:space="0" w:color="auto"/>
            <w:bottom w:val="none" w:sz="0" w:space="0" w:color="auto"/>
            <w:right w:val="none" w:sz="0" w:space="0" w:color="auto"/>
          </w:divBdr>
        </w:div>
      </w:divsChild>
    </w:div>
    <w:div w:id="587202818">
      <w:bodyDiv w:val="1"/>
      <w:marLeft w:val="0"/>
      <w:marRight w:val="0"/>
      <w:marTop w:val="0"/>
      <w:marBottom w:val="0"/>
      <w:divBdr>
        <w:top w:val="none" w:sz="0" w:space="0" w:color="auto"/>
        <w:left w:val="none" w:sz="0" w:space="0" w:color="auto"/>
        <w:bottom w:val="none" w:sz="0" w:space="0" w:color="auto"/>
        <w:right w:val="none" w:sz="0" w:space="0" w:color="auto"/>
      </w:divBdr>
      <w:divsChild>
        <w:div w:id="731587378">
          <w:marLeft w:val="0"/>
          <w:marRight w:val="0"/>
          <w:marTop w:val="0"/>
          <w:marBottom w:val="0"/>
          <w:divBdr>
            <w:top w:val="none" w:sz="0" w:space="0" w:color="auto"/>
            <w:left w:val="none" w:sz="0" w:space="0" w:color="auto"/>
            <w:bottom w:val="none" w:sz="0" w:space="0" w:color="auto"/>
            <w:right w:val="none" w:sz="0" w:space="0" w:color="auto"/>
          </w:divBdr>
        </w:div>
        <w:div w:id="1270628377">
          <w:marLeft w:val="0"/>
          <w:marRight w:val="0"/>
          <w:marTop w:val="0"/>
          <w:marBottom w:val="0"/>
          <w:divBdr>
            <w:top w:val="none" w:sz="0" w:space="0" w:color="auto"/>
            <w:left w:val="none" w:sz="0" w:space="0" w:color="auto"/>
            <w:bottom w:val="none" w:sz="0" w:space="0" w:color="auto"/>
            <w:right w:val="none" w:sz="0" w:space="0" w:color="auto"/>
          </w:divBdr>
        </w:div>
      </w:divsChild>
    </w:div>
    <w:div w:id="593244862">
      <w:bodyDiv w:val="1"/>
      <w:marLeft w:val="0"/>
      <w:marRight w:val="0"/>
      <w:marTop w:val="0"/>
      <w:marBottom w:val="0"/>
      <w:divBdr>
        <w:top w:val="none" w:sz="0" w:space="0" w:color="auto"/>
        <w:left w:val="none" w:sz="0" w:space="0" w:color="auto"/>
        <w:bottom w:val="none" w:sz="0" w:space="0" w:color="auto"/>
        <w:right w:val="none" w:sz="0" w:space="0" w:color="auto"/>
      </w:divBdr>
      <w:divsChild>
        <w:div w:id="658659434">
          <w:marLeft w:val="0"/>
          <w:marRight w:val="0"/>
          <w:marTop w:val="0"/>
          <w:marBottom w:val="0"/>
          <w:divBdr>
            <w:top w:val="none" w:sz="0" w:space="0" w:color="auto"/>
            <w:left w:val="none" w:sz="0" w:space="0" w:color="auto"/>
            <w:bottom w:val="none" w:sz="0" w:space="0" w:color="auto"/>
            <w:right w:val="none" w:sz="0" w:space="0" w:color="auto"/>
          </w:divBdr>
        </w:div>
        <w:div w:id="1934822520">
          <w:marLeft w:val="0"/>
          <w:marRight w:val="0"/>
          <w:marTop w:val="0"/>
          <w:marBottom w:val="0"/>
          <w:divBdr>
            <w:top w:val="none" w:sz="0" w:space="0" w:color="auto"/>
            <w:left w:val="none" w:sz="0" w:space="0" w:color="auto"/>
            <w:bottom w:val="none" w:sz="0" w:space="0" w:color="auto"/>
            <w:right w:val="none" w:sz="0" w:space="0" w:color="auto"/>
          </w:divBdr>
        </w:div>
        <w:div w:id="1849832179">
          <w:marLeft w:val="0"/>
          <w:marRight w:val="0"/>
          <w:marTop w:val="0"/>
          <w:marBottom w:val="0"/>
          <w:divBdr>
            <w:top w:val="none" w:sz="0" w:space="0" w:color="auto"/>
            <w:left w:val="none" w:sz="0" w:space="0" w:color="auto"/>
            <w:bottom w:val="none" w:sz="0" w:space="0" w:color="auto"/>
            <w:right w:val="none" w:sz="0" w:space="0" w:color="auto"/>
          </w:divBdr>
        </w:div>
        <w:div w:id="1031884174">
          <w:marLeft w:val="0"/>
          <w:marRight w:val="0"/>
          <w:marTop w:val="0"/>
          <w:marBottom w:val="0"/>
          <w:divBdr>
            <w:top w:val="none" w:sz="0" w:space="0" w:color="auto"/>
            <w:left w:val="none" w:sz="0" w:space="0" w:color="auto"/>
            <w:bottom w:val="none" w:sz="0" w:space="0" w:color="auto"/>
            <w:right w:val="none" w:sz="0" w:space="0" w:color="auto"/>
          </w:divBdr>
        </w:div>
        <w:div w:id="1284774557">
          <w:marLeft w:val="0"/>
          <w:marRight w:val="0"/>
          <w:marTop w:val="0"/>
          <w:marBottom w:val="0"/>
          <w:divBdr>
            <w:top w:val="none" w:sz="0" w:space="0" w:color="auto"/>
            <w:left w:val="none" w:sz="0" w:space="0" w:color="auto"/>
            <w:bottom w:val="none" w:sz="0" w:space="0" w:color="auto"/>
            <w:right w:val="none" w:sz="0" w:space="0" w:color="auto"/>
          </w:divBdr>
        </w:div>
        <w:div w:id="114637621">
          <w:marLeft w:val="0"/>
          <w:marRight w:val="0"/>
          <w:marTop w:val="0"/>
          <w:marBottom w:val="0"/>
          <w:divBdr>
            <w:top w:val="none" w:sz="0" w:space="0" w:color="auto"/>
            <w:left w:val="none" w:sz="0" w:space="0" w:color="auto"/>
            <w:bottom w:val="none" w:sz="0" w:space="0" w:color="auto"/>
            <w:right w:val="none" w:sz="0" w:space="0" w:color="auto"/>
          </w:divBdr>
        </w:div>
        <w:div w:id="2139453190">
          <w:marLeft w:val="0"/>
          <w:marRight w:val="0"/>
          <w:marTop w:val="0"/>
          <w:marBottom w:val="0"/>
          <w:divBdr>
            <w:top w:val="none" w:sz="0" w:space="0" w:color="auto"/>
            <w:left w:val="none" w:sz="0" w:space="0" w:color="auto"/>
            <w:bottom w:val="none" w:sz="0" w:space="0" w:color="auto"/>
            <w:right w:val="none" w:sz="0" w:space="0" w:color="auto"/>
          </w:divBdr>
        </w:div>
        <w:div w:id="1110276524">
          <w:marLeft w:val="0"/>
          <w:marRight w:val="0"/>
          <w:marTop w:val="0"/>
          <w:marBottom w:val="0"/>
          <w:divBdr>
            <w:top w:val="none" w:sz="0" w:space="0" w:color="auto"/>
            <w:left w:val="none" w:sz="0" w:space="0" w:color="auto"/>
            <w:bottom w:val="none" w:sz="0" w:space="0" w:color="auto"/>
            <w:right w:val="none" w:sz="0" w:space="0" w:color="auto"/>
          </w:divBdr>
        </w:div>
        <w:div w:id="2047869278">
          <w:marLeft w:val="0"/>
          <w:marRight w:val="0"/>
          <w:marTop w:val="0"/>
          <w:marBottom w:val="0"/>
          <w:divBdr>
            <w:top w:val="none" w:sz="0" w:space="0" w:color="auto"/>
            <w:left w:val="none" w:sz="0" w:space="0" w:color="auto"/>
            <w:bottom w:val="none" w:sz="0" w:space="0" w:color="auto"/>
            <w:right w:val="none" w:sz="0" w:space="0" w:color="auto"/>
          </w:divBdr>
        </w:div>
        <w:div w:id="57284947">
          <w:marLeft w:val="0"/>
          <w:marRight w:val="0"/>
          <w:marTop w:val="0"/>
          <w:marBottom w:val="0"/>
          <w:divBdr>
            <w:top w:val="none" w:sz="0" w:space="0" w:color="auto"/>
            <w:left w:val="none" w:sz="0" w:space="0" w:color="auto"/>
            <w:bottom w:val="none" w:sz="0" w:space="0" w:color="auto"/>
            <w:right w:val="none" w:sz="0" w:space="0" w:color="auto"/>
          </w:divBdr>
        </w:div>
        <w:div w:id="135874561">
          <w:marLeft w:val="0"/>
          <w:marRight w:val="0"/>
          <w:marTop w:val="0"/>
          <w:marBottom w:val="0"/>
          <w:divBdr>
            <w:top w:val="none" w:sz="0" w:space="0" w:color="auto"/>
            <w:left w:val="none" w:sz="0" w:space="0" w:color="auto"/>
            <w:bottom w:val="none" w:sz="0" w:space="0" w:color="auto"/>
            <w:right w:val="none" w:sz="0" w:space="0" w:color="auto"/>
          </w:divBdr>
        </w:div>
        <w:div w:id="1671132906">
          <w:marLeft w:val="0"/>
          <w:marRight w:val="0"/>
          <w:marTop w:val="0"/>
          <w:marBottom w:val="0"/>
          <w:divBdr>
            <w:top w:val="none" w:sz="0" w:space="0" w:color="auto"/>
            <w:left w:val="none" w:sz="0" w:space="0" w:color="auto"/>
            <w:bottom w:val="none" w:sz="0" w:space="0" w:color="auto"/>
            <w:right w:val="none" w:sz="0" w:space="0" w:color="auto"/>
          </w:divBdr>
        </w:div>
      </w:divsChild>
    </w:div>
    <w:div w:id="664287077">
      <w:bodyDiv w:val="1"/>
      <w:marLeft w:val="0"/>
      <w:marRight w:val="0"/>
      <w:marTop w:val="0"/>
      <w:marBottom w:val="0"/>
      <w:divBdr>
        <w:top w:val="none" w:sz="0" w:space="0" w:color="auto"/>
        <w:left w:val="none" w:sz="0" w:space="0" w:color="auto"/>
        <w:bottom w:val="none" w:sz="0" w:space="0" w:color="auto"/>
        <w:right w:val="none" w:sz="0" w:space="0" w:color="auto"/>
      </w:divBdr>
      <w:divsChild>
        <w:div w:id="178617306">
          <w:marLeft w:val="0"/>
          <w:marRight w:val="0"/>
          <w:marTop w:val="0"/>
          <w:marBottom w:val="0"/>
          <w:divBdr>
            <w:top w:val="none" w:sz="0" w:space="0" w:color="auto"/>
            <w:left w:val="none" w:sz="0" w:space="0" w:color="auto"/>
            <w:bottom w:val="none" w:sz="0" w:space="0" w:color="auto"/>
            <w:right w:val="none" w:sz="0" w:space="0" w:color="auto"/>
          </w:divBdr>
        </w:div>
        <w:div w:id="86273603">
          <w:marLeft w:val="0"/>
          <w:marRight w:val="0"/>
          <w:marTop w:val="0"/>
          <w:marBottom w:val="0"/>
          <w:divBdr>
            <w:top w:val="none" w:sz="0" w:space="0" w:color="auto"/>
            <w:left w:val="none" w:sz="0" w:space="0" w:color="auto"/>
            <w:bottom w:val="none" w:sz="0" w:space="0" w:color="auto"/>
            <w:right w:val="none" w:sz="0" w:space="0" w:color="auto"/>
          </w:divBdr>
        </w:div>
        <w:div w:id="1008292594">
          <w:marLeft w:val="0"/>
          <w:marRight w:val="0"/>
          <w:marTop w:val="0"/>
          <w:marBottom w:val="0"/>
          <w:divBdr>
            <w:top w:val="none" w:sz="0" w:space="0" w:color="auto"/>
            <w:left w:val="none" w:sz="0" w:space="0" w:color="auto"/>
            <w:bottom w:val="none" w:sz="0" w:space="0" w:color="auto"/>
            <w:right w:val="none" w:sz="0" w:space="0" w:color="auto"/>
          </w:divBdr>
        </w:div>
        <w:div w:id="663749360">
          <w:marLeft w:val="0"/>
          <w:marRight w:val="0"/>
          <w:marTop w:val="0"/>
          <w:marBottom w:val="0"/>
          <w:divBdr>
            <w:top w:val="none" w:sz="0" w:space="0" w:color="auto"/>
            <w:left w:val="none" w:sz="0" w:space="0" w:color="auto"/>
            <w:bottom w:val="none" w:sz="0" w:space="0" w:color="auto"/>
            <w:right w:val="none" w:sz="0" w:space="0" w:color="auto"/>
          </w:divBdr>
        </w:div>
      </w:divsChild>
    </w:div>
    <w:div w:id="680397052">
      <w:bodyDiv w:val="1"/>
      <w:marLeft w:val="0"/>
      <w:marRight w:val="0"/>
      <w:marTop w:val="0"/>
      <w:marBottom w:val="0"/>
      <w:divBdr>
        <w:top w:val="none" w:sz="0" w:space="0" w:color="auto"/>
        <w:left w:val="none" w:sz="0" w:space="0" w:color="auto"/>
        <w:bottom w:val="none" w:sz="0" w:space="0" w:color="auto"/>
        <w:right w:val="none" w:sz="0" w:space="0" w:color="auto"/>
      </w:divBdr>
      <w:divsChild>
        <w:div w:id="39323149">
          <w:marLeft w:val="0"/>
          <w:marRight w:val="0"/>
          <w:marTop w:val="0"/>
          <w:marBottom w:val="0"/>
          <w:divBdr>
            <w:top w:val="none" w:sz="0" w:space="0" w:color="auto"/>
            <w:left w:val="none" w:sz="0" w:space="0" w:color="auto"/>
            <w:bottom w:val="none" w:sz="0" w:space="0" w:color="auto"/>
            <w:right w:val="none" w:sz="0" w:space="0" w:color="auto"/>
          </w:divBdr>
        </w:div>
        <w:div w:id="665279066">
          <w:marLeft w:val="0"/>
          <w:marRight w:val="0"/>
          <w:marTop w:val="0"/>
          <w:marBottom w:val="0"/>
          <w:divBdr>
            <w:top w:val="none" w:sz="0" w:space="0" w:color="auto"/>
            <w:left w:val="none" w:sz="0" w:space="0" w:color="auto"/>
            <w:bottom w:val="none" w:sz="0" w:space="0" w:color="auto"/>
            <w:right w:val="none" w:sz="0" w:space="0" w:color="auto"/>
          </w:divBdr>
        </w:div>
        <w:div w:id="1118985577">
          <w:marLeft w:val="0"/>
          <w:marRight w:val="0"/>
          <w:marTop w:val="0"/>
          <w:marBottom w:val="0"/>
          <w:divBdr>
            <w:top w:val="none" w:sz="0" w:space="0" w:color="auto"/>
            <w:left w:val="none" w:sz="0" w:space="0" w:color="auto"/>
            <w:bottom w:val="none" w:sz="0" w:space="0" w:color="auto"/>
            <w:right w:val="none" w:sz="0" w:space="0" w:color="auto"/>
          </w:divBdr>
        </w:div>
        <w:div w:id="1007102567">
          <w:marLeft w:val="0"/>
          <w:marRight w:val="0"/>
          <w:marTop w:val="0"/>
          <w:marBottom w:val="0"/>
          <w:divBdr>
            <w:top w:val="none" w:sz="0" w:space="0" w:color="auto"/>
            <w:left w:val="none" w:sz="0" w:space="0" w:color="auto"/>
            <w:bottom w:val="none" w:sz="0" w:space="0" w:color="auto"/>
            <w:right w:val="none" w:sz="0" w:space="0" w:color="auto"/>
          </w:divBdr>
        </w:div>
        <w:div w:id="1238057520">
          <w:marLeft w:val="0"/>
          <w:marRight w:val="0"/>
          <w:marTop w:val="0"/>
          <w:marBottom w:val="0"/>
          <w:divBdr>
            <w:top w:val="none" w:sz="0" w:space="0" w:color="auto"/>
            <w:left w:val="none" w:sz="0" w:space="0" w:color="auto"/>
            <w:bottom w:val="none" w:sz="0" w:space="0" w:color="auto"/>
            <w:right w:val="none" w:sz="0" w:space="0" w:color="auto"/>
          </w:divBdr>
        </w:div>
        <w:div w:id="1004017371">
          <w:marLeft w:val="0"/>
          <w:marRight w:val="0"/>
          <w:marTop w:val="0"/>
          <w:marBottom w:val="0"/>
          <w:divBdr>
            <w:top w:val="none" w:sz="0" w:space="0" w:color="auto"/>
            <w:left w:val="none" w:sz="0" w:space="0" w:color="auto"/>
            <w:bottom w:val="none" w:sz="0" w:space="0" w:color="auto"/>
            <w:right w:val="none" w:sz="0" w:space="0" w:color="auto"/>
          </w:divBdr>
        </w:div>
        <w:div w:id="1701936343">
          <w:marLeft w:val="0"/>
          <w:marRight w:val="0"/>
          <w:marTop w:val="0"/>
          <w:marBottom w:val="0"/>
          <w:divBdr>
            <w:top w:val="none" w:sz="0" w:space="0" w:color="auto"/>
            <w:left w:val="none" w:sz="0" w:space="0" w:color="auto"/>
            <w:bottom w:val="none" w:sz="0" w:space="0" w:color="auto"/>
            <w:right w:val="none" w:sz="0" w:space="0" w:color="auto"/>
          </w:divBdr>
        </w:div>
        <w:div w:id="26224093">
          <w:marLeft w:val="0"/>
          <w:marRight w:val="0"/>
          <w:marTop w:val="0"/>
          <w:marBottom w:val="0"/>
          <w:divBdr>
            <w:top w:val="none" w:sz="0" w:space="0" w:color="auto"/>
            <w:left w:val="none" w:sz="0" w:space="0" w:color="auto"/>
            <w:bottom w:val="none" w:sz="0" w:space="0" w:color="auto"/>
            <w:right w:val="none" w:sz="0" w:space="0" w:color="auto"/>
          </w:divBdr>
        </w:div>
        <w:div w:id="323626611">
          <w:marLeft w:val="0"/>
          <w:marRight w:val="0"/>
          <w:marTop w:val="0"/>
          <w:marBottom w:val="0"/>
          <w:divBdr>
            <w:top w:val="none" w:sz="0" w:space="0" w:color="auto"/>
            <w:left w:val="none" w:sz="0" w:space="0" w:color="auto"/>
            <w:bottom w:val="none" w:sz="0" w:space="0" w:color="auto"/>
            <w:right w:val="none" w:sz="0" w:space="0" w:color="auto"/>
          </w:divBdr>
        </w:div>
        <w:div w:id="648169689">
          <w:marLeft w:val="0"/>
          <w:marRight w:val="0"/>
          <w:marTop w:val="0"/>
          <w:marBottom w:val="0"/>
          <w:divBdr>
            <w:top w:val="none" w:sz="0" w:space="0" w:color="auto"/>
            <w:left w:val="none" w:sz="0" w:space="0" w:color="auto"/>
            <w:bottom w:val="none" w:sz="0" w:space="0" w:color="auto"/>
            <w:right w:val="none" w:sz="0" w:space="0" w:color="auto"/>
          </w:divBdr>
        </w:div>
        <w:div w:id="1539464237">
          <w:marLeft w:val="0"/>
          <w:marRight w:val="0"/>
          <w:marTop w:val="0"/>
          <w:marBottom w:val="0"/>
          <w:divBdr>
            <w:top w:val="none" w:sz="0" w:space="0" w:color="auto"/>
            <w:left w:val="none" w:sz="0" w:space="0" w:color="auto"/>
            <w:bottom w:val="none" w:sz="0" w:space="0" w:color="auto"/>
            <w:right w:val="none" w:sz="0" w:space="0" w:color="auto"/>
          </w:divBdr>
        </w:div>
        <w:div w:id="1172137292">
          <w:marLeft w:val="0"/>
          <w:marRight w:val="0"/>
          <w:marTop w:val="0"/>
          <w:marBottom w:val="0"/>
          <w:divBdr>
            <w:top w:val="none" w:sz="0" w:space="0" w:color="auto"/>
            <w:left w:val="none" w:sz="0" w:space="0" w:color="auto"/>
            <w:bottom w:val="none" w:sz="0" w:space="0" w:color="auto"/>
            <w:right w:val="none" w:sz="0" w:space="0" w:color="auto"/>
          </w:divBdr>
        </w:div>
        <w:div w:id="964583640">
          <w:marLeft w:val="0"/>
          <w:marRight w:val="0"/>
          <w:marTop w:val="0"/>
          <w:marBottom w:val="0"/>
          <w:divBdr>
            <w:top w:val="none" w:sz="0" w:space="0" w:color="auto"/>
            <w:left w:val="none" w:sz="0" w:space="0" w:color="auto"/>
            <w:bottom w:val="none" w:sz="0" w:space="0" w:color="auto"/>
            <w:right w:val="none" w:sz="0" w:space="0" w:color="auto"/>
          </w:divBdr>
        </w:div>
        <w:div w:id="1609462883">
          <w:marLeft w:val="0"/>
          <w:marRight w:val="0"/>
          <w:marTop w:val="0"/>
          <w:marBottom w:val="0"/>
          <w:divBdr>
            <w:top w:val="none" w:sz="0" w:space="0" w:color="auto"/>
            <w:left w:val="none" w:sz="0" w:space="0" w:color="auto"/>
            <w:bottom w:val="none" w:sz="0" w:space="0" w:color="auto"/>
            <w:right w:val="none" w:sz="0" w:space="0" w:color="auto"/>
          </w:divBdr>
        </w:div>
        <w:div w:id="372269006">
          <w:marLeft w:val="0"/>
          <w:marRight w:val="0"/>
          <w:marTop w:val="0"/>
          <w:marBottom w:val="0"/>
          <w:divBdr>
            <w:top w:val="none" w:sz="0" w:space="0" w:color="auto"/>
            <w:left w:val="none" w:sz="0" w:space="0" w:color="auto"/>
            <w:bottom w:val="none" w:sz="0" w:space="0" w:color="auto"/>
            <w:right w:val="none" w:sz="0" w:space="0" w:color="auto"/>
          </w:divBdr>
        </w:div>
        <w:div w:id="176577292">
          <w:marLeft w:val="0"/>
          <w:marRight w:val="0"/>
          <w:marTop w:val="0"/>
          <w:marBottom w:val="0"/>
          <w:divBdr>
            <w:top w:val="none" w:sz="0" w:space="0" w:color="auto"/>
            <w:left w:val="none" w:sz="0" w:space="0" w:color="auto"/>
            <w:bottom w:val="none" w:sz="0" w:space="0" w:color="auto"/>
            <w:right w:val="none" w:sz="0" w:space="0" w:color="auto"/>
          </w:divBdr>
        </w:div>
        <w:div w:id="76632688">
          <w:marLeft w:val="0"/>
          <w:marRight w:val="0"/>
          <w:marTop w:val="0"/>
          <w:marBottom w:val="0"/>
          <w:divBdr>
            <w:top w:val="none" w:sz="0" w:space="0" w:color="auto"/>
            <w:left w:val="none" w:sz="0" w:space="0" w:color="auto"/>
            <w:bottom w:val="none" w:sz="0" w:space="0" w:color="auto"/>
            <w:right w:val="none" w:sz="0" w:space="0" w:color="auto"/>
          </w:divBdr>
        </w:div>
        <w:div w:id="1146317424">
          <w:marLeft w:val="0"/>
          <w:marRight w:val="0"/>
          <w:marTop w:val="0"/>
          <w:marBottom w:val="0"/>
          <w:divBdr>
            <w:top w:val="none" w:sz="0" w:space="0" w:color="auto"/>
            <w:left w:val="none" w:sz="0" w:space="0" w:color="auto"/>
            <w:bottom w:val="none" w:sz="0" w:space="0" w:color="auto"/>
            <w:right w:val="none" w:sz="0" w:space="0" w:color="auto"/>
          </w:divBdr>
        </w:div>
        <w:div w:id="1763334917">
          <w:marLeft w:val="0"/>
          <w:marRight w:val="0"/>
          <w:marTop w:val="0"/>
          <w:marBottom w:val="0"/>
          <w:divBdr>
            <w:top w:val="none" w:sz="0" w:space="0" w:color="auto"/>
            <w:left w:val="none" w:sz="0" w:space="0" w:color="auto"/>
            <w:bottom w:val="none" w:sz="0" w:space="0" w:color="auto"/>
            <w:right w:val="none" w:sz="0" w:space="0" w:color="auto"/>
          </w:divBdr>
        </w:div>
        <w:div w:id="1774739500">
          <w:marLeft w:val="0"/>
          <w:marRight w:val="0"/>
          <w:marTop w:val="0"/>
          <w:marBottom w:val="0"/>
          <w:divBdr>
            <w:top w:val="none" w:sz="0" w:space="0" w:color="auto"/>
            <w:left w:val="none" w:sz="0" w:space="0" w:color="auto"/>
            <w:bottom w:val="none" w:sz="0" w:space="0" w:color="auto"/>
            <w:right w:val="none" w:sz="0" w:space="0" w:color="auto"/>
          </w:divBdr>
        </w:div>
        <w:div w:id="598758363">
          <w:marLeft w:val="0"/>
          <w:marRight w:val="0"/>
          <w:marTop w:val="0"/>
          <w:marBottom w:val="0"/>
          <w:divBdr>
            <w:top w:val="none" w:sz="0" w:space="0" w:color="auto"/>
            <w:left w:val="none" w:sz="0" w:space="0" w:color="auto"/>
            <w:bottom w:val="none" w:sz="0" w:space="0" w:color="auto"/>
            <w:right w:val="none" w:sz="0" w:space="0" w:color="auto"/>
          </w:divBdr>
        </w:div>
      </w:divsChild>
    </w:div>
    <w:div w:id="700514851">
      <w:bodyDiv w:val="1"/>
      <w:marLeft w:val="0"/>
      <w:marRight w:val="0"/>
      <w:marTop w:val="0"/>
      <w:marBottom w:val="0"/>
      <w:divBdr>
        <w:top w:val="none" w:sz="0" w:space="0" w:color="auto"/>
        <w:left w:val="none" w:sz="0" w:space="0" w:color="auto"/>
        <w:bottom w:val="none" w:sz="0" w:space="0" w:color="auto"/>
        <w:right w:val="none" w:sz="0" w:space="0" w:color="auto"/>
      </w:divBdr>
      <w:divsChild>
        <w:div w:id="1751807827">
          <w:marLeft w:val="0"/>
          <w:marRight w:val="0"/>
          <w:marTop w:val="0"/>
          <w:marBottom w:val="0"/>
          <w:divBdr>
            <w:top w:val="none" w:sz="0" w:space="0" w:color="auto"/>
            <w:left w:val="none" w:sz="0" w:space="0" w:color="auto"/>
            <w:bottom w:val="none" w:sz="0" w:space="0" w:color="auto"/>
            <w:right w:val="none" w:sz="0" w:space="0" w:color="auto"/>
          </w:divBdr>
        </w:div>
        <w:div w:id="1362559476">
          <w:marLeft w:val="0"/>
          <w:marRight w:val="0"/>
          <w:marTop w:val="0"/>
          <w:marBottom w:val="0"/>
          <w:divBdr>
            <w:top w:val="none" w:sz="0" w:space="0" w:color="auto"/>
            <w:left w:val="none" w:sz="0" w:space="0" w:color="auto"/>
            <w:bottom w:val="none" w:sz="0" w:space="0" w:color="auto"/>
            <w:right w:val="none" w:sz="0" w:space="0" w:color="auto"/>
          </w:divBdr>
        </w:div>
        <w:div w:id="1705330203">
          <w:marLeft w:val="0"/>
          <w:marRight w:val="0"/>
          <w:marTop w:val="0"/>
          <w:marBottom w:val="0"/>
          <w:divBdr>
            <w:top w:val="none" w:sz="0" w:space="0" w:color="auto"/>
            <w:left w:val="none" w:sz="0" w:space="0" w:color="auto"/>
            <w:bottom w:val="none" w:sz="0" w:space="0" w:color="auto"/>
            <w:right w:val="none" w:sz="0" w:space="0" w:color="auto"/>
          </w:divBdr>
        </w:div>
        <w:div w:id="500121069">
          <w:marLeft w:val="0"/>
          <w:marRight w:val="0"/>
          <w:marTop w:val="0"/>
          <w:marBottom w:val="0"/>
          <w:divBdr>
            <w:top w:val="none" w:sz="0" w:space="0" w:color="auto"/>
            <w:left w:val="none" w:sz="0" w:space="0" w:color="auto"/>
            <w:bottom w:val="none" w:sz="0" w:space="0" w:color="auto"/>
            <w:right w:val="none" w:sz="0" w:space="0" w:color="auto"/>
          </w:divBdr>
        </w:div>
        <w:div w:id="1002783606">
          <w:marLeft w:val="0"/>
          <w:marRight w:val="0"/>
          <w:marTop w:val="0"/>
          <w:marBottom w:val="0"/>
          <w:divBdr>
            <w:top w:val="none" w:sz="0" w:space="0" w:color="auto"/>
            <w:left w:val="none" w:sz="0" w:space="0" w:color="auto"/>
            <w:bottom w:val="none" w:sz="0" w:space="0" w:color="auto"/>
            <w:right w:val="none" w:sz="0" w:space="0" w:color="auto"/>
          </w:divBdr>
        </w:div>
        <w:div w:id="526217287">
          <w:marLeft w:val="0"/>
          <w:marRight w:val="0"/>
          <w:marTop w:val="0"/>
          <w:marBottom w:val="0"/>
          <w:divBdr>
            <w:top w:val="none" w:sz="0" w:space="0" w:color="auto"/>
            <w:left w:val="none" w:sz="0" w:space="0" w:color="auto"/>
            <w:bottom w:val="none" w:sz="0" w:space="0" w:color="auto"/>
            <w:right w:val="none" w:sz="0" w:space="0" w:color="auto"/>
          </w:divBdr>
        </w:div>
        <w:div w:id="200868001">
          <w:marLeft w:val="0"/>
          <w:marRight w:val="0"/>
          <w:marTop w:val="0"/>
          <w:marBottom w:val="0"/>
          <w:divBdr>
            <w:top w:val="none" w:sz="0" w:space="0" w:color="auto"/>
            <w:left w:val="none" w:sz="0" w:space="0" w:color="auto"/>
            <w:bottom w:val="none" w:sz="0" w:space="0" w:color="auto"/>
            <w:right w:val="none" w:sz="0" w:space="0" w:color="auto"/>
          </w:divBdr>
        </w:div>
        <w:div w:id="594048686">
          <w:marLeft w:val="0"/>
          <w:marRight w:val="0"/>
          <w:marTop w:val="0"/>
          <w:marBottom w:val="0"/>
          <w:divBdr>
            <w:top w:val="none" w:sz="0" w:space="0" w:color="auto"/>
            <w:left w:val="none" w:sz="0" w:space="0" w:color="auto"/>
            <w:bottom w:val="none" w:sz="0" w:space="0" w:color="auto"/>
            <w:right w:val="none" w:sz="0" w:space="0" w:color="auto"/>
          </w:divBdr>
        </w:div>
      </w:divsChild>
    </w:div>
    <w:div w:id="725446978">
      <w:bodyDiv w:val="1"/>
      <w:marLeft w:val="0"/>
      <w:marRight w:val="0"/>
      <w:marTop w:val="0"/>
      <w:marBottom w:val="0"/>
      <w:divBdr>
        <w:top w:val="none" w:sz="0" w:space="0" w:color="auto"/>
        <w:left w:val="none" w:sz="0" w:space="0" w:color="auto"/>
        <w:bottom w:val="none" w:sz="0" w:space="0" w:color="auto"/>
        <w:right w:val="none" w:sz="0" w:space="0" w:color="auto"/>
      </w:divBdr>
      <w:divsChild>
        <w:div w:id="506360619">
          <w:marLeft w:val="0"/>
          <w:marRight w:val="0"/>
          <w:marTop w:val="0"/>
          <w:marBottom w:val="0"/>
          <w:divBdr>
            <w:top w:val="none" w:sz="0" w:space="0" w:color="auto"/>
            <w:left w:val="none" w:sz="0" w:space="0" w:color="auto"/>
            <w:bottom w:val="none" w:sz="0" w:space="0" w:color="auto"/>
            <w:right w:val="none" w:sz="0" w:space="0" w:color="auto"/>
          </w:divBdr>
        </w:div>
        <w:div w:id="1710451961">
          <w:marLeft w:val="0"/>
          <w:marRight w:val="0"/>
          <w:marTop w:val="0"/>
          <w:marBottom w:val="0"/>
          <w:divBdr>
            <w:top w:val="none" w:sz="0" w:space="0" w:color="auto"/>
            <w:left w:val="none" w:sz="0" w:space="0" w:color="auto"/>
            <w:bottom w:val="none" w:sz="0" w:space="0" w:color="auto"/>
            <w:right w:val="none" w:sz="0" w:space="0" w:color="auto"/>
          </w:divBdr>
        </w:div>
      </w:divsChild>
    </w:div>
    <w:div w:id="746150282">
      <w:bodyDiv w:val="1"/>
      <w:marLeft w:val="0"/>
      <w:marRight w:val="0"/>
      <w:marTop w:val="0"/>
      <w:marBottom w:val="0"/>
      <w:divBdr>
        <w:top w:val="none" w:sz="0" w:space="0" w:color="auto"/>
        <w:left w:val="none" w:sz="0" w:space="0" w:color="auto"/>
        <w:bottom w:val="none" w:sz="0" w:space="0" w:color="auto"/>
        <w:right w:val="none" w:sz="0" w:space="0" w:color="auto"/>
      </w:divBdr>
      <w:divsChild>
        <w:div w:id="500892389">
          <w:marLeft w:val="0"/>
          <w:marRight w:val="0"/>
          <w:marTop w:val="0"/>
          <w:marBottom w:val="0"/>
          <w:divBdr>
            <w:top w:val="none" w:sz="0" w:space="0" w:color="auto"/>
            <w:left w:val="none" w:sz="0" w:space="0" w:color="auto"/>
            <w:bottom w:val="none" w:sz="0" w:space="0" w:color="auto"/>
            <w:right w:val="none" w:sz="0" w:space="0" w:color="auto"/>
          </w:divBdr>
        </w:div>
        <w:div w:id="592009974">
          <w:marLeft w:val="0"/>
          <w:marRight w:val="0"/>
          <w:marTop w:val="0"/>
          <w:marBottom w:val="0"/>
          <w:divBdr>
            <w:top w:val="none" w:sz="0" w:space="0" w:color="auto"/>
            <w:left w:val="none" w:sz="0" w:space="0" w:color="auto"/>
            <w:bottom w:val="none" w:sz="0" w:space="0" w:color="auto"/>
            <w:right w:val="none" w:sz="0" w:space="0" w:color="auto"/>
          </w:divBdr>
        </w:div>
        <w:div w:id="530803414">
          <w:marLeft w:val="0"/>
          <w:marRight w:val="0"/>
          <w:marTop w:val="0"/>
          <w:marBottom w:val="0"/>
          <w:divBdr>
            <w:top w:val="none" w:sz="0" w:space="0" w:color="auto"/>
            <w:left w:val="none" w:sz="0" w:space="0" w:color="auto"/>
            <w:bottom w:val="none" w:sz="0" w:space="0" w:color="auto"/>
            <w:right w:val="none" w:sz="0" w:space="0" w:color="auto"/>
          </w:divBdr>
        </w:div>
      </w:divsChild>
    </w:div>
    <w:div w:id="760682923">
      <w:bodyDiv w:val="1"/>
      <w:marLeft w:val="0"/>
      <w:marRight w:val="0"/>
      <w:marTop w:val="0"/>
      <w:marBottom w:val="0"/>
      <w:divBdr>
        <w:top w:val="none" w:sz="0" w:space="0" w:color="auto"/>
        <w:left w:val="none" w:sz="0" w:space="0" w:color="auto"/>
        <w:bottom w:val="none" w:sz="0" w:space="0" w:color="auto"/>
        <w:right w:val="none" w:sz="0" w:space="0" w:color="auto"/>
      </w:divBdr>
      <w:divsChild>
        <w:div w:id="1701277002">
          <w:marLeft w:val="0"/>
          <w:marRight w:val="0"/>
          <w:marTop w:val="0"/>
          <w:marBottom w:val="0"/>
          <w:divBdr>
            <w:top w:val="none" w:sz="0" w:space="0" w:color="auto"/>
            <w:left w:val="none" w:sz="0" w:space="0" w:color="auto"/>
            <w:bottom w:val="none" w:sz="0" w:space="0" w:color="auto"/>
            <w:right w:val="none" w:sz="0" w:space="0" w:color="auto"/>
          </w:divBdr>
        </w:div>
        <w:div w:id="1756442260">
          <w:marLeft w:val="0"/>
          <w:marRight w:val="0"/>
          <w:marTop w:val="0"/>
          <w:marBottom w:val="0"/>
          <w:divBdr>
            <w:top w:val="none" w:sz="0" w:space="0" w:color="auto"/>
            <w:left w:val="none" w:sz="0" w:space="0" w:color="auto"/>
            <w:bottom w:val="none" w:sz="0" w:space="0" w:color="auto"/>
            <w:right w:val="none" w:sz="0" w:space="0" w:color="auto"/>
          </w:divBdr>
        </w:div>
        <w:div w:id="2041543105">
          <w:marLeft w:val="0"/>
          <w:marRight w:val="0"/>
          <w:marTop w:val="0"/>
          <w:marBottom w:val="0"/>
          <w:divBdr>
            <w:top w:val="none" w:sz="0" w:space="0" w:color="auto"/>
            <w:left w:val="none" w:sz="0" w:space="0" w:color="auto"/>
            <w:bottom w:val="none" w:sz="0" w:space="0" w:color="auto"/>
            <w:right w:val="none" w:sz="0" w:space="0" w:color="auto"/>
          </w:divBdr>
        </w:div>
        <w:div w:id="276915386">
          <w:marLeft w:val="0"/>
          <w:marRight w:val="0"/>
          <w:marTop w:val="0"/>
          <w:marBottom w:val="0"/>
          <w:divBdr>
            <w:top w:val="none" w:sz="0" w:space="0" w:color="auto"/>
            <w:left w:val="none" w:sz="0" w:space="0" w:color="auto"/>
            <w:bottom w:val="none" w:sz="0" w:space="0" w:color="auto"/>
            <w:right w:val="none" w:sz="0" w:space="0" w:color="auto"/>
          </w:divBdr>
        </w:div>
        <w:div w:id="1608153960">
          <w:marLeft w:val="0"/>
          <w:marRight w:val="0"/>
          <w:marTop w:val="0"/>
          <w:marBottom w:val="0"/>
          <w:divBdr>
            <w:top w:val="none" w:sz="0" w:space="0" w:color="auto"/>
            <w:left w:val="none" w:sz="0" w:space="0" w:color="auto"/>
            <w:bottom w:val="none" w:sz="0" w:space="0" w:color="auto"/>
            <w:right w:val="none" w:sz="0" w:space="0" w:color="auto"/>
          </w:divBdr>
        </w:div>
        <w:div w:id="17436467">
          <w:marLeft w:val="0"/>
          <w:marRight w:val="0"/>
          <w:marTop w:val="0"/>
          <w:marBottom w:val="0"/>
          <w:divBdr>
            <w:top w:val="none" w:sz="0" w:space="0" w:color="auto"/>
            <w:left w:val="none" w:sz="0" w:space="0" w:color="auto"/>
            <w:bottom w:val="none" w:sz="0" w:space="0" w:color="auto"/>
            <w:right w:val="none" w:sz="0" w:space="0" w:color="auto"/>
          </w:divBdr>
        </w:div>
        <w:div w:id="523130292">
          <w:marLeft w:val="0"/>
          <w:marRight w:val="0"/>
          <w:marTop w:val="0"/>
          <w:marBottom w:val="0"/>
          <w:divBdr>
            <w:top w:val="none" w:sz="0" w:space="0" w:color="auto"/>
            <w:left w:val="none" w:sz="0" w:space="0" w:color="auto"/>
            <w:bottom w:val="none" w:sz="0" w:space="0" w:color="auto"/>
            <w:right w:val="none" w:sz="0" w:space="0" w:color="auto"/>
          </w:divBdr>
        </w:div>
        <w:div w:id="2114010779">
          <w:marLeft w:val="0"/>
          <w:marRight w:val="0"/>
          <w:marTop w:val="0"/>
          <w:marBottom w:val="0"/>
          <w:divBdr>
            <w:top w:val="none" w:sz="0" w:space="0" w:color="auto"/>
            <w:left w:val="none" w:sz="0" w:space="0" w:color="auto"/>
            <w:bottom w:val="none" w:sz="0" w:space="0" w:color="auto"/>
            <w:right w:val="none" w:sz="0" w:space="0" w:color="auto"/>
          </w:divBdr>
        </w:div>
        <w:div w:id="1330252060">
          <w:marLeft w:val="0"/>
          <w:marRight w:val="0"/>
          <w:marTop w:val="0"/>
          <w:marBottom w:val="0"/>
          <w:divBdr>
            <w:top w:val="none" w:sz="0" w:space="0" w:color="auto"/>
            <w:left w:val="none" w:sz="0" w:space="0" w:color="auto"/>
            <w:bottom w:val="none" w:sz="0" w:space="0" w:color="auto"/>
            <w:right w:val="none" w:sz="0" w:space="0" w:color="auto"/>
          </w:divBdr>
        </w:div>
        <w:div w:id="183982241">
          <w:marLeft w:val="0"/>
          <w:marRight w:val="0"/>
          <w:marTop w:val="0"/>
          <w:marBottom w:val="0"/>
          <w:divBdr>
            <w:top w:val="none" w:sz="0" w:space="0" w:color="auto"/>
            <w:left w:val="none" w:sz="0" w:space="0" w:color="auto"/>
            <w:bottom w:val="none" w:sz="0" w:space="0" w:color="auto"/>
            <w:right w:val="none" w:sz="0" w:space="0" w:color="auto"/>
          </w:divBdr>
        </w:div>
        <w:div w:id="1308167832">
          <w:marLeft w:val="0"/>
          <w:marRight w:val="0"/>
          <w:marTop w:val="0"/>
          <w:marBottom w:val="0"/>
          <w:divBdr>
            <w:top w:val="none" w:sz="0" w:space="0" w:color="auto"/>
            <w:left w:val="none" w:sz="0" w:space="0" w:color="auto"/>
            <w:bottom w:val="none" w:sz="0" w:space="0" w:color="auto"/>
            <w:right w:val="none" w:sz="0" w:space="0" w:color="auto"/>
          </w:divBdr>
        </w:div>
        <w:div w:id="1959218100">
          <w:marLeft w:val="0"/>
          <w:marRight w:val="0"/>
          <w:marTop w:val="0"/>
          <w:marBottom w:val="0"/>
          <w:divBdr>
            <w:top w:val="none" w:sz="0" w:space="0" w:color="auto"/>
            <w:left w:val="none" w:sz="0" w:space="0" w:color="auto"/>
            <w:bottom w:val="none" w:sz="0" w:space="0" w:color="auto"/>
            <w:right w:val="none" w:sz="0" w:space="0" w:color="auto"/>
          </w:divBdr>
        </w:div>
        <w:div w:id="1256400890">
          <w:marLeft w:val="0"/>
          <w:marRight w:val="0"/>
          <w:marTop w:val="0"/>
          <w:marBottom w:val="0"/>
          <w:divBdr>
            <w:top w:val="none" w:sz="0" w:space="0" w:color="auto"/>
            <w:left w:val="none" w:sz="0" w:space="0" w:color="auto"/>
            <w:bottom w:val="none" w:sz="0" w:space="0" w:color="auto"/>
            <w:right w:val="none" w:sz="0" w:space="0" w:color="auto"/>
          </w:divBdr>
        </w:div>
        <w:div w:id="1222134213">
          <w:marLeft w:val="0"/>
          <w:marRight w:val="0"/>
          <w:marTop w:val="0"/>
          <w:marBottom w:val="0"/>
          <w:divBdr>
            <w:top w:val="none" w:sz="0" w:space="0" w:color="auto"/>
            <w:left w:val="none" w:sz="0" w:space="0" w:color="auto"/>
            <w:bottom w:val="none" w:sz="0" w:space="0" w:color="auto"/>
            <w:right w:val="none" w:sz="0" w:space="0" w:color="auto"/>
          </w:divBdr>
        </w:div>
        <w:div w:id="551505452">
          <w:marLeft w:val="0"/>
          <w:marRight w:val="0"/>
          <w:marTop w:val="0"/>
          <w:marBottom w:val="0"/>
          <w:divBdr>
            <w:top w:val="none" w:sz="0" w:space="0" w:color="auto"/>
            <w:left w:val="none" w:sz="0" w:space="0" w:color="auto"/>
            <w:bottom w:val="none" w:sz="0" w:space="0" w:color="auto"/>
            <w:right w:val="none" w:sz="0" w:space="0" w:color="auto"/>
          </w:divBdr>
        </w:div>
        <w:div w:id="82461366">
          <w:marLeft w:val="0"/>
          <w:marRight w:val="0"/>
          <w:marTop w:val="0"/>
          <w:marBottom w:val="0"/>
          <w:divBdr>
            <w:top w:val="none" w:sz="0" w:space="0" w:color="auto"/>
            <w:left w:val="none" w:sz="0" w:space="0" w:color="auto"/>
            <w:bottom w:val="none" w:sz="0" w:space="0" w:color="auto"/>
            <w:right w:val="none" w:sz="0" w:space="0" w:color="auto"/>
          </w:divBdr>
        </w:div>
        <w:div w:id="1355036268">
          <w:marLeft w:val="0"/>
          <w:marRight w:val="0"/>
          <w:marTop w:val="0"/>
          <w:marBottom w:val="0"/>
          <w:divBdr>
            <w:top w:val="none" w:sz="0" w:space="0" w:color="auto"/>
            <w:left w:val="none" w:sz="0" w:space="0" w:color="auto"/>
            <w:bottom w:val="none" w:sz="0" w:space="0" w:color="auto"/>
            <w:right w:val="none" w:sz="0" w:space="0" w:color="auto"/>
          </w:divBdr>
        </w:div>
        <w:div w:id="1396465838">
          <w:marLeft w:val="0"/>
          <w:marRight w:val="0"/>
          <w:marTop w:val="0"/>
          <w:marBottom w:val="0"/>
          <w:divBdr>
            <w:top w:val="none" w:sz="0" w:space="0" w:color="auto"/>
            <w:left w:val="none" w:sz="0" w:space="0" w:color="auto"/>
            <w:bottom w:val="none" w:sz="0" w:space="0" w:color="auto"/>
            <w:right w:val="none" w:sz="0" w:space="0" w:color="auto"/>
          </w:divBdr>
        </w:div>
        <w:div w:id="94138042">
          <w:marLeft w:val="0"/>
          <w:marRight w:val="0"/>
          <w:marTop w:val="0"/>
          <w:marBottom w:val="0"/>
          <w:divBdr>
            <w:top w:val="none" w:sz="0" w:space="0" w:color="auto"/>
            <w:left w:val="none" w:sz="0" w:space="0" w:color="auto"/>
            <w:bottom w:val="none" w:sz="0" w:space="0" w:color="auto"/>
            <w:right w:val="none" w:sz="0" w:space="0" w:color="auto"/>
          </w:divBdr>
        </w:div>
        <w:div w:id="1994094442">
          <w:marLeft w:val="0"/>
          <w:marRight w:val="0"/>
          <w:marTop w:val="0"/>
          <w:marBottom w:val="0"/>
          <w:divBdr>
            <w:top w:val="none" w:sz="0" w:space="0" w:color="auto"/>
            <w:left w:val="none" w:sz="0" w:space="0" w:color="auto"/>
            <w:bottom w:val="none" w:sz="0" w:space="0" w:color="auto"/>
            <w:right w:val="none" w:sz="0" w:space="0" w:color="auto"/>
          </w:divBdr>
        </w:div>
        <w:div w:id="1372807820">
          <w:marLeft w:val="0"/>
          <w:marRight w:val="0"/>
          <w:marTop w:val="0"/>
          <w:marBottom w:val="0"/>
          <w:divBdr>
            <w:top w:val="none" w:sz="0" w:space="0" w:color="auto"/>
            <w:left w:val="none" w:sz="0" w:space="0" w:color="auto"/>
            <w:bottom w:val="none" w:sz="0" w:space="0" w:color="auto"/>
            <w:right w:val="none" w:sz="0" w:space="0" w:color="auto"/>
          </w:divBdr>
        </w:div>
      </w:divsChild>
    </w:div>
    <w:div w:id="818767460">
      <w:bodyDiv w:val="1"/>
      <w:marLeft w:val="0"/>
      <w:marRight w:val="0"/>
      <w:marTop w:val="0"/>
      <w:marBottom w:val="0"/>
      <w:divBdr>
        <w:top w:val="none" w:sz="0" w:space="0" w:color="auto"/>
        <w:left w:val="none" w:sz="0" w:space="0" w:color="auto"/>
        <w:bottom w:val="none" w:sz="0" w:space="0" w:color="auto"/>
        <w:right w:val="none" w:sz="0" w:space="0" w:color="auto"/>
      </w:divBdr>
      <w:divsChild>
        <w:div w:id="23795772">
          <w:marLeft w:val="0"/>
          <w:marRight w:val="0"/>
          <w:marTop w:val="0"/>
          <w:marBottom w:val="0"/>
          <w:divBdr>
            <w:top w:val="none" w:sz="0" w:space="0" w:color="auto"/>
            <w:left w:val="none" w:sz="0" w:space="0" w:color="auto"/>
            <w:bottom w:val="none" w:sz="0" w:space="0" w:color="auto"/>
            <w:right w:val="none" w:sz="0" w:space="0" w:color="auto"/>
          </w:divBdr>
        </w:div>
        <w:div w:id="1352563283">
          <w:marLeft w:val="0"/>
          <w:marRight w:val="0"/>
          <w:marTop w:val="0"/>
          <w:marBottom w:val="0"/>
          <w:divBdr>
            <w:top w:val="none" w:sz="0" w:space="0" w:color="auto"/>
            <w:left w:val="none" w:sz="0" w:space="0" w:color="auto"/>
            <w:bottom w:val="none" w:sz="0" w:space="0" w:color="auto"/>
            <w:right w:val="none" w:sz="0" w:space="0" w:color="auto"/>
          </w:divBdr>
        </w:div>
        <w:div w:id="1944847788">
          <w:marLeft w:val="0"/>
          <w:marRight w:val="0"/>
          <w:marTop w:val="0"/>
          <w:marBottom w:val="0"/>
          <w:divBdr>
            <w:top w:val="none" w:sz="0" w:space="0" w:color="auto"/>
            <w:left w:val="none" w:sz="0" w:space="0" w:color="auto"/>
            <w:bottom w:val="none" w:sz="0" w:space="0" w:color="auto"/>
            <w:right w:val="none" w:sz="0" w:space="0" w:color="auto"/>
          </w:divBdr>
        </w:div>
      </w:divsChild>
    </w:div>
    <w:div w:id="906842565">
      <w:bodyDiv w:val="1"/>
      <w:marLeft w:val="0"/>
      <w:marRight w:val="0"/>
      <w:marTop w:val="0"/>
      <w:marBottom w:val="0"/>
      <w:divBdr>
        <w:top w:val="none" w:sz="0" w:space="0" w:color="auto"/>
        <w:left w:val="none" w:sz="0" w:space="0" w:color="auto"/>
        <w:bottom w:val="none" w:sz="0" w:space="0" w:color="auto"/>
        <w:right w:val="none" w:sz="0" w:space="0" w:color="auto"/>
      </w:divBdr>
      <w:divsChild>
        <w:div w:id="295263244">
          <w:marLeft w:val="0"/>
          <w:marRight w:val="0"/>
          <w:marTop w:val="0"/>
          <w:marBottom w:val="0"/>
          <w:divBdr>
            <w:top w:val="none" w:sz="0" w:space="0" w:color="auto"/>
            <w:left w:val="none" w:sz="0" w:space="0" w:color="auto"/>
            <w:bottom w:val="none" w:sz="0" w:space="0" w:color="auto"/>
            <w:right w:val="none" w:sz="0" w:space="0" w:color="auto"/>
          </w:divBdr>
        </w:div>
        <w:div w:id="1268738130">
          <w:marLeft w:val="0"/>
          <w:marRight w:val="0"/>
          <w:marTop w:val="0"/>
          <w:marBottom w:val="0"/>
          <w:divBdr>
            <w:top w:val="none" w:sz="0" w:space="0" w:color="auto"/>
            <w:left w:val="none" w:sz="0" w:space="0" w:color="auto"/>
            <w:bottom w:val="none" w:sz="0" w:space="0" w:color="auto"/>
            <w:right w:val="none" w:sz="0" w:space="0" w:color="auto"/>
          </w:divBdr>
        </w:div>
      </w:divsChild>
    </w:div>
    <w:div w:id="918752219">
      <w:bodyDiv w:val="1"/>
      <w:marLeft w:val="0"/>
      <w:marRight w:val="0"/>
      <w:marTop w:val="0"/>
      <w:marBottom w:val="0"/>
      <w:divBdr>
        <w:top w:val="none" w:sz="0" w:space="0" w:color="auto"/>
        <w:left w:val="none" w:sz="0" w:space="0" w:color="auto"/>
        <w:bottom w:val="none" w:sz="0" w:space="0" w:color="auto"/>
        <w:right w:val="none" w:sz="0" w:space="0" w:color="auto"/>
      </w:divBdr>
      <w:divsChild>
        <w:div w:id="798687597">
          <w:marLeft w:val="0"/>
          <w:marRight w:val="0"/>
          <w:marTop w:val="0"/>
          <w:marBottom w:val="0"/>
          <w:divBdr>
            <w:top w:val="none" w:sz="0" w:space="0" w:color="auto"/>
            <w:left w:val="none" w:sz="0" w:space="0" w:color="auto"/>
            <w:bottom w:val="none" w:sz="0" w:space="0" w:color="auto"/>
            <w:right w:val="none" w:sz="0" w:space="0" w:color="auto"/>
          </w:divBdr>
        </w:div>
        <w:div w:id="1270890711">
          <w:marLeft w:val="0"/>
          <w:marRight w:val="0"/>
          <w:marTop w:val="0"/>
          <w:marBottom w:val="0"/>
          <w:divBdr>
            <w:top w:val="none" w:sz="0" w:space="0" w:color="auto"/>
            <w:left w:val="none" w:sz="0" w:space="0" w:color="auto"/>
            <w:bottom w:val="none" w:sz="0" w:space="0" w:color="auto"/>
            <w:right w:val="none" w:sz="0" w:space="0" w:color="auto"/>
          </w:divBdr>
        </w:div>
        <w:div w:id="295724045">
          <w:marLeft w:val="0"/>
          <w:marRight w:val="0"/>
          <w:marTop w:val="0"/>
          <w:marBottom w:val="0"/>
          <w:divBdr>
            <w:top w:val="none" w:sz="0" w:space="0" w:color="auto"/>
            <w:left w:val="none" w:sz="0" w:space="0" w:color="auto"/>
            <w:bottom w:val="none" w:sz="0" w:space="0" w:color="auto"/>
            <w:right w:val="none" w:sz="0" w:space="0" w:color="auto"/>
          </w:divBdr>
        </w:div>
        <w:div w:id="1835947684">
          <w:marLeft w:val="0"/>
          <w:marRight w:val="0"/>
          <w:marTop w:val="0"/>
          <w:marBottom w:val="0"/>
          <w:divBdr>
            <w:top w:val="none" w:sz="0" w:space="0" w:color="auto"/>
            <w:left w:val="none" w:sz="0" w:space="0" w:color="auto"/>
            <w:bottom w:val="none" w:sz="0" w:space="0" w:color="auto"/>
            <w:right w:val="none" w:sz="0" w:space="0" w:color="auto"/>
          </w:divBdr>
        </w:div>
        <w:div w:id="1745176427">
          <w:marLeft w:val="0"/>
          <w:marRight w:val="0"/>
          <w:marTop w:val="0"/>
          <w:marBottom w:val="0"/>
          <w:divBdr>
            <w:top w:val="none" w:sz="0" w:space="0" w:color="auto"/>
            <w:left w:val="none" w:sz="0" w:space="0" w:color="auto"/>
            <w:bottom w:val="none" w:sz="0" w:space="0" w:color="auto"/>
            <w:right w:val="none" w:sz="0" w:space="0" w:color="auto"/>
          </w:divBdr>
        </w:div>
        <w:div w:id="1631092281">
          <w:marLeft w:val="0"/>
          <w:marRight w:val="0"/>
          <w:marTop w:val="0"/>
          <w:marBottom w:val="0"/>
          <w:divBdr>
            <w:top w:val="none" w:sz="0" w:space="0" w:color="auto"/>
            <w:left w:val="none" w:sz="0" w:space="0" w:color="auto"/>
            <w:bottom w:val="none" w:sz="0" w:space="0" w:color="auto"/>
            <w:right w:val="none" w:sz="0" w:space="0" w:color="auto"/>
          </w:divBdr>
        </w:div>
        <w:div w:id="1931886900">
          <w:marLeft w:val="0"/>
          <w:marRight w:val="0"/>
          <w:marTop w:val="0"/>
          <w:marBottom w:val="0"/>
          <w:divBdr>
            <w:top w:val="none" w:sz="0" w:space="0" w:color="auto"/>
            <w:left w:val="none" w:sz="0" w:space="0" w:color="auto"/>
            <w:bottom w:val="none" w:sz="0" w:space="0" w:color="auto"/>
            <w:right w:val="none" w:sz="0" w:space="0" w:color="auto"/>
          </w:divBdr>
        </w:div>
        <w:div w:id="364525063">
          <w:marLeft w:val="0"/>
          <w:marRight w:val="0"/>
          <w:marTop w:val="0"/>
          <w:marBottom w:val="0"/>
          <w:divBdr>
            <w:top w:val="none" w:sz="0" w:space="0" w:color="auto"/>
            <w:left w:val="none" w:sz="0" w:space="0" w:color="auto"/>
            <w:bottom w:val="none" w:sz="0" w:space="0" w:color="auto"/>
            <w:right w:val="none" w:sz="0" w:space="0" w:color="auto"/>
          </w:divBdr>
        </w:div>
      </w:divsChild>
    </w:div>
    <w:div w:id="945816553">
      <w:bodyDiv w:val="1"/>
      <w:marLeft w:val="0"/>
      <w:marRight w:val="0"/>
      <w:marTop w:val="0"/>
      <w:marBottom w:val="0"/>
      <w:divBdr>
        <w:top w:val="none" w:sz="0" w:space="0" w:color="auto"/>
        <w:left w:val="none" w:sz="0" w:space="0" w:color="auto"/>
        <w:bottom w:val="none" w:sz="0" w:space="0" w:color="auto"/>
        <w:right w:val="none" w:sz="0" w:space="0" w:color="auto"/>
      </w:divBdr>
      <w:divsChild>
        <w:div w:id="852299592">
          <w:marLeft w:val="0"/>
          <w:marRight w:val="0"/>
          <w:marTop w:val="0"/>
          <w:marBottom w:val="0"/>
          <w:divBdr>
            <w:top w:val="none" w:sz="0" w:space="0" w:color="auto"/>
            <w:left w:val="none" w:sz="0" w:space="0" w:color="auto"/>
            <w:bottom w:val="none" w:sz="0" w:space="0" w:color="auto"/>
            <w:right w:val="none" w:sz="0" w:space="0" w:color="auto"/>
          </w:divBdr>
        </w:div>
        <w:div w:id="998000441">
          <w:marLeft w:val="0"/>
          <w:marRight w:val="0"/>
          <w:marTop w:val="0"/>
          <w:marBottom w:val="0"/>
          <w:divBdr>
            <w:top w:val="none" w:sz="0" w:space="0" w:color="auto"/>
            <w:left w:val="none" w:sz="0" w:space="0" w:color="auto"/>
            <w:bottom w:val="none" w:sz="0" w:space="0" w:color="auto"/>
            <w:right w:val="none" w:sz="0" w:space="0" w:color="auto"/>
          </w:divBdr>
        </w:div>
        <w:div w:id="1884437508">
          <w:marLeft w:val="0"/>
          <w:marRight w:val="0"/>
          <w:marTop w:val="0"/>
          <w:marBottom w:val="0"/>
          <w:divBdr>
            <w:top w:val="none" w:sz="0" w:space="0" w:color="auto"/>
            <w:left w:val="none" w:sz="0" w:space="0" w:color="auto"/>
            <w:bottom w:val="none" w:sz="0" w:space="0" w:color="auto"/>
            <w:right w:val="none" w:sz="0" w:space="0" w:color="auto"/>
          </w:divBdr>
        </w:div>
        <w:div w:id="2018655995">
          <w:marLeft w:val="0"/>
          <w:marRight w:val="0"/>
          <w:marTop w:val="0"/>
          <w:marBottom w:val="0"/>
          <w:divBdr>
            <w:top w:val="none" w:sz="0" w:space="0" w:color="auto"/>
            <w:left w:val="none" w:sz="0" w:space="0" w:color="auto"/>
            <w:bottom w:val="none" w:sz="0" w:space="0" w:color="auto"/>
            <w:right w:val="none" w:sz="0" w:space="0" w:color="auto"/>
          </w:divBdr>
        </w:div>
      </w:divsChild>
    </w:div>
    <w:div w:id="947931240">
      <w:bodyDiv w:val="1"/>
      <w:marLeft w:val="0"/>
      <w:marRight w:val="0"/>
      <w:marTop w:val="0"/>
      <w:marBottom w:val="0"/>
      <w:divBdr>
        <w:top w:val="none" w:sz="0" w:space="0" w:color="auto"/>
        <w:left w:val="none" w:sz="0" w:space="0" w:color="auto"/>
        <w:bottom w:val="none" w:sz="0" w:space="0" w:color="auto"/>
        <w:right w:val="none" w:sz="0" w:space="0" w:color="auto"/>
      </w:divBdr>
      <w:divsChild>
        <w:div w:id="1423261236">
          <w:marLeft w:val="0"/>
          <w:marRight w:val="0"/>
          <w:marTop w:val="0"/>
          <w:marBottom w:val="0"/>
          <w:divBdr>
            <w:top w:val="none" w:sz="0" w:space="0" w:color="auto"/>
            <w:left w:val="none" w:sz="0" w:space="0" w:color="auto"/>
            <w:bottom w:val="none" w:sz="0" w:space="0" w:color="auto"/>
            <w:right w:val="none" w:sz="0" w:space="0" w:color="auto"/>
          </w:divBdr>
        </w:div>
        <w:div w:id="1480418203">
          <w:marLeft w:val="0"/>
          <w:marRight w:val="0"/>
          <w:marTop w:val="0"/>
          <w:marBottom w:val="0"/>
          <w:divBdr>
            <w:top w:val="none" w:sz="0" w:space="0" w:color="auto"/>
            <w:left w:val="none" w:sz="0" w:space="0" w:color="auto"/>
            <w:bottom w:val="none" w:sz="0" w:space="0" w:color="auto"/>
            <w:right w:val="none" w:sz="0" w:space="0" w:color="auto"/>
          </w:divBdr>
        </w:div>
        <w:div w:id="1384598567">
          <w:marLeft w:val="0"/>
          <w:marRight w:val="0"/>
          <w:marTop w:val="0"/>
          <w:marBottom w:val="0"/>
          <w:divBdr>
            <w:top w:val="none" w:sz="0" w:space="0" w:color="auto"/>
            <w:left w:val="none" w:sz="0" w:space="0" w:color="auto"/>
            <w:bottom w:val="none" w:sz="0" w:space="0" w:color="auto"/>
            <w:right w:val="none" w:sz="0" w:space="0" w:color="auto"/>
          </w:divBdr>
        </w:div>
        <w:div w:id="35930574">
          <w:marLeft w:val="0"/>
          <w:marRight w:val="0"/>
          <w:marTop w:val="0"/>
          <w:marBottom w:val="0"/>
          <w:divBdr>
            <w:top w:val="none" w:sz="0" w:space="0" w:color="auto"/>
            <w:left w:val="none" w:sz="0" w:space="0" w:color="auto"/>
            <w:bottom w:val="none" w:sz="0" w:space="0" w:color="auto"/>
            <w:right w:val="none" w:sz="0" w:space="0" w:color="auto"/>
          </w:divBdr>
        </w:div>
        <w:div w:id="399980373">
          <w:marLeft w:val="0"/>
          <w:marRight w:val="0"/>
          <w:marTop w:val="0"/>
          <w:marBottom w:val="0"/>
          <w:divBdr>
            <w:top w:val="none" w:sz="0" w:space="0" w:color="auto"/>
            <w:left w:val="none" w:sz="0" w:space="0" w:color="auto"/>
            <w:bottom w:val="none" w:sz="0" w:space="0" w:color="auto"/>
            <w:right w:val="none" w:sz="0" w:space="0" w:color="auto"/>
          </w:divBdr>
        </w:div>
        <w:div w:id="1405488661">
          <w:marLeft w:val="0"/>
          <w:marRight w:val="0"/>
          <w:marTop w:val="0"/>
          <w:marBottom w:val="0"/>
          <w:divBdr>
            <w:top w:val="none" w:sz="0" w:space="0" w:color="auto"/>
            <w:left w:val="none" w:sz="0" w:space="0" w:color="auto"/>
            <w:bottom w:val="none" w:sz="0" w:space="0" w:color="auto"/>
            <w:right w:val="none" w:sz="0" w:space="0" w:color="auto"/>
          </w:divBdr>
        </w:div>
        <w:div w:id="1520855539">
          <w:marLeft w:val="0"/>
          <w:marRight w:val="0"/>
          <w:marTop w:val="0"/>
          <w:marBottom w:val="0"/>
          <w:divBdr>
            <w:top w:val="none" w:sz="0" w:space="0" w:color="auto"/>
            <w:left w:val="none" w:sz="0" w:space="0" w:color="auto"/>
            <w:bottom w:val="none" w:sz="0" w:space="0" w:color="auto"/>
            <w:right w:val="none" w:sz="0" w:space="0" w:color="auto"/>
          </w:divBdr>
        </w:div>
        <w:div w:id="1209144002">
          <w:marLeft w:val="0"/>
          <w:marRight w:val="0"/>
          <w:marTop w:val="0"/>
          <w:marBottom w:val="0"/>
          <w:divBdr>
            <w:top w:val="none" w:sz="0" w:space="0" w:color="auto"/>
            <w:left w:val="none" w:sz="0" w:space="0" w:color="auto"/>
            <w:bottom w:val="none" w:sz="0" w:space="0" w:color="auto"/>
            <w:right w:val="none" w:sz="0" w:space="0" w:color="auto"/>
          </w:divBdr>
        </w:div>
        <w:div w:id="817187077">
          <w:marLeft w:val="0"/>
          <w:marRight w:val="0"/>
          <w:marTop w:val="0"/>
          <w:marBottom w:val="0"/>
          <w:divBdr>
            <w:top w:val="none" w:sz="0" w:space="0" w:color="auto"/>
            <w:left w:val="none" w:sz="0" w:space="0" w:color="auto"/>
            <w:bottom w:val="none" w:sz="0" w:space="0" w:color="auto"/>
            <w:right w:val="none" w:sz="0" w:space="0" w:color="auto"/>
          </w:divBdr>
        </w:div>
        <w:div w:id="1506240083">
          <w:marLeft w:val="0"/>
          <w:marRight w:val="0"/>
          <w:marTop w:val="0"/>
          <w:marBottom w:val="0"/>
          <w:divBdr>
            <w:top w:val="none" w:sz="0" w:space="0" w:color="auto"/>
            <w:left w:val="none" w:sz="0" w:space="0" w:color="auto"/>
            <w:bottom w:val="none" w:sz="0" w:space="0" w:color="auto"/>
            <w:right w:val="none" w:sz="0" w:space="0" w:color="auto"/>
          </w:divBdr>
        </w:div>
        <w:div w:id="790128579">
          <w:marLeft w:val="0"/>
          <w:marRight w:val="0"/>
          <w:marTop w:val="0"/>
          <w:marBottom w:val="0"/>
          <w:divBdr>
            <w:top w:val="none" w:sz="0" w:space="0" w:color="auto"/>
            <w:left w:val="none" w:sz="0" w:space="0" w:color="auto"/>
            <w:bottom w:val="none" w:sz="0" w:space="0" w:color="auto"/>
            <w:right w:val="none" w:sz="0" w:space="0" w:color="auto"/>
          </w:divBdr>
        </w:div>
        <w:div w:id="1152135476">
          <w:marLeft w:val="0"/>
          <w:marRight w:val="0"/>
          <w:marTop w:val="0"/>
          <w:marBottom w:val="0"/>
          <w:divBdr>
            <w:top w:val="none" w:sz="0" w:space="0" w:color="auto"/>
            <w:left w:val="none" w:sz="0" w:space="0" w:color="auto"/>
            <w:bottom w:val="none" w:sz="0" w:space="0" w:color="auto"/>
            <w:right w:val="none" w:sz="0" w:space="0" w:color="auto"/>
          </w:divBdr>
        </w:div>
      </w:divsChild>
    </w:div>
    <w:div w:id="1251768766">
      <w:bodyDiv w:val="1"/>
      <w:marLeft w:val="0"/>
      <w:marRight w:val="0"/>
      <w:marTop w:val="0"/>
      <w:marBottom w:val="0"/>
      <w:divBdr>
        <w:top w:val="none" w:sz="0" w:space="0" w:color="auto"/>
        <w:left w:val="none" w:sz="0" w:space="0" w:color="auto"/>
        <w:bottom w:val="none" w:sz="0" w:space="0" w:color="auto"/>
        <w:right w:val="none" w:sz="0" w:space="0" w:color="auto"/>
      </w:divBdr>
      <w:divsChild>
        <w:div w:id="1499416799">
          <w:marLeft w:val="0"/>
          <w:marRight w:val="0"/>
          <w:marTop w:val="0"/>
          <w:marBottom w:val="0"/>
          <w:divBdr>
            <w:top w:val="none" w:sz="0" w:space="0" w:color="auto"/>
            <w:left w:val="none" w:sz="0" w:space="0" w:color="auto"/>
            <w:bottom w:val="none" w:sz="0" w:space="0" w:color="auto"/>
            <w:right w:val="none" w:sz="0" w:space="0" w:color="auto"/>
          </w:divBdr>
        </w:div>
        <w:div w:id="739406197">
          <w:marLeft w:val="0"/>
          <w:marRight w:val="0"/>
          <w:marTop w:val="0"/>
          <w:marBottom w:val="0"/>
          <w:divBdr>
            <w:top w:val="none" w:sz="0" w:space="0" w:color="auto"/>
            <w:left w:val="none" w:sz="0" w:space="0" w:color="auto"/>
            <w:bottom w:val="none" w:sz="0" w:space="0" w:color="auto"/>
            <w:right w:val="none" w:sz="0" w:space="0" w:color="auto"/>
          </w:divBdr>
        </w:div>
        <w:div w:id="1346634789">
          <w:marLeft w:val="0"/>
          <w:marRight w:val="0"/>
          <w:marTop w:val="0"/>
          <w:marBottom w:val="0"/>
          <w:divBdr>
            <w:top w:val="none" w:sz="0" w:space="0" w:color="auto"/>
            <w:left w:val="none" w:sz="0" w:space="0" w:color="auto"/>
            <w:bottom w:val="none" w:sz="0" w:space="0" w:color="auto"/>
            <w:right w:val="none" w:sz="0" w:space="0" w:color="auto"/>
          </w:divBdr>
        </w:div>
        <w:div w:id="229537412">
          <w:marLeft w:val="0"/>
          <w:marRight w:val="0"/>
          <w:marTop w:val="0"/>
          <w:marBottom w:val="0"/>
          <w:divBdr>
            <w:top w:val="none" w:sz="0" w:space="0" w:color="auto"/>
            <w:left w:val="none" w:sz="0" w:space="0" w:color="auto"/>
            <w:bottom w:val="none" w:sz="0" w:space="0" w:color="auto"/>
            <w:right w:val="none" w:sz="0" w:space="0" w:color="auto"/>
          </w:divBdr>
        </w:div>
        <w:div w:id="1615820265">
          <w:marLeft w:val="0"/>
          <w:marRight w:val="0"/>
          <w:marTop w:val="0"/>
          <w:marBottom w:val="0"/>
          <w:divBdr>
            <w:top w:val="none" w:sz="0" w:space="0" w:color="auto"/>
            <w:left w:val="none" w:sz="0" w:space="0" w:color="auto"/>
            <w:bottom w:val="none" w:sz="0" w:space="0" w:color="auto"/>
            <w:right w:val="none" w:sz="0" w:space="0" w:color="auto"/>
          </w:divBdr>
        </w:div>
        <w:div w:id="263264987">
          <w:marLeft w:val="0"/>
          <w:marRight w:val="0"/>
          <w:marTop w:val="0"/>
          <w:marBottom w:val="0"/>
          <w:divBdr>
            <w:top w:val="none" w:sz="0" w:space="0" w:color="auto"/>
            <w:left w:val="none" w:sz="0" w:space="0" w:color="auto"/>
            <w:bottom w:val="none" w:sz="0" w:space="0" w:color="auto"/>
            <w:right w:val="none" w:sz="0" w:space="0" w:color="auto"/>
          </w:divBdr>
        </w:div>
      </w:divsChild>
    </w:div>
    <w:div w:id="1333996108">
      <w:bodyDiv w:val="1"/>
      <w:marLeft w:val="0"/>
      <w:marRight w:val="0"/>
      <w:marTop w:val="0"/>
      <w:marBottom w:val="0"/>
      <w:divBdr>
        <w:top w:val="none" w:sz="0" w:space="0" w:color="auto"/>
        <w:left w:val="none" w:sz="0" w:space="0" w:color="auto"/>
        <w:bottom w:val="none" w:sz="0" w:space="0" w:color="auto"/>
        <w:right w:val="none" w:sz="0" w:space="0" w:color="auto"/>
      </w:divBdr>
      <w:divsChild>
        <w:div w:id="2036760161">
          <w:marLeft w:val="0"/>
          <w:marRight w:val="0"/>
          <w:marTop w:val="0"/>
          <w:marBottom w:val="0"/>
          <w:divBdr>
            <w:top w:val="none" w:sz="0" w:space="0" w:color="auto"/>
            <w:left w:val="none" w:sz="0" w:space="0" w:color="auto"/>
            <w:bottom w:val="none" w:sz="0" w:space="0" w:color="auto"/>
            <w:right w:val="none" w:sz="0" w:space="0" w:color="auto"/>
          </w:divBdr>
        </w:div>
        <w:div w:id="197863589">
          <w:marLeft w:val="0"/>
          <w:marRight w:val="0"/>
          <w:marTop w:val="0"/>
          <w:marBottom w:val="0"/>
          <w:divBdr>
            <w:top w:val="none" w:sz="0" w:space="0" w:color="auto"/>
            <w:left w:val="none" w:sz="0" w:space="0" w:color="auto"/>
            <w:bottom w:val="none" w:sz="0" w:space="0" w:color="auto"/>
            <w:right w:val="none" w:sz="0" w:space="0" w:color="auto"/>
          </w:divBdr>
        </w:div>
        <w:div w:id="1517308525">
          <w:marLeft w:val="0"/>
          <w:marRight w:val="0"/>
          <w:marTop w:val="0"/>
          <w:marBottom w:val="0"/>
          <w:divBdr>
            <w:top w:val="none" w:sz="0" w:space="0" w:color="auto"/>
            <w:left w:val="none" w:sz="0" w:space="0" w:color="auto"/>
            <w:bottom w:val="none" w:sz="0" w:space="0" w:color="auto"/>
            <w:right w:val="none" w:sz="0" w:space="0" w:color="auto"/>
          </w:divBdr>
        </w:div>
      </w:divsChild>
    </w:div>
    <w:div w:id="1337926491">
      <w:bodyDiv w:val="1"/>
      <w:marLeft w:val="0"/>
      <w:marRight w:val="0"/>
      <w:marTop w:val="0"/>
      <w:marBottom w:val="0"/>
      <w:divBdr>
        <w:top w:val="none" w:sz="0" w:space="0" w:color="auto"/>
        <w:left w:val="none" w:sz="0" w:space="0" w:color="auto"/>
        <w:bottom w:val="none" w:sz="0" w:space="0" w:color="auto"/>
        <w:right w:val="none" w:sz="0" w:space="0" w:color="auto"/>
      </w:divBdr>
      <w:divsChild>
        <w:div w:id="1460880054">
          <w:marLeft w:val="0"/>
          <w:marRight w:val="0"/>
          <w:marTop w:val="0"/>
          <w:marBottom w:val="0"/>
          <w:divBdr>
            <w:top w:val="none" w:sz="0" w:space="0" w:color="auto"/>
            <w:left w:val="none" w:sz="0" w:space="0" w:color="auto"/>
            <w:bottom w:val="none" w:sz="0" w:space="0" w:color="auto"/>
            <w:right w:val="none" w:sz="0" w:space="0" w:color="auto"/>
          </w:divBdr>
        </w:div>
        <w:div w:id="1576011859">
          <w:marLeft w:val="0"/>
          <w:marRight w:val="0"/>
          <w:marTop w:val="0"/>
          <w:marBottom w:val="0"/>
          <w:divBdr>
            <w:top w:val="none" w:sz="0" w:space="0" w:color="auto"/>
            <w:left w:val="none" w:sz="0" w:space="0" w:color="auto"/>
            <w:bottom w:val="none" w:sz="0" w:space="0" w:color="auto"/>
            <w:right w:val="none" w:sz="0" w:space="0" w:color="auto"/>
          </w:divBdr>
        </w:div>
        <w:div w:id="1355964567">
          <w:marLeft w:val="0"/>
          <w:marRight w:val="0"/>
          <w:marTop w:val="0"/>
          <w:marBottom w:val="0"/>
          <w:divBdr>
            <w:top w:val="none" w:sz="0" w:space="0" w:color="auto"/>
            <w:left w:val="none" w:sz="0" w:space="0" w:color="auto"/>
            <w:bottom w:val="none" w:sz="0" w:space="0" w:color="auto"/>
            <w:right w:val="none" w:sz="0" w:space="0" w:color="auto"/>
          </w:divBdr>
        </w:div>
        <w:div w:id="511915612">
          <w:marLeft w:val="0"/>
          <w:marRight w:val="0"/>
          <w:marTop w:val="0"/>
          <w:marBottom w:val="0"/>
          <w:divBdr>
            <w:top w:val="none" w:sz="0" w:space="0" w:color="auto"/>
            <w:left w:val="none" w:sz="0" w:space="0" w:color="auto"/>
            <w:bottom w:val="none" w:sz="0" w:space="0" w:color="auto"/>
            <w:right w:val="none" w:sz="0" w:space="0" w:color="auto"/>
          </w:divBdr>
        </w:div>
        <w:div w:id="193887895">
          <w:marLeft w:val="0"/>
          <w:marRight w:val="0"/>
          <w:marTop w:val="0"/>
          <w:marBottom w:val="0"/>
          <w:divBdr>
            <w:top w:val="none" w:sz="0" w:space="0" w:color="auto"/>
            <w:left w:val="none" w:sz="0" w:space="0" w:color="auto"/>
            <w:bottom w:val="none" w:sz="0" w:space="0" w:color="auto"/>
            <w:right w:val="none" w:sz="0" w:space="0" w:color="auto"/>
          </w:divBdr>
        </w:div>
        <w:div w:id="592519648">
          <w:marLeft w:val="0"/>
          <w:marRight w:val="0"/>
          <w:marTop w:val="0"/>
          <w:marBottom w:val="0"/>
          <w:divBdr>
            <w:top w:val="none" w:sz="0" w:space="0" w:color="auto"/>
            <w:left w:val="none" w:sz="0" w:space="0" w:color="auto"/>
            <w:bottom w:val="none" w:sz="0" w:space="0" w:color="auto"/>
            <w:right w:val="none" w:sz="0" w:space="0" w:color="auto"/>
          </w:divBdr>
        </w:div>
        <w:div w:id="326712932">
          <w:marLeft w:val="0"/>
          <w:marRight w:val="0"/>
          <w:marTop w:val="0"/>
          <w:marBottom w:val="0"/>
          <w:divBdr>
            <w:top w:val="none" w:sz="0" w:space="0" w:color="auto"/>
            <w:left w:val="none" w:sz="0" w:space="0" w:color="auto"/>
            <w:bottom w:val="none" w:sz="0" w:space="0" w:color="auto"/>
            <w:right w:val="none" w:sz="0" w:space="0" w:color="auto"/>
          </w:divBdr>
        </w:div>
        <w:div w:id="425005138">
          <w:marLeft w:val="0"/>
          <w:marRight w:val="0"/>
          <w:marTop w:val="0"/>
          <w:marBottom w:val="0"/>
          <w:divBdr>
            <w:top w:val="none" w:sz="0" w:space="0" w:color="auto"/>
            <w:left w:val="none" w:sz="0" w:space="0" w:color="auto"/>
            <w:bottom w:val="none" w:sz="0" w:space="0" w:color="auto"/>
            <w:right w:val="none" w:sz="0" w:space="0" w:color="auto"/>
          </w:divBdr>
        </w:div>
        <w:div w:id="421070310">
          <w:marLeft w:val="0"/>
          <w:marRight w:val="0"/>
          <w:marTop w:val="0"/>
          <w:marBottom w:val="0"/>
          <w:divBdr>
            <w:top w:val="none" w:sz="0" w:space="0" w:color="auto"/>
            <w:left w:val="none" w:sz="0" w:space="0" w:color="auto"/>
            <w:bottom w:val="none" w:sz="0" w:space="0" w:color="auto"/>
            <w:right w:val="none" w:sz="0" w:space="0" w:color="auto"/>
          </w:divBdr>
        </w:div>
      </w:divsChild>
    </w:div>
    <w:div w:id="1472869018">
      <w:bodyDiv w:val="1"/>
      <w:marLeft w:val="0"/>
      <w:marRight w:val="0"/>
      <w:marTop w:val="0"/>
      <w:marBottom w:val="0"/>
      <w:divBdr>
        <w:top w:val="none" w:sz="0" w:space="0" w:color="auto"/>
        <w:left w:val="none" w:sz="0" w:space="0" w:color="auto"/>
        <w:bottom w:val="none" w:sz="0" w:space="0" w:color="auto"/>
        <w:right w:val="none" w:sz="0" w:space="0" w:color="auto"/>
      </w:divBdr>
      <w:divsChild>
        <w:div w:id="1708094448">
          <w:marLeft w:val="0"/>
          <w:marRight w:val="0"/>
          <w:marTop w:val="0"/>
          <w:marBottom w:val="0"/>
          <w:divBdr>
            <w:top w:val="none" w:sz="0" w:space="0" w:color="auto"/>
            <w:left w:val="none" w:sz="0" w:space="0" w:color="auto"/>
            <w:bottom w:val="none" w:sz="0" w:space="0" w:color="auto"/>
            <w:right w:val="none" w:sz="0" w:space="0" w:color="auto"/>
          </w:divBdr>
        </w:div>
        <w:div w:id="1873640713">
          <w:marLeft w:val="0"/>
          <w:marRight w:val="0"/>
          <w:marTop w:val="0"/>
          <w:marBottom w:val="0"/>
          <w:divBdr>
            <w:top w:val="none" w:sz="0" w:space="0" w:color="auto"/>
            <w:left w:val="none" w:sz="0" w:space="0" w:color="auto"/>
            <w:bottom w:val="none" w:sz="0" w:space="0" w:color="auto"/>
            <w:right w:val="none" w:sz="0" w:space="0" w:color="auto"/>
          </w:divBdr>
        </w:div>
        <w:div w:id="1700859874">
          <w:marLeft w:val="0"/>
          <w:marRight w:val="0"/>
          <w:marTop w:val="0"/>
          <w:marBottom w:val="0"/>
          <w:divBdr>
            <w:top w:val="none" w:sz="0" w:space="0" w:color="auto"/>
            <w:left w:val="none" w:sz="0" w:space="0" w:color="auto"/>
            <w:bottom w:val="none" w:sz="0" w:space="0" w:color="auto"/>
            <w:right w:val="none" w:sz="0" w:space="0" w:color="auto"/>
          </w:divBdr>
        </w:div>
        <w:div w:id="1491827770">
          <w:marLeft w:val="0"/>
          <w:marRight w:val="0"/>
          <w:marTop w:val="0"/>
          <w:marBottom w:val="0"/>
          <w:divBdr>
            <w:top w:val="none" w:sz="0" w:space="0" w:color="auto"/>
            <w:left w:val="none" w:sz="0" w:space="0" w:color="auto"/>
            <w:bottom w:val="none" w:sz="0" w:space="0" w:color="auto"/>
            <w:right w:val="none" w:sz="0" w:space="0" w:color="auto"/>
          </w:divBdr>
        </w:div>
        <w:div w:id="1831023875">
          <w:marLeft w:val="0"/>
          <w:marRight w:val="0"/>
          <w:marTop w:val="0"/>
          <w:marBottom w:val="0"/>
          <w:divBdr>
            <w:top w:val="none" w:sz="0" w:space="0" w:color="auto"/>
            <w:left w:val="none" w:sz="0" w:space="0" w:color="auto"/>
            <w:bottom w:val="none" w:sz="0" w:space="0" w:color="auto"/>
            <w:right w:val="none" w:sz="0" w:space="0" w:color="auto"/>
          </w:divBdr>
        </w:div>
        <w:div w:id="1265452966">
          <w:marLeft w:val="0"/>
          <w:marRight w:val="0"/>
          <w:marTop w:val="0"/>
          <w:marBottom w:val="0"/>
          <w:divBdr>
            <w:top w:val="none" w:sz="0" w:space="0" w:color="auto"/>
            <w:left w:val="none" w:sz="0" w:space="0" w:color="auto"/>
            <w:bottom w:val="none" w:sz="0" w:space="0" w:color="auto"/>
            <w:right w:val="none" w:sz="0" w:space="0" w:color="auto"/>
          </w:divBdr>
        </w:div>
      </w:divsChild>
    </w:div>
    <w:div w:id="1534151507">
      <w:bodyDiv w:val="1"/>
      <w:marLeft w:val="0"/>
      <w:marRight w:val="0"/>
      <w:marTop w:val="0"/>
      <w:marBottom w:val="0"/>
      <w:divBdr>
        <w:top w:val="none" w:sz="0" w:space="0" w:color="auto"/>
        <w:left w:val="none" w:sz="0" w:space="0" w:color="auto"/>
        <w:bottom w:val="none" w:sz="0" w:space="0" w:color="auto"/>
        <w:right w:val="none" w:sz="0" w:space="0" w:color="auto"/>
      </w:divBdr>
      <w:divsChild>
        <w:div w:id="980616792">
          <w:marLeft w:val="0"/>
          <w:marRight w:val="0"/>
          <w:marTop w:val="0"/>
          <w:marBottom w:val="0"/>
          <w:divBdr>
            <w:top w:val="none" w:sz="0" w:space="0" w:color="auto"/>
            <w:left w:val="none" w:sz="0" w:space="0" w:color="auto"/>
            <w:bottom w:val="none" w:sz="0" w:space="0" w:color="auto"/>
            <w:right w:val="none" w:sz="0" w:space="0" w:color="auto"/>
          </w:divBdr>
        </w:div>
        <w:div w:id="1593319781">
          <w:marLeft w:val="0"/>
          <w:marRight w:val="0"/>
          <w:marTop w:val="0"/>
          <w:marBottom w:val="0"/>
          <w:divBdr>
            <w:top w:val="none" w:sz="0" w:space="0" w:color="auto"/>
            <w:left w:val="none" w:sz="0" w:space="0" w:color="auto"/>
            <w:bottom w:val="none" w:sz="0" w:space="0" w:color="auto"/>
            <w:right w:val="none" w:sz="0" w:space="0" w:color="auto"/>
          </w:divBdr>
        </w:div>
        <w:div w:id="798836712">
          <w:marLeft w:val="0"/>
          <w:marRight w:val="0"/>
          <w:marTop w:val="0"/>
          <w:marBottom w:val="0"/>
          <w:divBdr>
            <w:top w:val="none" w:sz="0" w:space="0" w:color="auto"/>
            <w:left w:val="none" w:sz="0" w:space="0" w:color="auto"/>
            <w:bottom w:val="none" w:sz="0" w:space="0" w:color="auto"/>
            <w:right w:val="none" w:sz="0" w:space="0" w:color="auto"/>
          </w:divBdr>
        </w:div>
        <w:div w:id="550462600">
          <w:marLeft w:val="0"/>
          <w:marRight w:val="0"/>
          <w:marTop w:val="0"/>
          <w:marBottom w:val="0"/>
          <w:divBdr>
            <w:top w:val="none" w:sz="0" w:space="0" w:color="auto"/>
            <w:left w:val="none" w:sz="0" w:space="0" w:color="auto"/>
            <w:bottom w:val="none" w:sz="0" w:space="0" w:color="auto"/>
            <w:right w:val="none" w:sz="0" w:space="0" w:color="auto"/>
          </w:divBdr>
        </w:div>
        <w:div w:id="1563522358">
          <w:marLeft w:val="0"/>
          <w:marRight w:val="0"/>
          <w:marTop w:val="0"/>
          <w:marBottom w:val="0"/>
          <w:divBdr>
            <w:top w:val="none" w:sz="0" w:space="0" w:color="auto"/>
            <w:left w:val="none" w:sz="0" w:space="0" w:color="auto"/>
            <w:bottom w:val="none" w:sz="0" w:space="0" w:color="auto"/>
            <w:right w:val="none" w:sz="0" w:space="0" w:color="auto"/>
          </w:divBdr>
        </w:div>
        <w:div w:id="1132283354">
          <w:marLeft w:val="0"/>
          <w:marRight w:val="0"/>
          <w:marTop w:val="0"/>
          <w:marBottom w:val="0"/>
          <w:divBdr>
            <w:top w:val="none" w:sz="0" w:space="0" w:color="auto"/>
            <w:left w:val="none" w:sz="0" w:space="0" w:color="auto"/>
            <w:bottom w:val="none" w:sz="0" w:space="0" w:color="auto"/>
            <w:right w:val="none" w:sz="0" w:space="0" w:color="auto"/>
          </w:divBdr>
        </w:div>
      </w:divsChild>
    </w:div>
    <w:div w:id="1537310307">
      <w:bodyDiv w:val="1"/>
      <w:marLeft w:val="0"/>
      <w:marRight w:val="0"/>
      <w:marTop w:val="0"/>
      <w:marBottom w:val="0"/>
      <w:divBdr>
        <w:top w:val="none" w:sz="0" w:space="0" w:color="auto"/>
        <w:left w:val="none" w:sz="0" w:space="0" w:color="auto"/>
        <w:bottom w:val="none" w:sz="0" w:space="0" w:color="auto"/>
        <w:right w:val="none" w:sz="0" w:space="0" w:color="auto"/>
      </w:divBdr>
      <w:divsChild>
        <w:div w:id="1655454518">
          <w:marLeft w:val="0"/>
          <w:marRight w:val="0"/>
          <w:marTop w:val="0"/>
          <w:marBottom w:val="0"/>
          <w:divBdr>
            <w:top w:val="none" w:sz="0" w:space="0" w:color="auto"/>
            <w:left w:val="none" w:sz="0" w:space="0" w:color="auto"/>
            <w:bottom w:val="none" w:sz="0" w:space="0" w:color="auto"/>
            <w:right w:val="none" w:sz="0" w:space="0" w:color="auto"/>
          </w:divBdr>
        </w:div>
        <w:div w:id="420446162">
          <w:marLeft w:val="0"/>
          <w:marRight w:val="0"/>
          <w:marTop w:val="0"/>
          <w:marBottom w:val="0"/>
          <w:divBdr>
            <w:top w:val="none" w:sz="0" w:space="0" w:color="auto"/>
            <w:left w:val="none" w:sz="0" w:space="0" w:color="auto"/>
            <w:bottom w:val="none" w:sz="0" w:space="0" w:color="auto"/>
            <w:right w:val="none" w:sz="0" w:space="0" w:color="auto"/>
          </w:divBdr>
        </w:div>
      </w:divsChild>
    </w:div>
    <w:div w:id="1543441901">
      <w:bodyDiv w:val="1"/>
      <w:marLeft w:val="0"/>
      <w:marRight w:val="0"/>
      <w:marTop w:val="0"/>
      <w:marBottom w:val="0"/>
      <w:divBdr>
        <w:top w:val="none" w:sz="0" w:space="0" w:color="auto"/>
        <w:left w:val="none" w:sz="0" w:space="0" w:color="auto"/>
        <w:bottom w:val="none" w:sz="0" w:space="0" w:color="auto"/>
        <w:right w:val="none" w:sz="0" w:space="0" w:color="auto"/>
      </w:divBdr>
      <w:divsChild>
        <w:div w:id="1733505742">
          <w:marLeft w:val="0"/>
          <w:marRight w:val="0"/>
          <w:marTop w:val="0"/>
          <w:marBottom w:val="0"/>
          <w:divBdr>
            <w:top w:val="none" w:sz="0" w:space="0" w:color="auto"/>
            <w:left w:val="none" w:sz="0" w:space="0" w:color="auto"/>
            <w:bottom w:val="none" w:sz="0" w:space="0" w:color="auto"/>
            <w:right w:val="none" w:sz="0" w:space="0" w:color="auto"/>
          </w:divBdr>
        </w:div>
        <w:div w:id="792480010">
          <w:marLeft w:val="0"/>
          <w:marRight w:val="0"/>
          <w:marTop w:val="0"/>
          <w:marBottom w:val="0"/>
          <w:divBdr>
            <w:top w:val="none" w:sz="0" w:space="0" w:color="auto"/>
            <w:left w:val="none" w:sz="0" w:space="0" w:color="auto"/>
            <w:bottom w:val="none" w:sz="0" w:space="0" w:color="auto"/>
            <w:right w:val="none" w:sz="0" w:space="0" w:color="auto"/>
          </w:divBdr>
        </w:div>
        <w:div w:id="311563041">
          <w:marLeft w:val="0"/>
          <w:marRight w:val="0"/>
          <w:marTop w:val="0"/>
          <w:marBottom w:val="0"/>
          <w:divBdr>
            <w:top w:val="none" w:sz="0" w:space="0" w:color="auto"/>
            <w:left w:val="none" w:sz="0" w:space="0" w:color="auto"/>
            <w:bottom w:val="none" w:sz="0" w:space="0" w:color="auto"/>
            <w:right w:val="none" w:sz="0" w:space="0" w:color="auto"/>
          </w:divBdr>
        </w:div>
        <w:div w:id="1507525020">
          <w:marLeft w:val="0"/>
          <w:marRight w:val="0"/>
          <w:marTop w:val="0"/>
          <w:marBottom w:val="0"/>
          <w:divBdr>
            <w:top w:val="none" w:sz="0" w:space="0" w:color="auto"/>
            <w:left w:val="none" w:sz="0" w:space="0" w:color="auto"/>
            <w:bottom w:val="none" w:sz="0" w:space="0" w:color="auto"/>
            <w:right w:val="none" w:sz="0" w:space="0" w:color="auto"/>
          </w:divBdr>
        </w:div>
        <w:div w:id="1459565928">
          <w:marLeft w:val="0"/>
          <w:marRight w:val="0"/>
          <w:marTop w:val="0"/>
          <w:marBottom w:val="0"/>
          <w:divBdr>
            <w:top w:val="none" w:sz="0" w:space="0" w:color="auto"/>
            <w:left w:val="none" w:sz="0" w:space="0" w:color="auto"/>
            <w:bottom w:val="none" w:sz="0" w:space="0" w:color="auto"/>
            <w:right w:val="none" w:sz="0" w:space="0" w:color="auto"/>
          </w:divBdr>
        </w:div>
      </w:divsChild>
    </w:div>
    <w:div w:id="1554854343">
      <w:bodyDiv w:val="1"/>
      <w:marLeft w:val="0"/>
      <w:marRight w:val="0"/>
      <w:marTop w:val="0"/>
      <w:marBottom w:val="0"/>
      <w:divBdr>
        <w:top w:val="none" w:sz="0" w:space="0" w:color="auto"/>
        <w:left w:val="none" w:sz="0" w:space="0" w:color="auto"/>
        <w:bottom w:val="none" w:sz="0" w:space="0" w:color="auto"/>
        <w:right w:val="none" w:sz="0" w:space="0" w:color="auto"/>
      </w:divBdr>
      <w:divsChild>
        <w:div w:id="772940952">
          <w:marLeft w:val="0"/>
          <w:marRight w:val="0"/>
          <w:marTop w:val="0"/>
          <w:marBottom w:val="0"/>
          <w:divBdr>
            <w:top w:val="none" w:sz="0" w:space="0" w:color="auto"/>
            <w:left w:val="none" w:sz="0" w:space="0" w:color="auto"/>
            <w:bottom w:val="none" w:sz="0" w:space="0" w:color="auto"/>
            <w:right w:val="none" w:sz="0" w:space="0" w:color="auto"/>
          </w:divBdr>
        </w:div>
        <w:div w:id="1918859849">
          <w:marLeft w:val="0"/>
          <w:marRight w:val="0"/>
          <w:marTop w:val="0"/>
          <w:marBottom w:val="0"/>
          <w:divBdr>
            <w:top w:val="none" w:sz="0" w:space="0" w:color="auto"/>
            <w:left w:val="none" w:sz="0" w:space="0" w:color="auto"/>
            <w:bottom w:val="none" w:sz="0" w:space="0" w:color="auto"/>
            <w:right w:val="none" w:sz="0" w:space="0" w:color="auto"/>
          </w:divBdr>
        </w:div>
        <w:div w:id="1797718068">
          <w:marLeft w:val="0"/>
          <w:marRight w:val="0"/>
          <w:marTop w:val="0"/>
          <w:marBottom w:val="0"/>
          <w:divBdr>
            <w:top w:val="none" w:sz="0" w:space="0" w:color="auto"/>
            <w:left w:val="none" w:sz="0" w:space="0" w:color="auto"/>
            <w:bottom w:val="none" w:sz="0" w:space="0" w:color="auto"/>
            <w:right w:val="none" w:sz="0" w:space="0" w:color="auto"/>
          </w:divBdr>
        </w:div>
      </w:divsChild>
    </w:div>
    <w:div w:id="1578132995">
      <w:bodyDiv w:val="1"/>
      <w:marLeft w:val="0"/>
      <w:marRight w:val="0"/>
      <w:marTop w:val="0"/>
      <w:marBottom w:val="0"/>
      <w:divBdr>
        <w:top w:val="none" w:sz="0" w:space="0" w:color="auto"/>
        <w:left w:val="none" w:sz="0" w:space="0" w:color="auto"/>
        <w:bottom w:val="none" w:sz="0" w:space="0" w:color="auto"/>
        <w:right w:val="none" w:sz="0" w:space="0" w:color="auto"/>
      </w:divBdr>
      <w:divsChild>
        <w:div w:id="1385715764">
          <w:marLeft w:val="0"/>
          <w:marRight w:val="0"/>
          <w:marTop w:val="0"/>
          <w:marBottom w:val="0"/>
          <w:divBdr>
            <w:top w:val="none" w:sz="0" w:space="0" w:color="auto"/>
            <w:left w:val="none" w:sz="0" w:space="0" w:color="auto"/>
            <w:bottom w:val="none" w:sz="0" w:space="0" w:color="auto"/>
            <w:right w:val="none" w:sz="0" w:space="0" w:color="auto"/>
          </w:divBdr>
        </w:div>
        <w:div w:id="1850371892">
          <w:marLeft w:val="0"/>
          <w:marRight w:val="0"/>
          <w:marTop w:val="0"/>
          <w:marBottom w:val="0"/>
          <w:divBdr>
            <w:top w:val="none" w:sz="0" w:space="0" w:color="auto"/>
            <w:left w:val="none" w:sz="0" w:space="0" w:color="auto"/>
            <w:bottom w:val="none" w:sz="0" w:space="0" w:color="auto"/>
            <w:right w:val="none" w:sz="0" w:space="0" w:color="auto"/>
          </w:divBdr>
        </w:div>
        <w:div w:id="949508775">
          <w:marLeft w:val="0"/>
          <w:marRight w:val="0"/>
          <w:marTop w:val="0"/>
          <w:marBottom w:val="0"/>
          <w:divBdr>
            <w:top w:val="none" w:sz="0" w:space="0" w:color="auto"/>
            <w:left w:val="none" w:sz="0" w:space="0" w:color="auto"/>
            <w:bottom w:val="none" w:sz="0" w:space="0" w:color="auto"/>
            <w:right w:val="none" w:sz="0" w:space="0" w:color="auto"/>
          </w:divBdr>
        </w:div>
      </w:divsChild>
    </w:div>
    <w:div w:id="1636330235">
      <w:bodyDiv w:val="1"/>
      <w:marLeft w:val="0"/>
      <w:marRight w:val="0"/>
      <w:marTop w:val="0"/>
      <w:marBottom w:val="0"/>
      <w:divBdr>
        <w:top w:val="none" w:sz="0" w:space="0" w:color="auto"/>
        <w:left w:val="none" w:sz="0" w:space="0" w:color="auto"/>
        <w:bottom w:val="none" w:sz="0" w:space="0" w:color="auto"/>
        <w:right w:val="none" w:sz="0" w:space="0" w:color="auto"/>
      </w:divBdr>
      <w:divsChild>
        <w:div w:id="1721319906">
          <w:marLeft w:val="0"/>
          <w:marRight w:val="0"/>
          <w:marTop w:val="0"/>
          <w:marBottom w:val="0"/>
          <w:divBdr>
            <w:top w:val="none" w:sz="0" w:space="0" w:color="auto"/>
            <w:left w:val="none" w:sz="0" w:space="0" w:color="auto"/>
            <w:bottom w:val="none" w:sz="0" w:space="0" w:color="auto"/>
            <w:right w:val="none" w:sz="0" w:space="0" w:color="auto"/>
          </w:divBdr>
        </w:div>
        <w:div w:id="146089859">
          <w:marLeft w:val="0"/>
          <w:marRight w:val="0"/>
          <w:marTop w:val="0"/>
          <w:marBottom w:val="0"/>
          <w:divBdr>
            <w:top w:val="none" w:sz="0" w:space="0" w:color="auto"/>
            <w:left w:val="none" w:sz="0" w:space="0" w:color="auto"/>
            <w:bottom w:val="none" w:sz="0" w:space="0" w:color="auto"/>
            <w:right w:val="none" w:sz="0" w:space="0" w:color="auto"/>
          </w:divBdr>
        </w:div>
        <w:div w:id="1434326680">
          <w:marLeft w:val="0"/>
          <w:marRight w:val="0"/>
          <w:marTop w:val="0"/>
          <w:marBottom w:val="0"/>
          <w:divBdr>
            <w:top w:val="none" w:sz="0" w:space="0" w:color="auto"/>
            <w:left w:val="none" w:sz="0" w:space="0" w:color="auto"/>
            <w:bottom w:val="none" w:sz="0" w:space="0" w:color="auto"/>
            <w:right w:val="none" w:sz="0" w:space="0" w:color="auto"/>
          </w:divBdr>
        </w:div>
      </w:divsChild>
    </w:div>
    <w:div w:id="1650398999">
      <w:bodyDiv w:val="1"/>
      <w:marLeft w:val="0"/>
      <w:marRight w:val="0"/>
      <w:marTop w:val="0"/>
      <w:marBottom w:val="0"/>
      <w:divBdr>
        <w:top w:val="none" w:sz="0" w:space="0" w:color="auto"/>
        <w:left w:val="none" w:sz="0" w:space="0" w:color="auto"/>
        <w:bottom w:val="none" w:sz="0" w:space="0" w:color="auto"/>
        <w:right w:val="none" w:sz="0" w:space="0" w:color="auto"/>
      </w:divBdr>
      <w:divsChild>
        <w:div w:id="271323350">
          <w:marLeft w:val="0"/>
          <w:marRight w:val="0"/>
          <w:marTop w:val="0"/>
          <w:marBottom w:val="0"/>
          <w:divBdr>
            <w:top w:val="none" w:sz="0" w:space="0" w:color="auto"/>
            <w:left w:val="none" w:sz="0" w:space="0" w:color="auto"/>
            <w:bottom w:val="none" w:sz="0" w:space="0" w:color="auto"/>
            <w:right w:val="none" w:sz="0" w:space="0" w:color="auto"/>
          </w:divBdr>
        </w:div>
        <w:div w:id="1902517894">
          <w:marLeft w:val="0"/>
          <w:marRight w:val="0"/>
          <w:marTop w:val="0"/>
          <w:marBottom w:val="0"/>
          <w:divBdr>
            <w:top w:val="none" w:sz="0" w:space="0" w:color="auto"/>
            <w:left w:val="none" w:sz="0" w:space="0" w:color="auto"/>
            <w:bottom w:val="none" w:sz="0" w:space="0" w:color="auto"/>
            <w:right w:val="none" w:sz="0" w:space="0" w:color="auto"/>
          </w:divBdr>
        </w:div>
        <w:div w:id="314914816">
          <w:marLeft w:val="0"/>
          <w:marRight w:val="0"/>
          <w:marTop w:val="0"/>
          <w:marBottom w:val="0"/>
          <w:divBdr>
            <w:top w:val="none" w:sz="0" w:space="0" w:color="auto"/>
            <w:left w:val="none" w:sz="0" w:space="0" w:color="auto"/>
            <w:bottom w:val="none" w:sz="0" w:space="0" w:color="auto"/>
            <w:right w:val="none" w:sz="0" w:space="0" w:color="auto"/>
          </w:divBdr>
        </w:div>
      </w:divsChild>
    </w:div>
    <w:div w:id="1756777558">
      <w:bodyDiv w:val="1"/>
      <w:marLeft w:val="0"/>
      <w:marRight w:val="0"/>
      <w:marTop w:val="0"/>
      <w:marBottom w:val="0"/>
      <w:divBdr>
        <w:top w:val="none" w:sz="0" w:space="0" w:color="auto"/>
        <w:left w:val="none" w:sz="0" w:space="0" w:color="auto"/>
        <w:bottom w:val="none" w:sz="0" w:space="0" w:color="auto"/>
        <w:right w:val="none" w:sz="0" w:space="0" w:color="auto"/>
      </w:divBdr>
      <w:divsChild>
        <w:div w:id="1787237344">
          <w:marLeft w:val="0"/>
          <w:marRight w:val="0"/>
          <w:marTop w:val="0"/>
          <w:marBottom w:val="0"/>
          <w:divBdr>
            <w:top w:val="none" w:sz="0" w:space="0" w:color="auto"/>
            <w:left w:val="none" w:sz="0" w:space="0" w:color="auto"/>
            <w:bottom w:val="none" w:sz="0" w:space="0" w:color="auto"/>
            <w:right w:val="none" w:sz="0" w:space="0" w:color="auto"/>
          </w:divBdr>
        </w:div>
        <w:div w:id="399331681">
          <w:marLeft w:val="0"/>
          <w:marRight w:val="0"/>
          <w:marTop w:val="0"/>
          <w:marBottom w:val="0"/>
          <w:divBdr>
            <w:top w:val="none" w:sz="0" w:space="0" w:color="auto"/>
            <w:left w:val="none" w:sz="0" w:space="0" w:color="auto"/>
            <w:bottom w:val="none" w:sz="0" w:space="0" w:color="auto"/>
            <w:right w:val="none" w:sz="0" w:space="0" w:color="auto"/>
          </w:divBdr>
        </w:div>
        <w:div w:id="405811072">
          <w:marLeft w:val="0"/>
          <w:marRight w:val="0"/>
          <w:marTop w:val="0"/>
          <w:marBottom w:val="0"/>
          <w:divBdr>
            <w:top w:val="none" w:sz="0" w:space="0" w:color="auto"/>
            <w:left w:val="none" w:sz="0" w:space="0" w:color="auto"/>
            <w:bottom w:val="none" w:sz="0" w:space="0" w:color="auto"/>
            <w:right w:val="none" w:sz="0" w:space="0" w:color="auto"/>
          </w:divBdr>
        </w:div>
        <w:div w:id="1276016702">
          <w:marLeft w:val="0"/>
          <w:marRight w:val="0"/>
          <w:marTop w:val="0"/>
          <w:marBottom w:val="0"/>
          <w:divBdr>
            <w:top w:val="none" w:sz="0" w:space="0" w:color="auto"/>
            <w:left w:val="none" w:sz="0" w:space="0" w:color="auto"/>
            <w:bottom w:val="none" w:sz="0" w:space="0" w:color="auto"/>
            <w:right w:val="none" w:sz="0" w:space="0" w:color="auto"/>
          </w:divBdr>
        </w:div>
        <w:div w:id="240333336">
          <w:marLeft w:val="0"/>
          <w:marRight w:val="0"/>
          <w:marTop w:val="0"/>
          <w:marBottom w:val="0"/>
          <w:divBdr>
            <w:top w:val="none" w:sz="0" w:space="0" w:color="auto"/>
            <w:left w:val="none" w:sz="0" w:space="0" w:color="auto"/>
            <w:bottom w:val="none" w:sz="0" w:space="0" w:color="auto"/>
            <w:right w:val="none" w:sz="0" w:space="0" w:color="auto"/>
          </w:divBdr>
        </w:div>
      </w:divsChild>
    </w:div>
    <w:div w:id="1820463867">
      <w:bodyDiv w:val="1"/>
      <w:marLeft w:val="0"/>
      <w:marRight w:val="0"/>
      <w:marTop w:val="0"/>
      <w:marBottom w:val="0"/>
      <w:divBdr>
        <w:top w:val="none" w:sz="0" w:space="0" w:color="auto"/>
        <w:left w:val="none" w:sz="0" w:space="0" w:color="auto"/>
        <w:bottom w:val="none" w:sz="0" w:space="0" w:color="auto"/>
        <w:right w:val="none" w:sz="0" w:space="0" w:color="auto"/>
      </w:divBdr>
      <w:divsChild>
        <w:div w:id="1580366092">
          <w:marLeft w:val="0"/>
          <w:marRight w:val="0"/>
          <w:marTop w:val="0"/>
          <w:marBottom w:val="0"/>
          <w:divBdr>
            <w:top w:val="none" w:sz="0" w:space="0" w:color="auto"/>
            <w:left w:val="none" w:sz="0" w:space="0" w:color="auto"/>
            <w:bottom w:val="none" w:sz="0" w:space="0" w:color="auto"/>
            <w:right w:val="none" w:sz="0" w:space="0" w:color="auto"/>
          </w:divBdr>
        </w:div>
        <w:div w:id="2063557135">
          <w:marLeft w:val="0"/>
          <w:marRight w:val="0"/>
          <w:marTop w:val="0"/>
          <w:marBottom w:val="0"/>
          <w:divBdr>
            <w:top w:val="none" w:sz="0" w:space="0" w:color="auto"/>
            <w:left w:val="none" w:sz="0" w:space="0" w:color="auto"/>
            <w:bottom w:val="none" w:sz="0" w:space="0" w:color="auto"/>
            <w:right w:val="none" w:sz="0" w:space="0" w:color="auto"/>
          </w:divBdr>
        </w:div>
        <w:div w:id="217866920">
          <w:marLeft w:val="0"/>
          <w:marRight w:val="0"/>
          <w:marTop w:val="0"/>
          <w:marBottom w:val="0"/>
          <w:divBdr>
            <w:top w:val="none" w:sz="0" w:space="0" w:color="auto"/>
            <w:left w:val="none" w:sz="0" w:space="0" w:color="auto"/>
            <w:bottom w:val="none" w:sz="0" w:space="0" w:color="auto"/>
            <w:right w:val="none" w:sz="0" w:space="0" w:color="auto"/>
          </w:divBdr>
        </w:div>
      </w:divsChild>
    </w:div>
    <w:div w:id="1939287970">
      <w:bodyDiv w:val="1"/>
      <w:marLeft w:val="0"/>
      <w:marRight w:val="0"/>
      <w:marTop w:val="0"/>
      <w:marBottom w:val="0"/>
      <w:divBdr>
        <w:top w:val="none" w:sz="0" w:space="0" w:color="auto"/>
        <w:left w:val="none" w:sz="0" w:space="0" w:color="auto"/>
        <w:bottom w:val="none" w:sz="0" w:space="0" w:color="auto"/>
        <w:right w:val="none" w:sz="0" w:space="0" w:color="auto"/>
      </w:divBdr>
      <w:divsChild>
        <w:div w:id="689917805">
          <w:marLeft w:val="0"/>
          <w:marRight w:val="0"/>
          <w:marTop w:val="0"/>
          <w:marBottom w:val="0"/>
          <w:divBdr>
            <w:top w:val="none" w:sz="0" w:space="0" w:color="auto"/>
            <w:left w:val="none" w:sz="0" w:space="0" w:color="auto"/>
            <w:bottom w:val="none" w:sz="0" w:space="0" w:color="auto"/>
            <w:right w:val="none" w:sz="0" w:space="0" w:color="auto"/>
          </w:divBdr>
        </w:div>
        <w:div w:id="554394969">
          <w:marLeft w:val="0"/>
          <w:marRight w:val="0"/>
          <w:marTop w:val="0"/>
          <w:marBottom w:val="0"/>
          <w:divBdr>
            <w:top w:val="none" w:sz="0" w:space="0" w:color="auto"/>
            <w:left w:val="none" w:sz="0" w:space="0" w:color="auto"/>
            <w:bottom w:val="none" w:sz="0" w:space="0" w:color="auto"/>
            <w:right w:val="none" w:sz="0" w:space="0" w:color="auto"/>
          </w:divBdr>
        </w:div>
        <w:div w:id="550189027">
          <w:marLeft w:val="0"/>
          <w:marRight w:val="0"/>
          <w:marTop w:val="0"/>
          <w:marBottom w:val="0"/>
          <w:divBdr>
            <w:top w:val="none" w:sz="0" w:space="0" w:color="auto"/>
            <w:left w:val="none" w:sz="0" w:space="0" w:color="auto"/>
            <w:bottom w:val="none" w:sz="0" w:space="0" w:color="auto"/>
            <w:right w:val="none" w:sz="0" w:space="0" w:color="auto"/>
          </w:divBdr>
        </w:div>
        <w:div w:id="412119001">
          <w:marLeft w:val="0"/>
          <w:marRight w:val="0"/>
          <w:marTop w:val="0"/>
          <w:marBottom w:val="0"/>
          <w:divBdr>
            <w:top w:val="none" w:sz="0" w:space="0" w:color="auto"/>
            <w:left w:val="none" w:sz="0" w:space="0" w:color="auto"/>
            <w:bottom w:val="none" w:sz="0" w:space="0" w:color="auto"/>
            <w:right w:val="none" w:sz="0" w:space="0" w:color="auto"/>
          </w:divBdr>
        </w:div>
        <w:div w:id="168520465">
          <w:marLeft w:val="0"/>
          <w:marRight w:val="0"/>
          <w:marTop w:val="0"/>
          <w:marBottom w:val="0"/>
          <w:divBdr>
            <w:top w:val="none" w:sz="0" w:space="0" w:color="auto"/>
            <w:left w:val="none" w:sz="0" w:space="0" w:color="auto"/>
            <w:bottom w:val="none" w:sz="0" w:space="0" w:color="auto"/>
            <w:right w:val="none" w:sz="0" w:space="0" w:color="auto"/>
          </w:divBdr>
        </w:div>
        <w:div w:id="73205657">
          <w:marLeft w:val="0"/>
          <w:marRight w:val="0"/>
          <w:marTop w:val="0"/>
          <w:marBottom w:val="0"/>
          <w:divBdr>
            <w:top w:val="none" w:sz="0" w:space="0" w:color="auto"/>
            <w:left w:val="none" w:sz="0" w:space="0" w:color="auto"/>
            <w:bottom w:val="none" w:sz="0" w:space="0" w:color="auto"/>
            <w:right w:val="none" w:sz="0" w:space="0" w:color="auto"/>
          </w:divBdr>
        </w:div>
        <w:div w:id="1925989510">
          <w:marLeft w:val="0"/>
          <w:marRight w:val="0"/>
          <w:marTop w:val="0"/>
          <w:marBottom w:val="0"/>
          <w:divBdr>
            <w:top w:val="none" w:sz="0" w:space="0" w:color="auto"/>
            <w:left w:val="none" w:sz="0" w:space="0" w:color="auto"/>
            <w:bottom w:val="none" w:sz="0" w:space="0" w:color="auto"/>
            <w:right w:val="none" w:sz="0" w:space="0" w:color="auto"/>
          </w:divBdr>
        </w:div>
      </w:divsChild>
    </w:div>
    <w:div w:id="2008631697">
      <w:bodyDiv w:val="1"/>
      <w:marLeft w:val="0"/>
      <w:marRight w:val="0"/>
      <w:marTop w:val="0"/>
      <w:marBottom w:val="0"/>
      <w:divBdr>
        <w:top w:val="none" w:sz="0" w:space="0" w:color="auto"/>
        <w:left w:val="none" w:sz="0" w:space="0" w:color="auto"/>
        <w:bottom w:val="none" w:sz="0" w:space="0" w:color="auto"/>
        <w:right w:val="none" w:sz="0" w:space="0" w:color="auto"/>
      </w:divBdr>
      <w:divsChild>
        <w:div w:id="660935263">
          <w:marLeft w:val="0"/>
          <w:marRight w:val="0"/>
          <w:marTop w:val="0"/>
          <w:marBottom w:val="0"/>
          <w:divBdr>
            <w:top w:val="none" w:sz="0" w:space="0" w:color="auto"/>
            <w:left w:val="none" w:sz="0" w:space="0" w:color="auto"/>
            <w:bottom w:val="none" w:sz="0" w:space="0" w:color="auto"/>
            <w:right w:val="none" w:sz="0" w:space="0" w:color="auto"/>
          </w:divBdr>
        </w:div>
        <w:div w:id="1134904575">
          <w:marLeft w:val="0"/>
          <w:marRight w:val="0"/>
          <w:marTop w:val="0"/>
          <w:marBottom w:val="0"/>
          <w:divBdr>
            <w:top w:val="none" w:sz="0" w:space="0" w:color="auto"/>
            <w:left w:val="none" w:sz="0" w:space="0" w:color="auto"/>
            <w:bottom w:val="none" w:sz="0" w:space="0" w:color="auto"/>
            <w:right w:val="none" w:sz="0" w:space="0" w:color="auto"/>
          </w:divBdr>
        </w:div>
      </w:divsChild>
    </w:div>
    <w:div w:id="2030330334">
      <w:bodyDiv w:val="1"/>
      <w:marLeft w:val="0"/>
      <w:marRight w:val="0"/>
      <w:marTop w:val="0"/>
      <w:marBottom w:val="0"/>
      <w:divBdr>
        <w:top w:val="none" w:sz="0" w:space="0" w:color="auto"/>
        <w:left w:val="none" w:sz="0" w:space="0" w:color="auto"/>
        <w:bottom w:val="none" w:sz="0" w:space="0" w:color="auto"/>
        <w:right w:val="none" w:sz="0" w:space="0" w:color="auto"/>
      </w:divBdr>
      <w:divsChild>
        <w:div w:id="1430396657">
          <w:marLeft w:val="0"/>
          <w:marRight w:val="0"/>
          <w:marTop w:val="0"/>
          <w:marBottom w:val="0"/>
          <w:divBdr>
            <w:top w:val="none" w:sz="0" w:space="0" w:color="auto"/>
            <w:left w:val="none" w:sz="0" w:space="0" w:color="auto"/>
            <w:bottom w:val="none" w:sz="0" w:space="0" w:color="auto"/>
            <w:right w:val="none" w:sz="0" w:space="0" w:color="auto"/>
          </w:divBdr>
        </w:div>
        <w:div w:id="477111801">
          <w:marLeft w:val="0"/>
          <w:marRight w:val="0"/>
          <w:marTop w:val="0"/>
          <w:marBottom w:val="0"/>
          <w:divBdr>
            <w:top w:val="none" w:sz="0" w:space="0" w:color="auto"/>
            <w:left w:val="none" w:sz="0" w:space="0" w:color="auto"/>
            <w:bottom w:val="none" w:sz="0" w:space="0" w:color="auto"/>
            <w:right w:val="none" w:sz="0" w:space="0" w:color="auto"/>
          </w:divBdr>
        </w:div>
        <w:div w:id="1673530966">
          <w:marLeft w:val="0"/>
          <w:marRight w:val="0"/>
          <w:marTop w:val="0"/>
          <w:marBottom w:val="0"/>
          <w:divBdr>
            <w:top w:val="none" w:sz="0" w:space="0" w:color="auto"/>
            <w:left w:val="none" w:sz="0" w:space="0" w:color="auto"/>
            <w:bottom w:val="none" w:sz="0" w:space="0" w:color="auto"/>
            <w:right w:val="none" w:sz="0" w:space="0" w:color="auto"/>
          </w:divBdr>
        </w:div>
      </w:divsChild>
    </w:div>
    <w:div w:id="2121534071">
      <w:bodyDiv w:val="1"/>
      <w:marLeft w:val="0"/>
      <w:marRight w:val="0"/>
      <w:marTop w:val="0"/>
      <w:marBottom w:val="0"/>
      <w:divBdr>
        <w:top w:val="none" w:sz="0" w:space="0" w:color="auto"/>
        <w:left w:val="none" w:sz="0" w:space="0" w:color="auto"/>
        <w:bottom w:val="none" w:sz="0" w:space="0" w:color="auto"/>
        <w:right w:val="none" w:sz="0" w:space="0" w:color="auto"/>
      </w:divBdr>
      <w:divsChild>
        <w:div w:id="656154855">
          <w:marLeft w:val="0"/>
          <w:marRight w:val="0"/>
          <w:marTop w:val="0"/>
          <w:marBottom w:val="0"/>
          <w:divBdr>
            <w:top w:val="none" w:sz="0" w:space="0" w:color="auto"/>
            <w:left w:val="none" w:sz="0" w:space="0" w:color="auto"/>
            <w:bottom w:val="none" w:sz="0" w:space="0" w:color="auto"/>
            <w:right w:val="none" w:sz="0" w:space="0" w:color="auto"/>
          </w:divBdr>
        </w:div>
        <w:div w:id="1291932367">
          <w:marLeft w:val="0"/>
          <w:marRight w:val="0"/>
          <w:marTop w:val="0"/>
          <w:marBottom w:val="0"/>
          <w:divBdr>
            <w:top w:val="none" w:sz="0" w:space="0" w:color="auto"/>
            <w:left w:val="none" w:sz="0" w:space="0" w:color="auto"/>
            <w:bottom w:val="none" w:sz="0" w:space="0" w:color="auto"/>
            <w:right w:val="none" w:sz="0" w:space="0" w:color="auto"/>
          </w:divBdr>
        </w:div>
        <w:div w:id="1694964734">
          <w:marLeft w:val="0"/>
          <w:marRight w:val="0"/>
          <w:marTop w:val="0"/>
          <w:marBottom w:val="0"/>
          <w:divBdr>
            <w:top w:val="none" w:sz="0" w:space="0" w:color="auto"/>
            <w:left w:val="none" w:sz="0" w:space="0" w:color="auto"/>
            <w:bottom w:val="none" w:sz="0" w:space="0" w:color="auto"/>
            <w:right w:val="none" w:sz="0" w:space="0" w:color="auto"/>
          </w:divBdr>
        </w:div>
        <w:div w:id="1802071609">
          <w:marLeft w:val="0"/>
          <w:marRight w:val="0"/>
          <w:marTop w:val="0"/>
          <w:marBottom w:val="0"/>
          <w:divBdr>
            <w:top w:val="none" w:sz="0" w:space="0" w:color="auto"/>
            <w:left w:val="none" w:sz="0" w:space="0" w:color="auto"/>
            <w:bottom w:val="none" w:sz="0" w:space="0" w:color="auto"/>
            <w:right w:val="none" w:sz="0" w:space="0" w:color="auto"/>
          </w:divBdr>
        </w:div>
        <w:div w:id="508953303">
          <w:marLeft w:val="0"/>
          <w:marRight w:val="0"/>
          <w:marTop w:val="0"/>
          <w:marBottom w:val="0"/>
          <w:divBdr>
            <w:top w:val="none" w:sz="0" w:space="0" w:color="auto"/>
            <w:left w:val="none" w:sz="0" w:space="0" w:color="auto"/>
            <w:bottom w:val="none" w:sz="0" w:space="0" w:color="auto"/>
            <w:right w:val="none" w:sz="0" w:space="0" w:color="auto"/>
          </w:divBdr>
        </w:div>
        <w:div w:id="112527914">
          <w:marLeft w:val="0"/>
          <w:marRight w:val="0"/>
          <w:marTop w:val="0"/>
          <w:marBottom w:val="0"/>
          <w:divBdr>
            <w:top w:val="none" w:sz="0" w:space="0" w:color="auto"/>
            <w:left w:val="none" w:sz="0" w:space="0" w:color="auto"/>
            <w:bottom w:val="none" w:sz="0" w:space="0" w:color="auto"/>
            <w:right w:val="none" w:sz="0" w:space="0" w:color="auto"/>
          </w:divBdr>
        </w:div>
        <w:div w:id="2032799846">
          <w:marLeft w:val="0"/>
          <w:marRight w:val="0"/>
          <w:marTop w:val="0"/>
          <w:marBottom w:val="0"/>
          <w:divBdr>
            <w:top w:val="none" w:sz="0" w:space="0" w:color="auto"/>
            <w:left w:val="none" w:sz="0" w:space="0" w:color="auto"/>
            <w:bottom w:val="none" w:sz="0" w:space="0" w:color="auto"/>
            <w:right w:val="none" w:sz="0" w:space="0" w:color="auto"/>
          </w:divBdr>
        </w:div>
        <w:div w:id="74471751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XR6eB9HsuCtnEdfH/FVXZK4TXQ==">CgMxLjA4AHIhMWdNbjRQNnRhS1NmNXdpWVN3cjJXYklhSkNoNHlETkNN</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F7798B5-CC5C-438D-A61B-567BA0EFD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18</Pages>
  <Words>5955</Words>
  <Characters>32758</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38636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Javier Figueroa</dc:creator>
  <cp:lastModifiedBy>Javier Eduardo Figueroa Pulido</cp:lastModifiedBy>
  <cp:revision>151</cp:revision>
  <cp:lastPrinted>2025-08-04T16:01:00Z</cp:lastPrinted>
  <dcterms:created xsi:type="dcterms:W3CDTF">2025-10-30T14:39:00Z</dcterms:created>
  <dcterms:modified xsi:type="dcterms:W3CDTF">2025-10-31T20:10:00Z</dcterms:modified>
</cp:coreProperties>
</file>