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2A7947" w14:textId="1A17E272" w:rsidR="00E20812" w:rsidRPr="00A51AE2" w:rsidRDefault="00E20812" w:rsidP="003514DC">
      <w:pPr>
        <w:pStyle w:val="Sinespaciado"/>
        <w:rPr>
          <w:rFonts w:ascii="Tahoma" w:hAnsi="Tahoma" w:cs="Tahoma"/>
          <w:lang w:val="es-CO"/>
        </w:rPr>
      </w:pPr>
      <w:r w:rsidRPr="00A51AE2">
        <w:rPr>
          <w:rFonts w:ascii="Tahoma" w:hAnsi="Tahoma" w:cs="Tahoma"/>
          <w:lang w:val="es-CO"/>
        </w:rPr>
        <w:t>Bogotá D.C., 1</w:t>
      </w:r>
      <w:r w:rsidR="00CD1647">
        <w:rPr>
          <w:rFonts w:ascii="Tahoma" w:hAnsi="Tahoma" w:cs="Tahoma"/>
          <w:lang w:val="es-CO"/>
        </w:rPr>
        <w:t>8</w:t>
      </w:r>
      <w:r w:rsidRPr="00A51AE2">
        <w:rPr>
          <w:rFonts w:ascii="Tahoma" w:hAnsi="Tahoma" w:cs="Tahoma"/>
          <w:lang w:val="es-CO"/>
        </w:rPr>
        <w:t xml:space="preserve"> de septiembre de 2025</w:t>
      </w:r>
    </w:p>
    <w:p w14:paraId="4E7B849D" w14:textId="77777777" w:rsidR="00E20812" w:rsidRPr="00A51AE2" w:rsidRDefault="00E20812" w:rsidP="003514DC">
      <w:pPr>
        <w:pStyle w:val="Sinespaciado"/>
        <w:rPr>
          <w:rFonts w:ascii="Tahoma" w:hAnsi="Tahoma" w:cs="Tahoma"/>
          <w:lang w:val="es-CO"/>
        </w:rPr>
      </w:pPr>
    </w:p>
    <w:p w14:paraId="08014D22" w14:textId="77777777" w:rsidR="00510317" w:rsidRPr="00A51AE2" w:rsidRDefault="00510317" w:rsidP="00510317">
      <w:pPr>
        <w:spacing w:line="240" w:lineRule="auto"/>
        <w:rPr>
          <w:rFonts w:ascii="Tahoma" w:hAnsi="Tahoma" w:cs="Tahoma"/>
        </w:rPr>
      </w:pPr>
      <w:r w:rsidRPr="00A51AE2">
        <w:rPr>
          <w:rFonts w:ascii="Tahoma" w:hAnsi="Tahoma" w:cs="Tahoma"/>
        </w:rPr>
        <w:t>Honorable Representante</w:t>
      </w:r>
    </w:p>
    <w:p w14:paraId="34F8D3AA" w14:textId="77777777" w:rsidR="00510317" w:rsidRPr="00A51AE2" w:rsidRDefault="00510317" w:rsidP="00510317">
      <w:pPr>
        <w:spacing w:line="240" w:lineRule="auto"/>
        <w:rPr>
          <w:rFonts w:ascii="Tahoma" w:hAnsi="Tahoma" w:cs="Tahoma"/>
          <w:b/>
        </w:rPr>
      </w:pPr>
      <w:r w:rsidRPr="00A51AE2">
        <w:rPr>
          <w:rFonts w:ascii="Tahoma" w:hAnsi="Tahoma" w:cs="Tahoma"/>
          <w:b/>
        </w:rPr>
        <w:t>GABRIEL BECERRA YAÑEZ</w:t>
      </w:r>
    </w:p>
    <w:p w14:paraId="48DCF115" w14:textId="77777777" w:rsidR="00510317" w:rsidRPr="00A51AE2" w:rsidRDefault="00510317" w:rsidP="00510317">
      <w:pPr>
        <w:spacing w:line="240" w:lineRule="auto"/>
        <w:rPr>
          <w:rFonts w:ascii="Tahoma" w:hAnsi="Tahoma" w:cs="Tahoma"/>
        </w:rPr>
      </w:pPr>
      <w:r w:rsidRPr="00A51AE2">
        <w:rPr>
          <w:rFonts w:ascii="Tahoma" w:hAnsi="Tahoma" w:cs="Tahoma"/>
        </w:rPr>
        <w:t xml:space="preserve">Presidente Comisión Primera Constitucional Permanente </w:t>
      </w:r>
    </w:p>
    <w:p w14:paraId="0815306C" w14:textId="4E777769" w:rsidR="00E20812" w:rsidRPr="00A51AE2" w:rsidRDefault="00510317" w:rsidP="00510317">
      <w:pPr>
        <w:pStyle w:val="Textoindependiente"/>
        <w:rPr>
          <w:rFonts w:ascii="Tahoma" w:eastAsia="Arial" w:hAnsi="Tahoma" w:cs="Tahoma"/>
          <w:sz w:val="22"/>
          <w:szCs w:val="22"/>
        </w:rPr>
      </w:pPr>
      <w:r w:rsidRPr="00A51AE2">
        <w:rPr>
          <w:rFonts w:ascii="Tahoma" w:eastAsia="Arial" w:hAnsi="Tahoma" w:cs="Tahoma"/>
          <w:sz w:val="22"/>
          <w:szCs w:val="22"/>
        </w:rPr>
        <w:t>Cámara de Representantes</w:t>
      </w:r>
    </w:p>
    <w:p w14:paraId="582CCD3C" w14:textId="49CA6BAF" w:rsidR="00510317" w:rsidRPr="00A51AE2" w:rsidRDefault="00510317" w:rsidP="00510317">
      <w:pPr>
        <w:pStyle w:val="Textoindependiente"/>
        <w:rPr>
          <w:rFonts w:ascii="Tahoma" w:eastAsia="Arial" w:hAnsi="Tahoma" w:cs="Tahoma"/>
          <w:sz w:val="22"/>
          <w:szCs w:val="22"/>
        </w:rPr>
      </w:pPr>
    </w:p>
    <w:p w14:paraId="75920032" w14:textId="77777777" w:rsidR="00510317" w:rsidRPr="00A51AE2" w:rsidRDefault="00510317" w:rsidP="00510317">
      <w:pPr>
        <w:pStyle w:val="Textoindependiente"/>
        <w:rPr>
          <w:rFonts w:ascii="Tahoma" w:hAnsi="Tahoma" w:cs="Tahoma"/>
          <w:sz w:val="22"/>
          <w:szCs w:val="22"/>
        </w:rPr>
      </w:pPr>
    </w:p>
    <w:p w14:paraId="2FEF4F57" w14:textId="42696D22" w:rsidR="00E20812" w:rsidRPr="00A51AE2" w:rsidRDefault="00510317" w:rsidP="008D13B0">
      <w:pPr>
        <w:pStyle w:val="Ttulo1"/>
        <w:spacing w:before="0" w:after="0"/>
        <w:ind w:left="720" w:right="37"/>
        <w:jc w:val="both"/>
        <w:rPr>
          <w:rFonts w:ascii="Tahoma" w:hAnsi="Tahoma" w:cs="Tahoma"/>
          <w:b/>
          <w:bCs/>
          <w:sz w:val="22"/>
          <w:szCs w:val="22"/>
        </w:rPr>
      </w:pPr>
      <w:r w:rsidRPr="00A51AE2">
        <w:rPr>
          <w:rFonts w:ascii="Tahoma" w:hAnsi="Tahoma" w:cs="Tahoma"/>
          <w:b/>
          <w:bCs/>
          <w:sz w:val="22"/>
          <w:szCs w:val="22"/>
        </w:rPr>
        <w:t>Asunto</w:t>
      </w:r>
      <w:r w:rsidR="00E20812" w:rsidRPr="00A51AE2">
        <w:rPr>
          <w:rFonts w:ascii="Tahoma" w:hAnsi="Tahoma" w:cs="Tahoma"/>
          <w:b/>
          <w:bCs/>
          <w:sz w:val="22"/>
          <w:szCs w:val="22"/>
        </w:rPr>
        <w:t>:</w:t>
      </w:r>
      <w:r w:rsidR="00E20812" w:rsidRPr="00A51AE2">
        <w:rPr>
          <w:rFonts w:ascii="Tahoma" w:hAnsi="Tahoma" w:cs="Tahoma"/>
          <w:sz w:val="22"/>
          <w:szCs w:val="22"/>
        </w:rPr>
        <w:t xml:space="preserve"> Informe de ponencia positiva primer debate del Proyecto de Ley No. 282 de 2025 Cámara </w:t>
      </w:r>
      <w:r w:rsidR="00E20812" w:rsidRPr="00A51AE2">
        <w:rPr>
          <w:rFonts w:ascii="Tahoma" w:hAnsi="Tahoma" w:cs="Tahoma"/>
          <w:b/>
          <w:bCs/>
          <w:i/>
          <w:iCs/>
          <w:sz w:val="22"/>
          <w:szCs w:val="22"/>
        </w:rPr>
        <w:t>“Por medio de la cual se establecen medidas</w:t>
      </w:r>
      <w:r w:rsidR="00E20812" w:rsidRPr="00A51AE2">
        <w:rPr>
          <w:rFonts w:ascii="Tahoma" w:hAnsi="Tahoma" w:cs="Tahoma"/>
          <w:b/>
          <w:bCs/>
          <w:i/>
          <w:iCs/>
          <w:spacing w:val="40"/>
          <w:sz w:val="22"/>
          <w:szCs w:val="22"/>
        </w:rPr>
        <w:t xml:space="preserve"> </w:t>
      </w:r>
      <w:r w:rsidR="00E20812" w:rsidRPr="00A51AE2">
        <w:rPr>
          <w:rFonts w:ascii="Tahoma" w:hAnsi="Tahoma" w:cs="Tahoma"/>
          <w:b/>
          <w:bCs/>
          <w:i/>
          <w:iCs/>
          <w:sz w:val="22"/>
          <w:szCs w:val="22"/>
        </w:rPr>
        <w:t>para promover, difundir y facilitar el uso del lenguaje claro</w:t>
      </w:r>
      <w:r w:rsidR="00E20812" w:rsidRPr="00A51AE2">
        <w:rPr>
          <w:rFonts w:ascii="Tahoma" w:hAnsi="Tahoma" w:cs="Tahoma"/>
          <w:b/>
          <w:bCs/>
          <w:i/>
          <w:iCs/>
          <w:spacing w:val="40"/>
          <w:sz w:val="22"/>
          <w:szCs w:val="22"/>
        </w:rPr>
        <w:t xml:space="preserve"> </w:t>
      </w:r>
      <w:r w:rsidR="00E20812" w:rsidRPr="00A51AE2">
        <w:rPr>
          <w:rFonts w:ascii="Tahoma" w:hAnsi="Tahoma" w:cs="Tahoma"/>
          <w:b/>
          <w:bCs/>
          <w:i/>
          <w:iCs/>
          <w:sz w:val="22"/>
          <w:szCs w:val="22"/>
        </w:rPr>
        <w:t xml:space="preserve">y se dictan otras </w:t>
      </w:r>
      <w:r w:rsidR="00E20812" w:rsidRPr="00A51AE2">
        <w:rPr>
          <w:rFonts w:ascii="Tahoma" w:hAnsi="Tahoma" w:cs="Tahoma"/>
          <w:b/>
          <w:bCs/>
          <w:i/>
          <w:iCs/>
          <w:spacing w:val="-2"/>
          <w:sz w:val="22"/>
          <w:szCs w:val="22"/>
        </w:rPr>
        <w:t>disposiciones”</w:t>
      </w:r>
    </w:p>
    <w:p w14:paraId="0AC3879D" w14:textId="77777777" w:rsidR="00E20812" w:rsidRPr="00A51AE2" w:rsidRDefault="00E20812" w:rsidP="003514DC">
      <w:pPr>
        <w:jc w:val="both"/>
        <w:rPr>
          <w:rFonts w:ascii="Tahoma" w:eastAsia="Montserrat" w:hAnsi="Tahoma" w:cs="Tahoma"/>
          <w:b/>
          <w:i/>
        </w:rPr>
      </w:pPr>
    </w:p>
    <w:p w14:paraId="0A363EB2" w14:textId="77777777" w:rsidR="00E20812" w:rsidRPr="00A51AE2" w:rsidRDefault="00E20812" w:rsidP="003514DC">
      <w:pPr>
        <w:jc w:val="both"/>
        <w:rPr>
          <w:rFonts w:ascii="Tahoma" w:eastAsia="Montserrat" w:hAnsi="Tahoma" w:cs="Tahoma"/>
          <w:b/>
          <w:i/>
        </w:rPr>
      </w:pPr>
    </w:p>
    <w:p w14:paraId="5E0FF007" w14:textId="77777777" w:rsidR="00E20812" w:rsidRPr="00A51AE2" w:rsidRDefault="00E20812" w:rsidP="003514DC">
      <w:pPr>
        <w:jc w:val="both"/>
        <w:rPr>
          <w:rFonts w:ascii="Tahoma" w:eastAsia="Montserrat" w:hAnsi="Tahoma" w:cs="Tahoma"/>
        </w:rPr>
      </w:pPr>
      <w:r w:rsidRPr="00A51AE2">
        <w:rPr>
          <w:rFonts w:ascii="Tahoma" w:eastAsia="Montserrat" w:hAnsi="Tahoma" w:cs="Tahoma"/>
        </w:rPr>
        <w:t xml:space="preserve">Respetado señor presidente. </w:t>
      </w:r>
    </w:p>
    <w:p w14:paraId="247833AE" w14:textId="77777777" w:rsidR="00E20812" w:rsidRPr="00A51AE2" w:rsidRDefault="00E20812" w:rsidP="003514DC">
      <w:pPr>
        <w:jc w:val="both"/>
        <w:rPr>
          <w:rFonts w:ascii="Tahoma" w:eastAsia="Montserrat" w:hAnsi="Tahoma" w:cs="Tahoma"/>
        </w:rPr>
      </w:pPr>
    </w:p>
    <w:p w14:paraId="32636CB5" w14:textId="77777777" w:rsidR="00E20812" w:rsidRPr="00A51AE2" w:rsidRDefault="00E20812" w:rsidP="003514DC">
      <w:pPr>
        <w:jc w:val="both"/>
        <w:rPr>
          <w:rFonts w:ascii="Tahoma" w:eastAsia="Montserrat" w:hAnsi="Tahoma" w:cs="Tahoma"/>
        </w:rPr>
      </w:pPr>
    </w:p>
    <w:p w14:paraId="2B4E3512" w14:textId="6004C428" w:rsidR="00E20812" w:rsidRPr="00A51AE2" w:rsidRDefault="00E20812" w:rsidP="003514DC">
      <w:pPr>
        <w:jc w:val="both"/>
        <w:rPr>
          <w:rFonts w:ascii="Tahoma" w:eastAsia="Montserrat" w:hAnsi="Tahoma" w:cs="Tahoma"/>
          <w:b/>
          <w:i/>
        </w:rPr>
      </w:pPr>
      <w:r w:rsidRPr="00A51AE2">
        <w:rPr>
          <w:rFonts w:ascii="Tahoma" w:eastAsia="Montserrat" w:hAnsi="Tahoma" w:cs="Tahoma"/>
        </w:rPr>
        <w:t xml:space="preserve">Atendiendo a la designación realizada por la Mesa Directiva de la Comisión Primera Constitucional Permanente, y de conformidad con lo dispuesto en el artículo 156 de la Ley 5 de 1992, me permito poner a consideración el informe de </w:t>
      </w:r>
      <w:r w:rsidRPr="00A51AE2">
        <w:rPr>
          <w:rFonts w:ascii="Tahoma" w:eastAsia="Montserrat" w:hAnsi="Tahoma" w:cs="Tahoma"/>
          <w:b/>
        </w:rPr>
        <w:t>PONENCIA POSITIVA</w:t>
      </w:r>
      <w:r w:rsidRPr="00A51AE2">
        <w:rPr>
          <w:rFonts w:ascii="Tahoma" w:eastAsia="Montserrat" w:hAnsi="Tahoma" w:cs="Tahoma"/>
          <w:bCs/>
        </w:rPr>
        <w:t>,</w:t>
      </w:r>
      <w:r w:rsidRPr="00A51AE2">
        <w:rPr>
          <w:rFonts w:ascii="Tahoma" w:eastAsia="Montserrat" w:hAnsi="Tahoma" w:cs="Tahoma"/>
          <w:b/>
        </w:rPr>
        <w:t xml:space="preserve"> </w:t>
      </w:r>
      <w:r w:rsidRPr="00A51AE2">
        <w:rPr>
          <w:rFonts w:ascii="Tahoma" w:eastAsia="Montserrat" w:hAnsi="Tahoma" w:cs="Tahoma"/>
          <w:bCs/>
        </w:rPr>
        <w:t>para</w:t>
      </w:r>
      <w:r w:rsidRPr="00A51AE2">
        <w:rPr>
          <w:rFonts w:ascii="Tahoma" w:eastAsia="Montserrat" w:hAnsi="Tahoma" w:cs="Tahoma"/>
          <w:b/>
        </w:rPr>
        <w:t xml:space="preserve"> </w:t>
      </w:r>
      <w:r w:rsidRPr="00A51AE2">
        <w:rPr>
          <w:rFonts w:ascii="Tahoma" w:eastAsia="Montserrat" w:hAnsi="Tahoma" w:cs="Tahoma"/>
        </w:rPr>
        <w:t xml:space="preserve">primer debate en la Comisión Primera Constitucional Permanente de la Cámara de Representantes del </w:t>
      </w:r>
      <w:r w:rsidRPr="00A51AE2">
        <w:rPr>
          <w:rFonts w:ascii="Tahoma" w:eastAsia="Montserrat" w:hAnsi="Tahoma" w:cs="Tahoma"/>
          <w:b/>
          <w:i/>
        </w:rPr>
        <w:t xml:space="preserve"> </w:t>
      </w:r>
      <w:r w:rsidRPr="00A51AE2">
        <w:rPr>
          <w:rFonts w:ascii="Tahoma" w:eastAsia="Montserrat" w:hAnsi="Tahoma" w:cs="Tahoma"/>
          <w:b/>
        </w:rPr>
        <w:t xml:space="preserve">Proyecto de Ley No. 282 de 2025 Cámara </w:t>
      </w:r>
      <w:r w:rsidRPr="00A51AE2">
        <w:rPr>
          <w:rFonts w:ascii="Tahoma" w:eastAsia="Montserrat" w:hAnsi="Tahoma" w:cs="Tahoma"/>
          <w:b/>
          <w:i/>
        </w:rPr>
        <w:t>“Por medio de la cual se establecen medidas para promover, difundir y facilitar el uso del lenguaje claro y se dictan otras disposiciones”</w:t>
      </w:r>
    </w:p>
    <w:p w14:paraId="7256BACB" w14:textId="77777777" w:rsidR="00E20812" w:rsidRPr="00A51AE2" w:rsidRDefault="00E20812" w:rsidP="003514DC">
      <w:pPr>
        <w:pStyle w:val="Textoindependiente"/>
        <w:rPr>
          <w:rFonts w:ascii="Tahoma" w:hAnsi="Tahoma" w:cs="Tahoma"/>
          <w:b/>
          <w:sz w:val="22"/>
          <w:szCs w:val="22"/>
        </w:rPr>
      </w:pPr>
    </w:p>
    <w:p w14:paraId="0448F3FD" w14:textId="77777777" w:rsidR="00E20812" w:rsidRPr="00A51AE2" w:rsidRDefault="00E20812" w:rsidP="003514DC">
      <w:pPr>
        <w:jc w:val="both"/>
        <w:rPr>
          <w:rFonts w:ascii="Tahoma" w:eastAsia="Montserrat" w:hAnsi="Tahoma" w:cs="Tahoma"/>
        </w:rPr>
      </w:pPr>
      <w:r w:rsidRPr="00A51AE2">
        <w:rPr>
          <w:rFonts w:ascii="Tahoma" w:eastAsia="Montserrat" w:hAnsi="Tahoma" w:cs="Tahoma"/>
        </w:rPr>
        <w:t>De los Honorables Representantes,</w:t>
      </w:r>
    </w:p>
    <w:p w14:paraId="1B8158F4" w14:textId="17C597A0" w:rsidR="007442B7" w:rsidRDefault="007442B7" w:rsidP="0044443F">
      <w:pPr>
        <w:jc w:val="center"/>
        <w:rPr>
          <w:rFonts w:ascii="Tahoma" w:hAnsi="Tahoma" w:cs="Tahoma"/>
        </w:rPr>
      </w:pPr>
    </w:p>
    <w:p w14:paraId="4C3E3898" w14:textId="1F5377C1" w:rsidR="007442B7" w:rsidRPr="00A51AE2" w:rsidRDefault="007442B7" w:rsidP="0044443F">
      <w:pPr>
        <w:jc w:val="center"/>
        <w:rPr>
          <w:rFonts w:ascii="Tahoma" w:hAnsi="Tahoma" w:cs="Tahoma"/>
        </w:rPr>
      </w:pPr>
    </w:p>
    <w:p w14:paraId="0A0E02A7" w14:textId="3C241ADF" w:rsidR="007442B7" w:rsidRPr="00A51AE2" w:rsidRDefault="007442B7" w:rsidP="0044443F">
      <w:pPr>
        <w:jc w:val="center"/>
        <w:rPr>
          <w:rFonts w:ascii="Tahoma" w:hAnsi="Tahoma" w:cs="Tahoma"/>
        </w:rPr>
      </w:pPr>
    </w:p>
    <w:p w14:paraId="56887591" w14:textId="65A656CB" w:rsidR="007442B7" w:rsidRDefault="007442B7" w:rsidP="0044443F">
      <w:pPr>
        <w:jc w:val="center"/>
        <w:rPr>
          <w:rFonts w:ascii="Tahoma" w:hAnsi="Tahoma" w:cs="Tahoma"/>
        </w:rPr>
      </w:pPr>
    </w:p>
    <w:p w14:paraId="495B8030" w14:textId="7FA9E345" w:rsidR="0044443F" w:rsidRDefault="0044443F" w:rsidP="0044443F">
      <w:pPr>
        <w:jc w:val="center"/>
        <w:rPr>
          <w:rFonts w:ascii="Tahoma" w:hAnsi="Tahoma" w:cs="Tahoma"/>
        </w:rPr>
      </w:pPr>
    </w:p>
    <w:p w14:paraId="1072FED0" w14:textId="3C903B7A" w:rsidR="0044443F" w:rsidRPr="00A51AE2" w:rsidRDefault="0044443F" w:rsidP="0044443F">
      <w:pPr>
        <w:jc w:val="center"/>
        <w:rPr>
          <w:rFonts w:ascii="Tahoma" w:hAnsi="Tahoma" w:cs="Tahoma"/>
        </w:rPr>
      </w:pPr>
    </w:p>
    <w:p w14:paraId="4C131EA8" w14:textId="77777777" w:rsidR="007442B7" w:rsidRPr="00A51AE2" w:rsidRDefault="007442B7" w:rsidP="0044443F">
      <w:pPr>
        <w:jc w:val="center"/>
        <w:rPr>
          <w:rFonts w:ascii="Tahoma" w:hAnsi="Tahoma" w:cs="Tahoma"/>
        </w:rPr>
      </w:pPr>
    </w:p>
    <w:p w14:paraId="148BEADA" w14:textId="77777777" w:rsidR="007442B7" w:rsidRPr="00A51AE2" w:rsidRDefault="007442B7" w:rsidP="0044443F">
      <w:pPr>
        <w:jc w:val="center"/>
        <w:rPr>
          <w:rFonts w:ascii="Tahoma" w:hAnsi="Tahoma" w:cs="Tahoma"/>
        </w:rPr>
      </w:pPr>
    </w:p>
    <w:p w14:paraId="56BD5C2D" w14:textId="77777777" w:rsidR="007442B7" w:rsidRPr="00A51AE2" w:rsidRDefault="007442B7" w:rsidP="0044443F">
      <w:pPr>
        <w:spacing w:line="240" w:lineRule="auto"/>
        <w:jc w:val="center"/>
        <w:rPr>
          <w:rFonts w:ascii="Tahoma" w:hAnsi="Tahoma" w:cs="Tahoma"/>
          <w:b/>
        </w:rPr>
      </w:pPr>
      <w:r w:rsidRPr="00A51AE2">
        <w:rPr>
          <w:rFonts w:ascii="Tahoma" w:hAnsi="Tahoma" w:cs="Tahoma"/>
          <w:b/>
        </w:rPr>
        <w:t xml:space="preserve">Karen </w:t>
      </w:r>
      <w:proofErr w:type="spellStart"/>
      <w:r w:rsidRPr="00A51AE2">
        <w:rPr>
          <w:rFonts w:ascii="Tahoma" w:hAnsi="Tahoma" w:cs="Tahoma"/>
          <w:b/>
        </w:rPr>
        <w:t>Astrith</w:t>
      </w:r>
      <w:proofErr w:type="spellEnd"/>
      <w:r w:rsidRPr="00A51AE2">
        <w:rPr>
          <w:rFonts w:ascii="Tahoma" w:hAnsi="Tahoma" w:cs="Tahoma"/>
          <w:b/>
        </w:rPr>
        <w:t xml:space="preserve"> Manrique Olarte</w:t>
      </w:r>
    </w:p>
    <w:p w14:paraId="3985FFEB" w14:textId="5D9A1787" w:rsidR="007442B7" w:rsidRPr="00A51AE2" w:rsidRDefault="007442B7" w:rsidP="0044443F">
      <w:pPr>
        <w:spacing w:line="240" w:lineRule="auto"/>
        <w:jc w:val="center"/>
        <w:rPr>
          <w:rFonts w:ascii="Tahoma" w:hAnsi="Tahoma" w:cs="Tahoma"/>
        </w:rPr>
      </w:pPr>
      <w:r w:rsidRPr="00A51AE2">
        <w:rPr>
          <w:rFonts w:ascii="Tahoma" w:hAnsi="Tahoma" w:cs="Tahoma"/>
        </w:rPr>
        <w:t>Representante a la Cámara</w:t>
      </w:r>
    </w:p>
    <w:p w14:paraId="64B79E7B" w14:textId="77777777" w:rsidR="007442B7" w:rsidRPr="00A51AE2" w:rsidRDefault="007442B7" w:rsidP="0044443F">
      <w:pPr>
        <w:spacing w:line="240" w:lineRule="auto"/>
        <w:jc w:val="center"/>
        <w:rPr>
          <w:rFonts w:ascii="Tahoma" w:hAnsi="Tahoma" w:cs="Tahoma"/>
        </w:rPr>
      </w:pPr>
      <w:r w:rsidRPr="00A51AE2">
        <w:rPr>
          <w:rFonts w:ascii="Tahoma" w:hAnsi="Tahoma" w:cs="Tahoma"/>
        </w:rPr>
        <w:t>Comisión Primera Constitucional</w:t>
      </w:r>
    </w:p>
    <w:p w14:paraId="7347B2CA" w14:textId="65913171" w:rsidR="007442B7" w:rsidRDefault="007442B7" w:rsidP="0044443F">
      <w:pPr>
        <w:spacing w:line="240" w:lineRule="auto"/>
        <w:jc w:val="center"/>
        <w:rPr>
          <w:rFonts w:ascii="Tahoma" w:hAnsi="Tahoma" w:cs="Tahoma"/>
        </w:rPr>
      </w:pPr>
      <w:r w:rsidRPr="00A51AE2">
        <w:rPr>
          <w:rFonts w:ascii="Tahoma" w:hAnsi="Tahoma" w:cs="Tahoma"/>
        </w:rPr>
        <w:t>CITREP 2 – Arauca</w:t>
      </w:r>
    </w:p>
    <w:p w14:paraId="0E2298BE" w14:textId="5A3430C2" w:rsidR="0044443F" w:rsidRPr="00A51AE2" w:rsidRDefault="0044443F" w:rsidP="0044443F">
      <w:pPr>
        <w:spacing w:line="240" w:lineRule="auto"/>
        <w:jc w:val="center"/>
        <w:rPr>
          <w:rFonts w:ascii="Tahoma" w:hAnsi="Tahoma" w:cs="Tahoma"/>
        </w:rPr>
      </w:pPr>
      <w:r w:rsidRPr="00A51AE2">
        <w:rPr>
          <w:rFonts w:ascii="Tahoma" w:hAnsi="Tahoma" w:cs="Tahoma"/>
        </w:rPr>
        <w:t>Ponente Única</w:t>
      </w:r>
    </w:p>
    <w:p w14:paraId="18E3EE92" w14:textId="77777777" w:rsidR="00E20812" w:rsidRPr="00A51AE2" w:rsidRDefault="00E20812" w:rsidP="003514DC">
      <w:pPr>
        <w:pStyle w:val="Textoindependiente"/>
        <w:rPr>
          <w:rFonts w:ascii="Tahoma" w:hAnsi="Tahoma" w:cs="Tahoma"/>
          <w:b/>
          <w:sz w:val="22"/>
          <w:szCs w:val="22"/>
        </w:rPr>
      </w:pPr>
    </w:p>
    <w:p w14:paraId="7B442483" w14:textId="77777777" w:rsidR="00E20812" w:rsidRPr="00A51AE2" w:rsidRDefault="00E20812" w:rsidP="003514DC">
      <w:pPr>
        <w:pStyle w:val="Textoindependiente"/>
        <w:rPr>
          <w:rFonts w:ascii="Tahoma" w:hAnsi="Tahoma" w:cs="Tahoma"/>
          <w:b/>
          <w:sz w:val="22"/>
          <w:szCs w:val="22"/>
        </w:rPr>
      </w:pPr>
    </w:p>
    <w:p w14:paraId="0039AEC1" w14:textId="77777777" w:rsidR="00E20812" w:rsidRPr="00A51AE2" w:rsidRDefault="00E20812" w:rsidP="003514DC">
      <w:pPr>
        <w:pStyle w:val="Textoindependiente"/>
        <w:rPr>
          <w:rFonts w:ascii="Tahoma" w:hAnsi="Tahoma" w:cs="Tahoma"/>
          <w:b/>
          <w:sz w:val="22"/>
          <w:szCs w:val="22"/>
        </w:rPr>
      </w:pPr>
    </w:p>
    <w:p w14:paraId="3FF1CAA6" w14:textId="77777777" w:rsidR="00E20812" w:rsidRPr="00A51AE2" w:rsidRDefault="00E20812" w:rsidP="003514DC">
      <w:pPr>
        <w:pStyle w:val="Textoindependiente"/>
        <w:rPr>
          <w:rFonts w:ascii="Tahoma" w:hAnsi="Tahoma" w:cs="Tahoma"/>
          <w:b/>
          <w:sz w:val="22"/>
          <w:szCs w:val="22"/>
        </w:rPr>
      </w:pPr>
    </w:p>
    <w:p w14:paraId="39F82669" w14:textId="6DC0A833" w:rsidR="00E20812" w:rsidRDefault="00E20812" w:rsidP="003514DC">
      <w:pPr>
        <w:pStyle w:val="Textoindependiente"/>
        <w:rPr>
          <w:rFonts w:ascii="Tahoma" w:hAnsi="Tahoma" w:cs="Tahoma"/>
          <w:b/>
          <w:sz w:val="22"/>
          <w:szCs w:val="22"/>
        </w:rPr>
      </w:pPr>
    </w:p>
    <w:p w14:paraId="1301A17E" w14:textId="409D2714" w:rsidR="0044443F" w:rsidRDefault="0044443F" w:rsidP="003514DC">
      <w:pPr>
        <w:pStyle w:val="Textoindependiente"/>
        <w:rPr>
          <w:rFonts w:ascii="Tahoma" w:hAnsi="Tahoma" w:cs="Tahoma"/>
          <w:b/>
          <w:sz w:val="22"/>
          <w:szCs w:val="22"/>
        </w:rPr>
      </w:pPr>
    </w:p>
    <w:p w14:paraId="67F10EF8" w14:textId="25D81EBB" w:rsidR="0044443F" w:rsidRDefault="0044443F" w:rsidP="003514DC">
      <w:pPr>
        <w:pStyle w:val="Textoindependiente"/>
        <w:rPr>
          <w:rFonts w:ascii="Tahoma" w:hAnsi="Tahoma" w:cs="Tahoma"/>
          <w:b/>
          <w:sz w:val="22"/>
          <w:szCs w:val="22"/>
        </w:rPr>
      </w:pPr>
    </w:p>
    <w:p w14:paraId="6F1FAF37" w14:textId="2D91D588" w:rsidR="0044443F" w:rsidRDefault="0044443F" w:rsidP="003514DC">
      <w:pPr>
        <w:pStyle w:val="Textoindependiente"/>
        <w:rPr>
          <w:rFonts w:ascii="Tahoma" w:hAnsi="Tahoma" w:cs="Tahoma"/>
          <w:b/>
          <w:sz w:val="22"/>
          <w:szCs w:val="22"/>
        </w:rPr>
      </w:pPr>
    </w:p>
    <w:p w14:paraId="4EB98252" w14:textId="77777777" w:rsidR="0044443F" w:rsidRPr="00A51AE2" w:rsidRDefault="0044443F" w:rsidP="003514DC">
      <w:pPr>
        <w:pStyle w:val="Textoindependiente"/>
        <w:rPr>
          <w:rFonts w:ascii="Tahoma" w:hAnsi="Tahoma" w:cs="Tahoma"/>
          <w:b/>
          <w:sz w:val="22"/>
          <w:szCs w:val="22"/>
        </w:rPr>
      </w:pPr>
    </w:p>
    <w:p w14:paraId="40D549E4" w14:textId="77777777" w:rsidR="00E20812" w:rsidRPr="007A6366" w:rsidRDefault="00E20812" w:rsidP="00771A56">
      <w:pPr>
        <w:pStyle w:val="Textoindependiente"/>
        <w:jc w:val="both"/>
        <w:rPr>
          <w:rFonts w:ascii="Tahoma" w:hAnsi="Tahoma" w:cs="Tahoma"/>
          <w:b/>
          <w:i/>
          <w:iCs/>
          <w:sz w:val="22"/>
          <w:szCs w:val="22"/>
        </w:rPr>
      </w:pPr>
      <w:r w:rsidRPr="007A6366">
        <w:rPr>
          <w:rFonts w:ascii="Tahoma" w:hAnsi="Tahoma" w:cs="Tahoma"/>
          <w:b/>
          <w:sz w:val="22"/>
          <w:szCs w:val="22"/>
        </w:rPr>
        <w:lastRenderedPageBreak/>
        <w:t xml:space="preserve">INFORME DE PONENCIA PARA PRIMER DEBATE DEL PROYECTO DE LEY NO. 282 DE 2025 </w:t>
      </w:r>
      <w:r w:rsidRPr="007A6366">
        <w:rPr>
          <w:rFonts w:ascii="Tahoma" w:eastAsia="Montserrat" w:hAnsi="Tahoma" w:cs="Tahoma"/>
          <w:b/>
          <w:sz w:val="22"/>
          <w:szCs w:val="22"/>
        </w:rPr>
        <w:t>CÁMARA</w:t>
      </w:r>
      <w:r w:rsidRPr="007A6366">
        <w:rPr>
          <w:rFonts w:ascii="Tahoma" w:hAnsi="Tahoma" w:cs="Tahoma"/>
          <w:b/>
          <w:sz w:val="22"/>
          <w:szCs w:val="22"/>
        </w:rPr>
        <w:t xml:space="preserve"> “</w:t>
      </w:r>
      <w:r w:rsidRPr="007A6366">
        <w:rPr>
          <w:rFonts w:ascii="Tahoma" w:hAnsi="Tahoma" w:cs="Tahoma"/>
          <w:b/>
          <w:i/>
          <w:iCs/>
          <w:sz w:val="22"/>
          <w:szCs w:val="22"/>
        </w:rPr>
        <w:t>POR</w:t>
      </w:r>
      <w:r w:rsidRPr="007A6366">
        <w:rPr>
          <w:rFonts w:ascii="Tahoma" w:hAnsi="Tahoma" w:cs="Tahoma"/>
          <w:b/>
          <w:i/>
          <w:iCs/>
          <w:spacing w:val="-5"/>
          <w:sz w:val="22"/>
          <w:szCs w:val="22"/>
        </w:rPr>
        <w:t xml:space="preserve"> </w:t>
      </w:r>
      <w:r w:rsidRPr="007A6366">
        <w:rPr>
          <w:rFonts w:ascii="Tahoma" w:hAnsi="Tahoma" w:cs="Tahoma"/>
          <w:b/>
          <w:i/>
          <w:iCs/>
          <w:sz w:val="22"/>
          <w:szCs w:val="22"/>
        </w:rPr>
        <w:t>MEDIO</w:t>
      </w:r>
      <w:r w:rsidRPr="007A6366">
        <w:rPr>
          <w:rFonts w:ascii="Tahoma" w:hAnsi="Tahoma" w:cs="Tahoma"/>
          <w:b/>
          <w:i/>
          <w:iCs/>
          <w:spacing w:val="-5"/>
          <w:sz w:val="22"/>
          <w:szCs w:val="22"/>
        </w:rPr>
        <w:t xml:space="preserve"> </w:t>
      </w:r>
      <w:r w:rsidRPr="007A6366">
        <w:rPr>
          <w:rFonts w:ascii="Tahoma" w:hAnsi="Tahoma" w:cs="Tahoma"/>
          <w:b/>
          <w:i/>
          <w:iCs/>
          <w:sz w:val="22"/>
          <w:szCs w:val="22"/>
        </w:rPr>
        <w:t>DE</w:t>
      </w:r>
      <w:r w:rsidRPr="007A6366">
        <w:rPr>
          <w:rFonts w:ascii="Tahoma" w:hAnsi="Tahoma" w:cs="Tahoma"/>
          <w:b/>
          <w:i/>
          <w:iCs/>
          <w:spacing w:val="-5"/>
          <w:sz w:val="22"/>
          <w:szCs w:val="22"/>
        </w:rPr>
        <w:t xml:space="preserve"> </w:t>
      </w:r>
      <w:r w:rsidRPr="007A6366">
        <w:rPr>
          <w:rFonts w:ascii="Tahoma" w:hAnsi="Tahoma" w:cs="Tahoma"/>
          <w:b/>
          <w:i/>
          <w:iCs/>
          <w:sz w:val="22"/>
          <w:szCs w:val="22"/>
        </w:rPr>
        <w:t>LA</w:t>
      </w:r>
      <w:r w:rsidRPr="007A6366">
        <w:rPr>
          <w:rFonts w:ascii="Tahoma" w:hAnsi="Tahoma" w:cs="Tahoma"/>
          <w:b/>
          <w:i/>
          <w:iCs/>
          <w:spacing w:val="-5"/>
          <w:sz w:val="22"/>
          <w:szCs w:val="22"/>
        </w:rPr>
        <w:t xml:space="preserve"> </w:t>
      </w:r>
      <w:r w:rsidRPr="007A6366">
        <w:rPr>
          <w:rFonts w:ascii="Tahoma" w:hAnsi="Tahoma" w:cs="Tahoma"/>
          <w:b/>
          <w:i/>
          <w:iCs/>
          <w:sz w:val="22"/>
          <w:szCs w:val="22"/>
        </w:rPr>
        <w:t>CUAL</w:t>
      </w:r>
      <w:r w:rsidRPr="007A6366">
        <w:rPr>
          <w:rFonts w:ascii="Tahoma" w:hAnsi="Tahoma" w:cs="Tahoma"/>
          <w:b/>
          <w:i/>
          <w:iCs/>
          <w:spacing w:val="-5"/>
          <w:sz w:val="22"/>
          <w:szCs w:val="22"/>
        </w:rPr>
        <w:t xml:space="preserve"> </w:t>
      </w:r>
      <w:r w:rsidRPr="007A6366">
        <w:rPr>
          <w:rFonts w:ascii="Tahoma" w:hAnsi="Tahoma" w:cs="Tahoma"/>
          <w:b/>
          <w:i/>
          <w:iCs/>
          <w:sz w:val="22"/>
          <w:szCs w:val="22"/>
        </w:rPr>
        <w:t>SE</w:t>
      </w:r>
      <w:r w:rsidRPr="007A6366">
        <w:rPr>
          <w:rFonts w:ascii="Tahoma" w:hAnsi="Tahoma" w:cs="Tahoma"/>
          <w:b/>
          <w:i/>
          <w:iCs/>
          <w:spacing w:val="-5"/>
          <w:sz w:val="22"/>
          <w:szCs w:val="22"/>
        </w:rPr>
        <w:t xml:space="preserve"> </w:t>
      </w:r>
      <w:r w:rsidRPr="007A6366">
        <w:rPr>
          <w:rFonts w:ascii="Tahoma" w:hAnsi="Tahoma" w:cs="Tahoma"/>
          <w:b/>
          <w:i/>
          <w:iCs/>
          <w:sz w:val="22"/>
          <w:szCs w:val="22"/>
        </w:rPr>
        <w:t>ESTABLECEN</w:t>
      </w:r>
      <w:r w:rsidRPr="007A6366">
        <w:rPr>
          <w:rFonts w:ascii="Tahoma" w:hAnsi="Tahoma" w:cs="Tahoma"/>
          <w:b/>
          <w:i/>
          <w:iCs/>
          <w:spacing w:val="-5"/>
          <w:sz w:val="22"/>
          <w:szCs w:val="22"/>
        </w:rPr>
        <w:t xml:space="preserve"> </w:t>
      </w:r>
      <w:r w:rsidRPr="007A6366">
        <w:rPr>
          <w:rFonts w:ascii="Tahoma" w:hAnsi="Tahoma" w:cs="Tahoma"/>
          <w:b/>
          <w:i/>
          <w:iCs/>
          <w:sz w:val="22"/>
          <w:szCs w:val="22"/>
        </w:rPr>
        <w:t>MEDIDAS</w:t>
      </w:r>
      <w:r w:rsidRPr="007A6366">
        <w:rPr>
          <w:rFonts w:ascii="Tahoma" w:hAnsi="Tahoma" w:cs="Tahoma"/>
          <w:b/>
          <w:i/>
          <w:iCs/>
          <w:spacing w:val="-5"/>
          <w:sz w:val="22"/>
          <w:szCs w:val="22"/>
        </w:rPr>
        <w:t xml:space="preserve"> </w:t>
      </w:r>
      <w:r w:rsidRPr="007A6366">
        <w:rPr>
          <w:rFonts w:ascii="Tahoma" w:hAnsi="Tahoma" w:cs="Tahoma"/>
          <w:b/>
          <w:i/>
          <w:iCs/>
          <w:sz w:val="22"/>
          <w:szCs w:val="22"/>
        </w:rPr>
        <w:t>PARA</w:t>
      </w:r>
      <w:r w:rsidRPr="007A6366">
        <w:rPr>
          <w:rFonts w:ascii="Tahoma" w:hAnsi="Tahoma" w:cs="Tahoma"/>
          <w:b/>
          <w:i/>
          <w:iCs/>
          <w:spacing w:val="-5"/>
          <w:sz w:val="22"/>
          <w:szCs w:val="22"/>
        </w:rPr>
        <w:t xml:space="preserve"> </w:t>
      </w:r>
      <w:r w:rsidRPr="007A6366">
        <w:rPr>
          <w:rFonts w:ascii="Tahoma" w:hAnsi="Tahoma" w:cs="Tahoma"/>
          <w:b/>
          <w:i/>
          <w:iCs/>
          <w:sz w:val="22"/>
          <w:szCs w:val="22"/>
        </w:rPr>
        <w:t>PROMOVER,</w:t>
      </w:r>
      <w:r w:rsidRPr="007A6366">
        <w:rPr>
          <w:rFonts w:ascii="Tahoma" w:hAnsi="Tahoma" w:cs="Tahoma"/>
          <w:b/>
          <w:i/>
          <w:iCs/>
          <w:spacing w:val="-5"/>
          <w:sz w:val="22"/>
          <w:szCs w:val="22"/>
        </w:rPr>
        <w:t xml:space="preserve"> </w:t>
      </w:r>
      <w:r w:rsidRPr="007A6366">
        <w:rPr>
          <w:rFonts w:ascii="Tahoma" w:hAnsi="Tahoma" w:cs="Tahoma"/>
          <w:b/>
          <w:i/>
          <w:iCs/>
          <w:sz w:val="22"/>
          <w:szCs w:val="22"/>
        </w:rPr>
        <w:t>DIFUNDIR</w:t>
      </w:r>
      <w:r w:rsidRPr="007A6366">
        <w:rPr>
          <w:rFonts w:ascii="Tahoma" w:hAnsi="Tahoma" w:cs="Tahoma"/>
          <w:b/>
          <w:i/>
          <w:iCs/>
          <w:spacing w:val="-5"/>
          <w:sz w:val="22"/>
          <w:szCs w:val="22"/>
        </w:rPr>
        <w:t xml:space="preserve"> </w:t>
      </w:r>
      <w:r w:rsidRPr="007A6366">
        <w:rPr>
          <w:rFonts w:ascii="Tahoma" w:hAnsi="Tahoma" w:cs="Tahoma"/>
          <w:b/>
          <w:i/>
          <w:iCs/>
          <w:sz w:val="22"/>
          <w:szCs w:val="22"/>
        </w:rPr>
        <w:t>Y</w:t>
      </w:r>
      <w:r w:rsidRPr="007A6366">
        <w:rPr>
          <w:rFonts w:ascii="Tahoma" w:hAnsi="Tahoma" w:cs="Tahoma"/>
          <w:b/>
          <w:i/>
          <w:iCs/>
          <w:spacing w:val="-5"/>
          <w:sz w:val="22"/>
          <w:szCs w:val="22"/>
        </w:rPr>
        <w:t xml:space="preserve"> </w:t>
      </w:r>
      <w:r w:rsidRPr="007A6366">
        <w:rPr>
          <w:rFonts w:ascii="Tahoma" w:hAnsi="Tahoma" w:cs="Tahoma"/>
          <w:b/>
          <w:i/>
          <w:iCs/>
          <w:sz w:val="22"/>
          <w:szCs w:val="22"/>
        </w:rPr>
        <w:t>FACILITAR</w:t>
      </w:r>
      <w:r w:rsidRPr="007A6366">
        <w:rPr>
          <w:rFonts w:ascii="Tahoma" w:hAnsi="Tahoma" w:cs="Tahoma"/>
          <w:b/>
          <w:i/>
          <w:iCs/>
          <w:spacing w:val="-5"/>
          <w:sz w:val="22"/>
          <w:szCs w:val="22"/>
        </w:rPr>
        <w:t xml:space="preserve"> </w:t>
      </w:r>
      <w:r w:rsidRPr="007A6366">
        <w:rPr>
          <w:rFonts w:ascii="Tahoma" w:hAnsi="Tahoma" w:cs="Tahoma"/>
          <w:b/>
          <w:i/>
          <w:iCs/>
          <w:sz w:val="22"/>
          <w:szCs w:val="22"/>
        </w:rPr>
        <w:t>EL</w:t>
      </w:r>
      <w:r w:rsidRPr="007A6366">
        <w:rPr>
          <w:rFonts w:ascii="Tahoma" w:hAnsi="Tahoma" w:cs="Tahoma"/>
          <w:b/>
          <w:i/>
          <w:iCs/>
          <w:spacing w:val="-5"/>
          <w:sz w:val="22"/>
          <w:szCs w:val="22"/>
        </w:rPr>
        <w:t xml:space="preserve"> </w:t>
      </w:r>
      <w:r w:rsidRPr="007A6366">
        <w:rPr>
          <w:rFonts w:ascii="Tahoma" w:hAnsi="Tahoma" w:cs="Tahoma"/>
          <w:b/>
          <w:i/>
          <w:iCs/>
          <w:sz w:val="22"/>
          <w:szCs w:val="22"/>
        </w:rPr>
        <w:t>USO DEL LENGUAJE CLARO</w:t>
      </w:r>
      <w:r w:rsidRPr="007A6366">
        <w:rPr>
          <w:rFonts w:ascii="Tahoma" w:hAnsi="Tahoma" w:cs="Tahoma"/>
          <w:b/>
          <w:i/>
          <w:iCs/>
          <w:spacing w:val="40"/>
          <w:sz w:val="22"/>
          <w:szCs w:val="22"/>
        </w:rPr>
        <w:t xml:space="preserve"> </w:t>
      </w:r>
      <w:r w:rsidRPr="007A6366">
        <w:rPr>
          <w:rFonts w:ascii="Tahoma" w:hAnsi="Tahoma" w:cs="Tahoma"/>
          <w:b/>
          <w:i/>
          <w:iCs/>
          <w:sz w:val="22"/>
          <w:szCs w:val="22"/>
        </w:rPr>
        <w:t>Y SE DICTAN OTRAS DISPOSICIONES”</w:t>
      </w:r>
    </w:p>
    <w:p w14:paraId="51808BC4" w14:textId="77777777" w:rsidR="00E20812" w:rsidRPr="00A51AE2" w:rsidRDefault="00E20812" w:rsidP="003514DC">
      <w:pPr>
        <w:jc w:val="both"/>
        <w:rPr>
          <w:rFonts w:ascii="Tahoma" w:eastAsia="Montserrat" w:hAnsi="Tahoma" w:cs="Tahoma"/>
          <w:b/>
        </w:rPr>
      </w:pPr>
    </w:p>
    <w:p w14:paraId="4B7EB32C" w14:textId="77777777" w:rsidR="00E20812" w:rsidRPr="00A51AE2" w:rsidRDefault="00E20812" w:rsidP="003514DC">
      <w:pPr>
        <w:jc w:val="center"/>
        <w:rPr>
          <w:rFonts w:ascii="Tahoma" w:eastAsia="Montserrat" w:hAnsi="Tahoma" w:cs="Tahoma"/>
          <w:bCs/>
        </w:rPr>
      </w:pPr>
      <w:r w:rsidRPr="00A51AE2">
        <w:rPr>
          <w:rFonts w:ascii="Tahoma" w:eastAsia="Montserrat" w:hAnsi="Tahoma" w:cs="Tahoma"/>
          <w:bCs/>
        </w:rPr>
        <w:t>EXPOSICIÓN DE MOTIVOS</w:t>
      </w:r>
    </w:p>
    <w:p w14:paraId="56AC7813" w14:textId="77777777" w:rsidR="00E20812" w:rsidRPr="00A51AE2" w:rsidRDefault="00E20812" w:rsidP="003514DC">
      <w:pPr>
        <w:jc w:val="both"/>
        <w:rPr>
          <w:rFonts w:ascii="Tahoma" w:eastAsia="Montserrat" w:hAnsi="Tahoma" w:cs="Tahoma"/>
          <w:b/>
        </w:rPr>
      </w:pPr>
    </w:p>
    <w:p w14:paraId="3187499E" w14:textId="349F3C07" w:rsidR="00E20812" w:rsidRPr="00A51AE2" w:rsidRDefault="00E20812" w:rsidP="003514DC">
      <w:pPr>
        <w:pStyle w:val="Prrafodelista"/>
        <w:numPr>
          <w:ilvl w:val="0"/>
          <w:numId w:val="19"/>
        </w:numPr>
        <w:spacing w:before="0"/>
        <w:rPr>
          <w:rFonts w:ascii="Tahoma" w:eastAsia="Montserrat" w:hAnsi="Tahoma" w:cs="Tahoma"/>
          <w:b/>
        </w:rPr>
      </w:pPr>
      <w:r w:rsidRPr="00A51AE2">
        <w:rPr>
          <w:rFonts w:ascii="Tahoma" w:eastAsia="Montserrat" w:hAnsi="Tahoma" w:cs="Tahoma"/>
          <w:b/>
        </w:rPr>
        <w:t>ANTECEDENTES</w:t>
      </w:r>
      <w:r w:rsidR="00510317" w:rsidRPr="00A51AE2">
        <w:rPr>
          <w:rFonts w:ascii="Tahoma" w:eastAsia="Montserrat" w:hAnsi="Tahoma" w:cs="Tahoma"/>
          <w:b/>
        </w:rPr>
        <w:t xml:space="preserve"> DE LA INICIATIVA</w:t>
      </w:r>
      <w:r w:rsidRPr="00A51AE2">
        <w:rPr>
          <w:rFonts w:ascii="Tahoma" w:eastAsia="Montserrat" w:hAnsi="Tahoma" w:cs="Tahoma"/>
          <w:b/>
        </w:rPr>
        <w:t xml:space="preserve">. </w:t>
      </w:r>
    </w:p>
    <w:p w14:paraId="2E200EA3" w14:textId="77777777" w:rsidR="00E20812" w:rsidRPr="00A51AE2" w:rsidRDefault="00E20812" w:rsidP="003514DC">
      <w:pPr>
        <w:jc w:val="both"/>
        <w:rPr>
          <w:rFonts w:ascii="Tahoma" w:eastAsia="Montserrat" w:hAnsi="Tahoma" w:cs="Tahoma"/>
          <w:b/>
        </w:rPr>
      </w:pPr>
    </w:p>
    <w:p w14:paraId="1EDE4DB2" w14:textId="2C719104" w:rsidR="00E20812" w:rsidRPr="00A51AE2" w:rsidRDefault="00E20812" w:rsidP="003514DC">
      <w:pPr>
        <w:pStyle w:val="Textoindependiente"/>
        <w:spacing w:line="276" w:lineRule="auto"/>
        <w:ind w:left="23" w:right="37"/>
        <w:jc w:val="both"/>
        <w:rPr>
          <w:rFonts w:ascii="Tahoma" w:hAnsi="Tahoma" w:cs="Tahoma"/>
          <w:sz w:val="22"/>
          <w:szCs w:val="22"/>
        </w:rPr>
      </w:pPr>
      <w:r w:rsidRPr="00A51AE2">
        <w:rPr>
          <w:rFonts w:ascii="Tahoma" w:hAnsi="Tahoma" w:cs="Tahoma"/>
          <w:sz w:val="22"/>
          <w:szCs w:val="22"/>
        </w:rPr>
        <w:t>En el marco de diversos esfuerzos y arreglos institucionales</w:t>
      </w:r>
      <w:r w:rsidRPr="00A51AE2">
        <w:rPr>
          <w:rFonts w:ascii="Tahoma" w:hAnsi="Tahoma" w:cs="Tahoma"/>
          <w:spacing w:val="-3"/>
          <w:sz w:val="22"/>
          <w:szCs w:val="22"/>
        </w:rPr>
        <w:t xml:space="preserve"> </w:t>
      </w:r>
      <w:r w:rsidRPr="00A51AE2">
        <w:rPr>
          <w:rFonts w:ascii="Tahoma" w:hAnsi="Tahoma" w:cs="Tahoma"/>
          <w:sz w:val="22"/>
          <w:szCs w:val="22"/>
        </w:rPr>
        <w:t>orientados</w:t>
      </w:r>
      <w:r w:rsidRPr="00A51AE2">
        <w:rPr>
          <w:rFonts w:ascii="Tahoma" w:hAnsi="Tahoma" w:cs="Tahoma"/>
          <w:spacing w:val="-3"/>
          <w:sz w:val="22"/>
          <w:szCs w:val="22"/>
        </w:rPr>
        <w:t xml:space="preserve"> </w:t>
      </w:r>
      <w:r w:rsidRPr="00A51AE2">
        <w:rPr>
          <w:rFonts w:ascii="Tahoma" w:hAnsi="Tahoma" w:cs="Tahoma"/>
          <w:sz w:val="22"/>
          <w:szCs w:val="22"/>
        </w:rPr>
        <w:t>hacia</w:t>
      </w:r>
      <w:r w:rsidRPr="00A51AE2">
        <w:rPr>
          <w:rFonts w:ascii="Tahoma" w:hAnsi="Tahoma" w:cs="Tahoma"/>
          <w:spacing w:val="-3"/>
          <w:sz w:val="22"/>
          <w:szCs w:val="22"/>
        </w:rPr>
        <w:t xml:space="preserve"> </w:t>
      </w:r>
      <w:r w:rsidRPr="00A51AE2">
        <w:rPr>
          <w:rFonts w:ascii="Tahoma" w:hAnsi="Tahoma" w:cs="Tahoma"/>
          <w:sz w:val="22"/>
          <w:szCs w:val="22"/>
        </w:rPr>
        <w:t>la</w:t>
      </w:r>
      <w:r w:rsidRPr="00A51AE2">
        <w:rPr>
          <w:rFonts w:ascii="Tahoma" w:hAnsi="Tahoma" w:cs="Tahoma"/>
          <w:spacing w:val="-3"/>
          <w:sz w:val="22"/>
          <w:szCs w:val="22"/>
        </w:rPr>
        <w:t xml:space="preserve"> </w:t>
      </w:r>
      <w:r w:rsidRPr="00A51AE2">
        <w:rPr>
          <w:rFonts w:ascii="Tahoma" w:hAnsi="Tahoma" w:cs="Tahoma"/>
          <w:sz w:val="22"/>
          <w:szCs w:val="22"/>
        </w:rPr>
        <w:t>renovación</w:t>
      </w:r>
      <w:r w:rsidRPr="00A51AE2">
        <w:rPr>
          <w:rFonts w:ascii="Tahoma" w:hAnsi="Tahoma" w:cs="Tahoma"/>
          <w:spacing w:val="-3"/>
          <w:sz w:val="22"/>
          <w:szCs w:val="22"/>
        </w:rPr>
        <w:t xml:space="preserve"> </w:t>
      </w:r>
      <w:r w:rsidRPr="00A51AE2">
        <w:rPr>
          <w:rFonts w:ascii="Tahoma" w:hAnsi="Tahoma" w:cs="Tahoma"/>
          <w:sz w:val="22"/>
          <w:szCs w:val="22"/>
        </w:rPr>
        <w:t>y modernización de los procesos estructurales de la Administración Pública, el Estado colombiano se ha preocupado por introducir el enfoque del lenguaje claro para ser más eficiente y reducir las cargas administrativas. Sin embargo,</w:t>
      </w:r>
      <w:r w:rsidRPr="00A51AE2">
        <w:rPr>
          <w:rFonts w:ascii="Tahoma" w:hAnsi="Tahoma" w:cs="Tahoma"/>
          <w:spacing w:val="40"/>
          <w:sz w:val="22"/>
          <w:szCs w:val="22"/>
        </w:rPr>
        <w:t xml:space="preserve"> </w:t>
      </w:r>
      <w:r w:rsidRPr="00A51AE2">
        <w:rPr>
          <w:rFonts w:ascii="Tahoma" w:hAnsi="Tahoma" w:cs="Tahoma"/>
          <w:sz w:val="22"/>
          <w:szCs w:val="22"/>
        </w:rPr>
        <w:t>dicha tarea se ha realizado de manera interna o individual por parte de diferentes entidades</w:t>
      </w:r>
      <w:r w:rsidRPr="00A51AE2">
        <w:rPr>
          <w:rFonts w:ascii="Tahoma" w:hAnsi="Tahoma" w:cs="Tahoma"/>
          <w:spacing w:val="-3"/>
          <w:sz w:val="22"/>
          <w:szCs w:val="22"/>
        </w:rPr>
        <w:t xml:space="preserve"> </w:t>
      </w:r>
      <w:r w:rsidRPr="00A51AE2">
        <w:rPr>
          <w:rFonts w:ascii="Tahoma" w:hAnsi="Tahoma" w:cs="Tahoma"/>
          <w:sz w:val="22"/>
          <w:szCs w:val="22"/>
        </w:rPr>
        <w:t>públicas</w:t>
      </w:r>
      <w:r w:rsidR="00C37648">
        <w:rPr>
          <w:rFonts w:ascii="Tahoma" w:hAnsi="Tahoma" w:cs="Tahoma"/>
          <w:sz w:val="22"/>
          <w:szCs w:val="22"/>
        </w:rPr>
        <w:t>, quienes</w:t>
      </w:r>
      <w:r w:rsidRPr="00A51AE2">
        <w:rPr>
          <w:rFonts w:ascii="Tahoma" w:hAnsi="Tahoma" w:cs="Tahoma"/>
          <w:spacing w:val="-3"/>
          <w:sz w:val="22"/>
          <w:szCs w:val="22"/>
        </w:rPr>
        <w:t xml:space="preserve"> </w:t>
      </w:r>
      <w:r w:rsidRPr="00A51AE2">
        <w:rPr>
          <w:rFonts w:ascii="Tahoma" w:hAnsi="Tahoma" w:cs="Tahoma"/>
          <w:sz w:val="22"/>
          <w:szCs w:val="22"/>
        </w:rPr>
        <w:t>lo</w:t>
      </w:r>
      <w:r w:rsidRPr="00A51AE2">
        <w:rPr>
          <w:rFonts w:ascii="Tahoma" w:hAnsi="Tahoma" w:cs="Tahoma"/>
          <w:spacing w:val="-3"/>
          <w:sz w:val="22"/>
          <w:szCs w:val="22"/>
        </w:rPr>
        <w:t xml:space="preserve"> </w:t>
      </w:r>
      <w:r w:rsidRPr="00A51AE2">
        <w:rPr>
          <w:rFonts w:ascii="Tahoma" w:hAnsi="Tahoma" w:cs="Tahoma"/>
          <w:sz w:val="22"/>
          <w:szCs w:val="22"/>
        </w:rPr>
        <w:t>ha</w:t>
      </w:r>
      <w:r w:rsidR="00C37648">
        <w:rPr>
          <w:rFonts w:ascii="Tahoma" w:hAnsi="Tahoma" w:cs="Tahoma"/>
          <w:sz w:val="22"/>
          <w:szCs w:val="22"/>
        </w:rPr>
        <w:t>n</w:t>
      </w:r>
      <w:r w:rsidRPr="00A51AE2">
        <w:rPr>
          <w:rFonts w:ascii="Tahoma" w:hAnsi="Tahoma" w:cs="Tahoma"/>
          <w:spacing w:val="-3"/>
          <w:sz w:val="22"/>
          <w:szCs w:val="22"/>
        </w:rPr>
        <w:t xml:space="preserve"> </w:t>
      </w:r>
      <w:r w:rsidR="00C37648">
        <w:rPr>
          <w:rFonts w:ascii="Tahoma" w:hAnsi="Tahoma" w:cs="Tahoma"/>
          <w:sz w:val="22"/>
          <w:szCs w:val="22"/>
        </w:rPr>
        <w:t>implementado</w:t>
      </w:r>
      <w:r w:rsidRPr="00A51AE2">
        <w:rPr>
          <w:rFonts w:ascii="Tahoma" w:hAnsi="Tahoma" w:cs="Tahoma"/>
          <w:spacing w:val="-3"/>
          <w:sz w:val="22"/>
          <w:szCs w:val="22"/>
        </w:rPr>
        <w:t xml:space="preserve"> </w:t>
      </w:r>
      <w:r w:rsidRPr="00A51AE2">
        <w:rPr>
          <w:rFonts w:ascii="Tahoma" w:hAnsi="Tahoma" w:cs="Tahoma"/>
          <w:sz w:val="22"/>
          <w:szCs w:val="22"/>
        </w:rPr>
        <w:t>de</w:t>
      </w:r>
      <w:r w:rsidRPr="00A51AE2">
        <w:rPr>
          <w:rFonts w:ascii="Tahoma" w:hAnsi="Tahoma" w:cs="Tahoma"/>
          <w:spacing w:val="-3"/>
          <w:sz w:val="22"/>
          <w:szCs w:val="22"/>
        </w:rPr>
        <w:t xml:space="preserve"> </w:t>
      </w:r>
      <w:r w:rsidRPr="00A51AE2">
        <w:rPr>
          <w:rFonts w:ascii="Tahoma" w:hAnsi="Tahoma" w:cs="Tahoma"/>
          <w:sz w:val="22"/>
          <w:szCs w:val="22"/>
        </w:rPr>
        <w:t>manera accesoria al interior de programas y políticas de rendición de cuentas, transparencia, información pública y participación ciudadana.</w:t>
      </w:r>
    </w:p>
    <w:p w14:paraId="1E1FCDA2" w14:textId="77777777" w:rsidR="003514DC" w:rsidRPr="00A51AE2" w:rsidRDefault="003514DC" w:rsidP="003514DC">
      <w:pPr>
        <w:pStyle w:val="Textoindependiente"/>
        <w:spacing w:line="276" w:lineRule="auto"/>
        <w:ind w:left="23" w:right="37"/>
        <w:jc w:val="both"/>
        <w:rPr>
          <w:rFonts w:ascii="Tahoma" w:hAnsi="Tahoma" w:cs="Tahoma"/>
          <w:sz w:val="22"/>
          <w:szCs w:val="22"/>
        </w:rPr>
      </w:pPr>
    </w:p>
    <w:p w14:paraId="51576E45" w14:textId="0FABA863" w:rsidR="00E20812" w:rsidRPr="00A51AE2" w:rsidRDefault="00C37648" w:rsidP="003514DC">
      <w:pPr>
        <w:ind w:left="23" w:right="35"/>
        <w:jc w:val="both"/>
        <w:rPr>
          <w:rFonts w:ascii="Tahoma" w:hAnsi="Tahoma" w:cs="Tahoma"/>
          <w:i/>
        </w:rPr>
      </w:pPr>
      <w:r>
        <w:rPr>
          <w:rFonts w:ascii="Tahoma" w:hAnsi="Tahoma" w:cs="Tahoma"/>
        </w:rPr>
        <w:t xml:space="preserve">Así mismo, desde </w:t>
      </w:r>
      <w:r w:rsidRPr="00C37648">
        <w:rPr>
          <w:rFonts w:ascii="Tahoma" w:hAnsi="Tahoma" w:cs="Tahoma"/>
        </w:rPr>
        <w:t>el</w:t>
      </w:r>
      <w:r>
        <w:rPr>
          <w:rFonts w:ascii="Tahoma" w:hAnsi="Tahoma" w:cs="Tahoma"/>
        </w:rPr>
        <w:t xml:space="preserve"> año</w:t>
      </w:r>
      <w:r w:rsidRPr="00C37648">
        <w:rPr>
          <w:rFonts w:ascii="Tahoma" w:hAnsi="Tahoma" w:cs="Tahoma"/>
        </w:rPr>
        <w:t xml:space="preserve"> 2010</w:t>
      </w:r>
      <w:r w:rsidR="00E20812" w:rsidRPr="00A51AE2">
        <w:rPr>
          <w:rFonts w:ascii="Tahoma" w:hAnsi="Tahoma" w:cs="Tahoma"/>
        </w:rPr>
        <w:t xml:space="preserve"> se han aprobado diferentes documentos por parte del Consejo Nacional de Política Económica y Social (CONPES) haciendo referencia a la Política de Rendición de Cuentas de la Rama Ejecutiva a la Ciudadanía y a la Política Nacional de Eficiencia Administrativa al Servicio del Ciudadano. </w:t>
      </w:r>
      <w:r w:rsidR="00E20812" w:rsidRPr="00A51AE2">
        <w:rPr>
          <w:rFonts w:ascii="Tahoma" w:hAnsi="Tahoma" w:cs="Tahoma"/>
          <w:i/>
        </w:rPr>
        <w:t>Su contenido resalta la necesidad de que la información entregada a la</w:t>
      </w:r>
      <w:r w:rsidR="00E20812" w:rsidRPr="00A51AE2">
        <w:rPr>
          <w:rFonts w:ascii="Tahoma" w:hAnsi="Tahoma" w:cs="Tahoma"/>
          <w:i/>
          <w:spacing w:val="-4"/>
        </w:rPr>
        <w:t xml:space="preserve"> </w:t>
      </w:r>
      <w:r w:rsidR="00E20812" w:rsidRPr="00A51AE2">
        <w:rPr>
          <w:rFonts w:ascii="Tahoma" w:hAnsi="Tahoma" w:cs="Tahoma"/>
          <w:i/>
        </w:rPr>
        <w:t>ciudadanía</w:t>
      </w:r>
      <w:r w:rsidR="00E20812" w:rsidRPr="00A51AE2">
        <w:rPr>
          <w:rFonts w:ascii="Tahoma" w:hAnsi="Tahoma" w:cs="Tahoma"/>
          <w:i/>
          <w:spacing w:val="-4"/>
        </w:rPr>
        <w:t xml:space="preserve"> </w:t>
      </w:r>
      <w:r w:rsidR="00E20812" w:rsidRPr="00A51AE2">
        <w:rPr>
          <w:rFonts w:ascii="Tahoma" w:hAnsi="Tahoma" w:cs="Tahoma"/>
          <w:i/>
        </w:rPr>
        <w:t>deba</w:t>
      </w:r>
      <w:r w:rsidR="00E20812" w:rsidRPr="00A51AE2">
        <w:rPr>
          <w:rFonts w:ascii="Tahoma" w:hAnsi="Tahoma" w:cs="Tahoma"/>
          <w:i/>
          <w:spacing w:val="-4"/>
        </w:rPr>
        <w:t xml:space="preserve"> </w:t>
      </w:r>
      <w:r w:rsidR="00E20812" w:rsidRPr="00A51AE2">
        <w:rPr>
          <w:rFonts w:ascii="Tahoma" w:hAnsi="Tahoma" w:cs="Tahoma"/>
          <w:i/>
        </w:rPr>
        <w:t>ser</w:t>
      </w:r>
      <w:r w:rsidR="00E20812" w:rsidRPr="00A51AE2">
        <w:rPr>
          <w:rFonts w:ascii="Tahoma" w:hAnsi="Tahoma" w:cs="Tahoma"/>
          <w:i/>
          <w:spacing w:val="-4"/>
        </w:rPr>
        <w:t xml:space="preserve"> </w:t>
      </w:r>
      <w:r w:rsidR="00E20812" w:rsidRPr="00A51AE2">
        <w:rPr>
          <w:rFonts w:ascii="Tahoma" w:hAnsi="Tahoma" w:cs="Tahoma"/>
          <w:i/>
        </w:rPr>
        <w:t>comprensible,</w:t>
      </w:r>
      <w:r w:rsidR="00E20812" w:rsidRPr="00A51AE2">
        <w:rPr>
          <w:rFonts w:ascii="Tahoma" w:hAnsi="Tahoma" w:cs="Tahoma"/>
          <w:i/>
          <w:spacing w:val="-4"/>
        </w:rPr>
        <w:t xml:space="preserve"> </w:t>
      </w:r>
      <w:r w:rsidR="00E20812" w:rsidRPr="00A51AE2">
        <w:rPr>
          <w:rFonts w:ascii="Tahoma" w:hAnsi="Tahoma" w:cs="Tahoma"/>
          <w:i/>
        </w:rPr>
        <w:t>actualizada,</w:t>
      </w:r>
      <w:r w:rsidR="00E20812" w:rsidRPr="00A51AE2">
        <w:rPr>
          <w:rFonts w:ascii="Tahoma" w:hAnsi="Tahoma" w:cs="Tahoma"/>
          <w:i/>
          <w:spacing w:val="-4"/>
        </w:rPr>
        <w:t xml:space="preserve"> </w:t>
      </w:r>
      <w:r w:rsidR="00E20812" w:rsidRPr="00A51AE2">
        <w:rPr>
          <w:rFonts w:ascii="Tahoma" w:hAnsi="Tahoma" w:cs="Tahoma"/>
          <w:i/>
        </w:rPr>
        <w:t>oportuna, disponible y completa.</w:t>
      </w:r>
    </w:p>
    <w:p w14:paraId="090C2E28" w14:textId="77777777" w:rsidR="003514DC" w:rsidRPr="00A51AE2" w:rsidRDefault="003514DC" w:rsidP="003514DC">
      <w:pPr>
        <w:ind w:left="23" w:right="35"/>
        <w:jc w:val="both"/>
        <w:rPr>
          <w:rFonts w:ascii="Tahoma" w:hAnsi="Tahoma" w:cs="Tahoma"/>
          <w:i/>
        </w:rPr>
      </w:pPr>
    </w:p>
    <w:p w14:paraId="222E2748" w14:textId="33536CF4" w:rsidR="00E20812" w:rsidRPr="00A51AE2" w:rsidRDefault="00E20812" w:rsidP="003514DC">
      <w:pPr>
        <w:ind w:left="23" w:right="37"/>
        <w:jc w:val="both"/>
        <w:rPr>
          <w:rFonts w:ascii="Tahoma" w:hAnsi="Tahoma" w:cs="Tahoma"/>
          <w:i/>
        </w:rPr>
      </w:pPr>
      <w:r w:rsidRPr="00A51AE2">
        <w:rPr>
          <w:rFonts w:ascii="Tahoma" w:hAnsi="Tahoma" w:cs="Tahoma"/>
        </w:rPr>
        <w:t>Como resultado de los intentos por «</w:t>
      </w:r>
      <w:r w:rsidRPr="00A51AE2">
        <w:rPr>
          <w:rFonts w:ascii="Tahoma" w:hAnsi="Tahoma" w:cs="Tahoma"/>
          <w:i/>
        </w:rPr>
        <w:t xml:space="preserve">traducir el lenguaje administrativo a un lenguaje más cotidiano para fomentar la participación ciudadana», </w:t>
      </w:r>
      <w:r w:rsidRPr="00A51AE2">
        <w:rPr>
          <w:rFonts w:ascii="Tahoma" w:hAnsi="Tahoma" w:cs="Tahoma"/>
        </w:rPr>
        <w:t xml:space="preserve">se elaboró la Guía de lenguaje ciudadano para la Administración Pública colombiana bajo el liderazgo del </w:t>
      </w:r>
      <w:r w:rsidRPr="00A51AE2">
        <w:rPr>
          <w:rFonts w:ascii="Tahoma" w:hAnsi="Tahoma" w:cs="Tahoma"/>
          <w:i/>
        </w:rPr>
        <w:t>Departamento Administrativo de la Función Pública (DAFP) y la Escuela Superior de Administración Pública (ESAP).</w:t>
      </w:r>
    </w:p>
    <w:p w14:paraId="22879DDD" w14:textId="77777777" w:rsidR="003514DC" w:rsidRPr="00A51AE2" w:rsidRDefault="003514DC" w:rsidP="003514DC">
      <w:pPr>
        <w:ind w:left="23" w:right="37"/>
        <w:jc w:val="both"/>
        <w:rPr>
          <w:rFonts w:ascii="Tahoma" w:hAnsi="Tahoma" w:cs="Tahoma"/>
          <w:i/>
        </w:rPr>
      </w:pPr>
    </w:p>
    <w:p w14:paraId="5FA5C34E" w14:textId="77777777" w:rsidR="00E20812" w:rsidRPr="00A51AE2" w:rsidRDefault="00E20812" w:rsidP="003514DC">
      <w:pPr>
        <w:ind w:left="23" w:right="40"/>
        <w:jc w:val="both"/>
        <w:rPr>
          <w:rFonts w:ascii="Tahoma" w:hAnsi="Tahoma" w:cs="Tahoma"/>
          <w:i/>
        </w:rPr>
      </w:pPr>
      <w:r w:rsidRPr="00A51AE2">
        <w:rPr>
          <w:rFonts w:ascii="Tahoma" w:hAnsi="Tahoma" w:cs="Tahoma"/>
        </w:rPr>
        <w:t>Por su parte, el Congreso de la</w:t>
      </w:r>
      <w:r w:rsidRPr="00A51AE2">
        <w:rPr>
          <w:rFonts w:ascii="Tahoma" w:hAnsi="Tahoma" w:cs="Tahoma"/>
          <w:spacing w:val="-2"/>
        </w:rPr>
        <w:t xml:space="preserve"> </w:t>
      </w:r>
      <w:r w:rsidRPr="00A51AE2">
        <w:rPr>
          <w:rFonts w:ascii="Tahoma" w:hAnsi="Tahoma" w:cs="Tahoma"/>
        </w:rPr>
        <w:t>República</w:t>
      </w:r>
      <w:r w:rsidRPr="00A51AE2">
        <w:rPr>
          <w:rFonts w:ascii="Tahoma" w:hAnsi="Tahoma" w:cs="Tahoma"/>
          <w:spacing w:val="-2"/>
        </w:rPr>
        <w:t xml:space="preserve"> </w:t>
      </w:r>
      <w:r w:rsidRPr="00A51AE2">
        <w:rPr>
          <w:rFonts w:ascii="Tahoma" w:hAnsi="Tahoma" w:cs="Tahoma"/>
        </w:rPr>
        <w:t>expidió</w:t>
      </w:r>
      <w:r w:rsidRPr="00A51AE2">
        <w:rPr>
          <w:rFonts w:ascii="Tahoma" w:hAnsi="Tahoma" w:cs="Tahoma"/>
          <w:spacing w:val="-2"/>
        </w:rPr>
        <w:t xml:space="preserve"> </w:t>
      </w:r>
      <w:r w:rsidRPr="00A51AE2">
        <w:rPr>
          <w:rFonts w:ascii="Tahoma" w:hAnsi="Tahoma" w:cs="Tahoma"/>
        </w:rPr>
        <w:t>la</w:t>
      </w:r>
      <w:r w:rsidRPr="00A51AE2">
        <w:rPr>
          <w:rFonts w:ascii="Tahoma" w:hAnsi="Tahoma" w:cs="Tahoma"/>
          <w:spacing w:val="-2"/>
        </w:rPr>
        <w:t xml:space="preserve"> </w:t>
      </w:r>
      <w:r w:rsidRPr="00A51AE2">
        <w:rPr>
          <w:rFonts w:ascii="Tahoma" w:hAnsi="Tahoma" w:cs="Tahoma"/>
        </w:rPr>
        <w:t>Ley</w:t>
      </w:r>
      <w:r w:rsidRPr="00A51AE2">
        <w:rPr>
          <w:rFonts w:ascii="Tahoma" w:hAnsi="Tahoma" w:cs="Tahoma"/>
          <w:spacing w:val="-2"/>
        </w:rPr>
        <w:t xml:space="preserve"> </w:t>
      </w:r>
      <w:r w:rsidRPr="00A51AE2">
        <w:rPr>
          <w:rFonts w:ascii="Tahoma" w:hAnsi="Tahoma" w:cs="Tahoma"/>
        </w:rPr>
        <w:t>1712</w:t>
      </w:r>
      <w:r w:rsidRPr="00A51AE2">
        <w:rPr>
          <w:rFonts w:ascii="Tahoma" w:hAnsi="Tahoma" w:cs="Tahoma"/>
          <w:spacing w:val="-2"/>
        </w:rPr>
        <w:t xml:space="preserve"> </w:t>
      </w:r>
      <w:r w:rsidRPr="00A51AE2">
        <w:rPr>
          <w:rFonts w:ascii="Tahoma" w:hAnsi="Tahoma" w:cs="Tahoma"/>
        </w:rPr>
        <w:t>de</w:t>
      </w:r>
      <w:r w:rsidRPr="00A51AE2">
        <w:rPr>
          <w:rFonts w:ascii="Tahoma" w:hAnsi="Tahoma" w:cs="Tahoma"/>
          <w:spacing w:val="-2"/>
        </w:rPr>
        <w:t xml:space="preserve"> </w:t>
      </w:r>
      <w:r w:rsidRPr="00A51AE2">
        <w:rPr>
          <w:rFonts w:ascii="Tahoma" w:hAnsi="Tahoma" w:cs="Tahoma"/>
        </w:rPr>
        <w:t>2014</w:t>
      </w:r>
      <w:r w:rsidRPr="00A51AE2">
        <w:rPr>
          <w:rFonts w:ascii="Tahoma" w:hAnsi="Tahoma" w:cs="Tahoma"/>
          <w:spacing w:val="-2"/>
        </w:rPr>
        <w:t xml:space="preserve"> </w:t>
      </w:r>
      <w:r w:rsidRPr="00DD08DC">
        <w:rPr>
          <w:rFonts w:ascii="Tahoma" w:hAnsi="Tahoma" w:cs="Tahoma"/>
          <w:i/>
          <w:iCs/>
        </w:rPr>
        <w:t>“Por</w:t>
      </w:r>
      <w:r w:rsidRPr="00DD08DC">
        <w:rPr>
          <w:rFonts w:ascii="Tahoma" w:hAnsi="Tahoma" w:cs="Tahoma"/>
          <w:i/>
          <w:iCs/>
          <w:spacing w:val="-2"/>
        </w:rPr>
        <w:t xml:space="preserve"> </w:t>
      </w:r>
      <w:r w:rsidRPr="00DD08DC">
        <w:rPr>
          <w:rFonts w:ascii="Tahoma" w:hAnsi="Tahoma" w:cs="Tahoma"/>
          <w:i/>
          <w:iCs/>
        </w:rPr>
        <w:t>medio</w:t>
      </w:r>
      <w:r w:rsidRPr="00DD08DC">
        <w:rPr>
          <w:rFonts w:ascii="Tahoma" w:hAnsi="Tahoma" w:cs="Tahoma"/>
          <w:i/>
          <w:iCs/>
          <w:spacing w:val="-2"/>
        </w:rPr>
        <w:t xml:space="preserve"> </w:t>
      </w:r>
      <w:r w:rsidRPr="00DD08DC">
        <w:rPr>
          <w:rFonts w:ascii="Tahoma" w:hAnsi="Tahoma" w:cs="Tahoma"/>
          <w:i/>
          <w:iCs/>
        </w:rPr>
        <w:t>de</w:t>
      </w:r>
      <w:r w:rsidRPr="00DD08DC">
        <w:rPr>
          <w:rFonts w:ascii="Tahoma" w:hAnsi="Tahoma" w:cs="Tahoma"/>
          <w:i/>
          <w:iCs/>
          <w:spacing w:val="-2"/>
        </w:rPr>
        <w:t xml:space="preserve"> </w:t>
      </w:r>
      <w:r w:rsidRPr="00DD08DC">
        <w:rPr>
          <w:rFonts w:ascii="Tahoma" w:hAnsi="Tahoma" w:cs="Tahoma"/>
          <w:i/>
          <w:iCs/>
        </w:rPr>
        <w:t>la</w:t>
      </w:r>
      <w:r w:rsidRPr="00DD08DC">
        <w:rPr>
          <w:rFonts w:ascii="Tahoma" w:hAnsi="Tahoma" w:cs="Tahoma"/>
          <w:i/>
          <w:iCs/>
          <w:spacing w:val="-2"/>
        </w:rPr>
        <w:t xml:space="preserve"> </w:t>
      </w:r>
      <w:r w:rsidRPr="00DD08DC">
        <w:rPr>
          <w:rFonts w:ascii="Tahoma" w:hAnsi="Tahoma" w:cs="Tahoma"/>
          <w:i/>
          <w:iCs/>
        </w:rPr>
        <w:t>cual se</w:t>
      </w:r>
      <w:r w:rsidRPr="00DD08DC">
        <w:rPr>
          <w:rFonts w:ascii="Tahoma" w:hAnsi="Tahoma" w:cs="Tahoma"/>
          <w:i/>
          <w:iCs/>
          <w:spacing w:val="-3"/>
        </w:rPr>
        <w:t xml:space="preserve"> </w:t>
      </w:r>
      <w:r w:rsidRPr="00DD08DC">
        <w:rPr>
          <w:rFonts w:ascii="Tahoma" w:hAnsi="Tahoma" w:cs="Tahoma"/>
          <w:i/>
          <w:iCs/>
        </w:rPr>
        <w:t>crea</w:t>
      </w:r>
      <w:r w:rsidRPr="00DD08DC">
        <w:rPr>
          <w:rFonts w:ascii="Tahoma" w:hAnsi="Tahoma" w:cs="Tahoma"/>
          <w:i/>
          <w:iCs/>
          <w:spacing w:val="-3"/>
        </w:rPr>
        <w:t xml:space="preserve"> </w:t>
      </w:r>
      <w:r w:rsidRPr="00DD08DC">
        <w:rPr>
          <w:rFonts w:ascii="Tahoma" w:hAnsi="Tahoma" w:cs="Tahoma"/>
          <w:i/>
          <w:iCs/>
        </w:rPr>
        <w:t>la</w:t>
      </w:r>
      <w:r w:rsidRPr="00DD08DC">
        <w:rPr>
          <w:rFonts w:ascii="Tahoma" w:hAnsi="Tahoma" w:cs="Tahoma"/>
          <w:i/>
          <w:iCs/>
          <w:spacing w:val="-3"/>
        </w:rPr>
        <w:t xml:space="preserve"> </w:t>
      </w:r>
      <w:r w:rsidRPr="00DD08DC">
        <w:rPr>
          <w:rFonts w:ascii="Tahoma" w:hAnsi="Tahoma" w:cs="Tahoma"/>
          <w:i/>
          <w:iCs/>
        </w:rPr>
        <w:t>Ley</w:t>
      </w:r>
      <w:r w:rsidRPr="00DD08DC">
        <w:rPr>
          <w:rFonts w:ascii="Tahoma" w:hAnsi="Tahoma" w:cs="Tahoma"/>
          <w:i/>
          <w:iCs/>
          <w:spacing w:val="-3"/>
        </w:rPr>
        <w:t xml:space="preserve"> </w:t>
      </w:r>
      <w:r w:rsidRPr="00DD08DC">
        <w:rPr>
          <w:rFonts w:ascii="Tahoma" w:hAnsi="Tahoma" w:cs="Tahoma"/>
          <w:i/>
          <w:iCs/>
        </w:rPr>
        <w:t>de</w:t>
      </w:r>
      <w:r w:rsidRPr="00DD08DC">
        <w:rPr>
          <w:rFonts w:ascii="Tahoma" w:hAnsi="Tahoma" w:cs="Tahoma"/>
          <w:i/>
          <w:iCs/>
          <w:spacing w:val="-3"/>
        </w:rPr>
        <w:t xml:space="preserve"> </w:t>
      </w:r>
      <w:r w:rsidRPr="00DD08DC">
        <w:rPr>
          <w:rFonts w:ascii="Tahoma" w:hAnsi="Tahoma" w:cs="Tahoma"/>
          <w:i/>
          <w:iCs/>
        </w:rPr>
        <w:t>Transparencia</w:t>
      </w:r>
      <w:r w:rsidRPr="00DD08DC">
        <w:rPr>
          <w:rFonts w:ascii="Tahoma" w:hAnsi="Tahoma" w:cs="Tahoma"/>
          <w:i/>
          <w:iCs/>
          <w:spacing w:val="-3"/>
        </w:rPr>
        <w:t xml:space="preserve"> </w:t>
      </w:r>
      <w:r w:rsidRPr="00DD08DC">
        <w:rPr>
          <w:rFonts w:ascii="Tahoma" w:hAnsi="Tahoma" w:cs="Tahoma"/>
          <w:i/>
          <w:iCs/>
        </w:rPr>
        <w:t>y</w:t>
      </w:r>
      <w:r w:rsidRPr="00DD08DC">
        <w:rPr>
          <w:rFonts w:ascii="Tahoma" w:hAnsi="Tahoma" w:cs="Tahoma"/>
          <w:i/>
          <w:iCs/>
          <w:spacing w:val="-3"/>
        </w:rPr>
        <w:t xml:space="preserve"> </w:t>
      </w:r>
      <w:r w:rsidRPr="00DD08DC">
        <w:rPr>
          <w:rFonts w:ascii="Tahoma" w:hAnsi="Tahoma" w:cs="Tahoma"/>
          <w:i/>
          <w:iCs/>
        </w:rPr>
        <w:t>del</w:t>
      </w:r>
      <w:r w:rsidRPr="00DD08DC">
        <w:rPr>
          <w:rFonts w:ascii="Tahoma" w:hAnsi="Tahoma" w:cs="Tahoma"/>
          <w:i/>
          <w:iCs/>
          <w:spacing w:val="-3"/>
        </w:rPr>
        <w:t xml:space="preserve"> </w:t>
      </w:r>
      <w:r w:rsidRPr="00DD08DC">
        <w:rPr>
          <w:rFonts w:ascii="Tahoma" w:hAnsi="Tahoma" w:cs="Tahoma"/>
          <w:i/>
          <w:iCs/>
        </w:rPr>
        <w:t>Derecho</w:t>
      </w:r>
      <w:r w:rsidRPr="00DD08DC">
        <w:rPr>
          <w:rFonts w:ascii="Tahoma" w:hAnsi="Tahoma" w:cs="Tahoma"/>
          <w:i/>
          <w:iCs/>
          <w:spacing w:val="-3"/>
        </w:rPr>
        <w:t xml:space="preserve"> </w:t>
      </w:r>
      <w:r w:rsidRPr="00DD08DC">
        <w:rPr>
          <w:rFonts w:ascii="Tahoma" w:hAnsi="Tahoma" w:cs="Tahoma"/>
          <w:i/>
          <w:iCs/>
        </w:rPr>
        <w:t>de</w:t>
      </w:r>
      <w:r w:rsidRPr="00DD08DC">
        <w:rPr>
          <w:rFonts w:ascii="Tahoma" w:hAnsi="Tahoma" w:cs="Tahoma"/>
          <w:i/>
          <w:iCs/>
          <w:spacing w:val="-3"/>
        </w:rPr>
        <w:t xml:space="preserve"> </w:t>
      </w:r>
      <w:r w:rsidRPr="00DD08DC">
        <w:rPr>
          <w:rFonts w:ascii="Tahoma" w:hAnsi="Tahoma" w:cs="Tahoma"/>
          <w:i/>
          <w:iCs/>
        </w:rPr>
        <w:t>Acceso</w:t>
      </w:r>
      <w:r w:rsidRPr="00DD08DC">
        <w:rPr>
          <w:rFonts w:ascii="Tahoma" w:hAnsi="Tahoma" w:cs="Tahoma"/>
          <w:i/>
          <w:iCs/>
          <w:spacing w:val="-3"/>
        </w:rPr>
        <w:t xml:space="preserve"> </w:t>
      </w:r>
      <w:r w:rsidRPr="00DD08DC">
        <w:rPr>
          <w:rFonts w:ascii="Tahoma" w:hAnsi="Tahoma" w:cs="Tahoma"/>
          <w:i/>
          <w:iCs/>
        </w:rPr>
        <w:t>a</w:t>
      </w:r>
      <w:r w:rsidRPr="00DD08DC">
        <w:rPr>
          <w:rFonts w:ascii="Tahoma" w:hAnsi="Tahoma" w:cs="Tahoma"/>
          <w:i/>
          <w:iCs/>
          <w:spacing w:val="-3"/>
        </w:rPr>
        <w:t xml:space="preserve"> </w:t>
      </w:r>
      <w:r w:rsidRPr="00DD08DC">
        <w:rPr>
          <w:rFonts w:ascii="Tahoma" w:hAnsi="Tahoma" w:cs="Tahoma"/>
          <w:i/>
          <w:iCs/>
        </w:rPr>
        <w:t>la</w:t>
      </w:r>
      <w:r w:rsidRPr="00DD08DC">
        <w:rPr>
          <w:rFonts w:ascii="Tahoma" w:hAnsi="Tahoma" w:cs="Tahoma"/>
          <w:i/>
          <w:iCs/>
          <w:spacing w:val="-3"/>
        </w:rPr>
        <w:t xml:space="preserve"> </w:t>
      </w:r>
      <w:r w:rsidRPr="00DD08DC">
        <w:rPr>
          <w:rFonts w:ascii="Tahoma" w:hAnsi="Tahoma" w:cs="Tahoma"/>
          <w:i/>
          <w:iCs/>
        </w:rPr>
        <w:t>Información</w:t>
      </w:r>
      <w:r w:rsidRPr="00DD08DC">
        <w:rPr>
          <w:rFonts w:ascii="Tahoma" w:hAnsi="Tahoma" w:cs="Tahoma"/>
          <w:i/>
          <w:iCs/>
          <w:spacing w:val="-3"/>
        </w:rPr>
        <w:t xml:space="preserve"> </w:t>
      </w:r>
      <w:r w:rsidRPr="00DD08DC">
        <w:rPr>
          <w:rFonts w:ascii="Tahoma" w:hAnsi="Tahoma" w:cs="Tahoma"/>
          <w:i/>
          <w:iCs/>
        </w:rPr>
        <w:t>Pública</w:t>
      </w:r>
      <w:r w:rsidRPr="00DD08DC">
        <w:rPr>
          <w:rFonts w:ascii="Tahoma" w:hAnsi="Tahoma" w:cs="Tahoma"/>
          <w:i/>
          <w:iCs/>
          <w:spacing w:val="-3"/>
        </w:rPr>
        <w:t xml:space="preserve"> </w:t>
      </w:r>
      <w:r w:rsidRPr="00DD08DC">
        <w:rPr>
          <w:rFonts w:ascii="Tahoma" w:hAnsi="Tahoma" w:cs="Tahoma"/>
          <w:i/>
          <w:iCs/>
        </w:rPr>
        <w:t>Nacional</w:t>
      </w:r>
      <w:r w:rsidRPr="00DD08DC">
        <w:rPr>
          <w:rFonts w:ascii="Tahoma" w:hAnsi="Tahoma" w:cs="Tahoma"/>
          <w:i/>
          <w:iCs/>
          <w:spacing w:val="-3"/>
        </w:rPr>
        <w:t xml:space="preserve"> </w:t>
      </w:r>
      <w:r w:rsidRPr="00DD08DC">
        <w:rPr>
          <w:rFonts w:ascii="Tahoma" w:hAnsi="Tahoma" w:cs="Tahoma"/>
          <w:i/>
          <w:iCs/>
        </w:rPr>
        <w:t>y se dictan</w:t>
      </w:r>
      <w:r w:rsidRPr="00DD08DC">
        <w:rPr>
          <w:rFonts w:ascii="Tahoma" w:hAnsi="Tahoma" w:cs="Tahoma"/>
          <w:i/>
          <w:iCs/>
          <w:spacing w:val="-3"/>
        </w:rPr>
        <w:t xml:space="preserve"> </w:t>
      </w:r>
      <w:r w:rsidRPr="00DD08DC">
        <w:rPr>
          <w:rFonts w:ascii="Tahoma" w:hAnsi="Tahoma" w:cs="Tahoma"/>
          <w:i/>
          <w:iCs/>
        </w:rPr>
        <w:t>otras</w:t>
      </w:r>
      <w:r w:rsidRPr="00DD08DC">
        <w:rPr>
          <w:rFonts w:ascii="Tahoma" w:hAnsi="Tahoma" w:cs="Tahoma"/>
          <w:i/>
          <w:iCs/>
          <w:spacing w:val="-3"/>
        </w:rPr>
        <w:t xml:space="preserve"> </w:t>
      </w:r>
      <w:r w:rsidRPr="00DD08DC">
        <w:rPr>
          <w:rFonts w:ascii="Tahoma" w:hAnsi="Tahoma" w:cs="Tahoma"/>
          <w:i/>
          <w:iCs/>
        </w:rPr>
        <w:t>disposiciones”</w:t>
      </w:r>
      <w:r w:rsidRPr="00A51AE2">
        <w:rPr>
          <w:rFonts w:ascii="Tahoma" w:hAnsi="Tahoma" w:cs="Tahoma"/>
        </w:rPr>
        <w:t>.,</w:t>
      </w:r>
      <w:r w:rsidRPr="00A51AE2">
        <w:rPr>
          <w:rFonts w:ascii="Tahoma" w:hAnsi="Tahoma" w:cs="Tahoma"/>
          <w:spacing w:val="-3"/>
        </w:rPr>
        <w:t xml:space="preserve"> </w:t>
      </w:r>
      <w:r w:rsidRPr="00A51AE2">
        <w:rPr>
          <w:rFonts w:ascii="Tahoma" w:hAnsi="Tahoma" w:cs="Tahoma"/>
        </w:rPr>
        <w:t>la</w:t>
      </w:r>
      <w:r w:rsidRPr="00A51AE2">
        <w:rPr>
          <w:rFonts w:ascii="Tahoma" w:hAnsi="Tahoma" w:cs="Tahoma"/>
          <w:spacing w:val="-3"/>
        </w:rPr>
        <w:t xml:space="preserve"> </w:t>
      </w:r>
      <w:r w:rsidRPr="00A51AE2">
        <w:rPr>
          <w:rFonts w:ascii="Tahoma" w:hAnsi="Tahoma" w:cs="Tahoma"/>
        </w:rPr>
        <w:t>cual</w:t>
      </w:r>
      <w:r w:rsidRPr="00A51AE2">
        <w:rPr>
          <w:rFonts w:ascii="Tahoma" w:hAnsi="Tahoma" w:cs="Tahoma"/>
          <w:spacing w:val="-3"/>
        </w:rPr>
        <w:t xml:space="preserve"> </w:t>
      </w:r>
      <w:r w:rsidRPr="00A51AE2">
        <w:rPr>
          <w:rFonts w:ascii="Tahoma" w:hAnsi="Tahoma" w:cs="Tahoma"/>
        </w:rPr>
        <w:t>contribuyó</w:t>
      </w:r>
      <w:r w:rsidRPr="00A51AE2">
        <w:rPr>
          <w:rFonts w:ascii="Tahoma" w:hAnsi="Tahoma" w:cs="Tahoma"/>
          <w:spacing w:val="-3"/>
        </w:rPr>
        <w:t xml:space="preserve"> </w:t>
      </w:r>
      <w:r w:rsidRPr="00A51AE2">
        <w:rPr>
          <w:rFonts w:ascii="Tahoma" w:hAnsi="Tahoma" w:cs="Tahoma"/>
        </w:rPr>
        <w:t>a</w:t>
      </w:r>
      <w:r w:rsidRPr="00A51AE2">
        <w:rPr>
          <w:rFonts w:ascii="Tahoma" w:hAnsi="Tahoma" w:cs="Tahoma"/>
          <w:spacing w:val="-3"/>
        </w:rPr>
        <w:t xml:space="preserve"> </w:t>
      </w:r>
      <w:r w:rsidRPr="00A51AE2">
        <w:rPr>
          <w:rFonts w:ascii="Tahoma" w:hAnsi="Tahoma" w:cs="Tahoma"/>
        </w:rPr>
        <w:t>la</w:t>
      </w:r>
      <w:r w:rsidRPr="00A51AE2">
        <w:rPr>
          <w:rFonts w:ascii="Tahoma" w:hAnsi="Tahoma" w:cs="Tahoma"/>
          <w:spacing w:val="-3"/>
        </w:rPr>
        <w:t xml:space="preserve"> </w:t>
      </w:r>
      <w:r w:rsidRPr="00A51AE2">
        <w:rPr>
          <w:rFonts w:ascii="Tahoma" w:hAnsi="Tahoma" w:cs="Tahoma"/>
          <w:i/>
        </w:rPr>
        <w:t>«divulgación</w:t>
      </w:r>
      <w:r w:rsidRPr="00A51AE2">
        <w:rPr>
          <w:rFonts w:ascii="Tahoma" w:hAnsi="Tahoma" w:cs="Tahoma"/>
          <w:i/>
          <w:spacing w:val="-3"/>
        </w:rPr>
        <w:t xml:space="preserve"> </w:t>
      </w:r>
      <w:r w:rsidRPr="00A51AE2">
        <w:rPr>
          <w:rFonts w:ascii="Tahoma" w:hAnsi="Tahoma" w:cs="Tahoma"/>
          <w:i/>
        </w:rPr>
        <w:t>de</w:t>
      </w:r>
      <w:r w:rsidRPr="00A51AE2">
        <w:rPr>
          <w:rFonts w:ascii="Tahoma" w:hAnsi="Tahoma" w:cs="Tahoma"/>
          <w:i/>
          <w:spacing w:val="-3"/>
        </w:rPr>
        <w:t xml:space="preserve"> </w:t>
      </w:r>
      <w:r w:rsidRPr="00A51AE2">
        <w:rPr>
          <w:rFonts w:ascii="Tahoma" w:hAnsi="Tahoma" w:cs="Tahoma"/>
          <w:i/>
        </w:rPr>
        <w:t>la</w:t>
      </w:r>
      <w:r w:rsidRPr="00A51AE2">
        <w:rPr>
          <w:rFonts w:ascii="Tahoma" w:hAnsi="Tahoma" w:cs="Tahoma"/>
          <w:i/>
          <w:spacing w:val="-3"/>
        </w:rPr>
        <w:t xml:space="preserve"> </w:t>
      </w:r>
      <w:r w:rsidRPr="00A51AE2">
        <w:rPr>
          <w:rFonts w:ascii="Tahoma" w:hAnsi="Tahoma" w:cs="Tahoma"/>
          <w:i/>
        </w:rPr>
        <w:t>información</w:t>
      </w:r>
      <w:r w:rsidRPr="00A51AE2">
        <w:rPr>
          <w:rFonts w:ascii="Tahoma" w:hAnsi="Tahoma" w:cs="Tahoma"/>
          <w:i/>
          <w:spacing w:val="-3"/>
        </w:rPr>
        <w:t xml:space="preserve"> </w:t>
      </w:r>
      <w:r w:rsidRPr="00A51AE2">
        <w:rPr>
          <w:rFonts w:ascii="Tahoma" w:hAnsi="Tahoma" w:cs="Tahoma"/>
          <w:i/>
        </w:rPr>
        <w:t xml:space="preserve">pública en diversos idiomas y lenguas y elaboración de formatos alternativos comprensibles» </w:t>
      </w:r>
      <w:r w:rsidRPr="00A51AE2">
        <w:rPr>
          <w:rFonts w:ascii="Tahoma" w:hAnsi="Tahoma" w:cs="Tahoma"/>
        </w:rPr>
        <w:t xml:space="preserve">para facilitar el uso de la información de las personas. De la misma manera, de la revisión de la constitucionalidad de la ley la Corte Constitucional, en la Sentencia C-274 de 2013, señaló que </w:t>
      </w:r>
      <w:r w:rsidRPr="00A51AE2">
        <w:rPr>
          <w:rFonts w:ascii="Tahoma" w:hAnsi="Tahoma" w:cs="Tahoma"/>
          <w:i/>
        </w:rPr>
        <w:t>«no basta con informar. Las obligaciones que se le imponen a los sujetos que deben brindar</w:t>
      </w:r>
      <w:r w:rsidRPr="00A51AE2">
        <w:rPr>
          <w:rFonts w:ascii="Tahoma" w:hAnsi="Tahoma" w:cs="Tahoma"/>
          <w:i/>
          <w:spacing w:val="-3"/>
        </w:rPr>
        <w:t xml:space="preserve"> </w:t>
      </w:r>
      <w:r w:rsidRPr="00A51AE2">
        <w:rPr>
          <w:rFonts w:ascii="Tahoma" w:hAnsi="Tahoma" w:cs="Tahoma"/>
          <w:i/>
        </w:rPr>
        <w:t>información</w:t>
      </w:r>
      <w:r w:rsidRPr="00A51AE2">
        <w:rPr>
          <w:rFonts w:ascii="Tahoma" w:hAnsi="Tahoma" w:cs="Tahoma"/>
          <w:i/>
          <w:spacing w:val="-3"/>
        </w:rPr>
        <w:t xml:space="preserve"> </w:t>
      </w:r>
      <w:r w:rsidRPr="00A51AE2">
        <w:rPr>
          <w:rFonts w:ascii="Tahoma" w:hAnsi="Tahoma" w:cs="Tahoma"/>
          <w:i/>
        </w:rPr>
        <w:t>deben</w:t>
      </w:r>
      <w:r w:rsidRPr="00A51AE2">
        <w:rPr>
          <w:rFonts w:ascii="Tahoma" w:hAnsi="Tahoma" w:cs="Tahoma"/>
          <w:i/>
          <w:spacing w:val="-3"/>
        </w:rPr>
        <w:t xml:space="preserve"> </w:t>
      </w:r>
      <w:r w:rsidRPr="00A51AE2">
        <w:rPr>
          <w:rFonts w:ascii="Tahoma" w:hAnsi="Tahoma" w:cs="Tahoma"/>
          <w:i/>
        </w:rPr>
        <w:t>hacer</w:t>
      </w:r>
      <w:r w:rsidRPr="00A51AE2">
        <w:rPr>
          <w:rFonts w:ascii="Tahoma" w:hAnsi="Tahoma" w:cs="Tahoma"/>
          <w:i/>
          <w:spacing w:val="-3"/>
        </w:rPr>
        <w:t xml:space="preserve"> </w:t>
      </w:r>
      <w:r w:rsidRPr="00A51AE2">
        <w:rPr>
          <w:rFonts w:ascii="Tahoma" w:hAnsi="Tahoma" w:cs="Tahoma"/>
          <w:i/>
        </w:rPr>
        <w:t>un</w:t>
      </w:r>
      <w:r w:rsidRPr="00A51AE2">
        <w:rPr>
          <w:rFonts w:ascii="Tahoma" w:hAnsi="Tahoma" w:cs="Tahoma"/>
          <w:i/>
          <w:spacing w:val="-3"/>
        </w:rPr>
        <w:t xml:space="preserve"> </w:t>
      </w:r>
      <w:r w:rsidRPr="00A51AE2">
        <w:rPr>
          <w:rFonts w:ascii="Tahoma" w:hAnsi="Tahoma" w:cs="Tahoma"/>
          <w:i/>
        </w:rPr>
        <w:t>esfuerzo</w:t>
      </w:r>
      <w:r w:rsidRPr="00A51AE2">
        <w:rPr>
          <w:rFonts w:ascii="Tahoma" w:hAnsi="Tahoma" w:cs="Tahoma"/>
          <w:i/>
          <w:spacing w:val="-3"/>
        </w:rPr>
        <w:t xml:space="preserve"> </w:t>
      </w:r>
      <w:r w:rsidRPr="00A51AE2">
        <w:rPr>
          <w:rFonts w:ascii="Tahoma" w:hAnsi="Tahoma" w:cs="Tahoma"/>
          <w:i/>
        </w:rPr>
        <w:t>en</w:t>
      </w:r>
      <w:r w:rsidRPr="00A51AE2">
        <w:rPr>
          <w:rFonts w:ascii="Tahoma" w:hAnsi="Tahoma" w:cs="Tahoma"/>
          <w:i/>
          <w:spacing w:val="-3"/>
        </w:rPr>
        <w:t xml:space="preserve"> </w:t>
      </w:r>
      <w:r w:rsidRPr="00A51AE2">
        <w:rPr>
          <w:rFonts w:ascii="Tahoma" w:hAnsi="Tahoma" w:cs="Tahoma"/>
          <w:i/>
        </w:rPr>
        <w:t>centralizar</w:t>
      </w:r>
      <w:r w:rsidRPr="00A51AE2">
        <w:rPr>
          <w:rFonts w:ascii="Tahoma" w:hAnsi="Tahoma" w:cs="Tahoma"/>
          <w:i/>
          <w:spacing w:val="-3"/>
        </w:rPr>
        <w:t xml:space="preserve"> </w:t>
      </w:r>
      <w:r w:rsidRPr="00A51AE2">
        <w:rPr>
          <w:rFonts w:ascii="Tahoma" w:hAnsi="Tahoma" w:cs="Tahoma"/>
          <w:i/>
        </w:rPr>
        <w:t>y</w:t>
      </w:r>
      <w:r w:rsidRPr="00A51AE2">
        <w:rPr>
          <w:rFonts w:ascii="Tahoma" w:hAnsi="Tahoma" w:cs="Tahoma"/>
          <w:i/>
          <w:spacing w:val="-3"/>
        </w:rPr>
        <w:t xml:space="preserve"> </w:t>
      </w:r>
      <w:r w:rsidRPr="00A51AE2">
        <w:rPr>
          <w:rFonts w:ascii="Tahoma" w:hAnsi="Tahoma" w:cs="Tahoma"/>
          <w:i/>
        </w:rPr>
        <w:t>unificar</w:t>
      </w:r>
      <w:r w:rsidRPr="00A51AE2">
        <w:rPr>
          <w:rFonts w:ascii="Tahoma" w:hAnsi="Tahoma" w:cs="Tahoma"/>
          <w:i/>
          <w:spacing w:val="-3"/>
        </w:rPr>
        <w:t xml:space="preserve"> </w:t>
      </w:r>
      <w:r w:rsidRPr="00A51AE2">
        <w:rPr>
          <w:rFonts w:ascii="Tahoma" w:hAnsi="Tahoma" w:cs="Tahoma"/>
          <w:i/>
        </w:rPr>
        <w:t>la</w:t>
      </w:r>
      <w:r w:rsidRPr="00A51AE2">
        <w:rPr>
          <w:rFonts w:ascii="Tahoma" w:hAnsi="Tahoma" w:cs="Tahoma"/>
          <w:i/>
          <w:spacing w:val="-3"/>
        </w:rPr>
        <w:t xml:space="preserve"> </w:t>
      </w:r>
      <w:r w:rsidRPr="00A51AE2">
        <w:rPr>
          <w:rFonts w:ascii="Tahoma" w:hAnsi="Tahoma" w:cs="Tahoma"/>
          <w:i/>
        </w:rPr>
        <w:t>información</w:t>
      </w:r>
      <w:r w:rsidRPr="00A51AE2">
        <w:rPr>
          <w:rFonts w:ascii="Tahoma" w:hAnsi="Tahoma" w:cs="Tahoma"/>
          <w:i/>
          <w:spacing w:val="-3"/>
        </w:rPr>
        <w:t xml:space="preserve"> </w:t>
      </w:r>
      <w:r w:rsidRPr="00A51AE2">
        <w:rPr>
          <w:rFonts w:ascii="Tahoma" w:hAnsi="Tahoma" w:cs="Tahoma"/>
          <w:i/>
        </w:rPr>
        <w:t>que</w:t>
      </w:r>
      <w:r w:rsidRPr="00A51AE2">
        <w:rPr>
          <w:rFonts w:ascii="Tahoma" w:hAnsi="Tahoma" w:cs="Tahoma"/>
          <w:i/>
          <w:spacing w:val="-3"/>
        </w:rPr>
        <w:t xml:space="preserve"> </w:t>
      </w:r>
      <w:r w:rsidRPr="00A51AE2">
        <w:rPr>
          <w:rFonts w:ascii="Tahoma" w:hAnsi="Tahoma" w:cs="Tahoma"/>
          <w:i/>
        </w:rPr>
        <w:t>sea de interés público reduciéndola a un lenguaje sencillo y comprensible para los ciudadanos».</w:t>
      </w:r>
    </w:p>
    <w:p w14:paraId="7542727B" w14:textId="77777777" w:rsidR="00E20812" w:rsidRPr="00A51AE2" w:rsidRDefault="00E20812" w:rsidP="003514DC">
      <w:pPr>
        <w:pStyle w:val="Textoindependiente"/>
        <w:rPr>
          <w:rFonts w:ascii="Tahoma" w:hAnsi="Tahoma" w:cs="Tahoma"/>
          <w:i/>
          <w:sz w:val="22"/>
          <w:szCs w:val="22"/>
        </w:rPr>
      </w:pPr>
    </w:p>
    <w:p w14:paraId="112ECF26" w14:textId="19C5B817" w:rsidR="00E20812" w:rsidRDefault="00E20812" w:rsidP="003514DC">
      <w:pPr>
        <w:pStyle w:val="Textoindependiente"/>
        <w:spacing w:line="276" w:lineRule="auto"/>
        <w:ind w:left="23" w:right="37"/>
        <w:jc w:val="both"/>
        <w:rPr>
          <w:rFonts w:ascii="Tahoma" w:hAnsi="Tahoma" w:cs="Tahoma"/>
          <w:sz w:val="22"/>
          <w:szCs w:val="22"/>
        </w:rPr>
      </w:pPr>
      <w:r w:rsidRPr="00A51AE2">
        <w:rPr>
          <w:rFonts w:ascii="Tahoma" w:hAnsi="Tahoma" w:cs="Tahoma"/>
          <w:sz w:val="22"/>
          <w:szCs w:val="22"/>
        </w:rPr>
        <w:t>En el 2015, el Departamento Nacional de Planeación (DNP) publicó la “G</w:t>
      </w:r>
      <w:r w:rsidRPr="00315E08">
        <w:rPr>
          <w:rFonts w:ascii="Tahoma" w:hAnsi="Tahoma" w:cs="Tahoma"/>
          <w:i/>
          <w:iCs/>
          <w:sz w:val="22"/>
          <w:szCs w:val="22"/>
        </w:rPr>
        <w:t>uía de Lenguaje Claro para Servidores Públicos colombianos”</w:t>
      </w:r>
      <w:r w:rsidRPr="00A51AE2">
        <w:rPr>
          <w:rFonts w:ascii="Tahoma" w:hAnsi="Tahoma" w:cs="Tahoma"/>
          <w:sz w:val="22"/>
          <w:szCs w:val="22"/>
        </w:rPr>
        <w:t>. El objetivo de la guía es que</w:t>
      </w:r>
      <w:r w:rsidRPr="00A51AE2">
        <w:rPr>
          <w:rFonts w:ascii="Tahoma" w:hAnsi="Tahoma" w:cs="Tahoma"/>
          <w:spacing w:val="-3"/>
          <w:sz w:val="22"/>
          <w:szCs w:val="22"/>
        </w:rPr>
        <w:t xml:space="preserve"> </w:t>
      </w:r>
      <w:r w:rsidRPr="00A51AE2">
        <w:rPr>
          <w:rFonts w:ascii="Tahoma" w:hAnsi="Tahoma" w:cs="Tahoma"/>
          <w:sz w:val="22"/>
          <w:szCs w:val="22"/>
        </w:rPr>
        <w:t>las</w:t>
      </w:r>
      <w:r w:rsidRPr="00A51AE2">
        <w:rPr>
          <w:rFonts w:ascii="Tahoma" w:hAnsi="Tahoma" w:cs="Tahoma"/>
          <w:spacing w:val="-3"/>
          <w:sz w:val="22"/>
          <w:szCs w:val="22"/>
        </w:rPr>
        <w:t xml:space="preserve"> </w:t>
      </w:r>
      <w:r w:rsidRPr="00A51AE2">
        <w:rPr>
          <w:rFonts w:ascii="Tahoma" w:hAnsi="Tahoma" w:cs="Tahoma"/>
          <w:sz w:val="22"/>
          <w:szCs w:val="22"/>
        </w:rPr>
        <w:t>entidades</w:t>
      </w:r>
      <w:r w:rsidRPr="00A51AE2">
        <w:rPr>
          <w:rFonts w:ascii="Tahoma" w:hAnsi="Tahoma" w:cs="Tahoma"/>
          <w:spacing w:val="-3"/>
          <w:sz w:val="22"/>
          <w:szCs w:val="22"/>
        </w:rPr>
        <w:t xml:space="preserve"> </w:t>
      </w:r>
      <w:r w:rsidRPr="00A51AE2">
        <w:rPr>
          <w:rFonts w:ascii="Tahoma" w:hAnsi="Tahoma" w:cs="Tahoma"/>
          <w:sz w:val="22"/>
          <w:szCs w:val="22"/>
        </w:rPr>
        <w:t>del Estado utilicen un lenguaje claro y efectivo en sus mensajes a la ciudadanía, así mismo, da pautas sobre el manejo adecuado del lenguaje para comunicar de manera clara y</w:t>
      </w:r>
      <w:r w:rsidRPr="00A51AE2">
        <w:rPr>
          <w:rFonts w:ascii="Tahoma" w:hAnsi="Tahoma" w:cs="Tahoma"/>
          <w:spacing w:val="-2"/>
          <w:sz w:val="22"/>
          <w:szCs w:val="22"/>
        </w:rPr>
        <w:t xml:space="preserve"> </w:t>
      </w:r>
      <w:r w:rsidRPr="00A51AE2">
        <w:rPr>
          <w:rFonts w:ascii="Tahoma" w:hAnsi="Tahoma" w:cs="Tahoma"/>
          <w:sz w:val="22"/>
          <w:szCs w:val="22"/>
        </w:rPr>
        <w:t>efectiva</w:t>
      </w:r>
      <w:r w:rsidRPr="00A51AE2">
        <w:rPr>
          <w:rFonts w:ascii="Tahoma" w:hAnsi="Tahoma" w:cs="Tahoma"/>
          <w:spacing w:val="-2"/>
          <w:sz w:val="22"/>
          <w:szCs w:val="22"/>
        </w:rPr>
        <w:t xml:space="preserve"> </w:t>
      </w:r>
      <w:r w:rsidRPr="00A51AE2">
        <w:rPr>
          <w:rFonts w:ascii="Tahoma" w:hAnsi="Tahoma" w:cs="Tahoma"/>
          <w:sz w:val="22"/>
          <w:szCs w:val="22"/>
        </w:rPr>
        <w:t>las tareas que adelantan las distintas entidades públicas.</w:t>
      </w:r>
    </w:p>
    <w:p w14:paraId="2A5A8831" w14:textId="77777777" w:rsidR="00E20812" w:rsidRPr="00A51AE2" w:rsidRDefault="00E20812" w:rsidP="003514DC">
      <w:pPr>
        <w:pStyle w:val="Textoindependiente"/>
        <w:spacing w:line="276" w:lineRule="auto"/>
        <w:ind w:left="23" w:right="41"/>
        <w:jc w:val="both"/>
        <w:rPr>
          <w:rFonts w:ascii="Tahoma" w:hAnsi="Tahoma" w:cs="Tahoma"/>
          <w:sz w:val="22"/>
          <w:szCs w:val="22"/>
        </w:rPr>
      </w:pPr>
      <w:r w:rsidRPr="00A51AE2">
        <w:rPr>
          <w:rFonts w:ascii="Tahoma" w:hAnsi="Tahoma" w:cs="Tahoma"/>
          <w:sz w:val="22"/>
          <w:szCs w:val="22"/>
        </w:rPr>
        <w:lastRenderedPageBreak/>
        <w:t>En virtud de lo anterior, se puede asegurar que</w:t>
      </w:r>
      <w:r w:rsidRPr="00A51AE2">
        <w:rPr>
          <w:rFonts w:ascii="Tahoma" w:hAnsi="Tahoma" w:cs="Tahoma"/>
          <w:spacing w:val="-3"/>
          <w:sz w:val="22"/>
          <w:szCs w:val="22"/>
        </w:rPr>
        <w:t xml:space="preserve"> </w:t>
      </w:r>
      <w:r w:rsidRPr="00A51AE2">
        <w:rPr>
          <w:rFonts w:ascii="Tahoma" w:hAnsi="Tahoma" w:cs="Tahoma"/>
          <w:sz w:val="22"/>
          <w:szCs w:val="22"/>
        </w:rPr>
        <w:t>Colombia</w:t>
      </w:r>
      <w:r w:rsidRPr="00A51AE2">
        <w:rPr>
          <w:rFonts w:ascii="Tahoma" w:hAnsi="Tahoma" w:cs="Tahoma"/>
          <w:spacing w:val="-3"/>
          <w:sz w:val="22"/>
          <w:szCs w:val="22"/>
        </w:rPr>
        <w:t xml:space="preserve"> </w:t>
      </w:r>
      <w:r w:rsidRPr="00A51AE2">
        <w:rPr>
          <w:rFonts w:ascii="Tahoma" w:hAnsi="Tahoma" w:cs="Tahoma"/>
          <w:sz w:val="22"/>
          <w:szCs w:val="22"/>
        </w:rPr>
        <w:t>registra</w:t>
      </w:r>
      <w:r w:rsidRPr="00A51AE2">
        <w:rPr>
          <w:rFonts w:ascii="Tahoma" w:hAnsi="Tahoma" w:cs="Tahoma"/>
          <w:spacing w:val="-3"/>
          <w:sz w:val="22"/>
          <w:szCs w:val="22"/>
        </w:rPr>
        <w:t xml:space="preserve"> </w:t>
      </w:r>
      <w:r w:rsidRPr="00A51AE2">
        <w:rPr>
          <w:rFonts w:ascii="Tahoma" w:hAnsi="Tahoma" w:cs="Tahoma"/>
          <w:sz w:val="22"/>
          <w:szCs w:val="22"/>
        </w:rPr>
        <w:t>unos</w:t>
      </w:r>
      <w:r w:rsidRPr="00A51AE2">
        <w:rPr>
          <w:rFonts w:ascii="Tahoma" w:hAnsi="Tahoma" w:cs="Tahoma"/>
          <w:spacing w:val="-3"/>
          <w:sz w:val="22"/>
          <w:szCs w:val="22"/>
        </w:rPr>
        <w:t xml:space="preserve"> </w:t>
      </w:r>
      <w:r w:rsidRPr="00A51AE2">
        <w:rPr>
          <w:rFonts w:ascii="Tahoma" w:hAnsi="Tahoma" w:cs="Tahoma"/>
          <w:sz w:val="22"/>
          <w:szCs w:val="22"/>
        </w:rPr>
        <w:t>antecedentes</w:t>
      </w:r>
      <w:r w:rsidRPr="00A51AE2">
        <w:rPr>
          <w:rFonts w:ascii="Tahoma" w:hAnsi="Tahoma" w:cs="Tahoma"/>
          <w:spacing w:val="-3"/>
          <w:sz w:val="22"/>
          <w:szCs w:val="22"/>
        </w:rPr>
        <w:t xml:space="preserve"> </w:t>
      </w:r>
      <w:r w:rsidRPr="00A51AE2">
        <w:rPr>
          <w:rFonts w:ascii="Tahoma" w:hAnsi="Tahoma" w:cs="Tahoma"/>
          <w:sz w:val="22"/>
          <w:szCs w:val="22"/>
        </w:rPr>
        <w:t>valiosos en la tarea por introducir un lenguaje claro en la administración pública, con el fin</w:t>
      </w:r>
      <w:r w:rsidRPr="00A51AE2">
        <w:rPr>
          <w:rFonts w:ascii="Tahoma" w:hAnsi="Tahoma" w:cs="Tahoma"/>
          <w:spacing w:val="-2"/>
          <w:sz w:val="22"/>
          <w:szCs w:val="22"/>
        </w:rPr>
        <w:t xml:space="preserve"> </w:t>
      </w:r>
      <w:r w:rsidRPr="00A51AE2">
        <w:rPr>
          <w:rFonts w:ascii="Tahoma" w:hAnsi="Tahoma" w:cs="Tahoma"/>
          <w:sz w:val="22"/>
          <w:szCs w:val="22"/>
        </w:rPr>
        <w:t>de</w:t>
      </w:r>
      <w:r w:rsidRPr="00A51AE2">
        <w:rPr>
          <w:rFonts w:ascii="Tahoma" w:hAnsi="Tahoma" w:cs="Tahoma"/>
          <w:spacing w:val="-2"/>
          <w:sz w:val="22"/>
          <w:szCs w:val="22"/>
        </w:rPr>
        <w:t xml:space="preserve"> </w:t>
      </w:r>
      <w:r w:rsidRPr="00A51AE2">
        <w:rPr>
          <w:rFonts w:ascii="Tahoma" w:hAnsi="Tahoma" w:cs="Tahoma"/>
          <w:sz w:val="22"/>
          <w:szCs w:val="22"/>
        </w:rPr>
        <w:t>que</w:t>
      </w:r>
      <w:r w:rsidRPr="00A51AE2">
        <w:rPr>
          <w:rFonts w:ascii="Tahoma" w:hAnsi="Tahoma" w:cs="Tahoma"/>
          <w:spacing w:val="-2"/>
          <w:sz w:val="22"/>
          <w:szCs w:val="22"/>
        </w:rPr>
        <w:t xml:space="preserve"> </w:t>
      </w:r>
      <w:r w:rsidRPr="00A51AE2">
        <w:rPr>
          <w:rFonts w:ascii="Tahoma" w:hAnsi="Tahoma" w:cs="Tahoma"/>
          <w:sz w:val="22"/>
          <w:szCs w:val="22"/>
        </w:rPr>
        <w:t>el ejercicio de derechos por parte de los ciudadanos sea efectivo.</w:t>
      </w:r>
    </w:p>
    <w:p w14:paraId="6E277F90" w14:textId="77777777" w:rsidR="00E20812" w:rsidRPr="00315E08" w:rsidRDefault="00E20812" w:rsidP="003514DC">
      <w:pPr>
        <w:jc w:val="both"/>
        <w:rPr>
          <w:rFonts w:ascii="Tahoma" w:eastAsia="Montserrat" w:hAnsi="Tahoma" w:cs="Tahoma"/>
          <w:b/>
          <w:lang w:val="es-ES"/>
        </w:rPr>
      </w:pPr>
    </w:p>
    <w:p w14:paraId="7C55A741" w14:textId="77777777" w:rsidR="00E20812" w:rsidRPr="00A51AE2" w:rsidRDefault="00E20812" w:rsidP="003514DC">
      <w:pPr>
        <w:pStyle w:val="Prrafodelista"/>
        <w:numPr>
          <w:ilvl w:val="0"/>
          <w:numId w:val="19"/>
        </w:numPr>
        <w:spacing w:before="0"/>
        <w:rPr>
          <w:rFonts w:ascii="Tahoma" w:eastAsia="Montserrat" w:hAnsi="Tahoma" w:cs="Tahoma"/>
          <w:b/>
        </w:rPr>
      </w:pPr>
      <w:r w:rsidRPr="00A51AE2">
        <w:rPr>
          <w:rFonts w:ascii="Tahoma" w:eastAsia="Montserrat" w:hAnsi="Tahoma" w:cs="Tahoma"/>
          <w:b/>
        </w:rPr>
        <w:t xml:space="preserve"> TRÁMITE LEGISLATIVO. </w:t>
      </w:r>
    </w:p>
    <w:p w14:paraId="7CFE50D6" w14:textId="77777777" w:rsidR="00E20812" w:rsidRPr="00A51AE2" w:rsidRDefault="00E20812" w:rsidP="003514DC">
      <w:pPr>
        <w:jc w:val="both"/>
        <w:rPr>
          <w:rFonts w:ascii="Tahoma" w:eastAsia="Montserrat" w:hAnsi="Tahoma" w:cs="Tahoma"/>
          <w:b/>
        </w:rPr>
      </w:pPr>
    </w:p>
    <w:p w14:paraId="4370150F" w14:textId="77777777" w:rsidR="00E20812" w:rsidRPr="00A51AE2" w:rsidRDefault="00E20812" w:rsidP="003514DC">
      <w:pPr>
        <w:jc w:val="both"/>
        <w:rPr>
          <w:rFonts w:ascii="Tahoma" w:eastAsia="Montserrat" w:hAnsi="Tahoma" w:cs="Tahoma"/>
        </w:rPr>
      </w:pPr>
      <w:r w:rsidRPr="00A51AE2">
        <w:rPr>
          <w:rFonts w:ascii="Tahoma" w:eastAsia="Montserrat" w:hAnsi="Tahoma" w:cs="Tahoma"/>
        </w:rPr>
        <w:t xml:space="preserve">El Proyecto de Ley Ordinaria No. 228 de 2025 Cámara fue radicado ante la Secretaría General de la Cámara de Representantes el día 28 de agosto de 2025 por los Honorables Representantes Alexander Guarín Silva, Aníbal Gustavo Hoyos Franco, Carlos Felipe Quintero Ovalle, Jaime Rodríguez Contreras, </w:t>
      </w:r>
      <w:proofErr w:type="spellStart"/>
      <w:r w:rsidRPr="00A51AE2">
        <w:rPr>
          <w:rFonts w:ascii="Tahoma" w:eastAsia="Montserrat" w:hAnsi="Tahoma" w:cs="Tahoma"/>
        </w:rPr>
        <w:t>Jezmi</w:t>
      </w:r>
      <w:proofErr w:type="spellEnd"/>
      <w:r w:rsidRPr="00A51AE2">
        <w:rPr>
          <w:rFonts w:ascii="Tahoma" w:eastAsia="Montserrat" w:hAnsi="Tahoma" w:cs="Tahoma"/>
        </w:rPr>
        <w:t xml:space="preserve"> Lizeth Barraza </w:t>
      </w:r>
      <w:proofErr w:type="spellStart"/>
      <w:r w:rsidRPr="00A51AE2">
        <w:rPr>
          <w:rFonts w:ascii="Tahoma" w:eastAsia="Montserrat" w:hAnsi="Tahoma" w:cs="Tahoma"/>
        </w:rPr>
        <w:t>Arraut</w:t>
      </w:r>
      <w:proofErr w:type="spellEnd"/>
      <w:r w:rsidRPr="00A51AE2">
        <w:rPr>
          <w:rFonts w:ascii="Tahoma" w:eastAsia="Montserrat" w:hAnsi="Tahoma" w:cs="Tahoma"/>
        </w:rPr>
        <w:t xml:space="preserve">, Jorge Alberto </w:t>
      </w:r>
      <w:proofErr w:type="spellStart"/>
      <w:r w:rsidRPr="00A51AE2">
        <w:rPr>
          <w:rFonts w:ascii="Tahoma" w:eastAsia="Montserrat" w:hAnsi="Tahoma" w:cs="Tahoma"/>
        </w:rPr>
        <w:t>Cerchiaro</w:t>
      </w:r>
      <w:proofErr w:type="spellEnd"/>
      <w:r w:rsidRPr="00A51AE2">
        <w:rPr>
          <w:rFonts w:ascii="Tahoma" w:eastAsia="Montserrat" w:hAnsi="Tahoma" w:cs="Tahoma"/>
        </w:rPr>
        <w:t xml:space="preserve"> Figueroa, Julián Peinado Ramírez, Karen </w:t>
      </w:r>
      <w:proofErr w:type="spellStart"/>
      <w:r w:rsidRPr="00A51AE2">
        <w:rPr>
          <w:rFonts w:ascii="Tahoma" w:eastAsia="Montserrat" w:hAnsi="Tahoma" w:cs="Tahoma"/>
        </w:rPr>
        <w:t>Astrith</w:t>
      </w:r>
      <w:proofErr w:type="spellEnd"/>
      <w:r w:rsidRPr="00A51AE2">
        <w:rPr>
          <w:rFonts w:ascii="Tahoma" w:eastAsia="Montserrat" w:hAnsi="Tahoma" w:cs="Tahoma"/>
        </w:rPr>
        <w:t xml:space="preserve"> Manrique Olarte, </w:t>
      </w:r>
      <w:proofErr w:type="spellStart"/>
      <w:r w:rsidRPr="00A51AE2">
        <w:rPr>
          <w:rFonts w:ascii="Tahoma" w:eastAsia="Montserrat" w:hAnsi="Tahoma" w:cs="Tahoma"/>
        </w:rPr>
        <w:t>Leider</w:t>
      </w:r>
      <w:proofErr w:type="spellEnd"/>
      <w:r w:rsidRPr="00A51AE2">
        <w:rPr>
          <w:rFonts w:ascii="Tahoma" w:eastAsia="Montserrat" w:hAnsi="Tahoma" w:cs="Tahoma"/>
        </w:rPr>
        <w:t xml:space="preserve"> Alexandra Vásquez Ochoa, María del Mar Pizarro García, </w:t>
      </w:r>
      <w:proofErr w:type="spellStart"/>
      <w:r w:rsidRPr="00A51AE2">
        <w:rPr>
          <w:rFonts w:ascii="Tahoma" w:eastAsia="Montserrat" w:hAnsi="Tahoma" w:cs="Tahoma"/>
        </w:rPr>
        <w:t>Olmes</w:t>
      </w:r>
      <w:proofErr w:type="spellEnd"/>
      <w:r w:rsidRPr="00A51AE2">
        <w:rPr>
          <w:rFonts w:ascii="Tahoma" w:eastAsia="Montserrat" w:hAnsi="Tahoma" w:cs="Tahoma"/>
        </w:rPr>
        <w:t xml:space="preserve"> de Jesús Echeverría de la Rosa y Wilmer Yair Castellanos </w:t>
      </w:r>
      <w:proofErr w:type="spellStart"/>
      <w:r w:rsidRPr="00A51AE2">
        <w:rPr>
          <w:rFonts w:ascii="Tahoma" w:eastAsia="Montserrat" w:hAnsi="Tahoma" w:cs="Tahoma"/>
        </w:rPr>
        <w:t>Hernandez</w:t>
      </w:r>
      <w:proofErr w:type="spellEnd"/>
      <w:r w:rsidRPr="00A51AE2">
        <w:rPr>
          <w:rFonts w:ascii="Tahoma" w:eastAsia="Montserrat" w:hAnsi="Tahoma" w:cs="Tahoma"/>
        </w:rPr>
        <w:t>.</w:t>
      </w:r>
    </w:p>
    <w:p w14:paraId="4B597C57" w14:textId="77777777" w:rsidR="00E20812" w:rsidRPr="00A51AE2" w:rsidRDefault="00E20812" w:rsidP="003514DC">
      <w:pPr>
        <w:jc w:val="both"/>
        <w:rPr>
          <w:rFonts w:ascii="Tahoma" w:eastAsia="Montserrat" w:hAnsi="Tahoma" w:cs="Tahoma"/>
        </w:rPr>
      </w:pPr>
    </w:p>
    <w:p w14:paraId="43040001" w14:textId="77777777" w:rsidR="00E20812" w:rsidRPr="00A51AE2" w:rsidRDefault="00E20812" w:rsidP="003514DC">
      <w:pPr>
        <w:pBdr>
          <w:top w:val="nil"/>
          <w:left w:val="nil"/>
          <w:bottom w:val="nil"/>
          <w:right w:val="nil"/>
          <w:between w:val="nil"/>
        </w:pBdr>
        <w:jc w:val="both"/>
        <w:rPr>
          <w:rFonts w:ascii="Tahoma" w:eastAsia="Montserrat" w:hAnsi="Tahoma" w:cs="Tahoma"/>
          <w:color w:val="000000"/>
        </w:rPr>
      </w:pPr>
      <w:r w:rsidRPr="00A51AE2">
        <w:rPr>
          <w:rFonts w:ascii="Tahoma" w:eastAsia="Montserrat" w:hAnsi="Tahoma" w:cs="Tahoma"/>
        </w:rPr>
        <w:t xml:space="preserve">El 29 de octubre mediante el </w:t>
      </w:r>
      <w:r w:rsidRPr="00A51AE2">
        <w:rPr>
          <w:rFonts w:ascii="Tahoma" w:eastAsia="Montserrat" w:hAnsi="Tahoma" w:cs="Tahoma"/>
          <w:color w:val="000000"/>
        </w:rPr>
        <w:t xml:space="preserve">oficio </w:t>
      </w:r>
      <w:r w:rsidRPr="00A51AE2">
        <w:rPr>
          <w:rFonts w:ascii="Tahoma" w:eastAsia="Montserrat" w:hAnsi="Tahoma" w:cs="Tahoma"/>
          <w:bCs/>
          <w:color w:val="000000"/>
        </w:rPr>
        <w:t>C.P.C.P. 3.1.484.2025</w:t>
      </w:r>
      <w:r w:rsidRPr="00A51AE2">
        <w:rPr>
          <w:rFonts w:ascii="Tahoma" w:eastAsia="Montserrat" w:hAnsi="Tahoma" w:cs="Tahoma"/>
          <w:color w:val="000000"/>
        </w:rPr>
        <w:t>, la Mesa Directiva de la Comisión Primera Constitucional Permanente me designó como ponente única.</w:t>
      </w:r>
    </w:p>
    <w:p w14:paraId="0B80FD82" w14:textId="77777777" w:rsidR="00E20812" w:rsidRPr="00A51AE2" w:rsidRDefault="00E20812" w:rsidP="003514DC">
      <w:pPr>
        <w:pBdr>
          <w:top w:val="nil"/>
          <w:left w:val="nil"/>
          <w:bottom w:val="nil"/>
          <w:right w:val="nil"/>
          <w:between w:val="nil"/>
        </w:pBdr>
        <w:jc w:val="both"/>
        <w:rPr>
          <w:rFonts w:ascii="Tahoma" w:eastAsia="Montserrat" w:hAnsi="Tahoma" w:cs="Tahoma"/>
          <w:color w:val="000000"/>
        </w:rPr>
      </w:pPr>
    </w:p>
    <w:p w14:paraId="6E8A2137" w14:textId="1EFA9A76" w:rsidR="00E20812" w:rsidRPr="00A51AE2" w:rsidRDefault="00E20812" w:rsidP="003514DC">
      <w:pPr>
        <w:pStyle w:val="Textoindependiente"/>
        <w:spacing w:line="276" w:lineRule="auto"/>
        <w:ind w:left="23" w:right="39"/>
        <w:jc w:val="both"/>
        <w:rPr>
          <w:rFonts w:ascii="Tahoma" w:hAnsi="Tahoma" w:cs="Tahoma"/>
          <w:b/>
          <w:i/>
          <w:sz w:val="22"/>
          <w:szCs w:val="22"/>
        </w:rPr>
      </w:pPr>
      <w:r w:rsidRPr="00A51AE2">
        <w:rPr>
          <w:rFonts w:ascii="Tahoma" w:hAnsi="Tahoma" w:cs="Tahoma"/>
          <w:sz w:val="22"/>
          <w:szCs w:val="22"/>
        </w:rPr>
        <w:t>La presente iniciativa ya había sido radicada para la legislatura 2020-2021 (PL020 de 2020,Cámara-479 de 2021, Senado) El proyectó inició</w:t>
      </w:r>
      <w:r w:rsidRPr="00A51AE2">
        <w:rPr>
          <w:rFonts w:ascii="Tahoma" w:hAnsi="Tahoma" w:cs="Tahoma"/>
          <w:spacing w:val="-3"/>
          <w:sz w:val="22"/>
          <w:szCs w:val="22"/>
        </w:rPr>
        <w:t xml:space="preserve"> </w:t>
      </w:r>
      <w:r w:rsidRPr="00A51AE2">
        <w:rPr>
          <w:rFonts w:ascii="Tahoma" w:hAnsi="Tahoma" w:cs="Tahoma"/>
          <w:sz w:val="22"/>
          <w:szCs w:val="22"/>
        </w:rPr>
        <w:t>su</w:t>
      </w:r>
      <w:r w:rsidRPr="00A51AE2">
        <w:rPr>
          <w:rFonts w:ascii="Tahoma" w:hAnsi="Tahoma" w:cs="Tahoma"/>
          <w:spacing w:val="-3"/>
          <w:sz w:val="22"/>
          <w:szCs w:val="22"/>
        </w:rPr>
        <w:t xml:space="preserve"> </w:t>
      </w:r>
      <w:r w:rsidRPr="00A51AE2">
        <w:rPr>
          <w:rFonts w:ascii="Tahoma" w:hAnsi="Tahoma" w:cs="Tahoma"/>
          <w:sz w:val="22"/>
          <w:szCs w:val="22"/>
        </w:rPr>
        <w:t>trámite</w:t>
      </w:r>
      <w:r w:rsidRPr="00A51AE2">
        <w:rPr>
          <w:rFonts w:ascii="Tahoma" w:hAnsi="Tahoma" w:cs="Tahoma"/>
          <w:spacing w:val="-3"/>
          <w:sz w:val="22"/>
          <w:szCs w:val="22"/>
        </w:rPr>
        <w:t xml:space="preserve"> </w:t>
      </w:r>
      <w:r w:rsidRPr="00A51AE2">
        <w:rPr>
          <w:rFonts w:ascii="Tahoma" w:hAnsi="Tahoma" w:cs="Tahoma"/>
          <w:sz w:val="22"/>
          <w:szCs w:val="22"/>
        </w:rPr>
        <w:t>legislativo</w:t>
      </w:r>
      <w:r w:rsidRPr="00A51AE2">
        <w:rPr>
          <w:rFonts w:ascii="Tahoma" w:hAnsi="Tahoma" w:cs="Tahoma"/>
          <w:spacing w:val="-3"/>
          <w:sz w:val="22"/>
          <w:szCs w:val="22"/>
        </w:rPr>
        <w:t xml:space="preserve"> </w:t>
      </w:r>
      <w:r w:rsidRPr="00A51AE2">
        <w:rPr>
          <w:rFonts w:ascii="Tahoma" w:hAnsi="Tahoma" w:cs="Tahoma"/>
          <w:sz w:val="22"/>
          <w:szCs w:val="22"/>
        </w:rPr>
        <w:t>en</w:t>
      </w:r>
      <w:r w:rsidRPr="00A51AE2">
        <w:rPr>
          <w:rFonts w:ascii="Tahoma" w:hAnsi="Tahoma" w:cs="Tahoma"/>
          <w:spacing w:val="-3"/>
          <w:sz w:val="22"/>
          <w:szCs w:val="22"/>
        </w:rPr>
        <w:t xml:space="preserve"> </w:t>
      </w:r>
      <w:r w:rsidRPr="00A51AE2">
        <w:rPr>
          <w:rFonts w:ascii="Tahoma" w:hAnsi="Tahoma" w:cs="Tahoma"/>
          <w:sz w:val="22"/>
          <w:szCs w:val="22"/>
        </w:rPr>
        <w:t>la</w:t>
      </w:r>
      <w:r w:rsidRPr="00A51AE2">
        <w:rPr>
          <w:rFonts w:ascii="Tahoma" w:hAnsi="Tahoma" w:cs="Tahoma"/>
          <w:spacing w:val="-3"/>
          <w:sz w:val="22"/>
          <w:szCs w:val="22"/>
        </w:rPr>
        <w:t xml:space="preserve"> </w:t>
      </w:r>
      <w:r w:rsidRPr="00A51AE2">
        <w:rPr>
          <w:rFonts w:ascii="Tahoma" w:hAnsi="Tahoma" w:cs="Tahoma"/>
          <w:sz w:val="22"/>
          <w:szCs w:val="22"/>
        </w:rPr>
        <w:t>Cámara</w:t>
      </w:r>
      <w:r w:rsidRPr="00A51AE2">
        <w:rPr>
          <w:rFonts w:ascii="Tahoma" w:hAnsi="Tahoma" w:cs="Tahoma"/>
          <w:spacing w:val="-3"/>
          <w:sz w:val="22"/>
          <w:szCs w:val="22"/>
        </w:rPr>
        <w:t xml:space="preserve"> </w:t>
      </w:r>
      <w:r w:rsidRPr="00A51AE2">
        <w:rPr>
          <w:rFonts w:ascii="Tahoma" w:hAnsi="Tahoma" w:cs="Tahoma"/>
          <w:sz w:val="22"/>
          <w:szCs w:val="22"/>
        </w:rPr>
        <w:t>de Representantes y fue aprobado tanto en la Comisión Primera Constitucional Permanente como en la Plenaria de la Cámara de</w:t>
      </w:r>
      <w:r w:rsidRPr="00A51AE2">
        <w:rPr>
          <w:rFonts w:ascii="Tahoma" w:hAnsi="Tahoma" w:cs="Tahoma"/>
          <w:spacing w:val="-2"/>
          <w:sz w:val="22"/>
          <w:szCs w:val="22"/>
        </w:rPr>
        <w:t xml:space="preserve"> </w:t>
      </w:r>
      <w:r w:rsidRPr="00A51AE2">
        <w:rPr>
          <w:rFonts w:ascii="Tahoma" w:hAnsi="Tahoma" w:cs="Tahoma"/>
          <w:sz w:val="22"/>
          <w:szCs w:val="22"/>
        </w:rPr>
        <w:t>Representantes;</w:t>
      </w:r>
      <w:r w:rsidRPr="00A51AE2">
        <w:rPr>
          <w:rFonts w:ascii="Tahoma" w:hAnsi="Tahoma" w:cs="Tahoma"/>
          <w:spacing w:val="-2"/>
          <w:sz w:val="22"/>
          <w:szCs w:val="22"/>
        </w:rPr>
        <w:t xml:space="preserve"> </w:t>
      </w:r>
      <w:r w:rsidRPr="00A51AE2">
        <w:rPr>
          <w:rFonts w:ascii="Tahoma" w:hAnsi="Tahoma" w:cs="Tahoma"/>
          <w:sz w:val="22"/>
          <w:szCs w:val="22"/>
        </w:rPr>
        <w:t>cuando</w:t>
      </w:r>
      <w:r w:rsidRPr="00A51AE2">
        <w:rPr>
          <w:rFonts w:ascii="Tahoma" w:hAnsi="Tahoma" w:cs="Tahoma"/>
          <w:spacing w:val="-2"/>
          <w:sz w:val="22"/>
          <w:szCs w:val="22"/>
        </w:rPr>
        <w:t xml:space="preserve"> </w:t>
      </w:r>
      <w:r w:rsidRPr="00A51AE2">
        <w:rPr>
          <w:rFonts w:ascii="Tahoma" w:hAnsi="Tahoma" w:cs="Tahoma"/>
          <w:sz w:val="22"/>
          <w:szCs w:val="22"/>
        </w:rPr>
        <w:t>el</w:t>
      </w:r>
      <w:r w:rsidRPr="00A51AE2">
        <w:rPr>
          <w:rFonts w:ascii="Tahoma" w:hAnsi="Tahoma" w:cs="Tahoma"/>
          <w:spacing w:val="-2"/>
          <w:sz w:val="22"/>
          <w:szCs w:val="22"/>
        </w:rPr>
        <w:t xml:space="preserve"> </w:t>
      </w:r>
      <w:r w:rsidRPr="00A51AE2">
        <w:rPr>
          <w:rFonts w:ascii="Tahoma" w:hAnsi="Tahoma" w:cs="Tahoma"/>
          <w:sz w:val="22"/>
          <w:szCs w:val="22"/>
        </w:rPr>
        <w:t>proyectó</w:t>
      </w:r>
      <w:r w:rsidRPr="00A51AE2">
        <w:rPr>
          <w:rFonts w:ascii="Tahoma" w:hAnsi="Tahoma" w:cs="Tahoma"/>
          <w:spacing w:val="-2"/>
          <w:sz w:val="22"/>
          <w:szCs w:val="22"/>
        </w:rPr>
        <w:t xml:space="preserve"> </w:t>
      </w:r>
      <w:r w:rsidRPr="00A51AE2">
        <w:rPr>
          <w:rFonts w:ascii="Tahoma" w:hAnsi="Tahoma" w:cs="Tahoma"/>
          <w:sz w:val="22"/>
          <w:szCs w:val="22"/>
        </w:rPr>
        <w:t>llegó</w:t>
      </w:r>
      <w:r w:rsidRPr="00A51AE2">
        <w:rPr>
          <w:rFonts w:ascii="Tahoma" w:hAnsi="Tahoma" w:cs="Tahoma"/>
          <w:spacing w:val="-2"/>
          <w:sz w:val="22"/>
          <w:szCs w:val="22"/>
        </w:rPr>
        <w:t xml:space="preserve"> </w:t>
      </w:r>
      <w:r w:rsidRPr="00A51AE2">
        <w:rPr>
          <w:rFonts w:ascii="Tahoma" w:hAnsi="Tahoma" w:cs="Tahoma"/>
          <w:sz w:val="22"/>
          <w:szCs w:val="22"/>
        </w:rPr>
        <w:t>a</w:t>
      </w:r>
      <w:r w:rsidRPr="00A51AE2">
        <w:rPr>
          <w:rFonts w:ascii="Tahoma" w:hAnsi="Tahoma" w:cs="Tahoma"/>
          <w:spacing w:val="-2"/>
          <w:sz w:val="22"/>
          <w:szCs w:val="22"/>
        </w:rPr>
        <w:t xml:space="preserve"> </w:t>
      </w:r>
      <w:r w:rsidRPr="00A51AE2">
        <w:rPr>
          <w:rFonts w:ascii="Tahoma" w:hAnsi="Tahoma" w:cs="Tahoma"/>
          <w:sz w:val="22"/>
          <w:szCs w:val="22"/>
        </w:rPr>
        <w:t>la</w:t>
      </w:r>
      <w:r w:rsidRPr="00A51AE2">
        <w:rPr>
          <w:rFonts w:ascii="Tahoma" w:hAnsi="Tahoma" w:cs="Tahoma"/>
          <w:spacing w:val="-2"/>
          <w:sz w:val="22"/>
          <w:szCs w:val="22"/>
        </w:rPr>
        <w:t xml:space="preserve"> </w:t>
      </w:r>
      <w:r w:rsidRPr="00A51AE2">
        <w:rPr>
          <w:rFonts w:ascii="Tahoma" w:hAnsi="Tahoma" w:cs="Tahoma"/>
          <w:sz w:val="22"/>
          <w:szCs w:val="22"/>
        </w:rPr>
        <w:t>Comisión Primera Constitucional Permanente</w:t>
      </w:r>
      <w:r w:rsidRPr="00A51AE2">
        <w:rPr>
          <w:rFonts w:ascii="Tahoma" w:hAnsi="Tahoma" w:cs="Tahoma"/>
          <w:spacing w:val="-3"/>
          <w:sz w:val="22"/>
          <w:szCs w:val="22"/>
        </w:rPr>
        <w:t xml:space="preserve"> </w:t>
      </w:r>
      <w:r w:rsidRPr="00A51AE2">
        <w:rPr>
          <w:rFonts w:ascii="Tahoma" w:hAnsi="Tahoma" w:cs="Tahoma"/>
          <w:sz w:val="22"/>
          <w:szCs w:val="22"/>
        </w:rPr>
        <w:t>del</w:t>
      </w:r>
      <w:r w:rsidRPr="00A51AE2">
        <w:rPr>
          <w:rFonts w:ascii="Tahoma" w:hAnsi="Tahoma" w:cs="Tahoma"/>
          <w:spacing w:val="-3"/>
          <w:sz w:val="22"/>
          <w:szCs w:val="22"/>
        </w:rPr>
        <w:t xml:space="preserve"> </w:t>
      </w:r>
      <w:r w:rsidRPr="00A51AE2">
        <w:rPr>
          <w:rFonts w:ascii="Tahoma" w:hAnsi="Tahoma" w:cs="Tahoma"/>
          <w:sz w:val="22"/>
          <w:szCs w:val="22"/>
        </w:rPr>
        <w:t>Senado</w:t>
      </w:r>
      <w:r w:rsidRPr="00A51AE2">
        <w:rPr>
          <w:rFonts w:ascii="Tahoma" w:hAnsi="Tahoma" w:cs="Tahoma"/>
          <w:spacing w:val="-3"/>
          <w:sz w:val="22"/>
          <w:szCs w:val="22"/>
        </w:rPr>
        <w:t xml:space="preserve"> </w:t>
      </w:r>
      <w:r w:rsidRPr="00A51AE2">
        <w:rPr>
          <w:rFonts w:ascii="Tahoma" w:hAnsi="Tahoma" w:cs="Tahoma"/>
          <w:sz w:val="22"/>
          <w:szCs w:val="22"/>
        </w:rPr>
        <w:t>de</w:t>
      </w:r>
      <w:r w:rsidRPr="00A51AE2">
        <w:rPr>
          <w:rFonts w:ascii="Tahoma" w:hAnsi="Tahoma" w:cs="Tahoma"/>
          <w:spacing w:val="-3"/>
          <w:sz w:val="22"/>
          <w:szCs w:val="22"/>
        </w:rPr>
        <w:t xml:space="preserve"> </w:t>
      </w:r>
      <w:r w:rsidRPr="00A51AE2">
        <w:rPr>
          <w:rFonts w:ascii="Tahoma" w:hAnsi="Tahoma" w:cs="Tahoma"/>
          <w:sz w:val="22"/>
          <w:szCs w:val="22"/>
        </w:rPr>
        <w:t>la</w:t>
      </w:r>
      <w:r w:rsidRPr="00A51AE2">
        <w:rPr>
          <w:rFonts w:ascii="Tahoma" w:hAnsi="Tahoma" w:cs="Tahoma"/>
          <w:spacing w:val="-3"/>
          <w:sz w:val="22"/>
          <w:szCs w:val="22"/>
        </w:rPr>
        <w:t xml:space="preserve"> </w:t>
      </w:r>
      <w:r w:rsidRPr="00A51AE2">
        <w:rPr>
          <w:rFonts w:ascii="Tahoma" w:hAnsi="Tahoma" w:cs="Tahoma"/>
          <w:sz w:val="22"/>
          <w:szCs w:val="22"/>
        </w:rPr>
        <w:t>República</w:t>
      </w:r>
      <w:r w:rsidRPr="00A51AE2">
        <w:rPr>
          <w:rFonts w:ascii="Tahoma" w:hAnsi="Tahoma" w:cs="Tahoma"/>
          <w:spacing w:val="-3"/>
          <w:sz w:val="22"/>
          <w:szCs w:val="22"/>
        </w:rPr>
        <w:t xml:space="preserve"> </w:t>
      </w:r>
      <w:r w:rsidRPr="00A51AE2">
        <w:rPr>
          <w:rFonts w:ascii="Tahoma" w:hAnsi="Tahoma" w:cs="Tahoma"/>
          <w:sz w:val="22"/>
          <w:szCs w:val="22"/>
        </w:rPr>
        <w:t>se</w:t>
      </w:r>
      <w:r w:rsidRPr="00A51AE2">
        <w:rPr>
          <w:rFonts w:ascii="Tahoma" w:hAnsi="Tahoma" w:cs="Tahoma"/>
          <w:spacing w:val="-3"/>
          <w:sz w:val="22"/>
          <w:szCs w:val="22"/>
        </w:rPr>
        <w:t xml:space="preserve"> </w:t>
      </w:r>
      <w:r w:rsidRPr="00A51AE2">
        <w:rPr>
          <w:rFonts w:ascii="Tahoma" w:hAnsi="Tahoma" w:cs="Tahoma"/>
          <w:sz w:val="22"/>
          <w:szCs w:val="22"/>
        </w:rPr>
        <w:t>alegó</w:t>
      </w:r>
      <w:r w:rsidRPr="00A51AE2">
        <w:rPr>
          <w:rFonts w:ascii="Tahoma" w:hAnsi="Tahoma" w:cs="Tahoma"/>
          <w:spacing w:val="-3"/>
          <w:sz w:val="22"/>
          <w:szCs w:val="22"/>
        </w:rPr>
        <w:t xml:space="preserve"> </w:t>
      </w:r>
      <w:r w:rsidRPr="00A51AE2">
        <w:rPr>
          <w:rFonts w:ascii="Tahoma" w:hAnsi="Tahoma" w:cs="Tahoma"/>
          <w:sz w:val="22"/>
          <w:szCs w:val="22"/>
        </w:rPr>
        <w:t>que</w:t>
      </w:r>
      <w:r w:rsidRPr="00A51AE2">
        <w:rPr>
          <w:rFonts w:ascii="Tahoma" w:hAnsi="Tahoma" w:cs="Tahoma"/>
          <w:spacing w:val="-3"/>
          <w:sz w:val="22"/>
          <w:szCs w:val="22"/>
        </w:rPr>
        <w:t xml:space="preserve"> </w:t>
      </w:r>
      <w:r w:rsidRPr="00A51AE2">
        <w:rPr>
          <w:rFonts w:ascii="Tahoma" w:hAnsi="Tahoma" w:cs="Tahoma"/>
          <w:sz w:val="22"/>
          <w:szCs w:val="22"/>
        </w:rPr>
        <w:t>el</w:t>
      </w:r>
      <w:r w:rsidRPr="00A51AE2">
        <w:rPr>
          <w:rFonts w:ascii="Tahoma" w:hAnsi="Tahoma" w:cs="Tahoma"/>
          <w:spacing w:val="-3"/>
          <w:sz w:val="22"/>
          <w:szCs w:val="22"/>
        </w:rPr>
        <w:t xml:space="preserve"> </w:t>
      </w:r>
      <w:r w:rsidRPr="00A51AE2">
        <w:rPr>
          <w:rFonts w:ascii="Tahoma" w:hAnsi="Tahoma" w:cs="Tahoma"/>
          <w:sz w:val="22"/>
          <w:szCs w:val="22"/>
        </w:rPr>
        <w:t>proyecto</w:t>
      </w:r>
      <w:r w:rsidRPr="00A51AE2">
        <w:rPr>
          <w:rFonts w:ascii="Tahoma" w:hAnsi="Tahoma" w:cs="Tahoma"/>
          <w:spacing w:val="-3"/>
          <w:sz w:val="22"/>
          <w:szCs w:val="22"/>
        </w:rPr>
        <w:t xml:space="preserve"> </w:t>
      </w:r>
      <w:r w:rsidRPr="00A51AE2">
        <w:rPr>
          <w:rFonts w:ascii="Tahoma" w:hAnsi="Tahoma" w:cs="Tahoma"/>
          <w:sz w:val="22"/>
          <w:szCs w:val="22"/>
        </w:rPr>
        <w:t>de ley</w:t>
      </w:r>
      <w:r w:rsidRPr="00A51AE2">
        <w:rPr>
          <w:rFonts w:ascii="Tahoma" w:hAnsi="Tahoma" w:cs="Tahoma"/>
          <w:spacing w:val="30"/>
          <w:sz w:val="22"/>
          <w:szCs w:val="22"/>
        </w:rPr>
        <w:t xml:space="preserve"> </w:t>
      </w:r>
      <w:r w:rsidRPr="00A51AE2">
        <w:rPr>
          <w:rFonts w:ascii="Tahoma" w:hAnsi="Tahoma" w:cs="Tahoma"/>
          <w:sz w:val="22"/>
          <w:szCs w:val="22"/>
        </w:rPr>
        <w:t>violaba</w:t>
      </w:r>
      <w:r w:rsidRPr="00A51AE2">
        <w:rPr>
          <w:rFonts w:ascii="Tahoma" w:hAnsi="Tahoma" w:cs="Tahoma"/>
          <w:spacing w:val="30"/>
          <w:sz w:val="22"/>
          <w:szCs w:val="22"/>
        </w:rPr>
        <w:t xml:space="preserve"> </w:t>
      </w:r>
      <w:r w:rsidRPr="00A51AE2">
        <w:rPr>
          <w:rFonts w:ascii="Tahoma" w:hAnsi="Tahoma" w:cs="Tahoma"/>
          <w:sz w:val="22"/>
          <w:szCs w:val="22"/>
        </w:rPr>
        <w:t>la</w:t>
      </w:r>
      <w:r w:rsidRPr="00A51AE2">
        <w:rPr>
          <w:rFonts w:ascii="Tahoma" w:hAnsi="Tahoma" w:cs="Tahoma"/>
          <w:spacing w:val="30"/>
          <w:sz w:val="22"/>
          <w:szCs w:val="22"/>
        </w:rPr>
        <w:t xml:space="preserve"> </w:t>
      </w:r>
      <w:r w:rsidRPr="00A51AE2">
        <w:rPr>
          <w:rFonts w:ascii="Tahoma" w:hAnsi="Tahoma" w:cs="Tahoma"/>
          <w:sz w:val="22"/>
          <w:szCs w:val="22"/>
        </w:rPr>
        <w:t>reserva</w:t>
      </w:r>
      <w:r w:rsidRPr="00A51AE2">
        <w:rPr>
          <w:rFonts w:ascii="Tahoma" w:hAnsi="Tahoma" w:cs="Tahoma"/>
          <w:spacing w:val="15"/>
          <w:sz w:val="22"/>
          <w:szCs w:val="22"/>
        </w:rPr>
        <w:t xml:space="preserve"> </w:t>
      </w:r>
      <w:r w:rsidRPr="00A51AE2">
        <w:rPr>
          <w:rFonts w:ascii="Tahoma" w:hAnsi="Tahoma" w:cs="Tahoma"/>
          <w:sz w:val="22"/>
          <w:szCs w:val="22"/>
        </w:rPr>
        <w:t>de</w:t>
      </w:r>
      <w:r w:rsidRPr="00A51AE2">
        <w:rPr>
          <w:rFonts w:ascii="Tahoma" w:hAnsi="Tahoma" w:cs="Tahoma"/>
          <w:spacing w:val="15"/>
          <w:sz w:val="22"/>
          <w:szCs w:val="22"/>
        </w:rPr>
        <w:t xml:space="preserve"> </w:t>
      </w:r>
      <w:r w:rsidRPr="00A51AE2">
        <w:rPr>
          <w:rFonts w:ascii="Tahoma" w:hAnsi="Tahoma" w:cs="Tahoma"/>
          <w:sz w:val="22"/>
          <w:szCs w:val="22"/>
        </w:rPr>
        <w:t>ley</w:t>
      </w:r>
      <w:r w:rsidRPr="00A51AE2">
        <w:rPr>
          <w:rFonts w:ascii="Tahoma" w:hAnsi="Tahoma" w:cs="Tahoma"/>
          <w:spacing w:val="15"/>
          <w:sz w:val="22"/>
          <w:szCs w:val="22"/>
        </w:rPr>
        <w:t xml:space="preserve"> </w:t>
      </w:r>
      <w:r w:rsidRPr="00A51AE2">
        <w:rPr>
          <w:rFonts w:ascii="Tahoma" w:hAnsi="Tahoma" w:cs="Tahoma"/>
          <w:sz w:val="22"/>
          <w:szCs w:val="22"/>
        </w:rPr>
        <w:t>estatutaria</w:t>
      </w:r>
      <w:r w:rsidRPr="00A51AE2">
        <w:rPr>
          <w:rFonts w:ascii="Tahoma" w:hAnsi="Tahoma" w:cs="Tahoma"/>
          <w:spacing w:val="15"/>
          <w:sz w:val="22"/>
          <w:szCs w:val="22"/>
        </w:rPr>
        <w:t xml:space="preserve"> </w:t>
      </w:r>
      <w:r w:rsidRPr="00A51AE2">
        <w:rPr>
          <w:rFonts w:ascii="Tahoma" w:hAnsi="Tahoma" w:cs="Tahoma"/>
          <w:sz w:val="22"/>
          <w:szCs w:val="22"/>
        </w:rPr>
        <w:t>toda</w:t>
      </w:r>
      <w:r w:rsidRPr="00A51AE2">
        <w:rPr>
          <w:rFonts w:ascii="Tahoma" w:hAnsi="Tahoma" w:cs="Tahoma"/>
          <w:spacing w:val="15"/>
          <w:sz w:val="22"/>
          <w:szCs w:val="22"/>
        </w:rPr>
        <w:t xml:space="preserve"> </w:t>
      </w:r>
      <w:r w:rsidRPr="00A51AE2">
        <w:rPr>
          <w:rFonts w:ascii="Tahoma" w:hAnsi="Tahoma" w:cs="Tahoma"/>
          <w:sz w:val="22"/>
          <w:szCs w:val="22"/>
        </w:rPr>
        <w:t>vez</w:t>
      </w:r>
      <w:r w:rsidRPr="00A51AE2">
        <w:rPr>
          <w:rFonts w:ascii="Tahoma" w:hAnsi="Tahoma" w:cs="Tahoma"/>
          <w:spacing w:val="15"/>
          <w:sz w:val="22"/>
          <w:szCs w:val="22"/>
        </w:rPr>
        <w:t xml:space="preserve"> </w:t>
      </w:r>
      <w:r w:rsidRPr="00A51AE2">
        <w:rPr>
          <w:rFonts w:ascii="Tahoma" w:hAnsi="Tahoma" w:cs="Tahoma"/>
          <w:sz w:val="22"/>
          <w:szCs w:val="22"/>
        </w:rPr>
        <w:t>que:</w:t>
      </w:r>
      <w:r w:rsidRPr="00A51AE2">
        <w:rPr>
          <w:rFonts w:ascii="Tahoma" w:hAnsi="Tahoma" w:cs="Tahoma"/>
          <w:spacing w:val="15"/>
          <w:sz w:val="22"/>
          <w:szCs w:val="22"/>
        </w:rPr>
        <w:t xml:space="preserve"> </w:t>
      </w:r>
      <w:r w:rsidRPr="00A51AE2">
        <w:rPr>
          <w:rFonts w:ascii="Tahoma" w:hAnsi="Tahoma" w:cs="Tahoma"/>
          <w:b/>
          <w:i/>
          <w:sz w:val="22"/>
          <w:szCs w:val="22"/>
        </w:rPr>
        <w:t>“la</w:t>
      </w:r>
      <w:r w:rsidRPr="00A51AE2">
        <w:rPr>
          <w:rFonts w:ascii="Tahoma" w:hAnsi="Tahoma" w:cs="Tahoma"/>
          <w:b/>
          <w:i/>
          <w:spacing w:val="15"/>
          <w:sz w:val="22"/>
          <w:szCs w:val="22"/>
        </w:rPr>
        <w:t xml:space="preserve"> </w:t>
      </w:r>
      <w:r w:rsidRPr="00A51AE2">
        <w:rPr>
          <w:rFonts w:ascii="Tahoma" w:hAnsi="Tahoma" w:cs="Tahoma"/>
          <w:b/>
          <w:i/>
          <w:sz w:val="22"/>
          <w:szCs w:val="22"/>
        </w:rPr>
        <w:t>iniciativa</w:t>
      </w:r>
      <w:r w:rsidRPr="00A51AE2">
        <w:rPr>
          <w:rFonts w:ascii="Tahoma" w:hAnsi="Tahoma" w:cs="Tahoma"/>
          <w:b/>
          <w:i/>
          <w:spacing w:val="15"/>
          <w:sz w:val="22"/>
          <w:szCs w:val="22"/>
        </w:rPr>
        <w:t xml:space="preserve"> </w:t>
      </w:r>
      <w:r w:rsidRPr="00A51AE2">
        <w:rPr>
          <w:rFonts w:ascii="Tahoma" w:hAnsi="Tahoma" w:cs="Tahoma"/>
          <w:b/>
          <w:i/>
          <w:sz w:val="22"/>
          <w:szCs w:val="22"/>
        </w:rPr>
        <w:t>afecta</w:t>
      </w:r>
      <w:r w:rsidRPr="00A51AE2">
        <w:rPr>
          <w:rFonts w:ascii="Tahoma" w:hAnsi="Tahoma" w:cs="Tahoma"/>
          <w:b/>
          <w:i/>
          <w:spacing w:val="15"/>
          <w:sz w:val="22"/>
          <w:szCs w:val="22"/>
        </w:rPr>
        <w:t xml:space="preserve"> </w:t>
      </w:r>
      <w:r w:rsidRPr="00A51AE2">
        <w:rPr>
          <w:rFonts w:ascii="Tahoma" w:hAnsi="Tahoma" w:cs="Tahoma"/>
          <w:b/>
          <w:i/>
          <w:sz w:val="22"/>
          <w:szCs w:val="22"/>
        </w:rPr>
        <w:t>directamente</w:t>
      </w:r>
      <w:r w:rsidRPr="00A51AE2">
        <w:rPr>
          <w:rFonts w:ascii="Tahoma" w:hAnsi="Tahoma" w:cs="Tahoma"/>
          <w:b/>
          <w:i/>
          <w:spacing w:val="15"/>
          <w:sz w:val="22"/>
          <w:szCs w:val="22"/>
        </w:rPr>
        <w:t xml:space="preserve"> </w:t>
      </w:r>
      <w:r w:rsidRPr="00A51AE2">
        <w:rPr>
          <w:rFonts w:ascii="Tahoma" w:hAnsi="Tahoma" w:cs="Tahoma"/>
          <w:b/>
          <w:i/>
          <w:spacing w:val="-5"/>
          <w:sz w:val="22"/>
          <w:szCs w:val="22"/>
        </w:rPr>
        <w:t>los d</w:t>
      </w:r>
      <w:r w:rsidRPr="00A51AE2">
        <w:rPr>
          <w:rFonts w:ascii="Tahoma" w:hAnsi="Tahoma" w:cs="Tahoma"/>
          <w:b/>
          <w:sz w:val="22"/>
          <w:szCs w:val="22"/>
        </w:rPr>
        <w:t>erechos fundamentales de conocer, actualizar y rectificar información, recibir información veraz e imparcial y acceso a los documentos públicos”</w:t>
      </w:r>
      <w:r w:rsidRPr="00A51AE2">
        <w:rPr>
          <w:rFonts w:ascii="Tahoma" w:hAnsi="Tahoma" w:cs="Tahoma"/>
          <w:bCs/>
          <w:sz w:val="22"/>
          <w:szCs w:val="22"/>
        </w:rPr>
        <w:t>,</w:t>
      </w:r>
      <w:r w:rsidRPr="00A51AE2">
        <w:rPr>
          <w:rFonts w:ascii="Tahoma" w:hAnsi="Tahoma" w:cs="Tahoma"/>
          <w:b/>
          <w:sz w:val="22"/>
          <w:szCs w:val="22"/>
        </w:rPr>
        <w:t xml:space="preserve"> </w:t>
      </w:r>
      <w:r w:rsidRPr="00A51AE2">
        <w:rPr>
          <w:rFonts w:ascii="Tahoma" w:hAnsi="Tahoma" w:cs="Tahoma"/>
          <w:bCs/>
          <w:sz w:val="22"/>
          <w:szCs w:val="22"/>
        </w:rPr>
        <w:t xml:space="preserve">situación que se </w:t>
      </w:r>
      <w:r w:rsidR="00D07632" w:rsidRPr="00A51AE2">
        <w:rPr>
          <w:rFonts w:ascii="Tahoma" w:hAnsi="Tahoma" w:cs="Tahoma"/>
          <w:bCs/>
          <w:sz w:val="22"/>
          <w:szCs w:val="22"/>
        </w:rPr>
        <w:t>analizará</w:t>
      </w:r>
      <w:r w:rsidRPr="00A51AE2">
        <w:rPr>
          <w:rFonts w:ascii="Tahoma" w:hAnsi="Tahoma" w:cs="Tahoma"/>
          <w:bCs/>
          <w:sz w:val="22"/>
          <w:szCs w:val="22"/>
        </w:rPr>
        <w:t xml:space="preserve"> en el marco normativo. </w:t>
      </w:r>
    </w:p>
    <w:p w14:paraId="442935A3" w14:textId="77777777" w:rsidR="00E20812" w:rsidRPr="00A51AE2" w:rsidRDefault="00E20812" w:rsidP="003514DC">
      <w:pPr>
        <w:pBdr>
          <w:top w:val="nil"/>
          <w:left w:val="nil"/>
          <w:bottom w:val="nil"/>
          <w:right w:val="nil"/>
          <w:between w:val="nil"/>
        </w:pBdr>
        <w:jc w:val="both"/>
        <w:rPr>
          <w:rFonts w:ascii="Tahoma" w:eastAsia="Montserrat" w:hAnsi="Tahoma" w:cs="Tahoma"/>
        </w:rPr>
      </w:pPr>
    </w:p>
    <w:p w14:paraId="7BFB9563" w14:textId="77777777" w:rsidR="00E20812" w:rsidRPr="00A51AE2" w:rsidRDefault="00E20812" w:rsidP="003514DC">
      <w:pPr>
        <w:pStyle w:val="Prrafodelista"/>
        <w:numPr>
          <w:ilvl w:val="0"/>
          <w:numId w:val="19"/>
        </w:numPr>
        <w:spacing w:before="0" w:line="484" w:lineRule="auto"/>
        <w:rPr>
          <w:rFonts w:ascii="Tahoma" w:hAnsi="Tahoma" w:cs="Tahoma"/>
          <w:b/>
        </w:rPr>
      </w:pPr>
      <w:r w:rsidRPr="00A51AE2">
        <w:rPr>
          <w:rFonts w:ascii="Tahoma" w:hAnsi="Tahoma" w:cs="Tahoma"/>
          <w:b/>
        </w:rPr>
        <w:t xml:space="preserve"> OBJETO DEL PROYECTO DE LEY. </w:t>
      </w:r>
    </w:p>
    <w:p w14:paraId="7D9EFBBC" w14:textId="77777777" w:rsidR="00E20812" w:rsidRPr="00A51AE2" w:rsidRDefault="00E20812" w:rsidP="003514DC">
      <w:pPr>
        <w:pStyle w:val="Textoindependiente"/>
        <w:spacing w:line="276" w:lineRule="auto"/>
        <w:ind w:left="23" w:right="37"/>
        <w:jc w:val="both"/>
        <w:rPr>
          <w:rFonts w:ascii="Tahoma" w:hAnsi="Tahoma" w:cs="Tahoma"/>
          <w:sz w:val="22"/>
          <w:szCs w:val="22"/>
        </w:rPr>
      </w:pPr>
      <w:r w:rsidRPr="00A51AE2">
        <w:rPr>
          <w:rFonts w:ascii="Tahoma" w:hAnsi="Tahoma" w:cs="Tahoma"/>
          <w:sz w:val="22"/>
          <w:szCs w:val="22"/>
        </w:rPr>
        <w:t>El presente proyecto de ley tiene como propósito promover el uso y el desarrollo de un lenguaje claro y comprensible para los ciudadanos en los documentos, procesos, comunicaciones, trámites, servicios y otros procedimientos administrativos que se generen por</w:t>
      </w:r>
      <w:r w:rsidRPr="00A51AE2">
        <w:rPr>
          <w:rFonts w:ascii="Tahoma" w:hAnsi="Tahoma" w:cs="Tahoma"/>
          <w:spacing w:val="-3"/>
          <w:sz w:val="22"/>
          <w:szCs w:val="22"/>
        </w:rPr>
        <w:t xml:space="preserve"> </w:t>
      </w:r>
      <w:r w:rsidRPr="00A51AE2">
        <w:rPr>
          <w:rFonts w:ascii="Tahoma" w:hAnsi="Tahoma" w:cs="Tahoma"/>
          <w:sz w:val="22"/>
          <w:szCs w:val="22"/>
        </w:rPr>
        <w:t>parte</w:t>
      </w:r>
      <w:r w:rsidRPr="00A51AE2">
        <w:rPr>
          <w:rFonts w:ascii="Tahoma" w:hAnsi="Tahoma" w:cs="Tahoma"/>
          <w:spacing w:val="-3"/>
          <w:sz w:val="22"/>
          <w:szCs w:val="22"/>
        </w:rPr>
        <w:t xml:space="preserve"> </w:t>
      </w:r>
      <w:r w:rsidRPr="00A51AE2">
        <w:rPr>
          <w:rFonts w:ascii="Tahoma" w:hAnsi="Tahoma" w:cs="Tahoma"/>
          <w:sz w:val="22"/>
          <w:szCs w:val="22"/>
        </w:rPr>
        <w:t>de</w:t>
      </w:r>
      <w:r w:rsidRPr="00A51AE2">
        <w:rPr>
          <w:rFonts w:ascii="Tahoma" w:hAnsi="Tahoma" w:cs="Tahoma"/>
          <w:spacing w:val="-3"/>
          <w:sz w:val="22"/>
          <w:szCs w:val="22"/>
        </w:rPr>
        <w:t xml:space="preserve"> </w:t>
      </w:r>
      <w:r w:rsidRPr="00A51AE2">
        <w:rPr>
          <w:rFonts w:ascii="Tahoma" w:hAnsi="Tahoma" w:cs="Tahoma"/>
          <w:sz w:val="22"/>
          <w:szCs w:val="22"/>
        </w:rPr>
        <w:t>las</w:t>
      </w:r>
      <w:r w:rsidRPr="00A51AE2">
        <w:rPr>
          <w:rFonts w:ascii="Tahoma" w:hAnsi="Tahoma" w:cs="Tahoma"/>
          <w:spacing w:val="-3"/>
          <w:sz w:val="22"/>
          <w:szCs w:val="22"/>
        </w:rPr>
        <w:t xml:space="preserve"> </w:t>
      </w:r>
      <w:r w:rsidRPr="00A51AE2">
        <w:rPr>
          <w:rFonts w:ascii="Tahoma" w:hAnsi="Tahoma" w:cs="Tahoma"/>
          <w:sz w:val="22"/>
          <w:szCs w:val="22"/>
        </w:rPr>
        <w:t>entidades públicas y demás órganos e instituciones señalados en el artículo 5 de la Ley 1712 de 2014 o aquella norma que la adicione, modifique o sustituya.</w:t>
      </w:r>
    </w:p>
    <w:p w14:paraId="572C5667" w14:textId="77777777" w:rsidR="00E20812" w:rsidRPr="00A51AE2" w:rsidRDefault="00E20812" w:rsidP="003514DC">
      <w:pPr>
        <w:pStyle w:val="Textoindependiente"/>
        <w:rPr>
          <w:rFonts w:ascii="Tahoma" w:hAnsi="Tahoma" w:cs="Tahoma"/>
          <w:sz w:val="22"/>
          <w:szCs w:val="22"/>
        </w:rPr>
      </w:pPr>
    </w:p>
    <w:p w14:paraId="5AFB980A" w14:textId="77777777" w:rsidR="00E20812" w:rsidRPr="00A51AE2" w:rsidRDefault="00E20812" w:rsidP="003514DC">
      <w:pPr>
        <w:pStyle w:val="Textoindependiente"/>
        <w:spacing w:line="276" w:lineRule="auto"/>
        <w:ind w:left="23" w:right="38"/>
        <w:jc w:val="both"/>
        <w:rPr>
          <w:rFonts w:ascii="Tahoma" w:hAnsi="Tahoma" w:cs="Tahoma"/>
          <w:sz w:val="22"/>
          <w:szCs w:val="22"/>
        </w:rPr>
      </w:pPr>
      <w:r w:rsidRPr="00A51AE2">
        <w:rPr>
          <w:rFonts w:ascii="Tahoma" w:hAnsi="Tahoma" w:cs="Tahoma"/>
          <w:sz w:val="22"/>
          <w:szCs w:val="22"/>
        </w:rPr>
        <w:t>Así mismo,</w:t>
      </w:r>
      <w:r w:rsidRPr="00A51AE2">
        <w:rPr>
          <w:rFonts w:ascii="Tahoma" w:hAnsi="Tahoma" w:cs="Tahoma"/>
          <w:spacing w:val="80"/>
          <w:sz w:val="22"/>
          <w:szCs w:val="22"/>
        </w:rPr>
        <w:t xml:space="preserve"> </w:t>
      </w:r>
      <w:r w:rsidRPr="00A51AE2">
        <w:rPr>
          <w:rFonts w:ascii="Tahoma" w:hAnsi="Tahoma" w:cs="Tahoma"/>
          <w:sz w:val="22"/>
          <w:szCs w:val="22"/>
        </w:rPr>
        <w:t>las</w:t>
      </w:r>
      <w:r w:rsidRPr="00A51AE2">
        <w:rPr>
          <w:rFonts w:ascii="Tahoma" w:hAnsi="Tahoma" w:cs="Tahoma"/>
          <w:spacing w:val="-3"/>
          <w:sz w:val="22"/>
          <w:szCs w:val="22"/>
        </w:rPr>
        <w:t xml:space="preserve"> </w:t>
      </w:r>
      <w:r w:rsidRPr="00A51AE2">
        <w:rPr>
          <w:rFonts w:ascii="Tahoma" w:hAnsi="Tahoma" w:cs="Tahoma"/>
          <w:sz w:val="22"/>
          <w:szCs w:val="22"/>
        </w:rPr>
        <w:t>entidades</w:t>
      </w:r>
      <w:r w:rsidRPr="00A51AE2">
        <w:rPr>
          <w:rFonts w:ascii="Tahoma" w:hAnsi="Tahoma" w:cs="Tahoma"/>
          <w:spacing w:val="-3"/>
          <w:sz w:val="22"/>
          <w:szCs w:val="22"/>
        </w:rPr>
        <w:t xml:space="preserve"> </w:t>
      </w:r>
      <w:r w:rsidRPr="00A51AE2">
        <w:rPr>
          <w:rFonts w:ascii="Tahoma" w:hAnsi="Tahoma" w:cs="Tahoma"/>
          <w:sz w:val="22"/>
          <w:szCs w:val="22"/>
        </w:rPr>
        <w:t>públicas</w:t>
      </w:r>
      <w:r w:rsidRPr="00A51AE2">
        <w:rPr>
          <w:rFonts w:ascii="Tahoma" w:hAnsi="Tahoma" w:cs="Tahoma"/>
          <w:spacing w:val="-3"/>
          <w:sz w:val="22"/>
          <w:szCs w:val="22"/>
        </w:rPr>
        <w:t xml:space="preserve"> </w:t>
      </w:r>
      <w:r w:rsidRPr="00A51AE2">
        <w:rPr>
          <w:rFonts w:ascii="Tahoma" w:hAnsi="Tahoma" w:cs="Tahoma"/>
          <w:sz w:val="22"/>
          <w:szCs w:val="22"/>
        </w:rPr>
        <w:t>y</w:t>
      </w:r>
      <w:r w:rsidRPr="00A51AE2">
        <w:rPr>
          <w:rFonts w:ascii="Tahoma" w:hAnsi="Tahoma" w:cs="Tahoma"/>
          <w:spacing w:val="-3"/>
          <w:sz w:val="22"/>
          <w:szCs w:val="22"/>
        </w:rPr>
        <w:t xml:space="preserve"> </w:t>
      </w:r>
      <w:r w:rsidRPr="00A51AE2">
        <w:rPr>
          <w:rFonts w:ascii="Tahoma" w:hAnsi="Tahoma" w:cs="Tahoma"/>
          <w:sz w:val="22"/>
          <w:szCs w:val="22"/>
        </w:rPr>
        <w:t>demás</w:t>
      </w:r>
      <w:r w:rsidRPr="00A51AE2">
        <w:rPr>
          <w:rFonts w:ascii="Tahoma" w:hAnsi="Tahoma" w:cs="Tahoma"/>
          <w:spacing w:val="-3"/>
          <w:sz w:val="22"/>
          <w:szCs w:val="22"/>
        </w:rPr>
        <w:t xml:space="preserve"> organismos e instituciones </w:t>
      </w:r>
      <w:r w:rsidRPr="00A51AE2">
        <w:rPr>
          <w:rFonts w:ascii="Tahoma" w:hAnsi="Tahoma" w:cs="Tahoma"/>
          <w:sz w:val="22"/>
          <w:szCs w:val="22"/>
        </w:rPr>
        <w:t>señalados</w:t>
      </w:r>
      <w:r w:rsidRPr="00A51AE2">
        <w:rPr>
          <w:rFonts w:ascii="Tahoma" w:hAnsi="Tahoma" w:cs="Tahoma"/>
          <w:spacing w:val="-3"/>
          <w:sz w:val="22"/>
          <w:szCs w:val="22"/>
        </w:rPr>
        <w:t xml:space="preserve"> </w:t>
      </w:r>
      <w:r w:rsidRPr="00A51AE2">
        <w:rPr>
          <w:rFonts w:ascii="Tahoma" w:hAnsi="Tahoma" w:cs="Tahoma"/>
          <w:sz w:val="22"/>
          <w:szCs w:val="22"/>
        </w:rPr>
        <w:t>en</w:t>
      </w:r>
      <w:r w:rsidRPr="00A51AE2">
        <w:rPr>
          <w:rFonts w:ascii="Tahoma" w:hAnsi="Tahoma" w:cs="Tahoma"/>
          <w:spacing w:val="-3"/>
          <w:sz w:val="22"/>
          <w:szCs w:val="22"/>
        </w:rPr>
        <w:t xml:space="preserve"> </w:t>
      </w:r>
      <w:r w:rsidRPr="00A51AE2">
        <w:rPr>
          <w:rFonts w:ascii="Tahoma" w:hAnsi="Tahoma" w:cs="Tahoma"/>
          <w:sz w:val="22"/>
          <w:szCs w:val="22"/>
        </w:rPr>
        <w:t>el</w:t>
      </w:r>
      <w:r w:rsidRPr="00A51AE2">
        <w:rPr>
          <w:rFonts w:ascii="Tahoma" w:hAnsi="Tahoma" w:cs="Tahoma"/>
          <w:spacing w:val="-3"/>
          <w:sz w:val="22"/>
          <w:szCs w:val="22"/>
        </w:rPr>
        <w:t xml:space="preserve"> </w:t>
      </w:r>
      <w:r w:rsidRPr="00A51AE2">
        <w:rPr>
          <w:rFonts w:ascii="Tahoma" w:hAnsi="Tahoma" w:cs="Tahoma"/>
          <w:sz w:val="22"/>
          <w:szCs w:val="22"/>
        </w:rPr>
        <w:t>artículo</w:t>
      </w:r>
      <w:r w:rsidRPr="00A51AE2">
        <w:rPr>
          <w:rFonts w:ascii="Tahoma" w:hAnsi="Tahoma" w:cs="Tahoma"/>
          <w:spacing w:val="-3"/>
          <w:sz w:val="22"/>
          <w:szCs w:val="22"/>
        </w:rPr>
        <w:t xml:space="preserve"> </w:t>
      </w:r>
      <w:r w:rsidRPr="00A51AE2">
        <w:rPr>
          <w:rFonts w:ascii="Tahoma" w:hAnsi="Tahoma" w:cs="Tahoma"/>
          <w:sz w:val="22"/>
          <w:szCs w:val="22"/>
        </w:rPr>
        <w:t>5</w:t>
      </w:r>
      <w:r w:rsidRPr="00A51AE2">
        <w:rPr>
          <w:rFonts w:ascii="Tahoma" w:hAnsi="Tahoma" w:cs="Tahoma"/>
          <w:spacing w:val="-3"/>
          <w:sz w:val="22"/>
          <w:szCs w:val="22"/>
        </w:rPr>
        <w:t xml:space="preserve"> </w:t>
      </w:r>
      <w:r w:rsidRPr="00A51AE2">
        <w:rPr>
          <w:rFonts w:ascii="Tahoma" w:hAnsi="Tahoma" w:cs="Tahoma"/>
          <w:sz w:val="22"/>
          <w:szCs w:val="22"/>
        </w:rPr>
        <w:t>de</w:t>
      </w:r>
      <w:r w:rsidRPr="00A51AE2">
        <w:rPr>
          <w:rFonts w:ascii="Tahoma" w:hAnsi="Tahoma" w:cs="Tahoma"/>
          <w:spacing w:val="-3"/>
          <w:sz w:val="22"/>
          <w:szCs w:val="22"/>
        </w:rPr>
        <w:t xml:space="preserve"> </w:t>
      </w:r>
      <w:r w:rsidRPr="00A51AE2">
        <w:rPr>
          <w:rFonts w:ascii="Tahoma" w:hAnsi="Tahoma" w:cs="Tahoma"/>
          <w:sz w:val="22"/>
          <w:szCs w:val="22"/>
        </w:rPr>
        <w:t>la</w:t>
      </w:r>
      <w:r w:rsidRPr="00A51AE2">
        <w:rPr>
          <w:rFonts w:ascii="Tahoma" w:hAnsi="Tahoma" w:cs="Tahoma"/>
          <w:spacing w:val="-3"/>
          <w:sz w:val="22"/>
          <w:szCs w:val="22"/>
        </w:rPr>
        <w:t xml:space="preserve"> </w:t>
      </w:r>
      <w:r w:rsidRPr="00A51AE2">
        <w:rPr>
          <w:rFonts w:ascii="Tahoma" w:hAnsi="Tahoma" w:cs="Tahoma"/>
          <w:sz w:val="22"/>
          <w:szCs w:val="22"/>
        </w:rPr>
        <w:t>Ley</w:t>
      </w:r>
      <w:r w:rsidRPr="00A51AE2">
        <w:rPr>
          <w:rFonts w:ascii="Tahoma" w:hAnsi="Tahoma" w:cs="Tahoma"/>
          <w:spacing w:val="-3"/>
          <w:sz w:val="22"/>
          <w:szCs w:val="22"/>
        </w:rPr>
        <w:t xml:space="preserve"> </w:t>
      </w:r>
      <w:r w:rsidRPr="00A51AE2">
        <w:rPr>
          <w:rFonts w:ascii="Tahoma" w:hAnsi="Tahoma" w:cs="Tahoma"/>
          <w:sz w:val="22"/>
          <w:szCs w:val="22"/>
        </w:rPr>
        <w:t>1712</w:t>
      </w:r>
      <w:r w:rsidRPr="00A51AE2">
        <w:rPr>
          <w:rFonts w:ascii="Tahoma" w:hAnsi="Tahoma" w:cs="Tahoma"/>
          <w:spacing w:val="-3"/>
          <w:sz w:val="22"/>
          <w:szCs w:val="22"/>
        </w:rPr>
        <w:t xml:space="preserve"> </w:t>
      </w:r>
      <w:r w:rsidRPr="00A51AE2">
        <w:rPr>
          <w:rFonts w:ascii="Tahoma" w:hAnsi="Tahoma" w:cs="Tahoma"/>
          <w:sz w:val="22"/>
          <w:szCs w:val="22"/>
        </w:rPr>
        <w:t>de</w:t>
      </w:r>
      <w:r w:rsidRPr="00A51AE2">
        <w:rPr>
          <w:rFonts w:ascii="Tahoma" w:hAnsi="Tahoma" w:cs="Tahoma"/>
          <w:spacing w:val="-3"/>
          <w:sz w:val="22"/>
          <w:szCs w:val="22"/>
        </w:rPr>
        <w:t xml:space="preserve"> </w:t>
      </w:r>
      <w:r w:rsidRPr="00A51AE2">
        <w:rPr>
          <w:rFonts w:ascii="Tahoma" w:hAnsi="Tahoma" w:cs="Tahoma"/>
          <w:sz w:val="22"/>
          <w:szCs w:val="22"/>
        </w:rPr>
        <w:t>2014 deberán tener en cuenta la Ley 1381 de 2010 para facilitar el acceso y la comprensión de la información pública de todas las personas en el territorio nacional, esto con el fin</w:t>
      </w:r>
      <w:r w:rsidRPr="00A51AE2">
        <w:rPr>
          <w:rFonts w:ascii="Tahoma" w:hAnsi="Tahoma" w:cs="Tahoma"/>
          <w:spacing w:val="-2"/>
          <w:sz w:val="22"/>
          <w:szCs w:val="22"/>
        </w:rPr>
        <w:t xml:space="preserve"> </w:t>
      </w:r>
      <w:r w:rsidRPr="00A51AE2">
        <w:rPr>
          <w:rFonts w:ascii="Tahoma" w:hAnsi="Tahoma" w:cs="Tahoma"/>
          <w:sz w:val="22"/>
          <w:szCs w:val="22"/>
        </w:rPr>
        <w:t>de</w:t>
      </w:r>
      <w:r w:rsidRPr="00A51AE2">
        <w:rPr>
          <w:rFonts w:ascii="Tahoma" w:hAnsi="Tahoma" w:cs="Tahoma"/>
          <w:spacing w:val="-2"/>
          <w:sz w:val="22"/>
          <w:szCs w:val="22"/>
        </w:rPr>
        <w:t xml:space="preserve"> </w:t>
      </w:r>
      <w:r w:rsidRPr="00A51AE2">
        <w:rPr>
          <w:rFonts w:ascii="Tahoma" w:hAnsi="Tahoma" w:cs="Tahoma"/>
          <w:sz w:val="22"/>
          <w:szCs w:val="22"/>
        </w:rPr>
        <w:t>reducir costos, eliminar barreras y cerrar brechas entre el Estado y la ciudadanía.</w:t>
      </w:r>
    </w:p>
    <w:p w14:paraId="0104A3AF" w14:textId="77777777" w:rsidR="00E20812" w:rsidRPr="00A51AE2" w:rsidRDefault="00E20812" w:rsidP="003514DC">
      <w:pPr>
        <w:pStyle w:val="Textoindependiente"/>
        <w:spacing w:line="276" w:lineRule="auto"/>
        <w:ind w:left="23" w:right="38"/>
        <w:jc w:val="both"/>
        <w:rPr>
          <w:rFonts w:ascii="Tahoma" w:hAnsi="Tahoma" w:cs="Tahoma"/>
          <w:sz w:val="22"/>
          <w:szCs w:val="22"/>
        </w:rPr>
      </w:pPr>
    </w:p>
    <w:p w14:paraId="2A082134" w14:textId="422A5AAA" w:rsidR="00E20812" w:rsidRPr="00A51AE2" w:rsidRDefault="00E20812" w:rsidP="003514DC">
      <w:pPr>
        <w:pStyle w:val="Textoindependiente"/>
        <w:spacing w:line="276" w:lineRule="auto"/>
        <w:ind w:left="23" w:right="38"/>
        <w:jc w:val="both"/>
        <w:rPr>
          <w:rFonts w:ascii="Tahoma" w:hAnsi="Tahoma" w:cs="Tahoma"/>
          <w:sz w:val="22"/>
          <w:szCs w:val="22"/>
        </w:rPr>
      </w:pPr>
      <w:r w:rsidRPr="00A51AE2">
        <w:rPr>
          <w:rFonts w:ascii="Tahoma" w:hAnsi="Tahoma" w:cs="Tahoma"/>
          <w:sz w:val="22"/>
          <w:szCs w:val="22"/>
        </w:rPr>
        <w:t xml:space="preserve">La presente ley busca resolver la problemática de desconfianza y distanciamiento institucional que el lenguaje confuso, técnico o de difícil de compresión utilizado por el Estado, ha generado en la ciudadanía con el fin de garantizar un dialogo y comunicación bidireccional </w:t>
      </w:r>
      <w:r w:rsidRPr="00A51AE2">
        <w:rPr>
          <w:rFonts w:ascii="Tahoma" w:hAnsi="Tahoma" w:cs="Tahoma"/>
          <w:sz w:val="22"/>
          <w:szCs w:val="22"/>
        </w:rPr>
        <w:lastRenderedPageBreak/>
        <w:t xml:space="preserve">entre los ciudadanos y la administración. De esta forma, el lenguaje claro constituye una herramienta generadora de la confianza necesaria para permitir esa comunicación, eliminando las cargas administrativas innecesarias que tienen que sufrir a diario los ciudadanos.  </w:t>
      </w:r>
    </w:p>
    <w:p w14:paraId="6DE4F3FC" w14:textId="77777777" w:rsidR="003514DC" w:rsidRPr="00A51AE2" w:rsidRDefault="003514DC" w:rsidP="003514DC">
      <w:pPr>
        <w:pStyle w:val="Textoindependiente"/>
        <w:spacing w:line="276" w:lineRule="auto"/>
        <w:ind w:left="23" w:right="38"/>
        <w:jc w:val="both"/>
        <w:rPr>
          <w:rFonts w:ascii="Tahoma" w:hAnsi="Tahoma" w:cs="Tahoma"/>
          <w:sz w:val="22"/>
          <w:szCs w:val="22"/>
        </w:rPr>
      </w:pPr>
    </w:p>
    <w:p w14:paraId="2115C7BD" w14:textId="1BE9351A" w:rsidR="00E20812" w:rsidRPr="00A51AE2" w:rsidRDefault="00E20812" w:rsidP="003514DC">
      <w:pPr>
        <w:pStyle w:val="Ttulo1"/>
        <w:numPr>
          <w:ilvl w:val="0"/>
          <w:numId w:val="19"/>
        </w:numPr>
        <w:spacing w:before="0" w:after="0"/>
        <w:rPr>
          <w:rFonts w:ascii="Tahoma" w:hAnsi="Tahoma" w:cs="Tahoma"/>
          <w:b/>
          <w:bCs/>
          <w:sz w:val="22"/>
          <w:szCs w:val="22"/>
        </w:rPr>
      </w:pPr>
      <w:r w:rsidRPr="00A51AE2">
        <w:rPr>
          <w:rFonts w:ascii="Tahoma" w:hAnsi="Tahoma" w:cs="Tahoma"/>
          <w:b/>
          <w:bCs/>
          <w:sz w:val="22"/>
          <w:szCs w:val="22"/>
        </w:rPr>
        <w:t xml:space="preserve"> JUSTIFICACIÓN DE</w:t>
      </w:r>
      <w:r w:rsidR="00510317" w:rsidRPr="00A51AE2">
        <w:rPr>
          <w:rFonts w:ascii="Tahoma" w:hAnsi="Tahoma" w:cs="Tahoma"/>
          <w:b/>
          <w:bCs/>
          <w:sz w:val="22"/>
          <w:szCs w:val="22"/>
        </w:rPr>
        <w:t xml:space="preserve">L PROYECTO DE LEY. </w:t>
      </w:r>
    </w:p>
    <w:p w14:paraId="5B9C6C4C" w14:textId="77777777" w:rsidR="00E20812" w:rsidRPr="00A51AE2" w:rsidRDefault="00E20812" w:rsidP="003514DC">
      <w:pPr>
        <w:pStyle w:val="Textoindependiente"/>
        <w:rPr>
          <w:rFonts w:ascii="Tahoma" w:hAnsi="Tahoma" w:cs="Tahoma"/>
          <w:b/>
          <w:sz w:val="22"/>
          <w:szCs w:val="22"/>
        </w:rPr>
      </w:pPr>
    </w:p>
    <w:p w14:paraId="1AF37E82" w14:textId="77777777" w:rsidR="00E20812" w:rsidRPr="00A51AE2" w:rsidRDefault="00E20812" w:rsidP="003514DC">
      <w:pPr>
        <w:jc w:val="right"/>
        <w:rPr>
          <w:rFonts w:ascii="Tahoma" w:hAnsi="Tahoma" w:cs="Tahoma"/>
          <w:i/>
          <w:spacing w:val="-2"/>
        </w:rPr>
      </w:pPr>
      <w:r w:rsidRPr="00A51AE2">
        <w:rPr>
          <w:rFonts w:ascii="Tahoma" w:hAnsi="Tahoma" w:cs="Tahoma"/>
          <w:i/>
        </w:rPr>
        <w:t>“La</w:t>
      </w:r>
      <w:r w:rsidRPr="00A51AE2">
        <w:rPr>
          <w:rFonts w:ascii="Tahoma" w:hAnsi="Tahoma" w:cs="Tahoma"/>
          <w:i/>
          <w:spacing w:val="-2"/>
        </w:rPr>
        <w:t xml:space="preserve"> </w:t>
      </w:r>
      <w:r w:rsidRPr="00A51AE2">
        <w:rPr>
          <w:rFonts w:ascii="Tahoma" w:hAnsi="Tahoma" w:cs="Tahoma"/>
          <w:i/>
        </w:rPr>
        <w:t>escritura</w:t>
      </w:r>
      <w:r w:rsidRPr="00A51AE2">
        <w:rPr>
          <w:rFonts w:ascii="Tahoma" w:hAnsi="Tahoma" w:cs="Tahoma"/>
          <w:i/>
          <w:spacing w:val="-2"/>
        </w:rPr>
        <w:t xml:space="preserve"> </w:t>
      </w:r>
      <w:r w:rsidRPr="00A51AE2">
        <w:rPr>
          <w:rFonts w:ascii="Tahoma" w:hAnsi="Tahoma" w:cs="Tahoma"/>
          <w:i/>
        </w:rPr>
        <w:t>clara</w:t>
      </w:r>
      <w:r w:rsidRPr="00A51AE2">
        <w:rPr>
          <w:rFonts w:ascii="Tahoma" w:hAnsi="Tahoma" w:cs="Tahoma"/>
          <w:i/>
          <w:spacing w:val="-2"/>
        </w:rPr>
        <w:t xml:space="preserve"> </w:t>
      </w:r>
      <w:r w:rsidRPr="00A51AE2">
        <w:rPr>
          <w:rFonts w:ascii="Tahoma" w:hAnsi="Tahoma" w:cs="Tahoma"/>
          <w:i/>
        </w:rPr>
        <w:t>es</w:t>
      </w:r>
      <w:r w:rsidRPr="00A51AE2">
        <w:rPr>
          <w:rFonts w:ascii="Tahoma" w:hAnsi="Tahoma" w:cs="Tahoma"/>
          <w:i/>
          <w:spacing w:val="-2"/>
        </w:rPr>
        <w:t xml:space="preserve"> </w:t>
      </w:r>
      <w:r w:rsidRPr="00A51AE2">
        <w:rPr>
          <w:rFonts w:ascii="Tahoma" w:hAnsi="Tahoma" w:cs="Tahoma"/>
          <w:i/>
        </w:rPr>
        <w:t>un</w:t>
      </w:r>
      <w:r w:rsidRPr="00A51AE2">
        <w:rPr>
          <w:rFonts w:ascii="Tahoma" w:hAnsi="Tahoma" w:cs="Tahoma"/>
          <w:i/>
          <w:spacing w:val="-2"/>
        </w:rPr>
        <w:t xml:space="preserve"> </w:t>
      </w:r>
      <w:r w:rsidRPr="00A51AE2">
        <w:rPr>
          <w:rFonts w:ascii="Tahoma" w:hAnsi="Tahoma" w:cs="Tahoma"/>
          <w:i/>
        </w:rPr>
        <w:t>derecho</w:t>
      </w:r>
      <w:r w:rsidRPr="00A51AE2">
        <w:rPr>
          <w:rFonts w:ascii="Tahoma" w:hAnsi="Tahoma" w:cs="Tahoma"/>
          <w:i/>
          <w:spacing w:val="-2"/>
        </w:rPr>
        <w:t xml:space="preserve"> </w:t>
      </w:r>
      <w:r w:rsidRPr="00A51AE2">
        <w:rPr>
          <w:rFonts w:ascii="Tahoma" w:hAnsi="Tahoma" w:cs="Tahoma"/>
          <w:i/>
        </w:rPr>
        <w:t>civil”.</w:t>
      </w:r>
      <w:r w:rsidRPr="00A51AE2">
        <w:rPr>
          <w:rFonts w:ascii="Tahoma" w:hAnsi="Tahoma" w:cs="Tahoma"/>
          <w:i/>
          <w:spacing w:val="-2"/>
        </w:rPr>
        <w:t xml:space="preserve"> </w:t>
      </w:r>
      <w:r w:rsidRPr="00A51AE2">
        <w:rPr>
          <w:rFonts w:ascii="Tahoma" w:hAnsi="Tahoma" w:cs="Tahoma"/>
          <w:i/>
        </w:rPr>
        <w:t>Al</w:t>
      </w:r>
      <w:r w:rsidRPr="00A51AE2">
        <w:rPr>
          <w:rFonts w:ascii="Tahoma" w:hAnsi="Tahoma" w:cs="Tahoma"/>
          <w:i/>
          <w:spacing w:val="-2"/>
        </w:rPr>
        <w:t xml:space="preserve"> </w:t>
      </w:r>
      <w:r w:rsidRPr="00A51AE2">
        <w:rPr>
          <w:rFonts w:ascii="Tahoma" w:hAnsi="Tahoma" w:cs="Tahoma"/>
          <w:i/>
        </w:rPr>
        <w:t>Gore,</w:t>
      </w:r>
      <w:r w:rsidRPr="00A51AE2">
        <w:rPr>
          <w:rFonts w:ascii="Tahoma" w:hAnsi="Tahoma" w:cs="Tahoma"/>
          <w:i/>
          <w:spacing w:val="-2"/>
        </w:rPr>
        <w:t xml:space="preserve"> 1998.</w:t>
      </w:r>
    </w:p>
    <w:p w14:paraId="0A4909C3" w14:textId="77777777" w:rsidR="00E20812" w:rsidRPr="00A51AE2" w:rsidRDefault="00E20812" w:rsidP="003514DC">
      <w:pPr>
        <w:rPr>
          <w:rFonts w:ascii="Tahoma" w:hAnsi="Tahoma" w:cs="Tahoma"/>
          <w:i/>
        </w:rPr>
      </w:pPr>
    </w:p>
    <w:p w14:paraId="2F082AB9" w14:textId="77777777" w:rsidR="00E20812" w:rsidRPr="00A51AE2" w:rsidRDefault="00E20812" w:rsidP="003514DC">
      <w:pPr>
        <w:pStyle w:val="Textoindependiente"/>
        <w:spacing w:line="276" w:lineRule="auto"/>
        <w:ind w:left="23" w:right="46"/>
        <w:jc w:val="both"/>
        <w:rPr>
          <w:rFonts w:ascii="Tahoma" w:hAnsi="Tahoma" w:cs="Tahoma"/>
          <w:sz w:val="22"/>
          <w:szCs w:val="22"/>
        </w:rPr>
      </w:pPr>
      <w:r w:rsidRPr="00A51AE2">
        <w:rPr>
          <w:rFonts w:ascii="Tahoma" w:hAnsi="Tahoma" w:cs="Tahoma"/>
          <w:sz w:val="22"/>
          <w:szCs w:val="22"/>
        </w:rPr>
        <w:t>El lenguaje claro busca comunicar de manera sencilla y precisa, de modo que el mayor número posible de personas pueda acceder a un texto, encontrar la información que necesita, comprenderla correctamente y utilizarla para satisfacer sus necesidades. No se trata de un lenguaje simplista, básico o carente de rigor; por el contrario, el lenguaje claro se fundamenta en la eficiencia y la transparencia comunicativa, garantizando que el mensaje sea comprensible sin perder exactitud, formalidad ni calidad en su contenido.</w:t>
      </w:r>
    </w:p>
    <w:p w14:paraId="675BCD7A" w14:textId="77777777" w:rsidR="00E20812" w:rsidRPr="00A51AE2" w:rsidRDefault="00E20812" w:rsidP="003514DC">
      <w:pPr>
        <w:pStyle w:val="Textoindependiente"/>
        <w:spacing w:line="276" w:lineRule="auto"/>
        <w:ind w:left="23" w:right="46"/>
        <w:jc w:val="both"/>
        <w:rPr>
          <w:rFonts w:ascii="Tahoma" w:hAnsi="Tahoma" w:cs="Tahoma"/>
          <w:sz w:val="22"/>
          <w:szCs w:val="22"/>
        </w:rPr>
      </w:pPr>
    </w:p>
    <w:p w14:paraId="47E6AC18" w14:textId="77777777" w:rsidR="00E20812" w:rsidRPr="00A51AE2" w:rsidRDefault="00E20812" w:rsidP="003514DC">
      <w:pPr>
        <w:pStyle w:val="Textoindependiente"/>
        <w:spacing w:line="276" w:lineRule="auto"/>
        <w:ind w:left="23" w:right="46"/>
        <w:jc w:val="both"/>
        <w:rPr>
          <w:rFonts w:ascii="Tahoma" w:hAnsi="Tahoma" w:cs="Tahoma"/>
          <w:sz w:val="22"/>
          <w:szCs w:val="22"/>
        </w:rPr>
      </w:pPr>
      <w:r w:rsidRPr="00A51AE2">
        <w:rPr>
          <w:rFonts w:ascii="Tahoma" w:hAnsi="Tahoma" w:cs="Tahoma"/>
          <w:sz w:val="22"/>
          <w:szCs w:val="22"/>
        </w:rPr>
        <w:t>El éxito del lenguaje claro se determina en que sea fácil de leer, entender y usar e involucra mucho más que simplemente palabras sencillas y oraciones cortas; Este puede ser utilizado en textos de diversas categorías, como leyes y documentos gubernamentales, en áreas legales y del derecho, en el sector financiero, en los negocios y entidades que prestan atención a la ciudadanía, así como también en textos de carácter científico. En Sudáfrica, por ejemplo, el Estatuto de Protección</w:t>
      </w:r>
      <w:r w:rsidRPr="00A51AE2">
        <w:rPr>
          <w:rFonts w:ascii="Tahoma" w:hAnsi="Tahoma" w:cs="Tahoma"/>
          <w:spacing w:val="-2"/>
          <w:sz w:val="22"/>
          <w:szCs w:val="22"/>
        </w:rPr>
        <w:t xml:space="preserve"> </w:t>
      </w:r>
      <w:r w:rsidRPr="00A51AE2">
        <w:rPr>
          <w:rFonts w:ascii="Tahoma" w:hAnsi="Tahoma" w:cs="Tahoma"/>
          <w:sz w:val="22"/>
          <w:szCs w:val="22"/>
        </w:rPr>
        <w:t>al</w:t>
      </w:r>
      <w:r w:rsidRPr="00A51AE2">
        <w:rPr>
          <w:rFonts w:ascii="Tahoma" w:hAnsi="Tahoma" w:cs="Tahoma"/>
          <w:spacing w:val="-2"/>
          <w:sz w:val="22"/>
          <w:szCs w:val="22"/>
        </w:rPr>
        <w:t xml:space="preserve"> </w:t>
      </w:r>
      <w:r w:rsidRPr="00A51AE2">
        <w:rPr>
          <w:rFonts w:ascii="Tahoma" w:hAnsi="Tahoma" w:cs="Tahoma"/>
          <w:sz w:val="22"/>
          <w:szCs w:val="22"/>
        </w:rPr>
        <w:t>Consumidor</w:t>
      </w:r>
      <w:r w:rsidRPr="00A51AE2">
        <w:rPr>
          <w:rFonts w:ascii="Tahoma" w:hAnsi="Tahoma" w:cs="Tahoma"/>
          <w:spacing w:val="-2"/>
          <w:sz w:val="22"/>
          <w:szCs w:val="22"/>
        </w:rPr>
        <w:t xml:space="preserve"> </w:t>
      </w:r>
      <w:r w:rsidRPr="00A51AE2">
        <w:rPr>
          <w:rFonts w:ascii="Tahoma" w:hAnsi="Tahoma" w:cs="Tahoma"/>
          <w:sz w:val="22"/>
          <w:szCs w:val="22"/>
        </w:rPr>
        <w:t>en</w:t>
      </w:r>
      <w:r w:rsidRPr="00A51AE2">
        <w:rPr>
          <w:rFonts w:ascii="Tahoma" w:hAnsi="Tahoma" w:cs="Tahoma"/>
          <w:spacing w:val="-2"/>
          <w:sz w:val="22"/>
          <w:szCs w:val="22"/>
        </w:rPr>
        <w:t xml:space="preserve"> </w:t>
      </w:r>
      <w:r w:rsidRPr="00A51AE2">
        <w:rPr>
          <w:rFonts w:ascii="Tahoma" w:hAnsi="Tahoma" w:cs="Tahoma"/>
          <w:sz w:val="22"/>
          <w:szCs w:val="22"/>
        </w:rPr>
        <w:t>su</w:t>
      </w:r>
      <w:r w:rsidRPr="00A51AE2">
        <w:rPr>
          <w:rFonts w:ascii="Tahoma" w:hAnsi="Tahoma" w:cs="Tahoma"/>
          <w:spacing w:val="-2"/>
          <w:sz w:val="22"/>
          <w:szCs w:val="22"/>
        </w:rPr>
        <w:t xml:space="preserve"> </w:t>
      </w:r>
      <w:r w:rsidRPr="00A51AE2">
        <w:rPr>
          <w:rFonts w:ascii="Tahoma" w:hAnsi="Tahoma" w:cs="Tahoma"/>
          <w:sz w:val="22"/>
          <w:szCs w:val="22"/>
        </w:rPr>
        <w:t>artículo 22 establece el “Derecho a la información en lenguaje claro y comprensible”. Por lo que se convirtió en obligación para las entidades del sector financiero entregar al consumidor documentos en lenguaje claro.</w:t>
      </w:r>
    </w:p>
    <w:p w14:paraId="7764E856" w14:textId="77777777" w:rsidR="00E20812" w:rsidRPr="00A51AE2" w:rsidRDefault="00E20812" w:rsidP="003514DC">
      <w:pPr>
        <w:pStyle w:val="Textoindependiente"/>
        <w:spacing w:line="276" w:lineRule="auto"/>
        <w:ind w:left="23" w:right="46"/>
        <w:jc w:val="both"/>
        <w:rPr>
          <w:rFonts w:ascii="Tahoma" w:hAnsi="Tahoma" w:cs="Tahoma"/>
          <w:sz w:val="22"/>
          <w:szCs w:val="22"/>
        </w:rPr>
      </w:pPr>
    </w:p>
    <w:p w14:paraId="7532205A" w14:textId="77777777" w:rsidR="00E20812" w:rsidRPr="00A51AE2" w:rsidRDefault="00E20812" w:rsidP="003514DC">
      <w:pPr>
        <w:pStyle w:val="Textoindependiente"/>
        <w:spacing w:line="276" w:lineRule="auto"/>
        <w:ind w:left="23" w:right="38"/>
        <w:jc w:val="both"/>
        <w:rPr>
          <w:rFonts w:ascii="Tahoma" w:hAnsi="Tahoma" w:cs="Tahoma"/>
          <w:sz w:val="22"/>
          <w:szCs w:val="22"/>
        </w:rPr>
      </w:pPr>
      <w:r w:rsidRPr="00A51AE2">
        <w:rPr>
          <w:rFonts w:ascii="Tahoma" w:hAnsi="Tahoma" w:cs="Tahoma"/>
          <w:sz w:val="22"/>
          <w:szCs w:val="22"/>
        </w:rPr>
        <w:t xml:space="preserve">En 2010, Estados Unidos se convirtió en el primer país en legislar sobre la materia. El Congreso aprobó el </w:t>
      </w:r>
      <w:r w:rsidRPr="00A51AE2">
        <w:rPr>
          <w:rFonts w:ascii="Tahoma" w:hAnsi="Tahoma" w:cs="Tahoma"/>
          <w:i/>
          <w:iCs/>
          <w:sz w:val="22"/>
          <w:szCs w:val="22"/>
        </w:rPr>
        <w:t>“</w:t>
      </w:r>
      <w:proofErr w:type="spellStart"/>
      <w:r w:rsidRPr="00A51AE2">
        <w:rPr>
          <w:rFonts w:ascii="Tahoma" w:hAnsi="Tahoma" w:cs="Tahoma"/>
          <w:i/>
          <w:iCs/>
          <w:sz w:val="22"/>
          <w:szCs w:val="22"/>
        </w:rPr>
        <w:t>Plain</w:t>
      </w:r>
      <w:proofErr w:type="spellEnd"/>
      <w:r w:rsidRPr="00A51AE2">
        <w:rPr>
          <w:rFonts w:ascii="Tahoma" w:hAnsi="Tahoma" w:cs="Tahoma"/>
          <w:i/>
          <w:iCs/>
          <w:sz w:val="22"/>
          <w:szCs w:val="22"/>
        </w:rPr>
        <w:t xml:space="preserve"> </w:t>
      </w:r>
      <w:proofErr w:type="spellStart"/>
      <w:r w:rsidRPr="00A51AE2">
        <w:rPr>
          <w:rFonts w:ascii="Tahoma" w:hAnsi="Tahoma" w:cs="Tahoma"/>
          <w:i/>
          <w:iCs/>
          <w:sz w:val="22"/>
          <w:szCs w:val="22"/>
        </w:rPr>
        <w:t>Writing</w:t>
      </w:r>
      <w:proofErr w:type="spellEnd"/>
      <w:r w:rsidRPr="00A51AE2">
        <w:rPr>
          <w:rFonts w:ascii="Tahoma" w:hAnsi="Tahoma" w:cs="Tahoma"/>
          <w:i/>
          <w:iCs/>
          <w:sz w:val="22"/>
          <w:szCs w:val="22"/>
        </w:rPr>
        <w:t xml:space="preserve"> </w:t>
      </w:r>
      <w:proofErr w:type="spellStart"/>
      <w:r w:rsidRPr="00A51AE2">
        <w:rPr>
          <w:rFonts w:ascii="Tahoma" w:hAnsi="Tahoma" w:cs="Tahoma"/>
          <w:i/>
          <w:iCs/>
          <w:sz w:val="22"/>
          <w:szCs w:val="22"/>
        </w:rPr>
        <w:t>Act</w:t>
      </w:r>
      <w:proofErr w:type="spellEnd"/>
      <w:r w:rsidRPr="00A51AE2">
        <w:rPr>
          <w:rFonts w:ascii="Tahoma" w:hAnsi="Tahoma" w:cs="Tahoma"/>
          <w:i/>
          <w:iCs/>
          <w:sz w:val="22"/>
          <w:szCs w:val="22"/>
        </w:rPr>
        <w:t>”</w:t>
      </w:r>
      <w:r w:rsidRPr="00A51AE2">
        <w:rPr>
          <w:rFonts w:ascii="Tahoma" w:hAnsi="Tahoma" w:cs="Tahoma"/>
          <w:sz w:val="22"/>
          <w:szCs w:val="22"/>
        </w:rPr>
        <w:t xml:space="preserve"> para mejorar la efectividad y responsabilidad</w:t>
      </w:r>
      <w:r w:rsidRPr="00A51AE2">
        <w:rPr>
          <w:rFonts w:ascii="Tahoma" w:hAnsi="Tahoma" w:cs="Tahoma"/>
          <w:spacing w:val="-3"/>
          <w:sz w:val="22"/>
          <w:szCs w:val="22"/>
        </w:rPr>
        <w:t xml:space="preserve"> </w:t>
      </w:r>
      <w:r w:rsidRPr="00A51AE2">
        <w:rPr>
          <w:rFonts w:ascii="Tahoma" w:hAnsi="Tahoma" w:cs="Tahoma"/>
          <w:sz w:val="22"/>
          <w:szCs w:val="22"/>
        </w:rPr>
        <w:t>de</w:t>
      </w:r>
      <w:r w:rsidRPr="00A51AE2">
        <w:rPr>
          <w:rFonts w:ascii="Tahoma" w:hAnsi="Tahoma" w:cs="Tahoma"/>
          <w:spacing w:val="-3"/>
          <w:sz w:val="22"/>
          <w:szCs w:val="22"/>
        </w:rPr>
        <w:t xml:space="preserve"> </w:t>
      </w:r>
      <w:r w:rsidRPr="00A51AE2">
        <w:rPr>
          <w:rFonts w:ascii="Tahoma" w:hAnsi="Tahoma" w:cs="Tahoma"/>
          <w:sz w:val="22"/>
          <w:szCs w:val="22"/>
        </w:rPr>
        <w:t>las Agencias</w:t>
      </w:r>
      <w:r w:rsidRPr="00A51AE2">
        <w:rPr>
          <w:rFonts w:ascii="Tahoma" w:hAnsi="Tahoma" w:cs="Tahoma"/>
          <w:spacing w:val="-3"/>
          <w:sz w:val="22"/>
          <w:szCs w:val="22"/>
        </w:rPr>
        <w:t xml:space="preserve"> </w:t>
      </w:r>
      <w:r w:rsidRPr="00A51AE2">
        <w:rPr>
          <w:rFonts w:ascii="Tahoma" w:hAnsi="Tahoma" w:cs="Tahoma"/>
          <w:sz w:val="22"/>
          <w:szCs w:val="22"/>
        </w:rPr>
        <w:t>Federales</w:t>
      </w:r>
      <w:r w:rsidRPr="00A51AE2">
        <w:rPr>
          <w:rFonts w:ascii="Tahoma" w:hAnsi="Tahoma" w:cs="Tahoma"/>
          <w:spacing w:val="-3"/>
          <w:sz w:val="22"/>
          <w:szCs w:val="22"/>
        </w:rPr>
        <w:t xml:space="preserve"> </w:t>
      </w:r>
      <w:r w:rsidRPr="00A51AE2">
        <w:rPr>
          <w:rFonts w:ascii="Tahoma" w:hAnsi="Tahoma" w:cs="Tahoma"/>
          <w:sz w:val="22"/>
          <w:szCs w:val="22"/>
        </w:rPr>
        <w:t>hacia</w:t>
      </w:r>
      <w:r w:rsidRPr="00A51AE2">
        <w:rPr>
          <w:rFonts w:ascii="Tahoma" w:hAnsi="Tahoma" w:cs="Tahoma"/>
          <w:spacing w:val="-3"/>
          <w:sz w:val="22"/>
          <w:szCs w:val="22"/>
        </w:rPr>
        <w:t xml:space="preserve"> </w:t>
      </w:r>
      <w:r w:rsidRPr="00A51AE2">
        <w:rPr>
          <w:rFonts w:ascii="Tahoma" w:hAnsi="Tahoma" w:cs="Tahoma"/>
          <w:sz w:val="22"/>
          <w:szCs w:val="22"/>
        </w:rPr>
        <w:t>el</w:t>
      </w:r>
      <w:r w:rsidRPr="00A51AE2">
        <w:rPr>
          <w:rFonts w:ascii="Tahoma" w:hAnsi="Tahoma" w:cs="Tahoma"/>
          <w:spacing w:val="-3"/>
          <w:sz w:val="22"/>
          <w:szCs w:val="22"/>
        </w:rPr>
        <w:t xml:space="preserve"> </w:t>
      </w:r>
      <w:r w:rsidRPr="00A51AE2">
        <w:rPr>
          <w:rFonts w:ascii="Tahoma" w:hAnsi="Tahoma" w:cs="Tahoma"/>
          <w:sz w:val="22"/>
          <w:szCs w:val="22"/>
        </w:rPr>
        <w:t>público</w:t>
      </w:r>
      <w:r w:rsidRPr="00A51AE2">
        <w:rPr>
          <w:rFonts w:ascii="Tahoma" w:hAnsi="Tahoma" w:cs="Tahoma"/>
          <w:spacing w:val="-3"/>
          <w:sz w:val="22"/>
          <w:szCs w:val="22"/>
        </w:rPr>
        <w:t xml:space="preserve"> </w:t>
      </w:r>
      <w:r w:rsidRPr="00A51AE2">
        <w:rPr>
          <w:rFonts w:ascii="Tahoma" w:hAnsi="Tahoma" w:cs="Tahoma"/>
          <w:sz w:val="22"/>
          <w:szCs w:val="22"/>
        </w:rPr>
        <w:t>mediante</w:t>
      </w:r>
      <w:r w:rsidRPr="00A51AE2">
        <w:rPr>
          <w:rFonts w:ascii="Tahoma" w:hAnsi="Tahoma" w:cs="Tahoma"/>
          <w:spacing w:val="-3"/>
          <w:sz w:val="22"/>
          <w:szCs w:val="22"/>
        </w:rPr>
        <w:t xml:space="preserve"> </w:t>
      </w:r>
      <w:r w:rsidRPr="00A51AE2">
        <w:rPr>
          <w:rFonts w:ascii="Tahoma" w:hAnsi="Tahoma" w:cs="Tahoma"/>
          <w:sz w:val="22"/>
          <w:szCs w:val="22"/>
        </w:rPr>
        <w:t>la</w:t>
      </w:r>
      <w:r w:rsidRPr="00A51AE2">
        <w:rPr>
          <w:rFonts w:ascii="Tahoma" w:hAnsi="Tahoma" w:cs="Tahoma"/>
          <w:spacing w:val="-3"/>
          <w:sz w:val="22"/>
          <w:szCs w:val="22"/>
        </w:rPr>
        <w:t xml:space="preserve"> </w:t>
      </w:r>
      <w:r w:rsidRPr="00A51AE2">
        <w:rPr>
          <w:rFonts w:ascii="Tahoma" w:hAnsi="Tahoma" w:cs="Tahoma"/>
          <w:sz w:val="22"/>
          <w:szCs w:val="22"/>
        </w:rPr>
        <w:t>promoción</w:t>
      </w:r>
      <w:r w:rsidRPr="00A51AE2">
        <w:rPr>
          <w:rFonts w:ascii="Tahoma" w:hAnsi="Tahoma" w:cs="Tahoma"/>
          <w:spacing w:val="-3"/>
          <w:sz w:val="22"/>
          <w:szCs w:val="22"/>
        </w:rPr>
        <w:t xml:space="preserve"> </w:t>
      </w:r>
      <w:r w:rsidRPr="00A51AE2">
        <w:rPr>
          <w:rFonts w:ascii="Tahoma" w:hAnsi="Tahoma" w:cs="Tahoma"/>
          <w:sz w:val="22"/>
          <w:szCs w:val="22"/>
        </w:rPr>
        <w:t>de</w:t>
      </w:r>
      <w:r w:rsidRPr="00A51AE2">
        <w:rPr>
          <w:rFonts w:ascii="Tahoma" w:hAnsi="Tahoma" w:cs="Tahoma"/>
          <w:spacing w:val="-3"/>
          <w:sz w:val="22"/>
          <w:szCs w:val="22"/>
        </w:rPr>
        <w:t xml:space="preserve"> </w:t>
      </w:r>
      <w:r w:rsidRPr="00A51AE2">
        <w:rPr>
          <w:rFonts w:ascii="Tahoma" w:hAnsi="Tahoma" w:cs="Tahoma"/>
          <w:sz w:val="22"/>
          <w:szCs w:val="22"/>
        </w:rPr>
        <w:t>la</w:t>
      </w:r>
      <w:r w:rsidRPr="00A51AE2">
        <w:rPr>
          <w:rFonts w:ascii="Tahoma" w:hAnsi="Tahoma" w:cs="Tahoma"/>
          <w:spacing w:val="-3"/>
          <w:sz w:val="22"/>
          <w:szCs w:val="22"/>
        </w:rPr>
        <w:t xml:space="preserve"> </w:t>
      </w:r>
      <w:r w:rsidRPr="00A51AE2">
        <w:rPr>
          <w:rFonts w:ascii="Tahoma" w:hAnsi="Tahoma" w:cs="Tahoma"/>
          <w:sz w:val="22"/>
          <w:szCs w:val="22"/>
        </w:rPr>
        <w:t>comunicación</w:t>
      </w:r>
      <w:r w:rsidRPr="00A51AE2">
        <w:rPr>
          <w:rFonts w:ascii="Tahoma" w:hAnsi="Tahoma" w:cs="Tahoma"/>
          <w:spacing w:val="-3"/>
          <w:sz w:val="22"/>
          <w:szCs w:val="22"/>
        </w:rPr>
        <w:t xml:space="preserve"> </w:t>
      </w:r>
      <w:r w:rsidRPr="00A51AE2">
        <w:rPr>
          <w:rFonts w:ascii="Tahoma" w:hAnsi="Tahoma" w:cs="Tahoma"/>
          <w:sz w:val="22"/>
          <w:szCs w:val="22"/>
        </w:rPr>
        <w:t>clara</w:t>
      </w:r>
      <w:r w:rsidRPr="00A51AE2">
        <w:rPr>
          <w:rFonts w:ascii="Tahoma" w:hAnsi="Tahoma" w:cs="Tahoma"/>
          <w:spacing w:val="-3"/>
          <w:sz w:val="22"/>
          <w:szCs w:val="22"/>
        </w:rPr>
        <w:t xml:space="preserve"> </w:t>
      </w:r>
      <w:r w:rsidRPr="00A51AE2">
        <w:rPr>
          <w:rFonts w:ascii="Tahoma" w:hAnsi="Tahoma" w:cs="Tahoma"/>
          <w:sz w:val="22"/>
          <w:szCs w:val="22"/>
        </w:rPr>
        <w:t>desde</w:t>
      </w:r>
      <w:r w:rsidRPr="00A51AE2">
        <w:rPr>
          <w:rFonts w:ascii="Tahoma" w:hAnsi="Tahoma" w:cs="Tahoma"/>
          <w:spacing w:val="-3"/>
          <w:sz w:val="22"/>
          <w:szCs w:val="22"/>
        </w:rPr>
        <w:t xml:space="preserve"> </w:t>
      </w:r>
      <w:r w:rsidRPr="00A51AE2">
        <w:rPr>
          <w:rFonts w:ascii="Tahoma" w:hAnsi="Tahoma" w:cs="Tahoma"/>
          <w:sz w:val="22"/>
          <w:szCs w:val="22"/>
        </w:rPr>
        <w:t>el Gobierno para el uso y entendimiento del público.</w:t>
      </w:r>
    </w:p>
    <w:p w14:paraId="1F10194E" w14:textId="77777777" w:rsidR="00E20812" w:rsidRPr="00A51AE2" w:rsidRDefault="00E20812" w:rsidP="003514DC">
      <w:pPr>
        <w:pStyle w:val="Textoindependiente"/>
        <w:spacing w:line="276" w:lineRule="auto"/>
        <w:ind w:left="23" w:right="38"/>
        <w:jc w:val="both"/>
        <w:rPr>
          <w:rFonts w:ascii="Tahoma" w:hAnsi="Tahoma" w:cs="Tahoma"/>
          <w:sz w:val="22"/>
          <w:szCs w:val="22"/>
        </w:rPr>
      </w:pPr>
    </w:p>
    <w:p w14:paraId="719ADC3F" w14:textId="7C92EB11" w:rsidR="00E20812" w:rsidRPr="00A51AE2" w:rsidRDefault="00E20812" w:rsidP="007A6366">
      <w:pPr>
        <w:pStyle w:val="Textoindependiente"/>
        <w:spacing w:line="276" w:lineRule="auto"/>
        <w:ind w:left="23" w:right="39"/>
        <w:jc w:val="both"/>
        <w:rPr>
          <w:rFonts w:ascii="Tahoma" w:hAnsi="Tahoma" w:cs="Tahoma"/>
          <w:sz w:val="22"/>
          <w:szCs w:val="22"/>
        </w:rPr>
      </w:pPr>
      <w:r w:rsidRPr="00A51AE2">
        <w:rPr>
          <w:rFonts w:ascii="Tahoma" w:hAnsi="Tahoma" w:cs="Tahoma"/>
          <w:sz w:val="22"/>
          <w:szCs w:val="22"/>
        </w:rPr>
        <w:t>En este sentido, se hace evidente cómo el lenguaje claro no está limitado al sector privado o al sector legal, hablar en lenguaje claro es competencia y responsabilidad de todos.</w:t>
      </w:r>
      <w:r w:rsidR="007A6366">
        <w:rPr>
          <w:rFonts w:ascii="Tahoma" w:hAnsi="Tahoma" w:cs="Tahoma"/>
          <w:sz w:val="22"/>
          <w:szCs w:val="22"/>
        </w:rPr>
        <w:t xml:space="preserve"> </w:t>
      </w:r>
      <w:r w:rsidRPr="00A51AE2">
        <w:rPr>
          <w:rFonts w:ascii="Tahoma" w:hAnsi="Tahoma" w:cs="Tahoma"/>
          <w:sz w:val="22"/>
          <w:szCs w:val="22"/>
        </w:rPr>
        <w:t>Son múltiples los beneficios reconocidos al uso del lenguaje claro. A nivel estatal reduce el uso de intermediarios, aumenta la eficiencia y eficacia en la gestión de las solicitudes de</w:t>
      </w:r>
      <w:r w:rsidRPr="00A51AE2">
        <w:rPr>
          <w:rFonts w:ascii="Tahoma" w:hAnsi="Tahoma" w:cs="Tahoma"/>
          <w:spacing w:val="-2"/>
          <w:sz w:val="22"/>
          <w:szCs w:val="22"/>
        </w:rPr>
        <w:t xml:space="preserve"> </w:t>
      </w:r>
      <w:r w:rsidRPr="00A51AE2">
        <w:rPr>
          <w:rFonts w:ascii="Tahoma" w:hAnsi="Tahoma" w:cs="Tahoma"/>
          <w:sz w:val="22"/>
          <w:szCs w:val="22"/>
        </w:rPr>
        <w:t>los ciudadanos, promueve la transparencia y el acceso a la información, facilita el control y la participación ciudadana y fomenta la inclusión social para grupos con discapacidad o condiciones diversas.</w:t>
      </w:r>
    </w:p>
    <w:p w14:paraId="5D005F09" w14:textId="77777777" w:rsidR="00E20812" w:rsidRPr="00A51AE2" w:rsidRDefault="00E20812" w:rsidP="003514DC">
      <w:pPr>
        <w:pStyle w:val="Textoindependiente"/>
        <w:spacing w:line="276" w:lineRule="auto"/>
        <w:ind w:left="23" w:right="36"/>
        <w:jc w:val="both"/>
        <w:rPr>
          <w:rFonts w:ascii="Tahoma" w:hAnsi="Tahoma" w:cs="Tahoma"/>
          <w:sz w:val="22"/>
          <w:szCs w:val="22"/>
        </w:rPr>
      </w:pPr>
    </w:p>
    <w:p w14:paraId="724AC9BD" w14:textId="135FD334" w:rsidR="00E20812" w:rsidRDefault="00E20812" w:rsidP="003514DC">
      <w:pPr>
        <w:pStyle w:val="Textoindependiente"/>
        <w:spacing w:line="276" w:lineRule="auto"/>
        <w:ind w:left="23" w:right="41"/>
        <w:jc w:val="both"/>
        <w:rPr>
          <w:rFonts w:ascii="Tahoma" w:hAnsi="Tahoma" w:cs="Tahoma"/>
          <w:sz w:val="22"/>
          <w:szCs w:val="22"/>
        </w:rPr>
      </w:pPr>
      <w:r w:rsidRPr="00A51AE2">
        <w:rPr>
          <w:rFonts w:ascii="Tahoma" w:hAnsi="Tahoma" w:cs="Tahoma"/>
          <w:sz w:val="22"/>
          <w:szCs w:val="22"/>
        </w:rPr>
        <w:t>Escribir con</w:t>
      </w:r>
      <w:r w:rsidRPr="00A51AE2">
        <w:rPr>
          <w:rFonts w:ascii="Tahoma" w:hAnsi="Tahoma" w:cs="Tahoma"/>
          <w:spacing w:val="-2"/>
          <w:sz w:val="22"/>
          <w:szCs w:val="22"/>
        </w:rPr>
        <w:t xml:space="preserve"> </w:t>
      </w:r>
      <w:r w:rsidRPr="00A51AE2">
        <w:rPr>
          <w:rFonts w:ascii="Tahoma" w:hAnsi="Tahoma" w:cs="Tahoma"/>
          <w:sz w:val="22"/>
          <w:szCs w:val="22"/>
        </w:rPr>
        <w:t>lenguaje</w:t>
      </w:r>
      <w:r w:rsidRPr="00A51AE2">
        <w:rPr>
          <w:rFonts w:ascii="Tahoma" w:hAnsi="Tahoma" w:cs="Tahoma"/>
          <w:spacing w:val="-2"/>
          <w:sz w:val="22"/>
          <w:szCs w:val="22"/>
        </w:rPr>
        <w:t xml:space="preserve"> </w:t>
      </w:r>
      <w:r w:rsidRPr="00A51AE2">
        <w:rPr>
          <w:rFonts w:ascii="Tahoma" w:hAnsi="Tahoma" w:cs="Tahoma"/>
          <w:sz w:val="22"/>
          <w:szCs w:val="22"/>
        </w:rPr>
        <w:t>claro</w:t>
      </w:r>
      <w:r w:rsidRPr="00A51AE2">
        <w:rPr>
          <w:rFonts w:ascii="Tahoma" w:hAnsi="Tahoma" w:cs="Tahoma"/>
          <w:spacing w:val="-2"/>
          <w:sz w:val="22"/>
          <w:szCs w:val="22"/>
        </w:rPr>
        <w:t xml:space="preserve"> </w:t>
      </w:r>
      <w:r w:rsidRPr="00A51AE2">
        <w:rPr>
          <w:rFonts w:ascii="Tahoma" w:hAnsi="Tahoma" w:cs="Tahoma"/>
          <w:sz w:val="22"/>
          <w:szCs w:val="22"/>
        </w:rPr>
        <w:t>genera</w:t>
      </w:r>
      <w:r w:rsidRPr="00A51AE2">
        <w:rPr>
          <w:rFonts w:ascii="Tahoma" w:hAnsi="Tahoma" w:cs="Tahoma"/>
          <w:spacing w:val="-2"/>
          <w:sz w:val="22"/>
          <w:szCs w:val="22"/>
        </w:rPr>
        <w:t xml:space="preserve"> </w:t>
      </w:r>
      <w:r w:rsidRPr="00A51AE2">
        <w:rPr>
          <w:rFonts w:ascii="Tahoma" w:hAnsi="Tahoma" w:cs="Tahoma"/>
          <w:sz w:val="22"/>
          <w:szCs w:val="22"/>
        </w:rPr>
        <w:t>certeza</w:t>
      </w:r>
      <w:r w:rsidRPr="00A51AE2">
        <w:rPr>
          <w:rFonts w:ascii="Tahoma" w:hAnsi="Tahoma" w:cs="Tahoma"/>
          <w:spacing w:val="-2"/>
          <w:sz w:val="22"/>
          <w:szCs w:val="22"/>
        </w:rPr>
        <w:t xml:space="preserve"> </w:t>
      </w:r>
      <w:r w:rsidRPr="00A51AE2">
        <w:rPr>
          <w:rFonts w:ascii="Tahoma" w:hAnsi="Tahoma" w:cs="Tahoma"/>
          <w:sz w:val="22"/>
          <w:szCs w:val="22"/>
        </w:rPr>
        <w:t>sobre</w:t>
      </w:r>
      <w:r w:rsidRPr="00A51AE2">
        <w:rPr>
          <w:rFonts w:ascii="Tahoma" w:hAnsi="Tahoma" w:cs="Tahoma"/>
          <w:spacing w:val="-2"/>
          <w:sz w:val="22"/>
          <w:szCs w:val="22"/>
        </w:rPr>
        <w:t xml:space="preserve"> </w:t>
      </w:r>
      <w:r w:rsidRPr="00A51AE2">
        <w:rPr>
          <w:rFonts w:ascii="Tahoma" w:hAnsi="Tahoma" w:cs="Tahoma"/>
          <w:sz w:val="22"/>
          <w:szCs w:val="22"/>
        </w:rPr>
        <w:t>lo</w:t>
      </w:r>
      <w:r w:rsidRPr="00A51AE2">
        <w:rPr>
          <w:rFonts w:ascii="Tahoma" w:hAnsi="Tahoma" w:cs="Tahoma"/>
          <w:spacing w:val="-2"/>
          <w:sz w:val="22"/>
          <w:szCs w:val="22"/>
        </w:rPr>
        <w:t xml:space="preserve"> </w:t>
      </w:r>
      <w:r w:rsidRPr="00A51AE2">
        <w:rPr>
          <w:rFonts w:ascii="Tahoma" w:hAnsi="Tahoma" w:cs="Tahoma"/>
          <w:sz w:val="22"/>
          <w:szCs w:val="22"/>
        </w:rPr>
        <w:t>que</w:t>
      </w:r>
      <w:r w:rsidRPr="00A51AE2">
        <w:rPr>
          <w:rFonts w:ascii="Tahoma" w:hAnsi="Tahoma" w:cs="Tahoma"/>
          <w:spacing w:val="-2"/>
          <w:sz w:val="22"/>
          <w:szCs w:val="22"/>
        </w:rPr>
        <w:t xml:space="preserve"> </w:t>
      </w:r>
      <w:r w:rsidRPr="00A51AE2">
        <w:rPr>
          <w:rFonts w:ascii="Tahoma" w:hAnsi="Tahoma" w:cs="Tahoma"/>
          <w:sz w:val="22"/>
          <w:szCs w:val="22"/>
        </w:rPr>
        <w:t>se</w:t>
      </w:r>
      <w:r w:rsidRPr="00A51AE2">
        <w:rPr>
          <w:rFonts w:ascii="Tahoma" w:hAnsi="Tahoma" w:cs="Tahoma"/>
          <w:spacing w:val="-2"/>
          <w:sz w:val="22"/>
          <w:szCs w:val="22"/>
        </w:rPr>
        <w:t xml:space="preserve"> </w:t>
      </w:r>
      <w:r w:rsidRPr="00A51AE2">
        <w:rPr>
          <w:rFonts w:ascii="Tahoma" w:hAnsi="Tahoma" w:cs="Tahoma"/>
          <w:sz w:val="22"/>
          <w:szCs w:val="22"/>
        </w:rPr>
        <w:t>está</w:t>
      </w:r>
      <w:r w:rsidRPr="00A51AE2">
        <w:rPr>
          <w:rFonts w:ascii="Tahoma" w:hAnsi="Tahoma" w:cs="Tahoma"/>
          <w:spacing w:val="-2"/>
          <w:sz w:val="22"/>
          <w:szCs w:val="22"/>
        </w:rPr>
        <w:t xml:space="preserve"> </w:t>
      </w:r>
      <w:r w:rsidRPr="00A51AE2">
        <w:rPr>
          <w:rFonts w:ascii="Tahoma" w:hAnsi="Tahoma" w:cs="Tahoma"/>
          <w:sz w:val="22"/>
          <w:szCs w:val="22"/>
        </w:rPr>
        <w:t>leyendo,</w:t>
      </w:r>
      <w:r w:rsidRPr="00A51AE2">
        <w:rPr>
          <w:rFonts w:ascii="Tahoma" w:hAnsi="Tahoma" w:cs="Tahoma"/>
          <w:spacing w:val="-2"/>
          <w:sz w:val="22"/>
          <w:szCs w:val="22"/>
        </w:rPr>
        <w:t xml:space="preserve"> </w:t>
      </w:r>
      <w:r w:rsidRPr="00A51AE2">
        <w:rPr>
          <w:rFonts w:ascii="Tahoma" w:hAnsi="Tahoma" w:cs="Tahoma"/>
          <w:sz w:val="22"/>
          <w:szCs w:val="22"/>
        </w:rPr>
        <w:t>la</w:t>
      </w:r>
      <w:r w:rsidRPr="00A51AE2">
        <w:rPr>
          <w:rFonts w:ascii="Tahoma" w:hAnsi="Tahoma" w:cs="Tahoma"/>
          <w:spacing w:val="-2"/>
          <w:sz w:val="22"/>
          <w:szCs w:val="22"/>
        </w:rPr>
        <w:t xml:space="preserve"> </w:t>
      </w:r>
      <w:r w:rsidRPr="00A51AE2">
        <w:rPr>
          <w:rFonts w:ascii="Tahoma" w:hAnsi="Tahoma" w:cs="Tahoma"/>
          <w:sz w:val="22"/>
          <w:szCs w:val="22"/>
        </w:rPr>
        <w:t>información</w:t>
      </w:r>
      <w:r w:rsidRPr="00A51AE2">
        <w:rPr>
          <w:rFonts w:ascii="Tahoma" w:hAnsi="Tahoma" w:cs="Tahoma"/>
          <w:spacing w:val="-2"/>
          <w:sz w:val="22"/>
          <w:szCs w:val="22"/>
        </w:rPr>
        <w:t xml:space="preserve"> </w:t>
      </w:r>
      <w:r w:rsidRPr="00A51AE2">
        <w:rPr>
          <w:rFonts w:ascii="Tahoma" w:hAnsi="Tahoma" w:cs="Tahoma"/>
          <w:sz w:val="22"/>
          <w:szCs w:val="22"/>
        </w:rPr>
        <w:t>que</w:t>
      </w:r>
      <w:r w:rsidRPr="00A51AE2">
        <w:rPr>
          <w:rFonts w:ascii="Tahoma" w:hAnsi="Tahoma" w:cs="Tahoma"/>
          <w:spacing w:val="-2"/>
          <w:sz w:val="22"/>
          <w:szCs w:val="22"/>
        </w:rPr>
        <w:t xml:space="preserve"> </w:t>
      </w:r>
      <w:r w:rsidRPr="00A51AE2">
        <w:rPr>
          <w:rFonts w:ascii="Tahoma" w:hAnsi="Tahoma" w:cs="Tahoma"/>
          <w:sz w:val="22"/>
          <w:szCs w:val="22"/>
        </w:rPr>
        <w:t xml:space="preserve">no se escribe de forma clara exige que se tenga que reescribir o aclarar, generando así más tiempo y recursos para explicar lo que desde un principio se quería transmitir. Comunicar con lenguaje claro nos ayuda a ahorrar costos administrativos y costos de los trámites de peticiones, quejas y reclamos. </w:t>
      </w:r>
    </w:p>
    <w:p w14:paraId="5E363C11" w14:textId="77777777" w:rsidR="00315E08" w:rsidRPr="00A51AE2" w:rsidRDefault="00315E08" w:rsidP="003514DC">
      <w:pPr>
        <w:pStyle w:val="Textoindependiente"/>
        <w:spacing w:line="276" w:lineRule="auto"/>
        <w:ind w:left="23" w:right="41"/>
        <w:jc w:val="both"/>
        <w:rPr>
          <w:rFonts w:ascii="Tahoma" w:hAnsi="Tahoma" w:cs="Tahoma"/>
          <w:sz w:val="22"/>
          <w:szCs w:val="22"/>
        </w:rPr>
      </w:pPr>
    </w:p>
    <w:p w14:paraId="01E49437" w14:textId="6059CA91" w:rsidR="00E20812" w:rsidRPr="00A51AE2" w:rsidRDefault="00E20812" w:rsidP="00BF6735">
      <w:pPr>
        <w:pStyle w:val="Textoindependiente"/>
        <w:spacing w:line="276" w:lineRule="auto"/>
        <w:ind w:right="41"/>
        <w:jc w:val="both"/>
        <w:rPr>
          <w:rFonts w:ascii="Tahoma" w:hAnsi="Tahoma" w:cs="Tahoma"/>
          <w:sz w:val="22"/>
          <w:szCs w:val="22"/>
        </w:rPr>
      </w:pPr>
      <w:r w:rsidRPr="00A51AE2">
        <w:rPr>
          <w:rFonts w:ascii="Tahoma" w:hAnsi="Tahoma" w:cs="Tahoma"/>
          <w:sz w:val="22"/>
          <w:szCs w:val="22"/>
        </w:rPr>
        <w:lastRenderedPageBreak/>
        <w:t>Transformar leyes y algunos textos de consulta general a lenguaje claro es un proceso que</w:t>
      </w:r>
      <w:r w:rsidR="00BF6735">
        <w:rPr>
          <w:rFonts w:ascii="Tahoma" w:hAnsi="Tahoma" w:cs="Tahoma"/>
          <w:sz w:val="22"/>
          <w:szCs w:val="22"/>
        </w:rPr>
        <w:t xml:space="preserve"> </w:t>
      </w:r>
      <w:r w:rsidRPr="00A51AE2">
        <w:rPr>
          <w:rFonts w:ascii="Tahoma" w:hAnsi="Tahoma" w:cs="Tahoma"/>
          <w:sz w:val="22"/>
          <w:szCs w:val="22"/>
        </w:rPr>
        <w:t>ya han realizado varios países y que genera algunos costos en el corto plazo, pero que genera beneficios y ahorro en el largo plazo.</w:t>
      </w:r>
    </w:p>
    <w:p w14:paraId="234BB2C6" w14:textId="77777777" w:rsidR="003514DC" w:rsidRPr="00A51AE2" w:rsidRDefault="003514DC" w:rsidP="003514DC">
      <w:pPr>
        <w:pStyle w:val="Textoindependiente"/>
        <w:spacing w:line="276" w:lineRule="auto"/>
        <w:ind w:left="23" w:right="41"/>
        <w:jc w:val="both"/>
        <w:rPr>
          <w:rFonts w:ascii="Tahoma" w:hAnsi="Tahoma" w:cs="Tahoma"/>
          <w:sz w:val="22"/>
          <w:szCs w:val="22"/>
        </w:rPr>
      </w:pPr>
    </w:p>
    <w:p w14:paraId="5E59CBD8" w14:textId="2A161FD0" w:rsidR="003514DC" w:rsidRPr="00A51AE2" w:rsidRDefault="003514DC" w:rsidP="003514DC">
      <w:pPr>
        <w:pStyle w:val="Ttulo1"/>
        <w:numPr>
          <w:ilvl w:val="0"/>
          <w:numId w:val="27"/>
        </w:numPr>
        <w:spacing w:before="0" w:after="0"/>
        <w:jc w:val="both"/>
        <w:rPr>
          <w:rFonts w:ascii="Tahoma" w:hAnsi="Tahoma" w:cs="Tahoma"/>
          <w:b/>
          <w:bCs/>
          <w:spacing w:val="-2"/>
          <w:sz w:val="22"/>
          <w:szCs w:val="22"/>
        </w:rPr>
      </w:pPr>
      <w:r w:rsidRPr="00A51AE2">
        <w:rPr>
          <w:rFonts w:ascii="Tahoma" w:hAnsi="Tahoma" w:cs="Tahoma"/>
          <w:b/>
          <w:bCs/>
          <w:sz w:val="22"/>
          <w:szCs w:val="22"/>
        </w:rPr>
        <w:t>EL</w:t>
      </w:r>
      <w:r w:rsidRPr="00A51AE2">
        <w:rPr>
          <w:rFonts w:ascii="Tahoma" w:hAnsi="Tahoma" w:cs="Tahoma"/>
          <w:b/>
          <w:bCs/>
          <w:spacing w:val="-3"/>
          <w:sz w:val="22"/>
          <w:szCs w:val="22"/>
        </w:rPr>
        <w:t xml:space="preserve"> </w:t>
      </w:r>
      <w:r w:rsidRPr="00A51AE2">
        <w:rPr>
          <w:rFonts w:ascii="Tahoma" w:hAnsi="Tahoma" w:cs="Tahoma"/>
          <w:b/>
          <w:bCs/>
          <w:sz w:val="22"/>
          <w:szCs w:val="22"/>
        </w:rPr>
        <w:t>LENGUAJE</w:t>
      </w:r>
      <w:r w:rsidRPr="00A51AE2">
        <w:rPr>
          <w:rFonts w:ascii="Tahoma" w:hAnsi="Tahoma" w:cs="Tahoma"/>
          <w:b/>
          <w:bCs/>
          <w:spacing w:val="-1"/>
          <w:sz w:val="22"/>
          <w:szCs w:val="22"/>
        </w:rPr>
        <w:t xml:space="preserve"> </w:t>
      </w:r>
      <w:r w:rsidRPr="00A51AE2">
        <w:rPr>
          <w:rFonts w:ascii="Tahoma" w:hAnsi="Tahoma" w:cs="Tahoma"/>
          <w:b/>
          <w:bCs/>
          <w:sz w:val="22"/>
          <w:szCs w:val="22"/>
        </w:rPr>
        <w:t>CLARO</w:t>
      </w:r>
      <w:r w:rsidRPr="00A51AE2">
        <w:rPr>
          <w:rFonts w:ascii="Tahoma" w:hAnsi="Tahoma" w:cs="Tahoma"/>
          <w:b/>
          <w:bCs/>
          <w:spacing w:val="-1"/>
          <w:sz w:val="22"/>
          <w:szCs w:val="22"/>
        </w:rPr>
        <w:t xml:space="preserve"> </w:t>
      </w:r>
      <w:r w:rsidRPr="00A51AE2">
        <w:rPr>
          <w:rFonts w:ascii="Tahoma" w:hAnsi="Tahoma" w:cs="Tahoma"/>
          <w:b/>
          <w:bCs/>
          <w:sz w:val="22"/>
          <w:szCs w:val="22"/>
        </w:rPr>
        <w:t>EN</w:t>
      </w:r>
      <w:r w:rsidRPr="00A51AE2">
        <w:rPr>
          <w:rFonts w:ascii="Tahoma" w:hAnsi="Tahoma" w:cs="Tahoma"/>
          <w:b/>
          <w:bCs/>
          <w:spacing w:val="-1"/>
          <w:sz w:val="22"/>
          <w:szCs w:val="22"/>
        </w:rPr>
        <w:t xml:space="preserve"> </w:t>
      </w:r>
      <w:r w:rsidRPr="00A51AE2">
        <w:rPr>
          <w:rFonts w:ascii="Tahoma" w:hAnsi="Tahoma" w:cs="Tahoma"/>
          <w:b/>
          <w:bCs/>
          <w:sz w:val="22"/>
          <w:szCs w:val="22"/>
        </w:rPr>
        <w:t>EL ÁMBITO</w:t>
      </w:r>
      <w:r w:rsidRPr="00A51AE2">
        <w:rPr>
          <w:rFonts w:ascii="Tahoma" w:hAnsi="Tahoma" w:cs="Tahoma"/>
          <w:b/>
          <w:bCs/>
          <w:spacing w:val="-1"/>
          <w:sz w:val="22"/>
          <w:szCs w:val="22"/>
        </w:rPr>
        <w:t xml:space="preserve"> </w:t>
      </w:r>
      <w:r w:rsidRPr="00A51AE2">
        <w:rPr>
          <w:rFonts w:ascii="Tahoma" w:hAnsi="Tahoma" w:cs="Tahoma"/>
          <w:b/>
          <w:bCs/>
          <w:spacing w:val="-2"/>
          <w:sz w:val="22"/>
          <w:szCs w:val="22"/>
        </w:rPr>
        <w:t>LEGISLATIVO.</w:t>
      </w:r>
    </w:p>
    <w:p w14:paraId="2DCF25C9" w14:textId="77777777" w:rsidR="003514DC" w:rsidRPr="00A51AE2" w:rsidRDefault="003514DC" w:rsidP="003514DC">
      <w:pPr>
        <w:rPr>
          <w:rFonts w:ascii="Tahoma" w:hAnsi="Tahoma" w:cs="Tahoma"/>
        </w:rPr>
      </w:pPr>
    </w:p>
    <w:p w14:paraId="6DE5883C" w14:textId="7EE964D6" w:rsidR="003514DC" w:rsidRPr="00A51AE2" w:rsidRDefault="00E20812" w:rsidP="003514DC">
      <w:pPr>
        <w:pStyle w:val="Ttulo1"/>
        <w:spacing w:before="0" w:after="0"/>
        <w:jc w:val="both"/>
        <w:rPr>
          <w:rFonts w:ascii="Tahoma" w:hAnsi="Tahoma" w:cs="Tahoma"/>
          <w:sz w:val="22"/>
          <w:szCs w:val="22"/>
        </w:rPr>
      </w:pPr>
      <w:r w:rsidRPr="00A51AE2">
        <w:rPr>
          <w:rFonts w:ascii="Tahoma" w:hAnsi="Tahoma" w:cs="Tahoma"/>
          <w:sz w:val="22"/>
          <w:szCs w:val="22"/>
        </w:rPr>
        <w:t>Las normas constituyen un pilar fundamental del Estado, pues a través de ellas se establecen las reglas y lineamientos que orientan la vida en sociedad, al tiempo que funcionan como mecanismos de control y limitación de conductas. Mediante las leyes se garantizan y protegen los derechos de todos los ciudadanos, razón por la cual el Estado tiene el deber de asegurar que estas sean redactadas con claridad y sean fácilmente comprensibles para los administrados.</w:t>
      </w:r>
    </w:p>
    <w:p w14:paraId="5ACE5742" w14:textId="77777777" w:rsidR="003514DC" w:rsidRPr="00A51AE2" w:rsidRDefault="003514DC" w:rsidP="003514DC">
      <w:pPr>
        <w:rPr>
          <w:rFonts w:ascii="Tahoma" w:hAnsi="Tahoma" w:cs="Tahoma"/>
        </w:rPr>
      </w:pPr>
    </w:p>
    <w:p w14:paraId="70024963" w14:textId="38F66002" w:rsidR="00E20812" w:rsidRPr="00A51AE2" w:rsidRDefault="00E20812" w:rsidP="003514DC">
      <w:pPr>
        <w:pStyle w:val="Ttulo1"/>
        <w:spacing w:before="0" w:after="0"/>
        <w:jc w:val="both"/>
        <w:rPr>
          <w:rFonts w:ascii="Tahoma" w:hAnsi="Tahoma" w:cs="Tahoma"/>
          <w:sz w:val="22"/>
          <w:szCs w:val="22"/>
        </w:rPr>
      </w:pPr>
      <w:r w:rsidRPr="00A51AE2">
        <w:rPr>
          <w:rFonts w:ascii="Tahoma" w:hAnsi="Tahoma" w:cs="Tahoma"/>
          <w:sz w:val="22"/>
          <w:szCs w:val="22"/>
        </w:rPr>
        <w:t xml:space="preserve">Quienes elaboran las normas deben tener presente </w:t>
      </w:r>
      <w:r w:rsidR="003514DC" w:rsidRPr="00A51AE2">
        <w:rPr>
          <w:rFonts w:ascii="Tahoma" w:hAnsi="Tahoma" w:cs="Tahoma"/>
          <w:sz w:val="22"/>
          <w:szCs w:val="22"/>
        </w:rPr>
        <w:t>que</w:t>
      </w:r>
      <w:r w:rsidRPr="00A51AE2">
        <w:rPr>
          <w:rFonts w:ascii="Tahoma" w:hAnsi="Tahoma" w:cs="Tahoma"/>
          <w:sz w:val="22"/>
          <w:szCs w:val="22"/>
        </w:rPr>
        <w:t xml:space="preserve"> las leyes están hechas para los ciudadanos, no exclusivamente para expertos, funcionarios del Gobierno o congresistas, en este sentido el propósito esencial de la legislación es comunicar de manera clara y efectiva; Para lograrlo, la claridad exige simplicidad, precisión y coherencia. Los ciudadanos, al enfrentarse a una ley, deben poder comprenderla plenamente y encontrar en ella respuestas concretas a sus necesidades.</w:t>
      </w:r>
    </w:p>
    <w:p w14:paraId="5ECE0F2E" w14:textId="77777777" w:rsidR="003514DC" w:rsidRPr="00A51AE2" w:rsidRDefault="003514DC" w:rsidP="003514DC">
      <w:pPr>
        <w:rPr>
          <w:rFonts w:ascii="Tahoma" w:hAnsi="Tahoma" w:cs="Tahoma"/>
        </w:rPr>
      </w:pPr>
    </w:p>
    <w:p w14:paraId="1BC82701" w14:textId="22294B7A" w:rsidR="003514DC" w:rsidRPr="00A51AE2" w:rsidRDefault="00E20812" w:rsidP="003514DC">
      <w:pPr>
        <w:pStyle w:val="Ttulo1"/>
        <w:spacing w:before="0" w:after="0"/>
        <w:jc w:val="both"/>
        <w:rPr>
          <w:rFonts w:ascii="Tahoma" w:hAnsi="Tahoma" w:cs="Tahoma"/>
          <w:b/>
          <w:bCs/>
          <w:sz w:val="22"/>
          <w:szCs w:val="22"/>
        </w:rPr>
      </w:pPr>
      <w:r w:rsidRPr="00A51AE2">
        <w:rPr>
          <w:rFonts w:ascii="Tahoma" w:hAnsi="Tahoma" w:cs="Tahoma"/>
          <w:sz w:val="22"/>
          <w:szCs w:val="22"/>
        </w:rPr>
        <w:t>Es indispensable transformar la relación entre las instituciones públicas y la ciudadanía, acercando el Estado a las personas mediante prácticas que fortalezcan la transparencia y la confianza. Garantizar el goce efectivo de los derechos y el cumplimiento de los deberes implica comunicar de forma clara, accesible y oportuna la información sobre los trámites, servicios y actuaciones estatales.</w:t>
      </w:r>
      <w:r w:rsidRPr="00A51AE2">
        <w:rPr>
          <w:rFonts w:ascii="Tahoma" w:hAnsi="Tahoma" w:cs="Tahoma"/>
          <w:b/>
          <w:bCs/>
          <w:sz w:val="22"/>
          <w:szCs w:val="22"/>
        </w:rPr>
        <w:t xml:space="preserve"> </w:t>
      </w:r>
    </w:p>
    <w:p w14:paraId="25415326" w14:textId="77777777" w:rsidR="003514DC" w:rsidRPr="00A51AE2" w:rsidRDefault="003514DC" w:rsidP="003514DC">
      <w:pPr>
        <w:rPr>
          <w:rFonts w:ascii="Tahoma" w:hAnsi="Tahoma" w:cs="Tahoma"/>
        </w:rPr>
      </w:pPr>
    </w:p>
    <w:p w14:paraId="53D2F224" w14:textId="76970C84" w:rsidR="00E20812" w:rsidRPr="00A51AE2" w:rsidRDefault="00E20812" w:rsidP="003514DC">
      <w:pPr>
        <w:pStyle w:val="Ttulo1"/>
        <w:spacing w:before="0" w:after="0"/>
        <w:jc w:val="both"/>
        <w:rPr>
          <w:rFonts w:ascii="Tahoma" w:hAnsi="Tahoma" w:cs="Tahoma"/>
          <w:b/>
          <w:bCs/>
          <w:sz w:val="22"/>
          <w:szCs w:val="22"/>
        </w:rPr>
      </w:pPr>
      <w:r w:rsidRPr="00A51AE2">
        <w:rPr>
          <w:rFonts w:ascii="Tahoma" w:hAnsi="Tahoma" w:cs="Tahoma"/>
          <w:sz w:val="22"/>
          <w:szCs w:val="22"/>
        </w:rPr>
        <w:t>El lenguaje claro, es una herramienta esencial para una gestión pública más abierta, participativa y cercana, en la que la ciudadanía pueda entender, ejercer y exigir sus derechos con plena autonomía y confianza.</w:t>
      </w:r>
    </w:p>
    <w:p w14:paraId="5EA03FD8" w14:textId="77777777" w:rsidR="00E20812" w:rsidRPr="00A51AE2" w:rsidRDefault="00E20812" w:rsidP="003514DC">
      <w:pPr>
        <w:pStyle w:val="Textoindependiente"/>
        <w:rPr>
          <w:rFonts w:ascii="Tahoma" w:hAnsi="Tahoma" w:cs="Tahoma"/>
          <w:b/>
          <w:sz w:val="22"/>
          <w:szCs w:val="22"/>
        </w:rPr>
      </w:pPr>
    </w:p>
    <w:p w14:paraId="44BE2978" w14:textId="77777777" w:rsidR="00E20812" w:rsidRPr="00A51AE2" w:rsidRDefault="00E20812" w:rsidP="003514DC">
      <w:pPr>
        <w:pStyle w:val="Textoindependiente"/>
        <w:spacing w:line="276" w:lineRule="auto"/>
        <w:ind w:left="23" w:right="40"/>
        <w:jc w:val="both"/>
        <w:rPr>
          <w:rFonts w:ascii="Tahoma" w:hAnsi="Tahoma" w:cs="Tahoma"/>
          <w:sz w:val="22"/>
          <w:szCs w:val="22"/>
        </w:rPr>
      </w:pPr>
      <w:r w:rsidRPr="00A51AE2">
        <w:rPr>
          <w:rFonts w:ascii="Tahoma" w:hAnsi="Tahoma" w:cs="Tahoma"/>
          <w:sz w:val="22"/>
          <w:szCs w:val="22"/>
        </w:rPr>
        <w:t>Las entidades públicas deben utilizar lenguaje claro porque:</w:t>
      </w:r>
    </w:p>
    <w:p w14:paraId="4E49BEEE" w14:textId="77777777" w:rsidR="00E20812" w:rsidRPr="00A51AE2" w:rsidRDefault="00E20812" w:rsidP="003514DC">
      <w:pPr>
        <w:pStyle w:val="Textoindependiente"/>
        <w:spacing w:line="276" w:lineRule="auto"/>
        <w:ind w:left="23" w:right="40"/>
        <w:jc w:val="both"/>
        <w:rPr>
          <w:rFonts w:ascii="Tahoma" w:hAnsi="Tahoma" w:cs="Tahoma"/>
          <w:sz w:val="22"/>
          <w:szCs w:val="22"/>
        </w:rPr>
      </w:pPr>
    </w:p>
    <w:p w14:paraId="7E2E7E3C" w14:textId="77777777" w:rsidR="00E20812" w:rsidRPr="00A51AE2" w:rsidRDefault="00E20812" w:rsidP="003514DC">
      <w:pPr>
        <w:pStyle w:val="Textoindependiente"/>
        <w:numPr>
          <w:ilvl w:val="0"/>
          <w:numId w:val="20"/>
        </w:numPr>
        <w:spacing w:line="276" w:lineRule="auto"/>
        <w:ind w:right="40"/>
        <w:jc w:val="both"/>
        <w:rPr>
          <w:rFonts w:ascii="Tahoma" w:hAnsi="Tahoma" w:cs="Tahoma"/>
          <w:sz w:val="22"/>
          <w:szCs w:val="22"/>
        </w:rPr>
      </w:pPr>
      <w:r w:rsidRPr="00A51AE2">
        <w:rPr>
          <w:rFonts w:ascii="Tahoma" w:hAnsi="Tahoma" w:cs="Tahoma"/>
          <w:sz w:val="22"/>
          <w:szCs w:val="22"/>
        </w:rPr>
        <w:t>Es una necesidad que el</w:t>
      </w:r>
      <w:r w:rsidRPr="00A51AE2">
        <w:rPr>
          <w:rFonts w:ascii="Tahoma" w:hAnsi="Tahoma" w:cs="Tahoma"/>
          <w:spacing w:val="-3"/>
          <w:sz w:val="22"/>
          <w:szCs w:val="22"/>
        </w:rPr>
        <w:t xml:space="preserve"> </w:t>
      </w:r>
      <w:r w:rsidRPr="00A51AE2">
        <w:rPr>
          <w:rFonts w:ascii="Tahoma" w:hAnsi="Tahoma" w:cs="Tahoma"/>
          <w:sz w:val="22"/>
          <w:szCs w:val="22"/>
        </w:rPr>
        <w:t>ciudadano</w:t>
      </w:r>
      <w:r w:rsidRPr="00A51AE2">
        <w:rPr>
          <w:rFonts w:ascii="Tahoma" w:hAnsi="Tahoma" w:cs="Tahoma"/>
          <w:spacing w:val="-3"/>
          <w:sz w:val="22"/>
          <w:szCs w:val="22"/>
        </w:rPr>
        <w:t xml:space="preserve"> </w:t>
      </w:r>
      <w:r w:rsidRPr="00A51AE2">
        <w:rPr>
          <w:rFonts w:ascii="Tahoma" w:hAnsi="Tahoma" w:cs="Tahoma"/>
          <w:sz w:val="22"/>
          <w:szCs w:val="22"/>
        </w:rPr>
        <w:t>comprenda</w:t>
      </w:r>
      <w:r w:rsidRPr="00A51AE2">
        <w:rPr>
          <w:rFonts w:ascii="Tahoma" w:hAnsi="Tahoma" w:cs="Tahoma"/>
          <w:spacing w:val="-3"/>
          <w:sz w:val="22"/>
          <w:szCs w:val="22"/>
        </w:rPr>
        <w:t xml:space="preserve"> </w:t>
      </w:r>
      <w:r w:rsidRPr="00A51AE2">
        <w:rPr>
          <w:rFonts w:ascii="Tahoma" w:hAnsi="Tahoma" w:cs="Tahoma"/>
          <w:sz w:val="22"/>
          <w:szCs w:val="22"/>
        </w:rPr>
        <w:t>la</w:t>
      </w:r>
      <w:r w:rsidRPr="00A51AE2">
        <w:rPr>
          <w:rFonts w:ascii="Tahoma" w:hAnsi="Tahoma" w:cs="Tahoma"/>
          <w:spacing w:val="-3"/>
          <w:sz w:val="22"/>
          <w:szCs w:val="22"/>
        </w:rPr>
        <w:t xml:space="preserve"> </w:t>
      </w:r>
      <w:r w:rsidRPr="00A51AE2">
        <w:rPr>
          <w:rFonts w:ascii="Tahoma" w:hAnsi="Tahoma" w:cs="Tahoma"/>
          <w:sz w:val="22"/>
          <w:szCs w:val="22"/>
        </w:rPr>
        <w:t>información</w:t>
      </w:r>
      <w:r w:rsidRPr="00A51AE2">
        <w:rPr>
          <w:rFonts w:ascii="Tahoma" w:hAnsi="Tahoma" w:cs="Tahoma"/>
          <w:spacing w:val="-3"/>
          <w:sz w:val="22"/>
          <w:szCs w:val="22"/>
        </w:rPr>
        <w:t xml:space="preserve"> </w:t>
      </w:r>
      <w:r w:rsidRPr="00A51AE2">
        <w:rPr>
          <w:rFonts w:ascii="Tahoma" w:hAnsi="Tahoma" w:cs="Tahoma"/>
          <w:sz w:val="22"/>
          <w:szCs w:val="22"/>
        </w:rPr>
        <w:t>pública</w:t>
      </w:r>
      <w:r w:rsidRPr="00A51AE2">
        <w:rPr>
          <w:rFonts w:ascii="Tahoma" w:hAnsi="Tahoma" w:cs="Tahoma"/>
          <w:spacing w:val="-3"/>
          <w:sz w:val="22"/>
          <w:szCs w:val="22"/>
        </w:rPr>
        <w:t xml:space="preserve"> </w:t>
      </w:r>
      <w:r w:rsidRPr="00A51AE2">
        <w:rPr>
          <w:rFonts w:ascii="Tahoma" w:hAnsi="Tahoma" w:cs="Tahoma"/>
          <w:sz w:val="22"/>
          <w:szCs w:val="22"/>
        </w:rPr>
        <w:t>y</w:t>
      </w:r>
      <w:r w:rsidRPr="00A51AE2">
        <w:rPr>
          <w:rFonts w:ascii="Tahoma" w:hAnsi="Tahoma" w:cs="Tahoma"/>
          <w:spacing w:val="-3"/>
          <w:sz w:val="22"/>
          <w:szCs w:val="22"/>
        </w:rPr>
        <w:t xml:space="preserve"> </w:t>
      </w:r>
      <w:r w:rsidRPr="00A51AE2">
        <w:rPr>
          <w:rFonts w:ascii="Tahoma" w:hAnsi="Tahoma" w:cs="Tahoma"/>
          <w:sz w:val="22"/>
          <w:szCs w:val="22"/>
        </w:rPr>
        <w:t>la</w:t>
      </w:r>
      <w:r w:rsidRPr="00A51AE2">
        <w:rPr>
          <w:rFonts w:ascii="Tahoma" w:hAnsi="Tahoma" w:cs="Tahoma"/>
          <w:spacing w:val="-3"/>
          <w:sz w:val="22"/>
          <w:szCs w:val="22"/>
        </w:rPr>
        <w:t xml:space="preserve"> </w:t>
      </w:r>
      <w:r w:rsidRPr="00A51AE2">
        <w:rPr>
          <w:rFonts w:ascii="Tahoma" w:hAnsi="Tahoma" w:cs="Tahoma"/>
          <w:sz w:val="22"/>
          <w:szCs w:val="22"/>
        </w:rPr>
        <w:t>utilice</w:t>
      </w:r>
      <w:r w:rsidRPr="00A51AE2">
        <w:rPr>
          <w:rFonts w:ascii="Tahoma" w:hAnsi="Tahoma" w:cs="Tahoma"/>
          <w:spacing w:val="-3"/>
          <w:sz w:val="22"/>
          <w:szCs w:val="22"/>
        </w:rPr>
        <w:t xml:space="preserve"> </w:t>
      </w:r>
      <w:r w:rsidRPr="00A51AE2">
        <w:rPr>
          <w:rFonts w:ascii="Tahoma" w:hAnsi="Tahoma" w:cs="Tahoma"/>
          <w:sz w:val="22"/>
          <w:szCs w:val="22"/>
        </w:rPr>
        <w:t>para ejercer sus derechos, con base en acuerdos sobre lo que</w:t>
      </w:r>
      <w:r w:rsidRPr="00A51AE2">
        <w:rPr>
          <w:rFonts w:ascii="Tahoma" w:hAnsi="Tahoma" w:cs="Tahoma"/>
          <w:spacing w:val="-3"/>
          <w:sz w:val="22"/>
          <w:szCs w:val="22"/>
        </w:rPr>
        <w:t xml:space="preserve"> </w:t>
      </w:r>
      <w:r w:rsidRPr="00A51AE2">
        <w:rPr>
          <w:rFonts w:ascii="Tahoma" w:hAnsi="Tahoma" w:cs="Tahoma"/>
          <w:sz w:val="22"/>
          <w:szCs w:val="22"/>
        </w:rPr>
        <w:t>entendemos</w:t>
      </w:r>
      <w:r w:rsidRPr="00A51AE2">
        <w:rPr>
          <w:rFonts w:ascii="Tahoma" w:hAnsi="Tahoma" w:cs="Tahoma"/>
          <w:spacing w:val="-3"/>
          <w:sz w:val="22"/>
          <w:szCs w:val="22"/>
        </w:rPr>
        <w:t xml:space="preserve"> </w:t>
      </w:r>
      <w:r w:rsidRPr="00A51AE2">
        <w:rPr>
          <w:rFonts w:ascii="Tahoma" w:hAnsi="Tahoma" w:cs="Tahoma"/>
          <w:sz w:val="22"/>
          <w:szCs w:val="22"/>
        </w:rPr>
        <w:t>por</w:t>
      </w:r>
      <w:r w:rsidRPr="00A51AE2">
        <w:rPr>
          <w:rFonts w:ascii="Tahoma" w:hAnsi="Tahoma" w:cs="Tahoma"/>
          <w:spacing w:val="-3"/>
          <w:sz w:val="22"/>
          <w:szCs w:val="22"/>
        </w:rPr>
        <w:t xml:space="preserve"> </w:t>
      </w:r>
      <w:r w:rsidRPr="00A51AE2">
        <w:rPr>
          <w:rFonts w:ascii="Tahoma" w:hAnsi="Tahoma" w:cs="Tahoma"/>
          <w:sz w:val="22"/>
          <w:szCs w:val="22"/>
        </w:rPr>
        <w:t>determinado asunto de interés común.</w:t>
      </w:r>
    </w:p>
    <w:p w14:paraId="58ADB277" w14:textId="77777777" w:rsidR="00E20812" w:rsidRPr="00A51AE2" w:rsidRDefault="00E20812" w:rsidP="003514DC">
      <w:pPr>
        <w:pStyle w:val="Textoindependiente"/>
        <w:numPr>
          <w:ilvl w:val="0"/>
          <w:numId w:val="20"/>
        </w:numPr>
        <w:spacing w:line="276" w:lineRule="auto"/>
        <w:ind w:right="40"/>
        <w:jc w:val="both"/>
        <w:rPr>
          <w:rFonts w:ascii="Tahoma" w:hAnsi="Tahoma" w:cs="Tahoma"/>
          <w:sz w:val="22"/>
          <w:szCs w:val="22"/>
        </w:rPr>
      </w:pPr>
      <w:r w:rsidRPr="00A51AE2">
        <w:rPr>
          <w:rFonts w:ascii="Tahoma" w:hAnsi="Tahoma" w:cs="Tahoma"/>
          <w:sz w:val="22"/>
          <w:szCs w:val="22"/>
        </w:rPr>
        <w:t>Es una obligación hacerse entender por el ciudadano: el servidor</w:t>
      </w:r>
      <w:r w:rsidRPr="00A51AE2">
        <w:rPr>
          <w:rFonts w:ascii="Tahoma" w:hAnsi="Tahoma" w:cs="Tahoma"/>
          <w:spacing w:val="-2"/>
          <w:sz w:val="22"/>
          <w:szCs w:val="22"/>
        </w:rPr>
        <w:t xml:space="preserve"> </w:t>
      </w:r>
      <w:r w:rsidRPr="00A51AE2">
        <w:rPr>
          <w:rFonts w:ascii="Tahoma" w:hAnsi="Tahoma" w:cs="Tahoma"/>
          <w:sz w:val="22"/>
          <w:szCs w:val="22"/>
        </w:rPr>
        <w:t>público</w:t>
      </w:r>
      <w:r w:rsidRPr="00A51AE2">
        <w:rPr>
          <w:rFonts w:ascii="Tahoma" w:hAnsi="Tahoma" w:cs="Tahoma"/>
          <w:spacing w:val="-2"/>
          <w:sz w:val="22"/>
          <w:szCs w:val="22"/>
        </w:rPr>
        <w:t xml:space="preserve"> </w:t>
      </w:r>
      <w:r w:rsidRPr="00A51AE2">
        <w:rPr>
          <w:rFonts w:ascii="Tahoma" w:hAnsi="Tahoma" w:cs="Tahoma"/>
          <w:sz w:val="22"/>
          <w:szCs w:val="22"/>
        </w:rPr>
        <w:t>trabaja</w:t>
      </w:r>
      <w:r w:rsidRPr="00A51AE2">
        <w:rPr>
          <w:rFonts w:ascii="Tahoma" w:hAnsi="Tahoma" w:cs="Tahoma"/>
          <w:spacing w:val="-2"/>
          <w:sz w:val="22"/>
          <w:szCs w:val="22"/>
        </w:rPr>
        <w:t xml:space="preserve"> </w:t>
      </w:r>
      <w:r w:rsidRPr="00A51AE2">
        <w:rPr>
          <w:rFonts w:ascii="Tahoma" w:hAnsi="Tahoma" w:cs="Tahoma"/>
          <w:sz w:val="22"/>
          <w:szCs w:val="22"/>
        </w:rPr>
        <w:t>para la gente, para el ciudadano, a quien presta un servicio, informa y le rinde cuentas</w:t>
      </w:r>
      <w:r w:rsidRPr="00A51AE2">
        <w:rPr>
          <w:rFonts w:ascii="Tahoma" w:hAnsi="Tahoma" w:cs="Tahoma"/>
          <w:spacing w:val="40"/>
          <w:sz w:val="22"/>
          <w:szCs w:val="22"/>
        </w:rPr>
        <w:t xml:space="preserve"> </w:t>
      </w:r>
      <w:r w:rsidRPr="00A51AE2">
        <w:rPr>
          <w:rFonts w:ascii="Tahoma" w:hAnsi="Tahoma" w:cs="Tahoma"/>
          <w:sz w:val="22"/>
          <w:szCs w:val="22"/>
        </w:rPr>
        <w:t>sobre lo que es de todos.</w:t>
      </w:r>
    </w:p>
    <w:p w14:paraId="1AA46403" w14:textId="77777777" w:rsidR="00E20812" w:rsidRPr="00A51AE2" w:rsidRDefault="00E20812" w:rsidP="003514DC">
      <w:pPr>
        <w:pStyle w:val="Textoindependiente"/>
        <w:numPr>
          <w:ilvl w:val="0"/>
          <w:numId w:val="20"/>
        </w:numPr>
        <w:spacing w:line="276" w:lineRule="auto"/>
        <w:ind w:right="40"/>
        <w:jc w:val="both"/>
        <w:rPr>
          <w:rFonts w:ascii="Tahoma" w:hAnsi="Tahoma" w:cs="Tahoma"/>
          <w:sz w:val="22"/>
          <w:szCs w:val="22"/>
        </w:rPr>
      </w:pPr>
      <w:r w:rsidRPr="00A51AE2">
        <w:rPr>
          <w:rFonts w:ascii="Tahoma" w:hAnsi="Tahoma" w:cs="Tahoma"/>
          <w:sz w:val="22"/>
          <w:szCs w:val="22"/>
        </w:rPr>
        <w:t>Es una ventaja: enriquece la gestión, el punto de vista del ciudadano, habla del resultado que se</w:t>
      </w:r>
      <w:r w:rsidRPr="00A51AE2">
        <w:rPr>
          <w:rFonts w:ascii="Tahoma" w:hAnsi="Tahoma" w:cs="Tahoma"/>
          <w:spacing w:val="-3"/>
          <w:sz w:val="22"/>
          <w:szCs w:val="22"/>
        </w:rPr>
        <w:t xml:space="preserve"> </w:t>
      </w:r>
      <w:r w:rsidRPr="00A51AE2">
        <w:rPr>
          <w:rFonts w:ascii="Tahoma" w:hAnsi="Tahoma" w:cs="Tahoma"/>
          <w:sz w:val="22"/>
          <w:szCs w:val="22"/>
        </w:rPr>
        <w:t>debe</w:t>
      </w:r>
      <w:r w:rsidRPr="00A51AE2">
        <w:rPr>
          <w:rFonts w:ascii="Tahoma" w:hAnsi="Tahoma" w:cs="Tahoma"/>
          <w:spacing w:val="-3"/>
          <w:sz w:val="22"/>
          <w:szCs w:val="22"/>
        </w:rPr>
        <w:t xml:space="preserve"> </w:t>
      </w:r>
      <w:r w:rsidRPr="00A51AE2">
        <w:rPr>
          <w:rFonts w:ascii="Tahoma" w:hAnsi="Tahoma" w:cs="Tahoma"/>
          <w:sz w:val="22"/>
          <w:szCs w:val="22"/>
        </w:rPr>
        <w:t>presentar</w:t>
      </w:r>
      <w:r w:rsidRPr="00A51AE2">
        <w:rPr>
          <w:rFonts w:ascii="Tahoma" w:hAnsi="Tahoma" w:cs="Tahoma"/>
          <w:spacing w:val="-3"/>
          <w:sz w:val="22"/>
          <w:szCs w:val="22"/>
        </w:rPr>
        <w:t xml:space="preserve"> </w:t>
      </w:r>
      <w:r w:rsidRPr="00A51AE2">
        <w:rPr>
          <w:rFonts w:ascii="Tahoma" w:hAnsi="Tahoma" w:cs="Tahoma"/>
          <w:sz w:val="22"/>
          <w:szCs w:val="22"/>
        </w:rPr>
        <w:t>como</w:t>
      </w:r>
      <w:r w:rsidRPr="00A51AE2">
        <w:rPr>
          <w:rFonts w:ascii="Tahoma" w:hAnsi="Tahoma" w:cs="Tahoma"/>
          <w:spacing w:val="-3"/>
          <w:sz w:val="22"/>
          <w:szCs w:val="22"/>
        </w:rPr>
        <w:t xml:space="preserve"> </w:t>
      </w:r>
      <w:r w:rsidRPr="00A51AE2">
        <w:rPr>
          <w:rFonts w:ascii="Tahoma" w:hAnsi="Tahoma" w:cs="Tahoma"/>
          <w:sz w:val="22"/>
          <w:szCs w:val="22"/>
        </w:rPr>
        <w:t>servidor</w:t>
      </w:r>
      <w:r w:rsidRPr="00A51AE2">
        <w:rPr>
          <w:rFonts w:ascii="Tahoma" w:hAnsi="Tahoma" w:cs="Tahoma"/>
          <w:spacing w:val="-3"/>
          <w:sz w:val="22"/>
          <w:szCs w:val="22"/>
        </w:rPr>
        <w:t xml:space="preserve"> </w:t>
      </w:r>
      <w:r w:rsidRPr="00A51AE2">
        <w:rPr>
          <w:rFonts w:ascii="Tahoma" w:hAnsi="Tahoma" w:cs="Tahoma"/>
          <w:sz w:val="22"/>
          <w:szCs w:val="22"/>
        </w:rPr>
        <w:t>público,</w:t>
      </w:r>
      <w:r w:rsidRPr="00A51AE2">
        <w:rPr>
          <w:rFonts w:ascii="Tahoma" w:hAnsi="Tahoma" w:cs="Tahoma"/>
          <w:spacing w:val="-3"/>
          <w:sz w:val="22"/>
          <w:szCs w:val="22"/>
        </w:rPr>
        <w:t xml:space="preserve"> </w:t>
      </w:r>
      <w:r w:rsidRPr="00A51AE2">
        <w:rPr>
          <w:rFonts w:ascii="Tahoma" w:hAnsi="Tahoma" w:cs="Tahoma"/>
          <w:sz w:val="22"/>
          <w:szCs w:val="22"/>
        </w:rPr>
        <w:t>lo</w:t>
      </w:r>
      <w:r w:rsidRPr="00A51AE2">
        <w:rPr>
          <w:rFonts w:ascii="Tahoma" w:hAnsi="Tahoma" w:cs="Tahoma"/>
          <w:spacing w:val="-3"/>
          <w:sz w:val="22"/>
          <w:szCs w:val="22"/>
        </w:rPr>
        <w:t xml:space="preserve"> </w:t>
      </w:r>
      <w:r w:rsidRPr="00A51AE2">
        <w:rPr>
          <w:rFonts w:ascii="Tahoma" w:hAnsi="Tahoma" w:cs="Tahoma"/>
          <w:sz w:val="22"/>
          <w:szCs w:val="22"/>
        </w:rPr>
        <w:t>evalúa,</w:t>
      </w:r>
      <w:r w:rsidRPr="00A51AE2">
        <w:rPr>
          <w:rFonts w:ascii="Tahoma" w:hAnsi="Tahoma" w:cs="Tahoma"/>
          <w:spacing w:val="-3"/>
          <w:sz w:val="22"/>
          <w:szCs w:val="22"/>
        </w:rPr>
        <w:t xml:space="preserve"> </w:t>
      </w:r>
      <w:r w:rsidRPr="00A51AE2">
        <w:rPr>
          <w:rFonts w:ascii="Tahoma" w:hAnsi="Tahoma" w:cs="Tahoma"/>
          <w:sz w:val="22"/>
          <w:szCs w:val="22"/>
        </w:rPr>
        <w:t>le</w:t>
      </w:r>
      <w:r w:rsidRPr="00A51AE2">
        <w:rPr>
          <w:rFonts w:ascii="Tahoma" w:hAnsi="Tahoma" w:cs="Tahoma"/>
          <w:spacing w:val="-3"/>
          <w:sz w:val="22"/>
          <w:szCs w:val="22"/>
        </w:rPr>
        <w:t xml:space="preserve"> </w:t>
      </w:r>
      <w:r w:rsidRPr="00A51AE2">
        <w:rPr>
          <w:rFonts w:ascii="Tahoma" w:hAnsi="Tahoma" w:cs="Tahoma"/>
          <w:sz w:val="22"/>
          <w:szCs w:val="22"/>
        </w:rPr>
        <w:t>sugiere</w:t>
      </w:r>
      <w:r w:rsidRPr="00A51AE2">
        <w:rPr>
          <w:rFonts w:ascii="Tahoma" w:hAnsi="Tahoma" w:cs="Tahoma"/>
          <w:spacing w:val="-3"/>
          <w:sz w:val="22"/>
          <w:szCs w:val="22"/>
        </w:rPr>
        <w:t xml:space="preserve"> </w:t>
      </w:r>
      <w:r w:rsidRPr="00A51AE2">
        <w:rPr>
          <w:rFonts w:ascii="Tahoma" w:hAnsi="Tahoma" w:cs="Tahoma"/>
          <w:sz w:val="22"/>
          <w:szCs w:val="22"/>
        </w:rPr>
        <w:t>ajustes,</w:t>
      </w:r>
      <w:r w:rsidRPr="00A51AE2">
        <w:rPr>
          <w:rFonts w:ascii="Tahoma" w:hAnsi="Tahoma" w:cs="Tahoma"/>
          <w:spacing w:val="-3"/>
          <w:sz w:val="22"/>
          <w:szCs w:val="22"/>
        </w:rPr>
        <w:t xml:space="preserve"> </w:t>
      </w:r>
      <w:r w:rsidRPr="00A51AE2">
        <w:rPr>
          <w:rFonts w:ascii="Tahoma" w:hAnsi="Tahoma" w:cs="Tahoma"/>
          <w:sz w:val="22"/>
          <w:szCs w:val="22"/>
        </w:rPr>
        <w:t>le confirma el camino.</w:t>
      </w:r>
    </w:p>
    <w:p w14:paraId="2F9D8655" w14:textId="08F91000" w:rsidR="00E20812" w:rsidRPr="00A51AE2" w:rsidRDefault="00E20812" w:rsidP="003514DC">
      <w:pPr>
        <w:pStyle w:val="Textoindependiente"/>
        <w:spacing w:line="276" w:lineRule="auto"/>
        <w:ind w:left="743" w:right="40"/>
        <w:jc w:val="both"/>
        <w:rPr>
          <w:rFonts w:ascii="Tahoma" w:hAnsi="Tahoma" w:cs="Tahoma"/>
          <w:sz w:val="22"/>
          <w:szCs w:val="22"/>
        </w:rPr>
      </w:pPr>
    </w:p>
    <w:p w14:paraId="49372A0B" w14:textId="55E781FA" w:rsidR="00E20812" w:rsidRPr="00A51AE2" w:rsidRDefault="00E20812" w:rsidP="003514DC">
      <w:pPr>
        <w:pStyle w:val="Textoindependiente"/>
        <w:spacing w:line="276" w:lineRule="auto"/>
        <w:ind w:left="23" w:right="36"/>
        <w:jc w:val="both"/>
        <w:rPr>
          <w:rFonts w:ascii="Tahoma" w:hAnsi="Tahoma" w:cs="Tahoma"/>
          <w:sz w:val="22"/>
          <w:szCs w:val="22"/>
        </w:rPr>
      </w:pPr>
      <w:r w:rsidRPr="00A51AE2">
        <w:rPr>
          <w:rFonts w:ascii="Tahoma" w:hAnsi="Tahoma" w:cs="Tahoma"/>
          <w:sz w:val="22"/>
          <w:szCs w:val="22"/>
        </w:rPr>
        <w:t>De acuerdo con el Departamento Nacional de Planeación (DNP), en los resultados de la encuesta de 2012, tan sólo el 44% de los encuestados se declaró satisfecho</w:t>
      </w:r>
      <w:r w:rsidRPr="00A51AE2">
        <w:rPr>
          <w:rFonts w:ascii="Tahoma" w:hAnsi="Tahoma" w:cs="Tahoma"/>
          <w:spacing w:val="-2"/>
          <w:sz w:val="22"/>
          <w:szCs w:val="22"/>
        </w:rPr>
        <w:t xml:space="preserve"> </w:t>
      </w:r>
      <w:r w:rsidRPr="00A51AE2">
        <w:rPr>
          <w:rFonts w:ascii="Tahoma" w:hAnsi="Tahoma" w:cs="Tahoma"/>
          <w:sz w:val="22"/>
          <w:szCs w:val="22"/>
        </w:rPr>
        <w:t>con</w:t>
      </w:r>
      <w:r w:rsidRPr="00A51AE2">
        <w:rPr>
          <w:rFonts w:ascii="Tahoma" w:hAnsi="Tahoma" w:cs="Tahoma"/>
          <w:spacing w:val="-2"/>
          <w:sz w:val="22"/>
          <w:szCs w:val="22"/>
        </w:rPr>
        <w:t xml:space="preserve"> </w:t>
      </w:r>
      <w:r w:rsidRPr="00A51AE2">
        <w:rPr>
          <w:rFonts w:ascii="Tahoma" w:hAnsi="Tahoma" w:cs="Tahoma"/>
          <w:sz w:val="22"/>
          <w:szCs w:val="22"/>
        </w:rPr>
        <w:t>el</w:t>
      </w:r>
      <w:r w:rsidRPr="00A51AE2">
        <w:rPr>
          <w:rFonts w:ascii="Tahoma" w:hAnsi="Tahoma" w:cs="Tahoma"/>
          <w:spacing w:val="-2"/>
          <w:sz w:val="22"/>
          <w:szCs w:val="22"/>
        </w:rPr>
        <w:t xml:space="preserve"> </w:t>
      </w:r>
      <w:r w:rsidRPr="00A51AE2">
        <w:rPr>
          <w:rFonts w:ascii="Tahoma" w:hAnsi="Tahoma" w:cs="Tahoma"/>
          <w:sz w:val="22"/>
          <w:szCs w:val="22"/>
        </w:rPr>
        <w:t>lenguaje</w:t>
      </w:r>
      <w:r w:rsidRPr="00A51AE2">
        <w:rPr>
          <w:rFonts w:ascii="Tahoma" w:hAnsi="Tahoma" w:cs="Tahoma"/>
          <w:spacing w:val="-2"/>
          <w:sz w:val="22"/>
          <w:szCs w:val="22"/>
        </w:rPr>
        <w:t xml:space="preserve"> </w:t>
      </w:r>
      <w:r w:rsidRPr="00A51AE2">
        <w:rPr>
          <w:rFonts w:ascii="Tahoma" w:hAnsi="Tahoma" w:cs="Tahoma"/>
          <w:sz w:val="22"/>
          <w:szCs w:val="22"/>
        </w:rPr>
        <w:lastRenderedPageBreak/>
        <w:t xml:space="preserve">y la forma de expresarse de los funcionarios que atendieron sus solicitudes o requerimientos. Adicionalmente, el 37% se declaró satisfecho con la </w:t>
      </w:r>
      <w:r w:rsidRPr="00315E08">
        <w:rPr>
          <w:rFonts w:ascii="Tahoma" w:hAnsi="Tahoma" w:cs="Tahoma"/>
          <w:i/>
          <w:iCs/>
          <w:sz w:val="22"/>
          <w:szCs w:val="22"/>
        </w:rPr>
        <w:t>“claridad en el proceso de trámites o servicios a realizar”.</w:t>
      </w:r>
    </w:p>
    <w:p w14:paraId="2D723395" w14:textId="77777777" w:rsidR="003514DC" w:rsidRPr="00A51AE2" w:rsidRDefault="003514DC" w:rsidP="003514DC">
      <w:pPr>
        <w:pStyle w:val="Textoindependiente"/>
        <w:spacing w:line="276" w:lineRule="auto"/>
        <w:ind w:left="23" w:right="36"/>
        <w:jc w:val="both"/>
        <w:rPr>
          <w:rFonts w:ascii="Tahoma" w:hAnsi="Tahoma" w:cs="Tahoma"/>
          <w:sz w:val="22"/>
          <w:szCs w:val="22"/>
        </w:rPr>
      </w:pPr>
    </w:p>
    <w:p w14:paraId="6454C68E" w14:textId="3A9843AB" w:rsidR="00A13796" w:rsidRPr="00A51AE2" w:rsidRDefault="00E20812" w:rsidP="003514DC">
      <w:pPr>
        <w:pStyle w:val="Textoindependiente"/>
        <w:spacing w:line="276" w:lineRule="auto"/>
        <w:ind w:left="23" w:right="41"/>
        <w:jc w:val="both"/>
        <w:rPr>
          <w:rFonts w:ascii="Tahoma" w:hAnsi="Tahoma" w:cs="Tahoma"/>
          <w:sz w:val="22"/>
          <w:szCs w:val="22"/>
        </w:rPr>
      </w:pPr>
      <w:r w:rsidRPr="00A51AE2">
        <w:rPr>
          <w:rFonts w:ascii="Tahoma" w:hAnsi="Tahoma" w:cs="Tahoma"/>
          <w:sz w:val="22"/>
          <w:szCs w:val="22"/>
        </w:rPr>
        <w:t>En el año 2018 el DNP lanzó un Curso de Lenguaje Claro para servidores públicos, pues encontró que el 90% de los colombianos considera que la Administración Pública no se comunica de manera clara y comprensible</w:t>
      </w:r>
      <w:r w:rsidR="00A13796" w:rsidRPr="00A51AE2">
        <w:rPr>
          <w:rStyle w:val="Refdenotaalpie"/>
          <w:rFonts w:ascii="Tahoma" w:hAnsi="Tahoma" w:cs="Tahoma"/>
          <w:sz w:val="22"/>
          <w:szCs w:val="22"/>
        </w:rPr>
        <w:footnoteReference w:id="1"/>
      </w:r>
    </w:p>
    <w:p w14:paraId="1E6DF18E" w14:textId="77777777" w:rsidR="00E20812" w:rsidRPr="00A51AE2" w:rsidRDefault="00E20812" w:rsidP="003514DC">
      <w:pPr>
        <w:pStyle w:val="Textoindependiente"/>
        <w:rPr>
          <w:rFonts w:ascii="Tahoma" w:hAnsi="Tahoma" w:cs="Tahoma"/>
          <w:sz w:val="22"/>
          <w:szCs w:val="22"/>
        </w:rPr>
      </w:pPr>
    </w:p>
    <w:p w14:paraId="7AD8A8A7" w14:textId="113193DA" w:rsidR="00E20812" w:rsidRPr="00A51AE2" w:rsidRDefault="00E20812" w:rsidP="003514DC">
      <w:pPr>
        <w:tabs>
          <w:tab w:val="left" w:pos="742"/>
        </w:tabs>
        <w:jc w:val="both"/>
        <w:rPr>
          <w:rFonts w:ascii="Tahoma" w:hAnsi="Tahoma" w:cs="Tahoma"/>
        </w:rPr>
      </w:pPr>
      <w:r w:rsidRPr="00A51AE2">
        <w:rPr>
          <w:rFonts w:ascii="Tahoma" w:hAnsi="Tahoma" w:cs="Tahoma"/>
        </w:rPr>
        <w:t>La percepción ciudadana frente a la gestión de trámites y servicios ofrecidos por las entidades del Estado evidencia diversas dificultades, entre las cuales se destacan:</w:t>
      </w:r>
    </w:p>
    <w:p w14:paraId="3601D8EE" w14:textId="77777777" w:rsidR="003514DC" w:rsidRPr="00A51AE2" w:rsidRDefault="003514DC" w:rsidP="003514DC">
      <w:pPr>
        <w:tabs>
          <w:tab w:val="left" w:pos="742"/>
        </w:tabs>
        <w:jc w:val="both"/>
        <w:rPr>
          <w:rFonts w:ascii="Tahoma" w:hAnsi="Tahoma" w:cs="Tahoma"/>
        </w:rPr>
      </w:pPr>
    </w:p>
    <w:p w14:paraId="64CB073A" w14:textId="77777777" w:rsidR="00E20812" w:rsidRPr="00A51AE2" w:rsidRDefault="00E20812" w:rsidP="003514DC">
      <w:pPr>
        <w:pStyle w:val="Prrafodelista"/>
        <w:numPr>
          <w:ilvl w:val="0"/>
          <w:numId w:val="23"/>
        </w:numPr>
        <w:tabs>
          <w:tab w:val="left" w:pos="742"/>
        </w:tabs>
        <w:spacing w:before="0"/>
        <w:rPr>
          <w:rFonts w:ascii="Tahoma" w:hAnsi="Tahoma" w:cs="Tahoma"/>
        </w:rPr>
      </w:pPr>
      <w:r w:rsidRPr="00A51AE2">
        <w:rPr>
          <w:rFonts w:ascii="Tahoma" w:hAnsi="Tahoma" w:cs="Tahoma"/>
        </w:rPr>
        <w:t xml:space="preserve">Información incompleta y poco </w:t>
      </w:r>
      <w:r w:rsidRPr="00A51AE2">
        <w:rPr>
          <w:rFonts w:ascii="Tahoma" w:hAnsi="Tahoma" w:cs="Tahoma"/>
          <w:spacing w:val="-2"/>
        </w:rPr>
        <w:t>precisa.</w:t>
      </w:r>
    </w:p>
    <w:p w14:paraId="5BE11FF3" w14:textId="77777777" w:rsidR="00E20812" w:rsidRPr="00A51AE2" w:rsidRDefault="00E20812" w:rsidP="003514DC">
      <w:pPr>
        <w:pStyle w:val="Prrafodelista"/>
        <w:numPr>
          <w:ilvl w:val="0"/>
          <w:numId w:val="23"/>
        </w:numPr>
        <w:tabs>
          <w:tab w:val="left" w:pos="742"/>
        </w:tabs>
        <w:spacing w:before="0"/>
        <w:rPr>
          <w:rFonts w:ascii="Tahoma" w:hAnsi="Tahoma" w:cs="Tahoma"/>
        </w:rPr>
      </w:pPr>
      <w:r w:rsidRPr="00A51AE2">
        <w:rPr>
          <w:rFonts w:ascii="Tahoma" w:hAnsi="Tahoma" w:cs="Tahoma"/>
        </w:rPr>
        <w:t xml:space="preserve">Uso de palabras técnicas, siglas y </w:t>
      </w:r>
      <w:r w:rsidRPr="00A51AE2">
        <w:rPr>
          <w:rFonts w:ascii="Tahoma" w:hAnsi="Tahoma" w:cs="Tahoma"/>
          <w:spacing w:val="-2"/>
        </w:rPr>
        <w:t>extranjerismos.</w:t>
      </w:r>
    </w:p>
    <w:p w14:paraId="66938BFC" w14:textId="77777777" w:rsidR="00E20812" w:rsidRPr="00A51AE2" w:rsidRDefault="00E20812" w:rsidP="003514DC">
      <w:pPr>
        <w:pStyle w:val="Prrafodelista"/>
        <w:numPr>
          <w:ilvl w:val="0"/>
          <w:numId w:val="23"/>
        </w:numPr>
        <w:tabs>
          <w:tab w:val="left" w:pos="743"/>
        </w:tabs>
        <w:spacing w:before="0" w:line="276" w:lineRule="auto"/>
        <w:ind w:right="44"/>
        <w:rPr>
          <w:rFonts w:ascii="Tahoma" w:hAnsi="Tahoma" w:cs="Tahoma"/>
        </w:rPr>
      </w:pPr>
      <w:r w:rsidRPr="00A51AE2">
        <w:rPr>
          <w:rFonts w:ascii="Tahoma" w:hAnsi="Tahoma" w:cs="Tahoma"/>
        </w:rPr>
        <w:t>La información proporcionada por las</w:t>
      </w:r>
      <w:r w:rsidRPr="00A51AE2">
        <w:rPr>
          <w:rFonts w:ascii="Tahoma" w:hAnsi="Tahoma" w:cs="Tahoma"/>
          <w:spacing w:val="-3"/>
        </w:rPr>
        <w:t xml:space="preserve"> </w:t>
      </w:r>
      <w:r w:rsidRPr="00A51AE2">
        <w:rPr>
          <w:rFonts w:ascii="Tahoma" w:hAnsi="Tahoma" w:cs="Tahoma"/>
        </w:rPr>
        <w:t>entidades</w:t>
      </w:r>
      <w:r w:rsidRPr="00A51AE2">
        <w:rPr>
          <w:rFonts w:ascii="Tahoma" w:hAnsi="Tahoma" w:cs="Tahoma"/>
          <w:spacing w:val="-3"/>
        </w:rPr>
        <w:t xml:space="preserve"> </w:t>
      </w:r>
      <w:r w:rsidRPr="00A51AE2">
        <w:rPr>
          <w:rFonts w:ascii="Tahoma" w:hAnsi="Tahoma" w:cs="Tahoma"/>
        </w:rPr>
        <w:t>no</w:t>
      </w:r>
      <w:r w:rsidRPr="00A51AE2">
        <w:rPr>
          <w:rFonts w:ascii="Tahoma" w:hAnsi="Tahoma" w:cs="Tahoma"/>
          <w:spacing w:val="-3"/>
        </w:rPr>
        <w:t xml:space="preserve"> </w:t>
      </w:r>
      <w:r w:rsidRPr="00A51AE2">
        <w:rPr>
          <w:rFonts w:ascii="Tahoma" w:hAnsi="Tahoma" w:cs="Tahoma"/>
        </w:rPr>
        <w:t>corresponde</w:t>
      </w:r>
      <w:r w:rsidRPr="00A51AE2">
        <w:rPr>
          <w:rFonts w:ascii="Tahoma" w:hAnsi="Tahoma" w:cs="Tahoma"/>
          <w:spacing w:val="-3"/>
        </w:rPr>
        <w:t xml:space="preserve"> </w:t>
      </w:r>
      <w:r w:rsidRPr="00A51AE2">
        <w:rPr>
          <w:rFonts w:ascii="Tahoma" w:hAnsi="Tahoma" w:cs="Tahoma"/>
        </w:rPr>
        <w:t>con</w:t>
      </w:r>
      <w:r w:rsidRPr="00A51AE2">
        <w:rPr>
          <w:rFonts w:ascii="Tahoma" w:hAnsi="Tahoma" w:cs="Tahoma"/>
          <w:spacing w:val="-3"/>
        </w:rPr>
        <w:t xml:space="preserve"> </w:t>
      </w:r>
      <w:r w:rsidRPr="00A51AE2">
        <w:rPr>
          <w:rFonts w:ascii="Tahoma" w:hAnsi="Tahoma" w:cs="Tahoma"/>
        </w:rPr>
        <w:t>la</w:t>
      </w:r>
      <w:r w:rsidRPr="00A51AE2">
        <w:rPr>
          <w:rFonts w:ascii="Tahoma" w:hAnsi="Tahoma" w:cs="Tahoma"/>
          <w:spacing w:val="-3"/>
        </w:rPr>
        <w:t xml:space="preserve"> </w:t>
      </w:r>
      <w:r w:rsidRPr="00A51AE2">
        <w:rPr>
          <w:rFonts w:ascii="Tahoma" w:hAnsi="Tahoma" w:cs="Tahoma"/>
        </w:rPr>
        <w:t>realidad</w:t>
      </w:r>
      <w:r w:rsidRPr="00A51AE2">
        <w:rPr>
          <w:rFonts w:ascii="Tahoma" w:hAnsi="Tahoma" w:cs="Tahoma"/>
          <w:spacing w:val="-3"/>
        </w:rPr>
        <w:t xml:space="preserve"> </w:t>
      </w:r>
      <w:r w:rsidRPr="00A51AE2">
        <w:rPr>
          <w:rFonts w:ascii="Tahoma" w:hAnsi="Tahoma" w:cs="Tahoma"/>
        </w:rPr>
        <w:t>de</w:t>
      </w:r>
      <w:r w:rsidRPr="00A51AE2">
        <w:rPr>
          <w:rFonts w:ascii="Tahoma" w:hAnsi="Tahoma" w:cs="Tahoma"/>
          <w:spacing w:val="-3"/>
        </w:rPr>
        <w:t xml:space="preserve"> </w:t>
      </w:r>
      <w:r w:rsidRPr="00A51AE2">
        <w:rPr>
          <w:rFonts w:ascii="Tahoma" w:hAnsi="Tahoma" w:cs="Tahoma"/>
        </w:rPr>
        <w:t>los trámites y servicios.</w:t>
      </w:r>
    </w:p>
    <w:p w14:paraId="456E332A" w14:textId="77777777" w:rsidR="00E20812" w:rsidRPr="00A51AE2" w:rsidRDefault="00E20812" w:rsidP="003514DC">
      <w:pPr>
        <w:pStyle w:val="Textoindependiente"/>
        <w:spacing w:line="276" w:lineRule="auto"/>
        <w:ind w:right="35"/>
        <w:jc w:val="both"/>
        <w:rPr>
          <w:rFonts w:ascii="Tahoma" w:hAnsi="Tahoma" w:cs="Tahoma"/>
          <w:sz w:val="22"/>
          <w:szCs w:val="22"/>
        </w:rPr>
      </w:pPr>
    </w:p>
    <w:p w14:paraId="2384497F" w14:textId="61AB51A2" w:rsidR="00510317" w:rsidRPr="00A51AE2" w:rsidRDefault="00E20812" w:rsidP="00510317">
      <w:pPr>
        <w:pStyle w:val="Textoindependiente"/>
        <w:spacing w:line="276" w:lineRule="auto"/>
        <w:ind w:right="35"/>
        <w:jc w:val="both"/>
        <w:rPr>
          <w:rFonts w:ascii="Tahoma" w:hAnsi="Tahoma" w:cs="Tahoma"/>
          <w:sz w:val="22"/>
          <w:szCs w:val="22"/>
        </w:rPr>
      </w:pPr>
      <w:r w:rsidRPr="00A51AE2">
        <w:rPr>
          <w:rFonts w:ascii="Tahoma" w:hAnsi="Tahoma" w:cs="Tahoma"/>
          <w:sz w:val="22"/>
          <w:szCs w:val="22"/>
        </w:rPr>
        <w:t>Con el objeto de hacer más claro el lenguaje al</w:t>
      </w:r>
      <w:r w:rsidRPr="00A51AE2">
        <w:rPr>
          <w:rFonts w:ascii="Tahoma" w:hAnsi="Tahoma" w:cs="Tahoma"/>
          <w:spacing w:val="-3"/>
          <w:sz w:val="22"/>
          <w:szCs w:val="22"/>
        </w:rPr>
        <w:t xml:space="preserve"> </w:t>
      </w:r>
      <w:r w:rsidRPr="00A51AE2">
        <w:rPr>
          <w:rFonts w:ascii="Tahoma" w:hAnsi="Tahoma" w:cs="Tahoma"/>
          <w:sz w:val="22"/>
          <w:szCs w:val="22"/>
        </w:rPr>
        <w:t>interior</w:t>
      </w:r>
      <w:r w:rsidRPr="00A51AE2">
        <w:rPr>
          <w:rFonts w:ascii="Tahoma" w:hAnsi="Tahoma" w:cs="Tahoma"/>
          <w:spacing w:val="-3"/>
          <w:sz w:val="22"/>
          <w:szCs w:val="22"/>
        </w:rPr>
        <w:t xml:space="preserve"> </w:t>
      </w:r>
      <w:r w:rsidRPr="00A51AE2">
        <w:rPr>
          <w:rFonts w:ascii="Tahoma" w:hAnsi="Tahoma" w:cs="Tahoma"/>
          <w:sz w:val="22"/>
          <w:szCs w:val="22"/>
        </w:rPr>
        <w:t>de</w:t>
      </w:r>
      <w:r w:rsidRPr="00A51AE2">
        <w:rPr>
          <w:rFonts w:ascii="Tahoma" w:hAnsi="Tahoma" w:cs="Tahoma"/>
          <w:spacing w:val="-3"/>
          <w:sz w:val="22"/>
          <w:szCs w:val="22"/>
        </w:rPr>
        <w:t xml:space="preserve"> </w:t>
      </w:r>
      <w:r w:rsidRPr="00A51AE2">
        <w:rPr>
          <w:rFonts w:ascii="Tahoma" w:hAnsi="Tahoma" w:cs="Tahoma"/>
          <w:sz w:val="22"/>
          <w:szCs w:val="22"/>
        </w:rPr>
        <w:t>las</w:t>
      </w:r>
      <w:r w:rsidRPr="00A51AE2">
        <w:rPr>
          <w:rFonts w:ascii="Tahoma" w:hAnsi="Tahoma" w:cs="Tahoma"/>
          <w:spacing w:val="-3"/>
          <w:sz w:val="22"/>
          <w:szCs w:val="22"/>
        </w:rPr>
        <w:t xml:space="preserve"> </w:t>
      </w:r>
      <w:r w:rsidRPr="00A51AE2">
        <w:rPr>
          <w:rFonts w:ascii="Tahoma" w:hAnsi="Tahoma" w:cs="Tahoma"/>
          <w:sz w:val="22"/>
          <w:szCs w:val="22"/>
        </w:rPr>
        <w:t>entidades</w:t>
      </w:r>
      <w:r w:rsidRPr="00A51AE2">
        <w:rPr>
          <w:rFonts w:ascii="Tahoma" w:hAnsi="Tahoma" w:cs="Tahoma"/>
          <w:spacing w:val="-3"/>
          <w:sz w:val="22"/>
          <w:szCs w:val="22"/>
        </w:rPr>
        <w:t xml:space="preserve"> </w:t>
      </w:r>
      <w:r w:rsidRPr="00A51AE2">
        <w:rPr>
          <w:rFonts w:ascii="Tahoma" w:hAnsi="Tahoma" w:cs="Tahoma"/>
          <w:sz w:val="22"/>
          <w:szCs w:val="22"/>
        </w:rPr>
        <w:t>públicas,</w:t>
      </w:r>
      <w:r w:rsidRPr="00A51AE2">
        <w:rPr>
          <w:rFonts w:ascii="Tahoma" w:hAnsi="Tahoma" w:cs="Tahoma"/>
          <w:spacing w:val="-3"/>
          <w:sz w:val="22"/>
          <w:szCs w:val="22"/>
        </w:rPr>
        <w:t xml:space="preserve"> </w:t>
      </w:r>
      <w:r w:rsidRPr="00A51AE2">
        <w:rPr>
          <w:rFonts w:ascii="Tahoma" w:hAnsi="Tahoma" w:cs="Tahoma"/>
          <w:sz w:val="22"/>
          <w:szCs w:val="22"/>
        </w:rPr>
        <w:t>entre</w:t>
      </w:r>
      <w:r w:rsidRPr="00A51AE2">
        <w:rPr>
          <w:rFonts w:ascii="Tahoma" w:hAnsi="Tahoma" w:cs="Tahoma"/>
          <w:spacing w:val="-3"/>
          <w:sz w:val="22"/>
          <w:szCs w:val="22"/>
        </w:rPr>
        <w:t xml:space="preserve"> </w:t>
      </w:r>
      <w:r w:rsidRPr="00A51AE2">
        <w:rPr>
          <w:rFonts w:ascii="Tahoma" w:hAnsi="Tahoma" w:cs="Tahoma"/>
          <w:sz w:val="22"/>
          <w:szCs w:val="22"/>
        </w:rPr>
        <w:t>otros, el Gobierno Colombiano se comprometió a través del Open</w:t>
      </w:r>
      <w:r w:rsidRPr="00A51AE2">
        <w:rPr>
          <w:rFonts w:ascii="Tahoma" w:hAnsi="Tahoma" w:cs="Tahoma"/>
          <w:spacing w:val="-2"/>
          <w:sz w:val="22"/>
          <w:szCs w:val="22"/>
        </w:rPr>
        <w:t xml:space="preserve"> </w:t>
      </w:r>
      <w:proofErr w:type="spellStart"/>
      <w:r w:rsidRPr="00A51AE2">
        <w:rPr>
          <w:rFonts w:ascii="Tahoma" w:hAnsi="Tahoma" w:cs="Tahoma"/>
          <w:sz w:val="22"/>
          <w:szCs w:val="22"/>
        </w:rPr>
        <w:t>Government</w:t>
      </w:r>
      <w:proofErr w:type="spellEnd"/>
      <w:r w:rsidRPr="00A51AE2">
        <w:rPr>
          <w:rFonts w:ascii="Tahoma" w:hAnsi="Tahoma" w:cs="Tahoma"/>
          <w:spacing w:val="-2"/>
          <w:sz w:val="22"/>
          <w:szCs w:val="22"/>
        </w:rPr>
        <w:t xml:space="preserve"> </w:t>
      </w:r>
      <w:proofErr w:type="spellStart"/>
      <w:r w:rsidRPr="00A51AE2">
        <w:rPr>
          <w:rFonts w:ascii="Tahoma" w:hAnsi="Tahoma" w:cs="Tahoma"/>
          <w:sz w:val="22"/>
          <w:szCs w:val="22"/>
        </w:rPr>
        <w:t>Partnership</w:t>
      </w:r>
      <w:proofErr w:type="spellEnd"/>
      <w:r w:rsidRPr="00A51AE2">
        <w:rPr>
          <w:rFonts w:ascii="Tahoma" w:hAnsi="Tahoma" w:cs="Tahoma"/>
          <w:spacing w:val="-2"/>
          <w:sz w:val="22"/>
          <w:szCs w:val="22"/>
        </w:rPr>
        <w:t xml:space="preserve"> </w:t>
      </w:r>
      <w:r w:rsidRPr="00A51AE2">
        <w:rPr>
          <w:rFonts w:ascii="Tahoma" w:hAnsi="Tahoma" w:cs="Tahoma"/>
          <w:sz w:val="22"/>
          <w:szCs w:val="22"/>
        </w:rPr>
        <w:t xml:space="preserve">(2012), con alcanzar la meta del </w:t>
      </w:r>
      <w:r w:rsidRPr="00A51AE2">
        <w:rPr>
          <w:rFonts w:ascii="Tahoma" w:hAnsi="Tahoma" w:cs="Tahoma"/>
          <w:i/>
          <w:iCs/>
          <w:sz w:val="22"/>
          <w:szCs w:val="22"/>
        </w:rPr>
        <w:t>“lenguaje claro al ciudadano y la calidad de</w:t>
      </w:r>
      <w:r w:rsidRPr="00A51AE2">
        <w:rPr>
          <w:rFonts w:ascii="Tahoma" w:hAnsi="Tahoma" w:cs="Tahoma"/>
          <w:i/>
          <w:iCs/>
          <w:spacing w:val="-2"/>
          <w:sz w:val="22"/>
          <w:szCs w:val="22"/>
        </w:rPr>
        <w:t xml:space="preserve"> </w:t>
      </w:r>
      <w:r w:rsidRPr="00A51AE2">
        <w:rPr>
          <w:rFonts w:ascii="Tahoma" w:hAnsi="Tahoma" w:cs="Tahoma"/>
          <w:i/>
          <w:iCs/>
          <w:sz w:val="22"/>
          <w:szCs w:val="22"/>
        </w:rPr>
        <w:t>la</w:t>
      </w:r>
      <w:r w:rsidRPr="00A51AE2">
        <w:rPr>
          <w:rFonts w:ascii="Tahoma" w:hAnsi="Tahoma" w:cs="Tahoma"/>
          <w:i/>
          <w:iCs/>
          <w:spacing w:val="-2"/>
          <w:sz w:val="22"/>
          <w:szCs w:val="22"/>
        </w:rPr>
        <w:t xml:space="preserve"> </w:t>
      </w:r>
      <w:r w:rsidRPr="00A51AE2">
        <w:rPr>
          <w:rFonts w:ascii="Tahoma" w:hAnsi="Tahoma" w:cs="Tahoma"/>
          <w:i/>
          <w:iCs/>
          <w:sz w:val="22"/>
          <w:szCs w:val="22"/>
        </w:rPr>
        <w:t>información”</w:t>
      </w:r>
      <w:r w:rsidRPr="00A51AE2">
        <w:rPr>
          <w:rFonts w:ascii="Tahoma" w:hAnsi="Tahoma" w:cs="Tahoma"/>
          <w:spacing w:val="-2"/>
          <w:sz w:val="22"/>
          <w:szCs w:val="22"/>
        </w:rPr>
        <w:t xml:space="preserve"> </w:t>
      </w:r>
      <w:r w:rsidRPr="00A51AE2">
        <w:rPr>
          <w:rFonts w:ascii="Tahoma" w:hAnsi="Tahoma" w:cs="Tahoma"/>
          <w:sz w:val="22"/>
          <w:szCs w:val="22"/>
        </w:rPr>
        <w:t>el</w:t>
      </w:r>
      <w:r w:rsidRPr="00A51AE2">
        <w:rPr>
          <w:rFonts w:ascii="Tahoma" w:hAnsi="Tahoma" w:cs="Tahoma"/>
          <w:spacing w:val="-2"/>
          <w:sz w:val="22"/>
          <w:szCs w:val="22"/>
        </w:rPr>
        <w:t xml:space="preserve"> </w:t>
      </w:r>
      <w:r w:rsidRPr="00A51AE2">
        <w:rPr>
          <w:rFonts w:ascii="Tahoma" w:hAnsi="Tahoma" w:cs="Tahoma"/>
          <w:sz w:val="22"/>
          <w:szCs w:val="22"/>
        </w:rPr>
        <w:t>cual busca que la información publicada por las entidades cumplan con estándares de funcionalidad, confiabilidad, utilidad, relevancia, credibilidad, accesibilidad, oportunidad, coherencia, aplicabilidad, no redundancia, pertinencia, disponibilidad, interpretabilidad y comparabilidad. Así mismo se deberán generar directrices y apoyo en capacitación a los servidores públicos para que el lenguaje con que</w:t>
      </w:r>
      <w:r w:rsidRPr="00A51AE2">
        <w:rPr>
          <w:rFonts w:ascii="Tahoma" w:hAnsi="Tahoma" w:cs="Tahoma"/>
          <w:spacing w:val="-2"/>
          <w:sz w:val="22"/>
          <w:szCs w:val="22"/>
        </w:rPr>
        <w:t xml:space="preserve"> </w:t>
      </w:r>
      <w:r w:rsidRPr="00A51AE2">
        <w:rPr>
          <w:rFonts w:ascii="Tahoma" w:hAnsi="Tahoma" w:cs="Tahoma"/>
          <w:sz w:val="22"/>
          <w:szCs w:val="22"/>
        </w:rPr>
        <w:t>se</w:t>
      </w:r>
      <w:r w:rsidRPr="00A51AE2">
        <w:rPr>
          <w:rFonts w:ascii="Tahoma" w:hAnsi="Tahoma" w:cs="Tahoma"/>
          <w:spacing w:val="-2"/>
          <w:sz w:val="22"/>
          <w:szCs w:val="22"/>
        </w:rPr>
        <w:t xml:space="preserve"> </w:t>
      </w:r>
      <w:r w:rsidRPr="00A51AE2">
        <w:rPr>
          <w:rFonts w:ascii="Tahoma" w:hAnsi="Tahoma" w:cs="Tahoma"/>
          <w:sz w:val="22"/>
          <w:szCs w:val="22"/>
        </w:rPr>
        <w:t>brinde</w:t>
      </w:r>
      <w:r w:rsidRPr="00A51AE2">
        <w:rPr>
          <w:rFonts w:ascii="Tahoma" w:hAnsi="Tahoma" w:cs="Tahoma"/>
          <w:spacing w:val="-2"/>
          <w:sz w:val="22"/>
          <w:szCs w:val="22"/>
        </w:rPr>
        <w:t xml:space="preserve"> </w:t>
      </w:r>
      <w:r w:rsidRPr="00A51AE2">
        <w:rPr>
          <w:rFonts w:ascii="Tahoma" w:hAnsi="Tahoma" w:cs="Tahoma"/>
          <w:sz w:val="22"/>
          <w:szCs w:val="22"/>
        </w:rPr>
        <w:t>la</w:t>
      </w:r>
      <w:r w:rsidRPr="00A51AE2">
        <w:rPr>
          <w:rFonts w:ascii="Tahoma" w:hAnsi="Tahoma" w:cs="Tahoma"/>
          <w:spacing w:val="-2"/>
          <w:sz w:val="22"/>
          <w:szCs w:val="22"/>
        </w:rPr>
        <w:t xml:space="preserve"> </w:t>
      </w:r>
      <w:r w:rsidRPr="00A51AE2">
        <w:rPr>
          <w:rFonts w:ascii="Tahoma" w:hAnsi="Tahoma" w:cs="Tahoma"/>
          <w:sz w:val="22"/>
          <w:szCs w:val="22"/>
        </w:rPr>
        <w:t>información</w:t>
      </w:r>
      <w:r w:rsidRPr="00A51AE2">
        <w:rPr>
          <w:rFonts w:ascii="Tahoma" w:hAnsi="Tahoma" w:cs="Tahoma"/>
          <w:spacing w:val="-2"/>
          <w:sz w:val="22"/>
          <w:szCs w:val="22"/>
        </w:rPr>
        <w:t xml:space="preserve"> </w:t>
      </w:r>
      <w:r w:rsidRPr="00A51AE2">
        <w:rPr>
          <w:rFonts w:ascii="Tahoma" w:hAnsi="Tahoma" w:cs="Tahoma"/>
          <w:sz w:val="22"/>
          <w:szCs w:val="22"/>
        </w:rPr>
        <w:t>sea</w:t>
      </w:r>
      <w:r w:rsidRPr="00A51AE2">
        <w:rPr>
          <w:rFonts w:ascii="Tahoma" w:hAnsi="Tahoma" w:cs="Tahoma"/>
          <w:spacing w:val="-2"/>
          <w:sz w:val="22"/>
          <w:szCs w:val="22"/>
        </w:rPr>
        <w:t xml:space="preserve"> </w:t>
      </w:r>
      <w:r w:rsidRPr="00A51AE2">
        <w:rPr>
          <w:rFonts w:ascii="Tahoma" w:hAnsi="Tahoma" w:cs="Tahoma"/>
          <w:sz w:val="22"/>
          <w:szCs w:val="22"/>
        </w:rPr>
        <w:t>claro</w:t>
      </w:r>
      <w:r w:rsidRPr="00A51AE2">
        <w:rPr>
          <w:rFonts w:ascii="Tahoma" w:hAnsi="Tahoma" w:cs="Tahoma"/>
          <w:spacing w:val="-2"/>
          <w:sz w:val="22"/>
          <w:szCs w:val="22"/>
        </w:rPr>
        <w:t xml:space="preserve"> </w:t>
      </w:r>
      <w:r w:rsidRPr="00A51AE2">
        <w:rPr>
          <w:rFonts w:ascii="Tahoma" w:hAnsi="Tahoma" w:cs="Tahoma"/>
          <w:sz w:val="22"/>
          <w:szCs w:val="22"/>
        </w:rPr>
        <w:t>y</w:t>
      </w:r>
      <w:r w:rsidRPr="00A51AE2">
        <w:rPr>
          <w:rFonts w:ascii="Tahoma" w:hAnsi="Tahoma" w:cs="Tahoma"/>
          <w:spacing w:val="-2"/>
          <w:sz w:val="22"/>
          <w:szCs w:val="22"/>
        </w:rPr>
        <w:t xml:space="preserve"> </w:t>
      </w:r>
      <w:r w:rsidRPr="00A51AE2">
        <w:rPr>
          <w:rFonts w:ascii="Tahoma" w:hAnsi="Tahoma" w:cs="Tahoma"/>
          <w:sz w:val="22"/>
          <w:szCs w:val="22"/>
        </w:rPr>
        <w:t>de</w:t>
      </w:r>
      <w:r w:rsidRPr="00A51AE2">
        <w:rPr>
          <w:rFonts w:ascii="Tahoma" w:hAnsi="Tahoma" w:cs="Tahoma"/>
          <w:spacing w:val="-2"/>
          <w:sz w:val="22"/>
          <w:szCs w:val="22"/>
        </w:rPr>
        <w:t xml:space="preserve"> </w:t>
      </w:r>
      <w:r w:rsidRPr="00A51AE2">
        <w:rPr>
          <w:rFonts w:ascii="Tahoma" w:hAnsi="Tahoma" w:cs="Tahoma"/>
          <w:sz w:val="22"/>
          <w:szCs w:val="22"/>
        </w:rPr>
        <w:t xml:space="preserve">fácil recordación para el ciudadano (estrategia </w:t>
      </w:r>
      <w:proofErr w:type="spellStart"/>
      <w:r w:rsidRPr="00A51AE2">
        <w:rPr>
          <w:rFonts w:ascii="Tahoma" w:hAnsi="Tahoma" w:cs="Tahoma"/>
          <w:sz w:val="22"/>
          <w:szCs w:val="22"/>
        </w:rPr>
        <w:t>plain</w:t>
      </w:r>
      <w:proofErr w:type="spellEnd"/>
      <w:r w:rsidRPr="00A51AE2">
        <w:rPr>
          <w:rFonts w:ascii="Tahoma" w:hAnsi="Tahoma" w:cs="Tahoma"/>
          <w:sz w:val="22"/>
          <w:szCs w:val="22"/>
        </w:rPr>
        <w:t xml:space="preserve"> </w:t>
      </w:r>
      <w:proofErr w:type="spellStart"/>
      <w:r w:rsidRPr="00A51AE2">
        <w:rPr>
          <w:rFonts w:ascii="Tahoma" w:hAnsi="Tahoma" w:cs="Tahoma"/>
          <w:sz w:val="22"/>
          <w:szCs w:val="22"/>
        </w:rPr>
        <w:t>language</w:t>
      </w:r>
      <w:proofErr w:type="spellEnd"/>
      <w:r w:rsidRPr="00A51AE2">
        <w:rPr>
          <w:rFonts w:ascii="Tahoma" w:hAnsi="Tahoma" w:cs="Tahoma"/>
          <w:sz w:val="22"/>
          <w:szCs w:val="22"/>
        </w:rPr>
        <w:t>). Este proyecto de ley está encaminado para contribuir con el alcance de esa meta.</w:t>
      </w:r>
    </w:p>
    <w:p w14:paraId="333D4A05" w14:textId="77777777" w:rsidR="00510317" w:rsidRPr="00A51AE2" w:rsidRDefault="00510317" w:rsidP="00510317">
      <w:pPr>
        <w:pStyle w:val="Textoindependiente"/>
        <w:spacing w:line="276" w:lineRule="auto"/>
        <w:ind w:right="35"/>
        <w:jc w:val="both"/>
        <w:rPr>
          <w:rFonts w:ascii="Tahoma" w:hAnsi="Tahoma" w:cs="Tahoma"/>
          <w:sz w:val="22"/>
          <w:szCs w:val="22"/>
        </w:rPr>
      </w:pPr>
    </w:p>
    <w:p w14:paraId="34B8AC5E" w14:textId="14655387" w:rsidR="00E20812" w:rsidRPr="00A51AE2" w:rsidRDefault="00E20812" w:rsidP="00510317">
      <w:pPr>
        <w:pStyle w:val="Textoindependiente"/>
        <w:spacing w:line="276" w:lineRule="auto"/>
        <w:ind w:right="35"/>
        <w:jc w:val="both"/>
        <w:rPr>
          <w:rFonts w:ascii="Tahoma" w:hAnsi="Tahoma" w:cs="Tahoma"/>
          <w:sz w:val="22"/>
          <w:szCs w:val="22"/>
        </w:rPr>
      </w:pPr>
      <w:r w:rsidRPr="00A51AE2">
        <w:rPr>
          <w:rFonts w:ascii="Tahoma" w:hAnsi="Tahoma" w:cs="Tahoma"/>
          <w:sz w:val="22"/>
          <w:szCs w:val="22"/>
        </w:rPr>
        <w:t>Es evidente que, pese a los esfuerzos realizados para mejorar la comunicación entre el Estado y la ciudadanía, así como de los lineamientos y compromisos adoptados en materia de lenguaje claro, en Colombia persisten dificultades en la forma en que las instituciones comunican su información.</w:t>
      </w:r>
    </w:p>
    <w:p w14:paraId="0E42154C" w14:textId="77777777" w:rsidR="00D07632" w:rsidRPr="00A51AE2" w:rsidRDefault="00D07632" w:rsidP="00510317">
      <w:pPr>
        <w:pStyle w:val="Textoindependiente"/>
        <w:spacing w:line="276" w:lineRule="auto"/>
        <w:ind w:right="35"/>
        <w:jc w:val="both"/>
        <w:rPr>
          <w:rFonts w:ascii="Tahoma" w:hAnsi="Tahoma" w:cs="Tahoma"/>
          <w:sz w:val="22"/>
          <w:szCs w:val="22"/>
        </w:rPr>
      </w:pPr>
    </w:p>
    <w:p w14:paraId="28C0B2BC" w14:textId="561FABC0" w:rsidR="003514DC" w:rsidRPr="00A51AE2" w:rsidRDefault="00E20812" w:rsidP="003514DC">
      <w:pPr>
        <w:pStyle w:val="Ttulo1"/>
        <w:spacing w:before="0" w:after="0"/>
        <w:jc w:val="both"/>
        <w:rPr>
          <w:rFonts w:ascii="Tahoma" w:hAnsi="Tahoma" w:cs="Tahoma"/>
          <w:sz w:val="22"/>
          <w:szCs w:val="22"/>
        </w:rPr>
      </w:pPr>
      <w:r w:rsidRPr="00A51AE2">
        <w:rPr>
          <w:rFonts w:ascii="Tahoma" w:hAnsi="Tahoma" w:cs="Tahoma"/>
          <w:sz w:val="22"/>
          <w:szCs w:val="22"/>
        </w:rPr>
        <w:t>Resulta, por tanto, necesario fortalecer el marco legal en este ámbito, con el propósito de cumplir los compromisos asumidos y garantizar que los ciudadanos comprendan de manera efectiva los mensajes, documentos y disposiciones emitidas por el Estado. Solo así se podrá asegurar el ejercicio pleno y efectivo de sus derechos.</w:t>
      </w:r>
    </w:p>
    <w:p w14:paraId="180CC184" w14:textId="77777777" w:rsidR="003514DC" w:rsidRPr="00315E08" w:rsidRDefault="003514DC" w:rsidP="003514DC">
      <w:pPr>
        <w:rPr>
          <w:rFonts w:ascii="Tahoma" w:hAnsi="Tahoma" w:cs="Tahoma"/>
          <w:sz w:val="18"/>
          <w:szCs w:val="18"/>
        </w:rPr>
      </w:pPr>
    </w:p>
    <w:p w14:paraId="68DE6436" w14:textId="3FCFFA43" w:rsidR="00E20812" w:rsidRPr="00A51AE2" w:rsidRDefault="003514DC" w:rsidP="003514DC">
      <w:pPr>
        <w:pStyle w:val="Ttulo1"/>
        <w:numPr>
          <w:ilvl w:val="0"/>
          <w:numId w:val="28"/>
        </w:numPr>
        <w:spacing w:before="0" w:after="0"/>
        <w:jc w:val="both"/>
        <w:rPr>
          <w:rFonts w:ascii="Tahoma" w:hAnsi="Tahoma" w:cs="Tahoma"/>
          <w:sz w:val="22"/>
          <w:szCs w:val="22"/>
        </w:rPr>
      </w:pPr>
      <w:r w:rsidRPr="00A51AE2">
        <w:rPr>
          <w:rFonts w:ascii="Tahoma" w:hAnsi="Tahoma" w:cs="Tahoma"/>
          <w:b/>
          <w:bCs/>
          <w:sz w:val="22"/>
          <w:szCs w:val="22"/>
        </w:rPr>
        <w:t xml:space="preserve">EXPERIENCIA </w:t>
      </w:r>
      <w:r w:rsidRPr="00A51AE2">
        <w:rPr>
          <w:rFonts w:ascii="Tahoma" w:hAnsi="Tahoma" w:cs="Tahoma"/>
          <w:b/>
          <w:bCs/>
          <w:spacing w:val="-2"/>
          <w:sz w:val="22"/>
          <w:szCs w:val="22"/>
        </w:rPr>
        <w:t>COMPARADA</w:t>
      </w:r>
    </w:p>
    <w:p w14:paraId="36B76CDF" w14:textId="77777777" w:rsidR="00E20812" w:rsidRPr="00315E08" w:rsidRDefault="00E20812" w:rsidP="003514DC">
      <w:pPr>
        <w:pStyle w:val="Textoindependiente"/>
        <w:rPr>
          <w:rFonts w:ascii="Tahoma" w:hAnsi="Tahoma" w:cs="Tahoma"/>
          <w:b/>
          <w:sz w:val="8"/>
          <w:szCs w:val="8"/>
        </w:rPr>
      </w:pPr>
    </w:p>
    <w:p w14:paraId="35D8729E" w14:textId="48C3AA0B" w:rsidR="00E20812" w:rsidRPr="00A51AE2" w:rsidRDefault="00E20812" w:rsidP="003514DC">
      <w:pPr>
        <w:pStyle w:val="Textoindependiente"/>
        <w:spacing w:line="276" w:lineRule="auto"/>
        <w:ind w:left="23" w:right="40"/>
        <w:jc w:val="both"/>
        <w:rPr>
          <w:rFonts w:ascii="Tahoma" w:hAnsi="Tahoma" w:cs="Tahoma"/>
          <w:sz w:val="22"/>
          <w:szCs w:val="22"/>
        </w:rPr>
      </w:pPr>
      <w:r w:rsidRPr="00A51AE2">
        <w:rPr>
          <w:rFonts w:ascii="Tahoma" w:hAnsi="Tahoma" w:cs="Tahoma"/>
          <w:sz w:val="22"/>
          <w:szCs w:val="22"/>
        </w:rPr>
        <w:t>En Canadá, el Departamento de Educación recopiló experiencias de los departamentos gubernamentales en cuanto a las estrategias para adoptar</w:t>
      </w:r>
      <w:r w:rsidRPr="00A51AE2">
        <w:rPr>
          <w:rFonts w:ascii="Tahoma" w:hAnsi="Tahoma" w:cs="Tahoma"/>
          <w:spacing w:val="-3"/>
          <w:sz w:val="22"/>
          <w:szCs w:val="22"/>
        </w:rPr>
        <w:t xml:space="preserve"> </w:t>
      </w:r>
      <w:r w:rsidRPr="00A51AE2">
        <w:rPr>
          <w:rFonts w:ascii="Tahoma" w:hAnsi="Tahoma" w:cs="Tahoma"/>
          <w:sz w:val="22"/>
          <w:szCs w:val="22"/>
        </w:rPr>
        <w:t>lenguaje</w:t>
      </w:r>
      <w:r w:rsidRPr="00A51AE2">
        <w:rPr>
          <w:rFonts w:ascii="Tahoma" w:hAnsi="Tahoma" w:cs="Tahoma"/>
          <w:spacing w:val="-3"/>
          <w:sz w:val="22"/>
          <w:szCs w:val="22"/>
        </w:rPr>
        <w:t xml:space="preserve"> </w:t>
      </w:r>
      <w:r w:rsidRPr="00A51AE2">
        <w:rPr>
          <w:rFonts w:ascii="Tahoma" w:hAnsi="Tahoma" w:cs="Tahoma"/>
          <w:sz w:val="22"/>
          <w:szCs w:val="22"/>
        </w:rPr>
        <w:t>claro</w:t>
      </w:r>
      <w:r w:rsidRPr="00A51AE2">
        <w:rPr>
          <w:rFonts w:ascii="Tahoma" w:hAnsi="Tahoma" w:cs="Tahoma"/>
          <w:spacing w:val="-3"/>
          <w:sz w:val="22"/>
          <w:szCs w:val="22"/>
        </w:rPr>
        <w:t xml:space="preserve"> </w:t>
      </w:r>
      <w:r w:rsidRPr="00A51AE2">
        <w:rPr>
          <w:rFonts w:ascii="Tahoma" w:hAnsi="Tahoma" w:cs="Tahoma"/>
          <w:sz w:val="22"/>
          <w:szCs w:val="22"/>
        </w:rPr>
        <w:t>y</w:t>
      </w:r>
      <w:r w:rsidRPr="00A51AE2">
        <w:rPr>
          <w:rFonts w:ascii="Tahoma" w:hAnsi="Tahoma" w:cs="Tahoma"/>
          <w:spacing w:val="-3"/>
          <w:sz w:val="22"/>
          <w:szCs w:val="22"/>
        </w:rPr>
        <w:t xml:space="preserve"> </w:t>
      </w:r>
      <w:r w:rsidRPr="00A51AE2">
        <w:rPr>
          <w:rFonts w:ascii="Tahoma" w:hAnsi="Tahoma" w:cs="Tahoma"/>
          <w:sz w:val="22"/>
          <w:szCs w:val="22"/>
        </w:rPr>
        <w:t>editó</w:t>
      </w:r>
      <w:r w:rsidRPr="00A51AE2">
        <w:rPr>
          <w:rFonts w:ascii="Tahoma" w:hAnsi="Tahoma" w:cs="Tahoma"/>
          <w:spacing w:val="-3"/>
          <w:sz w:val="22"/>
          <w:szCs w:val="22"/>
        </w:rPr>
        <w:t xml:space="preserve"> </w:t>
      </w:r>
      <w:r w:rsidRPr="00A51AE2">
        <w:rPr>
          <w:rFonts w:ascii="Tahoma" w:hAnsi="Tahoma" w:cs="Tahoma"/>
          <w:sz w:val="22"/>
          <w:szCs w:val="22"/>
        </w:rPr>
        <w:t>una</w:t>
      </w:r>
      <w:r w:rsidRPr="00A51AE2">
        <w:rPr>
          <w:rFonts w:ascii="Tahoma" w:hAnsi="Tahoma" w:cs="Tahoma"/>
          <w:spacing w:val="-3"/>
          <w:sz w:val="22"/>
          <w:szCs w:val="22"/>
        </w:rPr>
        <w:t xml:space="preserve"> </w:t>
      </w:r>
      <w:r w:rsidRPr="00A51AE2">
        <w:rPr>
          <w:rFonts w:ascii="Tahoma" w:hAnsi="Tahoma" w:cs="Tahoma"/>
          <w:sz w:val="22"/>
          <w:szCs w:val="22"/>
        </w:rPr>
        <w:t>guía</w:t>
      </w:r>
      <w:r w:rsidRPr="00A51AE2">
        <w:rPr>
          <w:rFonts w:ascii="Tahoma" w:hAnsi="Tahoma" w:cs="Tahoma"/>
          <w:spacing w:val="-3"/>
          <w:sz w:val="22"/>
          <w:szCs w:val="22"/>
        </w:rPr>
        <w:t xml:space="preserve"> </w:t>
      </w:r>
      <w:r w:rsidRPr="00A51AE2">
        <w:rPr>
          <w:rFonts w:ascii="Tahoma" w:hAnsi="Tahoma" w:cs="Tahoma"/>
          <w:sz w:val="22"/>
          <w:szCs w:val="22"/>
        </w:rPr>
        <w:t>para promover su uso en todos los niveles de gobierno.</w:t>
      </w:r>
    </w:p>
    <w:p w14:paraId="155F3B65" w14:textId="17C7D4A4" w:rsidR="001B142A" w:rsidRPr="00A51AE2" w:rsidRDefault="001B142A" w:rsidP="001B142A">
      <w:pPr>
        <w:pStyle w:val="Textoindependiente"/>
        <w:spacing w:line="276" w:lineRule="auto"/>
        <w:ind w:right="40"/>
        <w:jc w:val="both"/>
        <w:rPr>
          <w:rFonts w:ascii="Tahoma" w:hAnsi="Tahoma" w:cs="Tahoma"/>
          <w:sz w:val="22"/>
          <w:szCs w:val="22"/>
        </w:rPr>
      </w:pPr>
    </w:p>
    <w:p w14:paraId="4BB1D570" w14:textId="6835632E" w:rsidR="00E20812" w:rsidRPr="00A51AE2" w:rsidRDefault="00E20812" w:rsidP="003514DC">
      <w:pPr>
        <w:pStyle w:val="Textoindependiente"/>
        <w:spacing w:line="276" w:lineRule="auto"/>
        <w:ind w:left="23" w:right="44"/>
        <w:jc w:val="both"/>
        <w:rPr>
          <w:rFonts w:ascii="Tahoma" w:hAnsi="Tahoma" w:cs="Tahoma"/>
          <w:sz w:val="22"/>
          <w:szCs w:val="22"/>
        </w:rPr>
      </w:pPr>
      <w:r w:rsidRPr="00A51AE2">
        <w:rPr>
          <w:rFonts w:ascii="Tahoma" w:hAnsi="Tahoma" w:cs="Tahoma"/>
          <w:sz w:val="22"/>
          <w:szCs w:val="22"/>
        </w:rPr>
        <w:t>En España, el Ministerio de Administraciones Públicas promovió el uso del lenguaje llano entre las agencias gubernamentales para construir una identidad plural, superando barreras que generan las diferentes lenguas que se hablan en ese país.</w:t>
      </w:r>
    </w:p>
    <w:p w14:paraId="632AC01D" w14:textId="77777777" w:rsidR="001B142A" w:rsidRPr="00A51AE2" w:rsidRDefault="001B142A" w:rsidP="003514DC">
      <w:pPr>
        <w:pStyle w:val="Textoindependiente"/>
        <w:spacing w:line="276" w:lineRule="auto"/>
        <w:ind w:left="23" w:right="44"/>
        <w:jc w:val="both"/>
        <w:rPr>
          <w:rFonts w:ascii="Tahoma" w:hAnsi="Tahoma" w:cs="Tahoma"/>
          <w:sz w:val="22"/>
          <w:szCs w:val="22"/>
        </w:rPr>
      </w:pPr>
    </w:p>
    <w:p w14:paraId="005612D1" w14:textId="7A1901A8" w:rsidR="00E20812" w:rsidRPr="00A51AE2" w:rsidRDefault="00E20812" w:rsidP="003514DC">
      <w:pPr>
        <w:pStyle w:val="Textoindependiente"/>
        <w:spacing w:line="276" w:lineRule="auto"/>
        <w:ind w:left="23" w:right="47"/>
        <w:jc w:val="both"/>
        <w:rPr>
          <w:rFonts w:ascii="Tahoma" w:hAnsi="Tahoma" w:cs="Tahoma"/>
          <w:sz w:val="22"/>
          <w:szCs w:val="22"/>
        </w:rPr>
      </w:pPr>
      <w:r w:rsidRPr="00A51AE2">
        <w:rPr>
          <w:rFonts w:ascii="Tahoma" w:hAnsi="Tahoma" w:cs="Tahoma"/>
          <w:sz w:val="22"/>
          <w:szCs w:val="22"/>
        </w:rPr>
        <w:t>En Estados</w:t>
      </w:r>
      <w:r w:rsidRPr="00A51AE2">
        <w:rPr>
          <w:rFonts w:ascii="Tahoma" w:hAnsi="Tahoma" w:cs="Tahoma"/>
          <w:spacing w:val="-3"/>
          <w:sz w:val="22"/>
          <w:szCs w:val="22"/>
        </w:rPr>
        <w:t xml:space="preserve"> </w:t>
      </w:r>
      <w:r w:rsidRPr="00A51AE2">
        <w:rPr>
          <w:rFonts w:ascii="Tahoma" w:hAnsi="Tahoma" w:cs="Tahoma"/>
          <w:sz w:val="22"/>
          <w:szCs w:val="22"/>
        </w:rPr>
        <w:t>Unidos,</w:t>
      </w:r>
      <w:r w:rsidRPr="00A51AE2">
        <w:rPr>
          <w:rFonts w:ascii="Tahoma" w:hAnsi="Tahoma" w:cs="Tahoma"/>
          <w:spacing w:val="-3"/>
          <w:sz w:val="22"/>
          <w:szCs w:val="22"/>
        </w:rPr>
        <w:t xml:space="preserve"> </w:t>
      </w:r>
      <w:r w:rsidRPr="00A51AE2">
        <w:rPr>
          <w:rFonts w:ascii="Tahoma" w:hAnsi="Tahoma" w:cs="Tahoma"/>
          <w:sz w:val="22"/>
          <w:szCs w:val="22"/>
        </w:rPr>
        <w:t>a</w:t>
      </w:r>
      <w:r w:rsidRPr="00A51AE2">
        <w:rPr>
          <w:rFonts w:ascii="Tahoma" w:hAnsi="Tahoma" w:cs="Tahoma"/>
          <w:spacing w:val="-3"/>
          <w:sz w:val="22"/>
          <w:szCs w:val="22"/>
        </w:rPr>
        <w:t xml:space="preserve"> </w:t>
      </w:r>
      <w:r w:rsidRPr="00A51AE2">
        <w:rPr>
          <w:rFonts w:ascii="Tahoma" w:hAnsi="Tahoma" w:cs="Tahoma"/>
          <w:sz w:val="22"/>
          <w:szCs w:val="22"/>
        </w:rPr>
        <w:t>partir</w:t>
      </w:r>
      <w:r w:rsidRPr="00A51AE2">
        <w:rPr>
          <w:rFonts w:ascii="Tahoma" w:hAnsi="Tahoma" w:cs="Tahoma"/>
          <w:spacing w:val="-3"/>
          <w:sz w:val="22"/>
          <w:szCs w:val="22"/>
        </w:rPr>
        <w:t xml:space="preserve"> </w:t>
      </w:r>
      <w:r w:rsidRPr="00A51AE2">
        <w:rPr>
          <w:rFonts w:ascii="Tahoma" w:hAnsi="Tahoma" w:cs="Tahoma"/>
          <w:sz w:val="22"/>
          <w:szCs w:val="22"/>
        </w:rPr>
        <w:t>del</w:t>
      </w:r>
      <w:r w:rsidRPr="00A51AE2">
        <w:rPr>
          <w:rFonts w:ascii="Tahoma" w:hAnsi="Tahoma" w:cs="Tahoma"/>
          <w:spacing w:val="-3"/>
          <w:sz w:val="22"/>
          <w:szCs w:val="22"/>
        </w:rPr>
        <w:t xml:space="preserve"> </w:t>
      </w:r>
      <w:r w:rsidRPr="00A51AE2">
        <w:rPr>
          <w:rFonts w:ascii="Tahoma" w:hAnsi="Tahoma" w:cs="Tahoma"/>
          <w:sz w:val="22"/>
          <w:szCs w:val="22"/>
        </w:rPr>
        <w:t>mandato</w:t>
      </w:r>
      <w:r w:rsidRPr="00A51AE2">
        <w:rPr>
          <w:rFonts w:ascii="Tahoma" w:hAnsi="Tahoma" w:cs="Tahoma"/>
          <w:spacing w:val="-3"/>
          <w:sz w:val="22"/>
          <w:szCs w:val="22"/>
        </w:rPr>
        <w:t xml:space="preserve"> </w:t>
      </w:r>
      <w:r w:rsidRPr="00A51AE2">
        <w:rPr>
          <w:rFonts w:ascii="Tahoma" w:hAnsi="Tahoma" w:cs="Tahoma"/>
          <w:sz w:val="22"/>
          <w:szCs w:val="22"/>
        </w:rPr>
        <w:t>presidencial</w:t>
      </w:r>
      <w:r w:rsidRPr="00A51AE2">
        <w:rPr>
          <w:rFonts w:ascii="Tahoma" w:hAnsi="Tahoma" w:cs="Tahoma"/>
          <w:spacing w:val="-3"/>
          <w:sz w:val="22"/>
          <w:szCs w:val="22"/>
        </w:rPr>
        <w:t xml:space="preserve"> </w:t>
      </w:r>
      <w:r w:rsidRPr="00A51AE2">
        <w:rPr>
          <w:rFonts w:ascii="Tahoma" w:hAnsi="Tahoma" w:cs="Tahoma"/>
          <w:sz w:val="22"/>
          <w:szCs w:val="22"/>
        </w:rPr>
        <w:t>de</w:t>
      </w:r>
      <w:r w:rsidRPr="00A51AE2">
        <w:rPr>
          <w:rFonts w:ascii="Tahoma" w:hAnsi="Tahoma" w:cs="Tahoma"/>
          <w:spacing w:val="-3"/>
          <w:sz w:val="22"/>
          <w:szCs w:val="22"/>
        </w:rPr>
        <w:t xml:space="preserve"> </w:t>
      </w:r>
      <w:r w:rsidRPr="00A51AE2">
        <w:rPr>
          <w:rFonts w:ascii="Tahoma" w:hAnsi="Tahoma" w:cs="Tahoma"/>
          <w:sz w:val="22"/>
          <w:szCs w:val="22"/>
        </w:rPr>
        <w:t>Bill</w:t>
      </w:r>
      <w:r w:rsidRPr="00A51AE2">
        <w:rPr>
          <w:rFonts w:ascii="Tahoma" w:hAnsi="Tahoma" w:cs="Tahoma"/>
          <w:spacing w:val="-3"/>
          <w:sz w:val="22"/>
          <w:szCs w:val="22"/>
        </w:rPr>
        <w:t xml:space="preserve"> </w:t>
      </w:r>
      <w:r w:rsidRPr="00A51AE2">
        <w:rPr>
          <w:rFonts w:ascii="Tahoma" w:hAnsi="Tahoma" w:cs="Tahoma"/>
          <w:sz w:val="22"/>
          <w:szCs w:val="22"/>
        </w:rPr>
        <w:t>Clinton,</w:t>
      </w:r>
      <w:r w:rsidRPr="00A51AE2">
        <w:rPr>
          <w:rFonts w:ascii="Tahoma" w:hAnsi="Tahoma" w:cs="Tahoma"/>
          <w:spacing w:val="-3"/>
          <w:sz w:val="22"/>
          <w:szCs w:val="22"/>
        </w:rPr>
        <w:t xml:space="preserve"> </w:t>
      </w:r>
      <w:r w:rsidRPr="00A51AE2">
        <w:rPr>
          <w:rFonts w:ascii="Tahoma" w:hAnsi="Tahoma" w:cs="Tahoma"/>
          <w:sz w:val="22"/>
          <w:szCs w:val="22"/>
        </w:rPr>
        <w:t>se</w:t>
      </w:r>
      <w:r w:rsidRPr="00A51AE2">
        <w:rPr>
          <w:rFonts w:ascii="Tahoma" w:hAnsi="Tahoma" w:cs="Tahoma"/>
          <w:spacing w:val="-3"/>
          <w:sz w:val="22"/>
          <w:szCs w:val="22"/>
        </w:rPr>
        <w:t xml:space="preserve"> </w:t>
      </w:r>
      <w:r w:rsidRPr="00A51AE2">
        <w:rPr>
          <w:rFonts w:ascii="Tahoma" w:hAnsi="Tahoma" w:cs="Tahoma"/>
          <w:sz w:val="22"/>
          <w:szCs w:val="22"/>
        </w:rPr>
        <w:t>han</w:t>
      </w:r>
      <w:r w:rsidRPr="00A51AE2">
        <w:rPr>
          <w:rFonts w:ascii="Tahoma" w:hAnsi="Tahoma" w:cs="Tahoma"/>
          <w:spacing w:val="-3"/>
          <w:sz w:val="22"/>
          <w:szCs w:val="22"/>
        </w:rPr>
        <w:t xml:space="preserve"> </w:t>
      </w:r>
      <w:r w:rsidRPr="00A51AE2">
        <w:rPr>
          <w:rFonts w:ascii="Tahoma" w:hAnsi="Tahoma" w:cs="Tahoma"/>
          <w:sz w:val="22"/>
          <w:szCs w:val="22"/>
        </w:rPr>
        <w:t>constituido</w:t>
      </w:r>
      <w:r w:rsidRPr="00A51AE2">
        <w:rPr>
          <w:rFonts w:ascii="Tahoma" w:hAnsi="Tahoma" w:cs="Tahoma"/>
          <w:spacing w:val="-3"/>
          <w:sz w:val="22"/>
          <w:szCs w:val="22"/>
        </w:rPr>
        <w:t xml:space="preserve"> </w:t>
      </w:r>
      <w:r w:rsidRPr="00A51AE2">
        <w:rPr>
          <w:rFonts w:ascii="Tahoma" w:hAnsi="Tahoma" w:cs="Tahoma"/>
          <w:sz w:val="22"/>
          <w:szCs w:val="22"/>
        </w:rPr>
        <w:t>redes de acción en varias instituciones del Gobierno Federal y en los gobiernos estatales con la intención de mejorar la comunicación y las normas que los ciudadanos deben acatar.</w:t>
      </w:r>
    </w:p>
    <w:p w14:paraId="2C61842A" w14:textId="77777777" w:rsidR="001B142A" w:rsidRPr="00A51AE2" w:rsidRDefault="001B142A" w:rsidP="003514DC">
      <w:pPr>
        <w:pStyle w:val="Textoindependiente"/>
        <w:spacing w:line="276" w:lineRule="auto"/>
        <w:ind w:left="23" w:right="47"/>
        <w:jc w:val="both"/>
        <w:rPr>
          <w:rFonts w:ascii="Tahoma" w:hAnsi="Tahoma" w:cs="Tahoma"/>
          <w:sz w:val="22"/>
          <w:szCs w:val="22"/>
        </w:rPr>
      </w:pPr>
    </w:p>
    <w:p w14:paraId="011C8956" w14:textId="34181C18" w:rsidR="00E20812" w:rsidRPr="00A51AE2" w:rsidRDefault="00E20812" w:rsidP="003514DC">
      <w:pPr>
        <w:pStyle w:val="Textoindependiente"/>
        <w:spacing w:line="276" w:lineRule="auto"/>
        <w:ind w:left="23" w:right="38"/>
        <w:jc w:val="both"/>
        <w:rPr>
          <w:rFonts w:ascii="Tahoma" w:hAnsi="Tahoma" w:cs="Tahoma"/>
          <w:sz w:val="22"/>
          <w:szCs w:val="22"/>
        </w:rPr>
      </w:pPr>
      <w:r w:rsidRPr="00A51AE2">
        <w:rPr>
          <w:rFonts w:ascii="Tahoma" w:hAnsi="Tahoma" w:cs="Tahoma"/>
          <w:sz w:val="22"/>
          <w:szCs w:val="22"/>
        </w:rPr>
        <w:t>En el Reino Unido, se han llevado a cabo proyectos para simplificar normas y trámites relacionados con el pago de impuestos y recientemente se ha impulsado el uso de lenguaje claro en la información contenida en las páginas gubernamentales.</w:t>
      </w:r>
    </w:p>
    <w:p w14:paraId="1BFAA095" w14:textId="78EF4220" w:rsidR="001B142A" w:rsidRPr="00A51AE2" w:rsidRDefault="001B142A" w:rsidP="003514DC">
      <w:pPr>
        <w:pStyle w:val="Textoindependiente"/>
        <w:spacing w:line="276" w:lineRule="auto"/>
        <w:ind w:left="23" w:right="38"/>
        <w:jc w:val="both"/>
        <w:rPr>
          <w:rFonts w:ascii="Tahoma" w:hAnsi="Tahoma" w:cs="Tahoma"/>
          <w:sz w:val="22"/>
          <w:szCs w:val="22"/>
        </w:rPr>
      </w:pPr>
    </w:p>
    <w:p w14:paraId="0DC8C934" w14:textId="07C2BE73" w:rsidR="001B142A" w:rsidRPr="00A51AE2" w:rsidRDefault="001B142A" w:rsidP="001B142A">
      <w:pPr>
        <w:pStyle w:val="Textoindependiente"/>
        <w:ind w:left="23" w:right="38"/>
        <w:jc w:val="both"/>
        <w:rPr>
          <w:rFonts w:ascii="Tahoma" w:hAnsi="Tahoma" w:cs="Tahoma"/>
          <w:sz w:val="22"/>
          <w:szCs w:val="22"/>
        </w:rPr>
      </w:pPr>
      <w:r w:rsidRPr="00A51AE2">
        <w:rPr>
          <w:rFonts w:ascii="Tahoma" w:hAnsi="Tahoma" w:cs="Tahoma"/>
          <w:sz w:val="22"/>
          <w:szCs w:val="22"/>
        </w:rPr>
        <w:t xml:space="preserve">En Suecia, el Gobierno central a través del Ministerio de Justicia ha promovido la comunicación efectiva entre la administración pública y la sociedad por más de 30 años. </w:t>
      </w:r>
      <w:r w:rsidR="0049332C" w:rsidRPr="00A51AE2">
        <w:rPr>
          <w:rStyle w:val="Refdenotaalpie"/>
          <w:rFonts w:ascii="Tahoma" w:hAnsi="Tahoma" w:cs="Tahoma"/>
          <w:sz w:val="22"/>
          <w:szCs w:val="22"/>
        </w:rPr>
        <w:footnoteReference w:id="2"/>
      </w:r>
    </w:p>
    <w:p w14:paraId="3ECD5E91" w14:textId="77777777" w:rsidR="00E20812" w:rsidRPr="00A51AE2" w:rsidRDefault="00E20812" w:rsidP="003514DC">
      <w:pPr>
        <w:pStyle w:val="Ttulo1"/>
        <w:spacing w:before="0" w:after="0"/>
        <w:jc w:val="both"/>
        <w:rPr>
          <w:rFonts w:ascii="Tahoma" w:hAnsi="Tahoma" w:cs="Tahoma"/>
          <w:sz w:val="22"/>
          <w:szCs w:val="22"/>
        </w:rPr>
      </w:pPr>
    </w:p>
    <w:p w14:paraId="67B1BCF9" w14:textId="77777777" w:rsidR="00E20812" w:rsidRPr="00A51AE2" w:rsidRDefault="00E20812" w:rsidP="00315E08">
      <w:pPr>
        <w:pStyle w:val="Ttulo1"/>
        <w:numPr>
          <w:ilvl w:val="0"/>
          <w:numId w:val="19"/>
        </w:numPr>
        <w:spacing w:before="0" w:after="0"/>
        <w:jc w:val="both"/>
        <w:rPr>
          <w:rFonts w:ascii="Tahoma" w:hAnsi="Tahoma" w:cs="Tahoma"/>
          <w:b/>
          <w:bCs/>
          <w:sz w:val="22"/>
          <w:szCs w:val="22"/>
        </w:rPr>
      </w:pPr>
      <w:r w:rsidRPr="00A51AE2">
        <w:rPr>
          <w:rFonts w:ascii="Tahoma" w:hAnsi="Tahoma" w:cs="Tahoma"/>
          <w:b/>
          <w:bCs/>
          <w:sz w:val="22"/>
          <w:szCs w:val="22"/>
        </w:rPr>
        <w:t xml:space="preserve">MARCO NORMATIVO </w:t>
      </w:r>
    </w:p>
    <w:p w14:paraId="28AB88E1" w14:textId="77777777" w:rsidR="00E20812" w:rsidRPr="00A51AE2" w:rsidRDefault="00E20812" w:rsidP="003514DC">
      <w:pPr>
        <w:pStyle w:val="Textoindependiente"/>
        <w:rPr>
          <w:rFonts w:ascii="Tahoma" w:hAnsi="Tahoma" w:cs="Tahoma"/>
          <w:b/>
          <w:sz w:val="22"/>
          <w:szCs w:val="22"/>
        </w:rPr>
      </w:pPr>
    </w:p>
    <w:p w14:paraId="57AEF335" w14:textId="3C68937C" w:rsidR="00E20812" w:rsidRPr="00A51AE2" w:rsidRDefault="00E20812" w:rsidP="003514DC">
      <w:pPr>
        <w:pStyle w:val="Textoindependiente"/>
        <w:spacing w:line="276" w:lineRule="auto"/>
        <w:ind w:left="23" w:right="40"/>
        <w:jc w:val="both"/>
        <w:rPr>
          <w:rFonts w:ascii="Tahoma" w:hAnsi="Tahoma" w:cs="Tahoma"/>
          <w:sz w:val="22"/>
          <w:szCs w:val="22"/>
        </w:rPr>
      </w:pPr>
      <w:r w:rsidRPr="00A51AE2">
        <w:rPr>
          <w:rFonts w:ascii="Tahoma" w:hAnsi="Tahoma" w:cs="Tahoma"/>
          <w:sz w:val="22"/>
          <w:szCs w:val="22"/>
        </w:rPr>
        <w:t>El proyecto de ley que ahora se presenta y se pone a consideración del Congreso de la República de Colombia encuentra principalmente su fundamento constitucional en los siguientes artículos de la Carta Política.</w:t>
      </w:r>
    </w:p>
    <w:p w14:paraId="12EECE2C" w14:textId="77777777" w:rsidR="003514DC" w:rsidRPr="00A51AE2" w:rsidRDefault="003514DC" w:rsidP="003514DC">
      <w:pPr>
        <w:pStyle w:val="Textoindependiente"/>
        <w:spacing w:line="276" w:lineRule="auto"/>
        <w:ind w:left="23" w:right="40"/>
        <w:jc w:val="both"/>
        <w:rPr>
          <w:rFonts w:ascii="Tahoma" w:hAnsi="Tahoma" w:cs="Tahoma"/>
          <w:sz w:val="22"/>
          <w:szCs w:val="22"/>
        </w:rPr>
      </w:pPr>
    </w:p>
    <w:p w14:paraId="6DB51F6D" w14:textId="6E682474" w:rsidR="00E20812" w:rsidRPr="00A51AE2" w:rsidRDefault="00E20812" w:rsidP="00BF6735">
      <w:pPr>
        <w:pStyle w:val="Textoindependiente"/>
        <w:spacing w:line="276" w:lineRule="auto"/>
        <w:ind w:right="36"/>
        <w:jc w:val="both"/>
        <w:rPr>
          <w:rFonts w:ascii="Tahoma" w:hAnsi="Tahoma" w:cs="Tahoma"/>
          <w:spacing w:val="-2"/>
          <w:sz w:val="22"/>
          <w:szCs w:val="22"/>
        </w:rPr>
      </w:pPr>
      <w:r w:rsidRPr="00A51AE2">
        <w:rPr>
          <w:rFonts w:ascii="Tahoma" w:hAnsi="Tahoma" w:cs="Tahoma"/>
          <w:b/>
          <w:sz w:val="22"/>
          <w:szCs w:val="22"/>
        </w:rPr>
        <w:t xml:space="preserve">Artículo 15. </w:t>
      </w:r>
      <w:r w:rsidRPr="00A51AE2">
        <w:rPr>
          <w:rFonts w:ascii="Tahoma" w:hAnsi="Tahoma" w:cs="Tahoma"/>
          <w:sz w:val="22"/>
          <w:szCs w:val="22"/>
        </w:rPr>
        <w:t>Todas las personas tienen derecho a su intimidad</w:t>
      </w:r>
      <w:r w:rsidRPr="00A51AE2">
        <w:rPr>
          <w:rFonts w:ascii="Tahoma" w:hAnsi="Tahoma" w:cs="Tahoma"/>
          <w:spacing w:val="-3"/>
          <w:sz w:val="22"/>
          <w:szCs w:val="22"/>
        </w:rPr>
        <w:t xml:space="preserve"> </w:t>
      </w:r>
      <w:r w:rsidRPr="00A51AE2">
        <w:rPr>
          <w:rFonts w:ascii="Tahoma" w:hAnsi="Tahoma" w:cs="Tahoma"/>
          <w:sz w:val="22"/>
          <w:szCs w:val="22"/>
        </w:rPr>
        <w:t>personal</w:t>
      </w:r>
      <w:r w:rsidRPr="00A51AE2">
        <w:rPr>
          <w:rFonts w:ascii="Tahoma" w:hAnsi="Tahoma" w:cs="Tahoma"/>
          <w:spacing w:val="-3"/>
          <w:sz w:val="22"/>
          <w:szCs w:val="22"/>
        </w:rPr>
        <w:t xml:space="preserve"> </w:t>
      </w:r>
      <w:r w:rsidRPr="00A51AE2">
        <w:rPr>
          <w:rFonts w:ascii="Tahoma" w:hAnsi="Tahoma" w:cs="Tahoma"/>
          <w:sz w:val="22"/>
          <w:szCs w:val="22"/>
        </w:rPr>
        <w:t>y</w:t>
      </w:r>
      <w:r w:rsidRPr="00A51AE2">
        <w:rPr>
          <w:rFonts w:ascii="Tahoma" w:hAnsi="Tahoma" w:cs="Tahoma"/>
          <w:spacing w:val="-3"/>
          <w:sz w:val="22"/>
          <w:szCs w:val="22"/>
        </w:rPr>
        <w:t xml:space="preserve"> </w:t>
      </w:r>
      <w:r w:rsidRPr="00A51AE2">
        <w:rPr>
          <w:rFonts w:ascii="Tahoma" w:hAnsi="Tahoma" w:cs="Tahoma"/>
          <w:sz w:val="22"/>
          <w:szCs w:val="22"/>
        </w:rPr>
        <w:t>familiar</w:t>
      </w:r>
      <w:r w:rsidRPr="00A51AE2">
        <w:rPr>
          <w:rFonts w:ascii="Tahoma" w:hAnsi="Tahoma" w:cs="Tahoma"/>
          <w:spacing w:val="-3"/>
          <w:sz w:val="22"/>
          <w:szCs w:val="22"/>
        </w:rPr>
        <w:t xml:space="preserve"> </w:t>
      </w:r>
      <w:r w:rsidRPr="00A51AE2">
        <w:rPr>
          <w:rFonts w:ascii="Tahoma" w:hAnsi="Tahoma" w:cs="Tahoma"/>
          <w:sz w:val="22"/>
          <w:szCs w:val="22"/>
        </w:rPr>
        <w:t>y</w:t>
      </w:r>
      <w:r w:rsidRPr="00A51AE2">
        <w:rPr>
          <w:rFonts w:ascii="Tahoma" w:hAnsi="Tahoma" w:cs="Tahoma"/>
          <w:spacing w:val="-3"/>
          <w:sz w:val="22"/>
          <w:szCs w:val="22"/>
        </w:rPr>
        <w:t xml:space="preserve"> </w:t>
      </w:r>
      <w:r w:rsidRPr="00A51AE2">
        <w:rPr>
          <w:rFonts w:ascii="Tahoma" w:hAnsi="Tahoma" w:cs="Tahoma"/>
          <w:sz w:val="22"/>
          <w:szCs w:val="22"/>
        </w:rPr>
        <w:t>a su buen nombre, y el Estado debe respetarlos y hacerlos respetar. De igual modo, tienen derecho a conocer, actualizar y rectificar las informaciones que se hayan recogido sobre ellas en bancos de datos y en archivos de entidades públicas y</w:t>
      </w:r>
      <w:r w:rsidRPr="00A51AE2">
        <w:rPr>
          <w:rFonts w:ascii="Tahoma" w:hAnsi="Tahoma" w:cs="Tahoma"/>
          <w:spacing w:val="40"/>
          <w:sz w:val="22"/>
          <w:szCs w:val="22"/>
        </w:rPr>
        <w:t xml:space="preserve"> </w:t>
      </w:r>
      <w:r w:rsidRPr="00A51AE2">
        <w:rPr>
          <w:rFonts w:ascii="Tahoma" w:hAnsi="Tahoma" w:cs="Tahoma"/>
          <w:spacing w:val="-2"/>
          <w:sz w:val="22"/>
          <w:szCs w:val="22"/>
        </w:rPr>
        <w:t>privadas.</w:t>
      </w:r>
    </w:p>
    <w:p w14:paraId="2C4B785E" w14:textId="77777777" w:rsidR="003514DC" w:rsidRPr="00A51AE2" w:rsidRDefault="003514DC" w:rsidP="003514DC">
      <w:pPr>
        <w:pStyle w:val="Textoindependiente"/>
        <w:spacing w:line="276" w:lineRule="auto"/>
        <w:ind w:left="728" w:right="36"/>
        <w:jc w:val="both"/>
        <w:rPr>
          <w:rFonts w:ascii="Tahoma" w:hAnsi="Tahoma" w:cs="Tahoma"/>
          <w:sz w:val="22"/>
          <w:szCs w:val="22"/>
        </w:rPr>
      </w:pPr>
    </w:p>
    <w:p w14:paraId="58839D5F" w14:textId="77777777" w:rsidR="00E20812" w:rsidRPr="00A51AE2" w:rsidRDefault="00E20812" w:rsidP="00BF6735">
      <w:pPr>
        <w:pStyle w:val="Textoindependiente"/>
        <w:spacing w:line="276" w:lineRule="auto"/>
        <w:ind w:right="42"/>
        <w:jc w:val="both"/>
        <w:rPr>
          <w:rFonts w:ascii="Tahoma" w:hAnsi="Tahoma" w:cs="Tahoma"/>
          <w:sz w:val="22"/>
          <w:szCs w:val="22"/>
        </w:rPr>
      </w:pPr>
      <w:r w:rsidRPr="00A51AE2">
        <w:rPr>
          <w:rFonts w:ascii="Tahoma" w:hAnsi="Tahoma" w:cs="Tahoma"/>
          <w:sz w:val="22"/>
          <w:szCs w:val="22"/>
        </w:rPr>
        <w:t>En la recolección, tratamiento y circulación de</w:t>
      </w:r>
      <w:r w:rsidRPr="00A51AE2">
        <w:rPr>
          <w:rFonts w:ascii="Tahoma" w:hAnsi="Tahoma" w:cs="Tahoma"/>
          <w:spacing w:val="-3"/>
          <w:sz w:val="22"/>
          <w:szCs w:val="22"/>
        </w:rPr>
        <w:t xml:space="preserve"> </w:t>
      </w:r>
      <w:r w:rsidRPr="00A51AE2">
        <w:rPr>
          <w:rFonts w:ascii="Tahoma" w:hAnsi="Tahoma" w:cs="Tahoma"/>
          <w:sz w:val="22"/>
          <w:szCs w:val="22"/>
        </w:rPr>
        <w:t>datos</w:t>
      </w:r>
      <w:r w:rsidRPr="00A51AE2">
        <w:rPr>
          <w:rFonts w:ascii="Tahoma" w:hAnsi="Tahoma" w:cs="Tahoma"/>
          <w:spacing w:val="-3"/>
          <w:sz w:val="22"/>
          <w:szCs w:val="22"/>
        </w:rPr>
        <w:t xml:space="preserve"> </w:t>
      </w:r>
      <w:r w:rsidRPr="00A51AE2">
        <w:rPr>
          <w:rFonts w:ascii="Tahoma" w:hAnsi="Tahoma" w:cs="Tahoma"/>
          <w:sz w:val="22"/>
          <w:szCs w:val="22"/>
        </w:rPr>
        <w:t>se</w:t>
      </w:r>
      <w:r w:rsidRPr="00A51AE2">
        <w:rPr>
          <w:rFonts w:ascii="Tahoma" w:hAnsi="Tahoma" w:cs="Tahoma"/>
          <w:spacing w:val="-3"/>
          <w:sz w:val="22"/>
          <w:szCs w:val="22"/>
        </w:rPr>
        <w:t xml:space="preserve"> </w:t>
      </w:r>
      <w:r w:rsidRPr="00A51AE2">
        <w:rPr>
          <w:rFonts w:ascii="Tahoma" w:hAnsi="Tahoma" w:cs="Tahoma"/>
          <w:sz w:val="22"/>
          <w:szCs w:val="22"/>
        </w:rPr>
        <w:t>respetarán</w:t>
      </w:r>
      <w:r w:rsidRPr="00A51AE2">
        <w:rPr>
          <w:rFonts w:ascii="Tahoma" w:hAnsi="Tahoma" w:cs="Tahoma"/>
          <w:spacing w:val="-3"/>
          <w:sz w:val="22"/>
          <w:szCs w:val="22"/>
        </w:rPr>
        <w:t xml:space="preserve"> </w:t>
      </w:r>
      <w:r w:rsidRPr="00A51AE2">
        <w:rPr>
          <w:rFonts w:ascii="Tahoma" w:hAnsi="Tahoma" w:cs="Tahoma"/>
          <w:sz w:val="22"/>
          <w:szCs w:val="22"/>
        </w:rPr>
        <w:t>la</w:t>
      </w:r>
      <w:r w:rsidRPr="00A51AE2">
        <w:rPr>
          <w:rFonts w:ascii="Tahoma" w:hAnsi="Tahoma" w:cs="Tahoma"/>
          <w:spacing w:val="-3"/>
          <w:sz w:val="22"/>
          <w:szCs w:val="22"/>
        </w:rPr>
        <w:t xml:space="preserve"> </w:t>
      </w:r>
      <w:r w:rsidRPr="00A51AE2">
        <w:rPr>
          <w:rFonts w:ascii="Tahoma" w:hAnsi="Tahoma" w:cs="Tahoma"/>
          <w:sz w:val="22"/>
          <w:szCs w:val="22"/>
        </w:rPr>
        <w:t>libertad</w:t>
      </w:r>
      <w:r w:rsidRPr="00A51AE2">
        <w:rPr>
          <w:rFonts w:ascii="Tahoma" w:hAnsi="Tahoma" w:cs="Tahoma"/>
          <w:spacing w:val="-3"/>
          <w:sz w:val="22"/>
          <w:szCs w:val="22"/>
        </w:rPr>
        <w:t xml:space="preserve"> </w:t>
      </w:r>
      <w:r w:rsidRPr="00A51AE2">
        <w:rPr>
          <w:rFonts w:ascii="Tahoma" w:hAnsi="Tahoma" w:cs="Tahoma"/>
          <w:sz w:val="22"/>
          <w:szCs w:val="22"/>
        </w:rPr>
        <w:t>y</w:t>
      </w:r>
      <w:r w:rsidRPr="00A51AE2">
        <w:rPr>
          <w:rFonts w:ascii="Tahoma" w:hAnsi="Tahoma" w:cs="Tahoma"/>
          <w:spacing w:val="-3"/>
          <w:sz w:val="22"/>
          <w:szCs w:val="22"/>
        </w:rPr>
        <w:t xml:space="preserve"> </w:t>
      </w:r>
      <w:r w:rsidRPr="00A51AE2">
        <w:rPr>
          <w:rFonts w:ascii="Tahoma" w:hAnsi="Tahoma" w:cs="Tahoma"/>
          <w:sz w:val="22"/>
          <w:szCs w:val="22"/>
        </w:rPr>
        <w:t>demás garantías consagradas en la Constitución.</w:t>
      </w:r>
    </w:p>
    <w:p w14:paraId="2832A524" w14:textId="77777777" w:rsidR="00BF6735" w:rsidRDefault="00BF6735" w:rsidP="00BF6735">
      <w:pPr>
        <w:pStyle w:val="Textoindependiente"/>
        <w:spacing w:line="276" w:lineRule="auto"/>
        <w:ind w:right="36"/>
        <w:jc w:val="both"/>
        <w:rPr>
          <w:rFonts w:ascii="Tahoma" w:hAnsi="Tahoma" w:cs="Tahoma"/>
          <w:sz w:val="22"/>
          <w:szCs w:val="22"/>
        </w:rPr>
      </w:pPr>
    </w:p>
    <w:p w14:paraId="4C391A41" w14:textId="0168AFF3" w:rsidR="00E20812" w:rsidRPr="00A51AE2" w:rsidRDefault="00E20812" w:rsidP="00BF6735">
      <w:pPr>
        <w:pStyle w:val="Textoindependiente"/>
        <w:spacing w:line="276" w:lineRule="auto"/>
        <w:ind w:right="36"/>
        <w:jc w:val="both"/>
        <w:rPr>
          <w:rFonts w:ascii="Tahoma" w:hAnsi="Tahoma" w:cs="Tahoma"/>
          <w:sz w:val="22"/>
          <w:szCs w:val="22"/>
        </w:rPr>
      </w:pPr>
      <w:r w:rsidRPr="00A51AE2">
        <w:rPr>
          <w:rFonts w:ascii="Tahoma" w:hAnsi="Tahoma" w:cs="Tahoma"/>
          <w:sz w:val="22"/>
          <w:szCs w:val="22"/>
        </w:rPr>
        <w:t>La correspondencia y demás formas de comunicación privada son inviolables. Sólo pueden ser interceptadas o registradas mediante orden judicial, en los casos y</w:t>
      </w:r>
      <w:r w:rsidRPr="00A51AE2">
        <w:rPr>
          <w:rFonts w:ascii="Tahoma" w:hAnsi="Tahoma" w:cs="Tahoma"/>
          <w:spacing w:val="-2"/>
          <w:sz w:val="22"/>
          <w:szCs w:val="22"/>
        </w:rPr>
        <w:t xml:space="preserve"> </w:t>
      </w:r>
      <w:r w:rsidRPr="00A51AE2">
        <w:rPr>
          <w:rFonts w:ascii="Tahoma" w:hAnsi="Tahoma" w:cs="Tahoma"/>
          <w:sz w:val="22"/>
          <w:szCs w:val="22"/>
        </w:rPr>
        <w:t>con</w:t>
      </w:r>
      <w:r w:rsidRPr="00A51AE2">
        <w:rPr>
          <w:rFonts w:ascii="Tahoma" w:hAnsi="Tahoma" w:cs="Tahoma"/>
          <w:spacing w:val="-2"/>
          <w:sz w:val="22"/>
          <w:szCs w:val="22"/>
        </w:rPr>
        <w:t xml:space="preserve"> </w:t>
      </w:r>
      <w:r w:rsidRPr="00A51AE2">
        <w:rPr>
          <w:rFonts w:ascii="Tahoma" w:hAnsi="Tahoma" w:cs="Tahoma"/>
          <w:sz w:val="22"/>
          <w:szCs w:val="22"/>
        </w:rPr>
        <w:t>las formalidades que establezca la ley.</w:t>
      </w:r>
    </w:p>
    <w:p w14:paraId="327CBFDC" w14:textId="77777777" w:rsidR="00BF6735" w:rsidRDefault="00BF6735" w:rsidP="00BF6735">
      <w:pPr>
        <w:pStyle w:val="Textoindependiente"/>
        <w:spacing w:line="276" w:lineRule="auto"/>
        <w:ind w:right="40"/>
        <w:jc w:val="both"/>
        <w:rPr>
          <w:rFonts w:ascii="Tahoma" w:hAnsi="Tahoma" w:cs="Tahoma"/>
          <w:sz w:val="22"/>
          <w:szCs w:val="22"/>
        </w:rPr>
      </w:pPr>
    </w:p>
    <w:p w14:paraId="45B11A29" w14:textId="39F621D5" w:rsidR="00E20812" w:rsidRPr="00A51AE2" w:rsidRDefault="00E20812" w:rsidP="00BF6735">
      <w:pPr>
        <w:pStyle w:val="Textoindependiente"/>
        <w:spacing w:line="276" w:lineRule="auto"/>
        <w:ind w:right="40"/>
        <w:jc w:val="both"/>
        <w:rPr>
          <w:rFonts w:ascii="Tahoma" w:hAnsi="Tahoma" w:cs="Tahoma"/>
          <w:sz w:val="22"/>
          <w:szCs w:val="22"/>
        </w:rPr>
      </w:pPr>
      <w:r w:rsidRPr="00A51AE2">
        <w:rPr>
          <w:rFonts w:ascii="Tahoma" w:hAnsi="Tahoma" w:cs="Tahoma"/>
          <w:sz w:val="22"/>
          <w:szCs w:val="22"/>
        </w:rPr>
        <w:t>Para efectos tributarios o judiciales y para los casos de inspección, vigilancia e intervención del Estado podrá exigirse la presentación de libros de contabilidad y demás documentos privados, en los términos que señale la ley.</w:t>
      </w:r>
    </w:p>
    <w:p w14:paraId="0348EB5B" w14:textId="77777777" w:rsidR="00BF6735" w:rsidRDefault="00BF6735" w:rsidP="00BF6735">
      <w:pPr>
        <w:pStyle w:val="Textoindependiente"/>
        <w:spacing w:line="276" w:lineRule="auto"/>
        <w:ind w:right="40"/>
        <w:jc w:val="both"/>
        <w:rPr>
          <w:rFonts w:ascii="Tahoma" w:hAnsi="Tahoma" w:cs="Tahoma"/>
          <w:sz w:val="22"/>
          <w:szCs w:val="22"/>
        </w:rPr>
      </w:pPr>
    </w:p>
    <w:p w14:paraId="36457BF9" w14:textId="76D9240D" w:rsidR="00E20812" w:rsidRPr="00A51AE2" w:rsidRDefault="00E20812" w:rsidP="00BF6735">
      <w:pPr>
        <w:pStyle w:val="Textoindependiente"/>
        <w:spacing w:line="276" w:lineRule="auto"/>
        <w:ind w:right="40"/>
        <w:jc w:val="both"/>
        <w:rPr>
          <w:rFonts w:ascii="Tahoma" w:hAnsi="Tahoma" w:cs="Tahoma"/>
          <w:sz w:val="22"/>
          <w:szCs w:val="22"/>
        </w:rPr>
      </w:pPr>
      <w:r w:rsidRPr="00A51AE2">
        <w:rPr>
          <w:rFonts w:ascii="Tahoma" w:hAnsi="Tahoma" w:cs="Tahoma"/>
          <w:b/>
          <w:sz w:val="22"/>
          <w:szCs w:val="22"/>
        </w:rPr>
        <w:t xml:space="preserve">Artículo 20. </w:t>
      </w:r>
      <w:r w:rsidRPr="00A51AE2">
        <w:rPr>
          <w:rFonts w:ascii="Tahoma" w:hAnsi="Tahoma" w:cs="Tahoma"/>
          <w:sz w:val="22"/>
          <w:szCs w:val="22"/>
        </w:rPr>
        <w:t>Se garantiza a toda persona la libertad de expresar y difundir su pensamiento y opiniones, la de informar y recibir información veraz e imparcial,</w:t>
      </w:r>
      <w:r w:rsidRPr="00A51AE2">
        <w:rPr>
          <w:rFonts w:ascii="Tahoma" w:hAnsi="Tahoma" w:cs="Tahoma"/>
          <w:spacing w:val="-3"/>
          <w:sz w:val="22"/>
          <w:szCs w:val="22"/>
        </w:rPr>
        <w:t xml:space="preserve"> </w:t>
      </w:r>
      <w:r w:rsidRPr="00A51AE2">
        <w:rPr>
          <w:rFonts w:ascii="Tahoma" w:hAnsi="Tahoma" w:cs="Tahoma"/>
          <w:sz w:val="22"/>
          <w:szCs w:val="22"/>
        </w:rPr>
        <w:t>y</w:t>
      </w:r>
      <w:r w:rsidRPr="00A51AE2">
        <w:rPr>
          <w:rFonts w:ascii="Tahoma" w:hAnsi="Tahoma" w:cs="Tahoma"/>
          <w:spacing w:val="-3"/>
          <w:sz w:val="22"/>
          <w:szCs w:val="22"/>
        </w:rPr>
        <w:t xml:space="preserve"> </w:t>
      </w:r>
      <w:r w:rsidRPr="00A51AE2">
        <w:rPr>
          <w:rFonts w:ascii="Tahoma" w:hAnsi="Tahoma" w:cs="Tahoma"/>
          <w:sz w:val="22"/>
          <w:szCs w:val="22"/>
        </w:rPr>
        <w:t>la de fundar medios masivos de comunicación.</w:t>
      </w:r>
    </w:p>
    <w:p w14:paraId="1AE59E11" w14:textId="77777777" w:rsidR="00BF6735" w:rsidRDefault="00BF6735" w:rsidP="00BF6735">
      <w:pPr>
        <w:pStyle w:val="Textoindependiente"/>
        <w:spacing w:line="276" w:lineRule="auto"/>
        <w:ind w:right="49"/>
        <w:jc w:val="both"/>
        <w:rPr>
          <w:rFonts w:ascii="Tahoma" w:hAnsi="Tahoma" w:cs="Tahoma"/>
          <w:sz w:val="22"/>
          <w:szCs w:val="22"/>
        </w:rPr>
      </w:pPr>
    </w:p>
    <w:p w14:paraId="22B1DA92" w14:textId="1F79B370" w:rsidR="00E20812" w:rsidRPr="00A51AE2" w:rsidRDefault="00E20812" w:rsidP="00BF6735">
      <w:pPr>
        <w:pStyle w:val="Textoindependiente"/>
        <w:spacing w:line="276" w:lineRule="auto"/>
        <w:ind w:right="49"/>
        <w:jc w:val="both"/>
        <w:rPr>
          <w:rFonts w:ascii="Tahoma" w:hAnsi="Tahoma" w:cs="Tahoma"/>
          <w:sz w:val="22"/>
          <w:szCs w:val="22"/>
        </w:rPr>
      </w:pPr>
      <w:r w:rsidRPr="00A51AE2">
        <w:rPr>
          <w:rFonts w:ascii="Tahoma" w:hAnsi="Tahoma" w:cs="Tahoma"/>
          <w:sz w:val="22"/>
          <w:szCs w:val="22"/>
        </w:rPr>
        <w:t>Estos son libres y tienen responsabilidad social. Se garantiza el derecho a la rectificación en condiciones de equidad.</w:t>
      </w:r>
    </w:p>
    <w:p w14:paraId="3C6581E5" w14:textId="77777777" w:rsidR="00BF6735" w:rsidRDefault="00BF6735" w:rsidP="00BF6735">
      <w:pPr>
        <w:pStyle w:val="Textoindependiente"/>
        <w:jc w:val="both"/>
        <w:rPr>
          <w:rFonts w:ascii="Tahoma" w:hAnsi="Tahoma" w:cs="Tahoma"/>
          <w:sz w:val="22"/>
          <w:szCs w:val="22"/>
        </w:rPr>
      </w:pPr>
    </w:p>
    <w:p w14:paraId="1C1AE816" w14:textId="75EDBC80" w:rsidR="00E20812" w:rsidRPr="00A51AE2" w:rsidRDefault="00E20812" w:rsidP="00BF6735">
      <w:pPr>
        <w:pStyle w:val="Textoindependiente"/>
        <w:jc w:val="both"/>
        <w:rPr>
          <w:rFonts w:ascii="Tahoma" w:hAnsi="Tahoma" w:cs="Tahoma"/>
          <w:sz w:val="22"/>
          <w:szCs w:val="22"/>
        </w:rPr>
      </w:pPr>
      <w:r w:rsidRPr="00A51AE2">
        <w:rPr>
          <w:rFonts w:ascii="Tahoma" w:hAnsi="Tahoma" w:cs="Tahoma"/>
          <w:sz w:val="22"/>
          <w:szCs w:val="22"/>
        </w:rPr>
        <w:t xml:space="preserve">No habrá </w:t>
      </w:r>
      <w:r w:rsidRPr="00A51AE2">
        <w:rPr>
          <w:rFonts w:ascii="Tahoma" w:hAnsi="Tahoma" w:cs="Tahoma"/>
          <w:spacing w:val="-2"/>
          <w:sz w:val="22"/>
          <w:szCs w:val="22"/>
        </w:rPr>
        <w:t>censura.</w:t>
      </w:r>
    </w:p>
    <w:p w14:paraId="17CF5D94" w14:textId="77777777" w:rsidR="00BF6735" w:rsidRDefault="00BF6735" w:rsidP="00BF6735">
      <w:pPr>
        <w:pStyle w:val="Textoindependiente"/>
        <w:spacing w:line="276" w:lineRule="auto"/>
        <w:ind w:right="38"/>
        <w:jc w:val="both"/>
        <w:rPr>
          <w:rFonts w:ascii="Tahoma" w:hAnsi="Tahoma" w:cs="Tahoma"/>
          <w:sz w:val="22"/>
          <w:szCs w:val="22"/>
        </w:rPr>
      </w:pPr>
    </w:p>
    <w:p w14:paraId="571F2D88" w14:textId="1D3510B9" w:rsidR="00E20812" w:rsidRPr="00A51AE2" w:rsidRDefault="00E20812" w:rsidP="00BF6735">
      <w:pPr>
        <w:pStyle w:val="Textoindependiente"/>
        <w:spacing w:line="276" w:lineRule="auto"/>
        <w:ind w:right="38"/>
        <w:jc w:val="both"/>
        <w:rPr>
          <w:rFonts w:ascii="Tahoma" w:hAnsi="Tahoma" w:cs="Tahoma"/>
          <w:sz w:val="22"/>
          <w:szCs w:val="22"/>
        </w:rPr>
      </w:pPr>
      <w:r w:rsidRPr="00A51AE2">
        <w:rPr>
          <w:rFonts w:ascii="Tahoma" w:hAnsi="Tahoma" w:cs="Tahoma"/>
          <w:b/>
          <w:sz w:val="22"/>
          <w:szCs w:val="22"/>
        </w:rPr>
        <w:t xml:space="preserve">Artículo 23. </w:t>
      </w:r>
      <w:r w:rsidRPr="00A51AE2">
        <w:rPr>
          <w:rFonts w:ascii="Tahoma" w:hAnsi="Tahoma" w:cs="Tahoma"/>
          <w:sz w:val="22"/>
          <w:szCs w:val="22"/>
        </w:rPr>
        <w:t>Toda persona tiene derecho a presentar peticiones respetuosas a las autoridades por motivos de interés general o particular y a obtener pronta</w:t>
      </w:r>
      <w:r w:rsidRPr="00A51AE2">
        <w:rPr>
          <w:rFonts w:ascii="Tahoma" w:hAnsi="Tahoma" w:cs="Tahoma"/>
          <w:spacing w:val="-3"/>
          <w:sz w:val="22"/>
          <w:szCs w:val="22"/>
        </w:rPr>
        <w:t xml:space="preserve"> </w:t>
      </w:r>
      <w:r w:rsidRPr="00A51AE2">
        <w:rPr>
          <w:rFonts w:ascii="Tahoma" w:hAnsi="Tahoma" w:cs="Tahoma"/>
          <w:sz w:val="22"/>
          <w:szCs w:val="22"/>
        </w:rPr>
        <w:t>resolución. El legislador podrá reglamentar su ejercicio ante organizaciones privadas para garantizar los derechos fundamentales.</w:t>
      </w:r>
    </w:p>
    <w:p w14:paraId="53A8FB47" w14:textId="77777777" w:rsidR="00BF6735" w:rsidRDefault="00BF6735" w:rsidP="00BF6735">
      <w:pPr>
        <w:pStyle w:val="Textoindependiente"/>
        <w:spacing w:line="276" w:lineRule="auto"/>
        <w:ind w:right="37"/>
        <w:jc w:val="both"/>
        <w:rPr>
          <w:rFonts w:ascii="Tahoma" w:hAnsi="Tahoma" w:cs="Tahoma"/>
          <w:sz w:val="22"/>
          <w:szCs w:val="22"/>
        </w:rPr>
      </w:pPr>
    </w:p>
    <w:p w14:paraId="62229704" w14:textId="0945BE7A" w:rsidR="00E20812" w:rsidRPr="00A51AE2" w:rsidRDefault="00E20812" w:rsidP="00BF6735">
      <w:pPr>
        <w:pStyle w:val="Textoindependiente"/>
        <w:spacing w:line="276" w:lineRule="auto"/>
        <w:ind w:right="37"/>
        <w:jc w:val="both"/>
        <w:rPr>
          <w:rFonts w:ascii="Tahoma" w:hAnsi="Tahoma" w:cs="Tahoma"/>
          <w:sz w:val="22"/>
          <w:szCs w:val="22"/>
        </w:rPr>
      </w:pPr>
      <w:r w:rsidRPr="00A51AE2">
        <w:rPr>
          <w:rFonts w:ascii="Tahoma" w:hAnsi="Tahoma" w:cs="Tahoma"/>
          <w:b/>
          <w:sz w:val="22"/>
          <w:szCs w:val="22"/>
        </w:rPr>
        <w:t xml:space="preserve">Artículo 74. </w:t>
      </w:r>
      <w:r w:rsidRPr="00A51AE2">
        <w:rPr>
          <w:rFonts w:ascii="Tahoma" w:hAnsi="Tahoma" w:cs="Tahoma"/>
          <w:sz w:val="22"/>
          <w:szCs w:val="22"/>
        </w:rPr>
        <w:t>Todas las personas tienen derecho a acceder a los documentos públicos salvo los casos que establezca la ley.</w:t>
      </w:r>
    </w:p>
    <w:p w14:paraId="2520958F" w14:textId="77777777" w:rsidR="00BF6735" w:rsidRDefault="00BF6735" w:rsidP="00BF6735">
      <w:pPr>
        <w:pStyle w:val="Textoindependiente"/>
        <w:jc w:val="both"/>
        <w:rPr>
          <w:rFonts w:ascii="Tahoma" w:hAnsi="Tahoma" w:cs="Tahoma"/>
          <w:sz w:val="22"/>
          <w:szCs w:val="22"/>
        </w:rPr>
      </w:pPr>
    </w:p>
    <w:p w14:paraId="640861C6" w14:textId="14BCAC09" w:rsidR="00E20812" w:rsidRPr="00A51AE2" w:rsidRDefault="00E20812" w:rsidP="00BF6735">
      <w:pPr>
        <w:pStyle w:val="Textoindependiente"/>
        <w:jc w:val="both"/>
        <w:rPr>
          <w:rFonts w:ascii="Tahoma" w:hAnsi="Tahoma" w:cs="Tahoma"/>
          <w:sz w:val="22"/>
          <w:szCs w:val="22"/>
        </w:rPr>
      </w:pPr>
      <w:r w:rsidRPr="00A51AE2">
        <w:rPr>
          <w:rFonts w:ascii="Tahoma" w:hAnsi="Tahoma" w:cs="Tahoma"/>
          <w:sz w:val="22"/>
          <w:szCs w:val="22"/>
        </w:rPr>
        <w:t xml:space="preserve">El secreto profesional es </w:t>
      </w:r>
      <w:r w:rsidRPr="00A51AE2">
        <w:rPr>
          <w:rFonts w:ascii="Tahoma" w:hAnsi="Tahoma" w:cs="Tahoma"/>
          <w:spacing w:val="-2"/>
          <w:sz w:val="22"/>
          <w:szCs w:val="22"/>
        </w:rPr>
        <w:t>inviolable.</w:t>
      </w:r>
    </w:p>
    <w:p w14:paraId="6BDEA924" w14:textId="77777777" w:rsidR="00BF6735" w:rsidRDefault="00BF6735" w:rsidP="00BF6735">
      <w:pPr>
        <w:pStyle w:val="Textoindependiente"/>
        <w:spacing w:line="276" w:lineRule="auto"/>
        <w:ind w:right="40"/>
        <w:jc w:val="both"/>
        <w:rPr>
          <w:rFonts w:ascii="Tahoma" w:hAnsi="Tahoma" w:cs="Tahoma"/>
          <w:b/>
          <w:sz w:val="22"/>
          <w:szCs w:val="22"/>
        </w:rPr>
      </w:pPr>
    </w:p>
    <w:p w14:paraId="629FF055" w14:textId="6E1662F1" w:rsidR="00E20812" w:rsidRPr="00A51AE2" w:rsidRDefault="00E20812" w:rsidP="00BF6735">
      <w:pPr>
        <w:pStyle w:val="Textoindependiente"/>
        <w:spacing w:line="276" w:lineRule="auto"/>
        <w:ind w:right="40"/>
        <w:jc w:val="both"/>
        <w:rPr>
          <w:rFonts w:ascii="Tahoma" w:hAnsi="Tahoma" w:cs="Tahoma"/>
          <w:sz w:val="22"/>
          <w:szCs w:val="22"/>
        </w:rPr>
      </w:pPr>
      <w:r w:rsidRPr="00A51AE2">
        <w:rPr>
          <w:rFonts w:ascii="Tahoma" w:hAnsi="Tahoma" w:cs="Tahoma"/>
          <w:b/>
          <w:sz w:val="22"/>
          <w:szCs w:val="22"/>
        </w:rPr>
        <w:t xml:space="preserve">Artículo 78. </w:t>
      </w:r>
      <w:r w:rsidRPr="00A51AE2">
        <w:rPr>
          <w:rFonts w:ascii="Tahoma" w:hAnsi="Tahoma" w:cs="Tahoma"/>
          <w:sz w:val="22"/>
          <w:szCs w:val="22"/>
        </w:rPr>
        <w:t>La ley regulará el control de calidad de bienes y servicios ofrecidos y prestados a la comunidad, así como la información que debe suministrarse al</w:t>
      </w:r>
      <w:r w:rsidRPr="00A51AE2">
        <w:rPr>
          <w:rFonts w:ascii="Tahoma" w:hAnsi="Tahoma" w:cs="Tahoma"/>
          <w:spacing w:val="-3"/>
          <w:sz w:val="22"/>
          <w:szCs w:val="22"/>
        </w:rPr>
        <w:t xml:space="preserve"> </w:t>
      </w:r>
      <w:r w:rsidRPr="00A51AE2">
        <w:rPr>
          <w:rFonts w:ascii="Tahoma" w:hAnsi="Tahoma" w:cs="Tahoma"/>
          <w:sz w:val="22"/>
          <w:szCs w:val="22"/>
        </w:rPr>
        <w:t>público en su comercialización.</w:t>
      </w:r>
    </w:p>
    <w:p w14:paraId="53B8A7CE" w14:textId="77777777" w:rsidR="00BF6735" w:rsidRDefault="00BF6735" w:rsidP="00BF6735">
      <w:pPr>
        <w:pStyle w:val="Textoindependiente"/>
        <w:spacing w:line="276" w:lineRule="auto"/>
        <w:ind w:right="42"/>
        <w:jc w:val="both"/>
        <w:rPr>
          <w:rFonts w:ascii="Tahoma" w:hAnsi="Tahoma" w:cs="Tahoma"/>
          <w:sz w:val="22"/>
          <w:szCs w:val="22"/>
        </w:rPr>
      </w:pPr>
    </w:p>
    <w:p w14:paraId="2CD3CFC9" w14:textId="580BB201" w:rsidR="00E20812" w:rsidRPr="00A51AE2" w:rsidRDefault="00E20812" w:rsidP="00BF6735">
      <w:pPr>
        <w:pStyle w:val="Textoindependiente"/>
        <w:spacing w:line="276" w:lineRule="auto"/>
        <w:ind w:right="42"/>
        <w:jc w:val="both"/>
        <w:rPr>
          <w:rFonts w:ascii="Tahoma" w:hAnsi="Tahoma" w:cs="Tahoma"/>
          <w:sz w:val="22"/>
          <w:szCs w:val="22"/>
        </w:rPr>
      </w:pPr>
      <w:r w:rsidRPr="00A51AE2">
        <w:rPr>
          <w:rFonts w:ascii="Tahoma" w:hAnsi="Tahoma" w:cs="Tahoma"/>
          <w:sz w:val="22"/>
          <w:szCs w:val="22"/>
        </w:rPr>
        <w:t>Serán responsables, de acuerdo con la ley, quienes en la producción y en la comercialización de bienes y servicios, atenten contra la salud, la seguridad y el adecuado aprovisionamiento a consumidores y usuarios.</w:t>
      </w:r>
    </w:p>
    <w:p w14:paraId="1F795734" w14:textId="77777777" w:rsidR="00BF6735" w:rsidRDefault="00BF6735" w:rsidP="00BF6735">
      <w:pPr>
        <w:pStyle w:val="Textoindependiente"/>
        <w:spacing w:line="276" w:lineRule="auto"/>
        <w:ind w:right="36"/>
        <w:jc w:val="both"/>
        <w:rPr>
          <w:rFonts w:ascii="Tahoma" w:hAnsi="Tahoma" w:cs="Tahoma"/>
          <w:sz w:val="22"/>
          <w:szCs w:val="22"/>
        </w:rPr>
      </w:pPr>
    </w:p>
    <w:p w14:paraId="54D722DE" w14:textId="6E0A62B3" w:rsidR="00E20812" w:rsidRPr="00A51AE2" w:rsidRDefault="00E20812" w:rsidP="00BF6735">
      <w:pPr>
        <w:pStyle w:val="Textoindependiente"/>
        <w:spacing w:line="276" w:lineRule="auto"/>
        <w:ind w:right="36"/>
        <w:jc w:val="both"/>
        <w:rPr>
          <w:rFonts w:ascii="Tahoma" w:hAnsi="Tahoma" w:cs="Tahoma"/>
          <w:b/>
          <w:i/>
          <w:sz w:val="22"/>
          <w:szCs w:val="22"/>
        </w:rPr>
      </w:pPr>
      <w:r w:rsidRPr="00A51AE2">
        <w:rPr>
          <w:rFonts w:ascii="Tahoma" w:hAnsi="Tahoma" w:cs="Tahoma"/>
          <w:sz w:val="22"/>
          <w:szCs w:val="22"/>
        </w:rPr>
        <w:t>El Estado garantizará la participación de las organizaciones de consumidores y usuarios en el estudio de las disposiciones que les conciernen. Para gozar de este derecho las organizaciones deben ser representativas y observar procedimientos democráticos internos</w:t>
      </w:r>
      <w:r w:rsidRPr="00A51AE2">
        <w:rPr>
          <w:rFonts w:ascii="Tahoma" w:hAnsi="Tahoma" w:cs="Tahoma"/>
          <w:b/>
          <w:i/>
          <w:sz w:val="22"/>
          <w:szCs w:val="22"/>
        </w:rPr>
        <w:t>.</w:t>
      </w:r>
    </w:p>
    <w:p w14:paraId="0E242FF8" w14:textId="77777777" w:rsidR="003514DC" w:rsidRPr="00A51AE2" w:rsidRDefault="003514DC" w:rsidP="003514DC">
      <w:pPr>
        <w:pStyle w:val="Textoindependiente"/>
        <w:spacing w:line="276" w:lineRule="auto"/>
        <w:ind w:left="728" w:right="36"/>
        <w:jc w:val="both"/>
        <w:rPr>
          <w:rFonts w:ascii="Tahoma" w:hAnsi="Tahoma" w:cs="Tahoma"/>
          <w:b/>
          <w:i/>
          <w:sz w:val="22"/>
          <w:szCs w:val="22"/>
        </w:rPr>
      </w:pPr>
    </w:p>
    <w:p w14:paraId="5C61781D" w14:textId="77777777" w:rsidR="00E20812" w:rsidRPr="00A51AE2" w:rsidRDefault="00E20812" w:rsidP="003514DC">
      <w:pPr>
        <w:pStyle w:val="Textoindependiente"/>
        <w:spacing w:line="276" w:lineRule="auto"/>
        <w:ind w:left="23" w:right="42"/>
        <w:jc w:val="both"/>
        <w:rPr>
          <w:rFonts w:ascii="Tahoma" w:hAnsi="Tahoma" w:cs="Tahoma"/>
          <w:sz w:val="22"/>
          <w:szCs w:val="22"/>
        </w:rPr>
      </w:pPr>
      <w:r w:rsidRPr="00A51AE2">
        <w:rPr>
          <w:rFonts w:ascii="Tahoma" w:hAnsi="Tahoma" w:cs="Tahoma"/>
          <w:sz w:val="22"/>
          <w:szCs w:val="22"/>
        </w:rPr>
        <w:t>Así mismo, este proyecto de ley se soporta en el ya desarrollado derecho fundamental</w:t>
      </w:r>
      <w:r w:rsidRPr="00A51AE2">
        <w:rPr>
          <w:rFonts w:ascii="Tahoma" w:hAnsi="Tahoma" w:cs="Tahoma"/>
          <w:spacing w:val="-3"/>
          <w:sz w:val="22"/>
          <w:szCs w:val="22"/>
        </w:rPr>
        <w:t xml:space="preserve"> </w:t>
      </w:r>
      <w:r w:rsidRPr="00A51AE2">
        <w:rPr>
          <w:rFonts w:ascii="Tahoma" w:hAnsi="Tahoma" w:cs="Tahoma"/>
          <w:sz w:val="22"/>
          <w:szCs w:val="22"/>
        </w:rPr>
        <w:t>de</w:t>
      </w:r>
      <w:r w:rsidRPr="00A51AE2">
        <w:rPr>
          <w:rFonts w:ascii="Tahoma" w:hAnsi="Tahoma" w:cs="Tahoma"/>
          <w:spacing w:val="-3"/>
          <w:sz w:val="22"/>
          <w:szCs w:val="22"/>
        </w:rPr>
        <w:t xml:space="preserve"> </w:t>
      </w:r>
      <w:r w:rsidRPr="00A51AE2">
        <w:rPr>
          <w:rFonts w:ascii="Tahoma" w:hAnsi="Tahoma" w:cs="Tahoma"/>
          <w:sz w:val="22"/>
          <w:szCs w:val="22"/>
        </w:rPr>
        <w:t>acceso</w:t>
      </w:r>
      <w:r w:rsidRPr="00A51AE2">
        <w:rPr>
          <w:rFonts w:ascii="Tahoma" w:hAnsi="Tahoma" w:cs="Tahoma"/>
          <w:spacing w:val="-3"/>
          <w:sz w:val="22"/>
          <w:szCs w:val="22"/>
        </w:rPr>
        <w:t xml:space="preserve"> </w:t>
      </w:r>
      <w:r w:rsidRPr="00A51AE2">
        <w:rPr>
          <w:rFonts w:ascii="Tahoma" w:hAnsi="Tahoma" w:cs="Tahoma"/>
          <w:sz w:val="22"/>
          <w:szCs w:val="22"/>
        </w:rPr>
        <w:t>a</w:t>
      </w:r>
      <w:r w:rsidRPr="00A51AE2">
        <w:rPr>
          <w:rFonts w:ascii="Tahoma" w:hAnsi="Tahoma" w:cs="Tahoma"/>
          <w:spacing w:val="-3"/>
          <w:sz w:val="22"/>
          <w:szCs w:val="22"/>
        </w:rPr>
        <w:t xml:space="preserve"> </w:t>
      </w:r>
      <w:r w:rsidRPr="00A51AE2">
        <w:rPr>
          <w:rFonts w:ascii="Tahoma" w:hAnsi="Tahoma" w:cs="Tahoma"/>
          <w:sz w:val="22"/>
          <w:szCs w:val="22"/>
        </w:rPr>
        <w:t>la</w:t>
      </w:r>
      <w:r w:rsidRPr="00A51AE2">
        <w:rPr>
          <w:rFonts w:ascii="Tahoma" w:hAnsi="Tahoma" w:cs="Tahoma"/>
          <w:spacing w:val="-3"/>
          <w:sz w:val="22"/>
          <w:szCs w:val="22"/>
        </w:rPr>
        <w:t xml:space="preserve"> </w:t>
      </w:r>
      <w:r w:rsidRPr="00A51AE2">
        <w:rPr>
          <w:rFonts w:ascii="Tahoma" w:hAnsi="Tahoma" w:cs="Tahoma"/>
          <w:sz w:val="22"/>
          <w:szCs w:val="22"/>
        </w:rPr>
        <w:t>información (Ley 1712 de 2014) protegido a su vez por los artículos 13 de</w:t>
      </w:r>
      <w:r w:rsidRPr="00A51AE2">
        <w:rPr>
          <w:rFonts w:ascii="Tahoma" w:hAnsi="Tahoma" w:cs="Tahoma"/>
          <w:spacing w:val="-2"/>
          <w:sz w:val="22"/>
          <w:szCs w:val="22"/>
        </w:rPr>
        <w:t xml:space="preserve"> </w:t>
      </w:r>
      <w:r w:rsidRPr="00A51AE2">
        <w:rPr>
          <w:rFonts w:ascii="Tahoma" w:hAnsi="Tahoma" w:cs="Tahoma"/>
          <w:sz w:val="22"/>
          <w:szCs w:val="22"/>
        </w:rPr>
        <w:t>la</w:t>
      </w:r>
      <w:r w:rsidRPr="00A51AE2">
        <w:rPr>
          <w:rFonts w:ascii="Tahoma" w:hAnsi="Tahoma" w:cs="Tahoma"/>
          <w:spacing w:val="-2"/>
          <w:sz w:val="22"/>
          <w:szCs w:val="22"/>
        </w:rPr>
        <w:t xml:space="preserve"> </w:t>
      </w:r>
      <w:r w:rsidRPr="00A51AE2">
        <w:rPr>
          <w:rFonts w:ascii="Tahoma" w:hAnsi="Tahoma" w:cs="Tahoma"/>
          <w:sz w:val="22"/>
          <w:szCs w:val="22"/>
        </w:rPr>
        <w:t>Convención</w:t>
      </w:r>
      <w:r w:rsidRPr="00A51AE2">
        <w:rPr>
          <w:rFonts w:ascii="Tahoma" w:hAnsi="Tahoma" w:cs="Tahoma"/>
          <w:spacing w:val="-2"/>
          <w:sz w:val="22"/>
          <w:szCs w:val="22"/>
        </w:rPr>
        <w:t xml:space="preserve"> </w:t>
      </w:r>
      <w:r w:rsidRPr="00A51AE2">
        <w:rPr>
          <w:rFonts w:ascii="Tahoma" w:hAnsi="Tahoma" w:cs="Tahoma"/>
          <w:sz w:val="22"/>
          <w:szCs w:val="22"/>
        </w:rPr>
        <w:t>Americana,</w:t>
      </w:r>
      <w:r w:rsidRPr="00A51AE2">
        <w:rPr>
          <w:rFonts w:ascii="Tahoma" w:hAnsi="Tahoma" w:cs="Tahoma"/>
          <w:spacing w:val="-2"/>
          <w:sz w:val="22"/>
          <w:szCs w:val="22"/>
        </w:rPr>
        <w:t xml:space="preserve"> </w:t>
      </w:r>
      <w:r w:rsidRPr="00A51AE2">
        <w:rPr>
          <w:rFonts w:ascii="Tahoma" w:hAnsi="Tahoma" w:cs="Tahoma"/>
          <w:sz w:val="22"/>
          <w:szCs w:val="22"/>
        </w:rPr>
        <w:t>19 de la Declaración Universal de Derechos Humanos y</w:t>
      </w:r>
      <w:r w:rsidRPr="00A51AE2">
        <w:rPr>
          <w:rFonts w:ascii="Tahoma" w:hAnsi="Tahoma" w:cs="Tahoma"/>
          <w:spacing w:val="-3"/>
          <w:sz w:val="22"/>
          <w:szCs w:val="22"/>
        </w:rPr>
        <w:t xml:space="preserve"> </w:t>
      </w:r>
      <w:r w:rsidRPr="00A51AE2">
        <w:rPr>
          <w:rFonts w:ascii="Tahoma" w:hAnsi="Tahoma" w:cs="Tahoma"/>
          <w:sz w:val="22"/>
          <w:szCs w:val="22"/>
        </w:rPr>
        <w:t>19</w:t>
      </w:r>
      <w:r w:rsidRPr="00A51AE2">
        <w:rPr>
          <w:rFonts w:ascii="Tahoma" w:hAnsi="Tahoma" w:cs="Tahoma"/>
          <w:spacing w:val="-3"/>
          <w:sz w:val="22"/>
          <w:szCs w:val="22"/>
        </w:rPr>
        <w:t xml:space="preserve"> </w:t>
      </w:r>
      <w:r w:rsidRPr="00A51AE2">
        <w:rPr>
          <w:rFonts w:ascii="Tahoma" w:hAnsi="Tahoma" w:cs="Tahoma"/>
          <w:sz w:val="22"/>
          <w:szCs w:val="22"/>
        </w:rPr>
        <w:t>del</w:t>
      </w:r>
      <w:r w:rsidRPr="00A51AE2">
        <w:rPr>
          <w:rFonts w:ascii="Tahoma" w:hAnsi="Tahoma" w:cs="Tahoma"/>
          <w:spacing w:val="-3"/>
          <w:sz w:val="22"/>
          <w:szCs w:val="22"/>
        </w:rPr>
        <w:t xml:space="preserve"> </w:t>
      </w:r>
      <w:r w:rsidRPr="00A51AE2">
        <w:rPr>
          <w:rFonts w:ascii="Tahoma" w:hAnsi="Tahoma" w:cs="Tahoma"/>
          <w:sz w:val="22"/>
          <w:szCs w:val="22"/>
        </w:rPr>
        <w:t>Pacto</w:t>
      </w:r>
      <w:r w:rsidRPr="00A51AE2">
        <w:rPr>
          <w:rFonts w:ascii="Tahoma" w:hAnsi="Tahoma" w:cs="Tahoma"/>
          <w:spacing w:val="-3"/>
          <w:sz w:val="22"/>
          <w:szCs w:val="22"/>
        </w:rPr>
        <w:t xml:space="preserve"> </w:t>
      </w:r>
      <w:r w:rsidRPr="00A51AE2">
        <w:rPr>
          <w:rFonts w:ascii="Tahoma" w:hAnsi="Tahoma" w:cs="Tahoma"/>
          <w:sz w:val="22"/>
          <w:szCs w:val="22"/>
        </w:rPr>
        <w:t>Internacional</w:t>
      </w:r>
      <w:r w:rsidRPr="00A51AE2">
        <w:rPr>
          <w:rFonts w:ascii="Tahoma" w:hAnsi="Tahoma" w:cs="Tahoma"/>
          <w:spacing w:val="-3"/>
          <w:sz w:val="22"/>
          <w:szCs w:val="22"/>
        </w:rPr>
        <w:t xml:space="preserve"> </w:t>
      </w:r>
      <w:r w:rsidRPr="00A51AE2">
        <w:rPr>
          <w:rFonts w:ascii="Tahoma" w:hAnsi="Tahoma" w:cs="Tahoma"/>
          <w:sz w:val="22"/>
          <w:szCs w:val="22"/>
        </w:rPr>
        <w:t>de</w:t>
      </w:r>
      <w:r w:rsidRPr="00A51AE2">
        <w:rPr>
          <w:rFonts w:ascii="Tahoma" w:hAnsi="Tahoma" w:cs="Tahoma"/>
          <w:spacing w:val="-3"/>
          <w:sz w:val="22"/>
          <w:szCs w:val="22"/>
        </w:rPr>
        <w:t xml:space="preserve"> </w:t>
      </w:r>
      <w:r w:rsidRPr="00A51AE2">
        <w:rPr>
          <w:rFonts w:ascii="Tahoma" w:hAnsi="Tahoma" w:cs="Tahoma"/>
          <w:sz w:val="22"/>
          <w:szCs w:val="22"/>
        </w:rPr>
        <w:t>Derechos Civiles y Políticos.</w:t>
      </w:r>
    </w:p>
    <w:p w14:paraId="2249C5BB" w14:textId="77777777" w:rsidR="00E20812" w:rsidRPr="00A51AE2" w:rsidRDefault="00E20812" w:rsidP="003514DC">
      <w:pPr>
        <w:pStyle w:val="Textoindependiente"/>
        <w:spacing w:line="276" w:lineRule="auto"/>
        <w:ind w:left="23" w:right="42"/>
        <w:jc w:val="both"/>
        <w:rPr>
          <w:rFonts w:ascii="Tahoma" w:hAnsi="Tahoma" w:cs="Tahoma"/>
          <w:sz w:val="22"/>
          <w:szCs w:val="22"/>
        </w:rPr>
      </w:pPr>
    </w:p>
    <w:p w14:paraId="03335E92" w14:textId="77777777" w:rsidR="00E20812" w:rsidRPr="00A51AE2" w:rsidRDefault="00E20812" w:rsidP="003514DC">
      <w:pPr>
        <w:pStyle w:val="Textoindependiente"/>
        <w:spacing w:line="276" w:lineRule="auto"/>
        <w:ind w:left="23" w:right="42"/>
        <w:jc w:val="both"/>
        <w:rPr>
          <w:rFonts w:ascii="Tahoma" w:hAnsi="Tahoma" w:cs="Tahoma"/>
          <w:b/>
          <w:iCs/>
          <w:sz w:val="22"/>
          <w:szCs w:val="22"/>
        </w:rPr>
      </w:pPr>
      <w:r w:rsidRPr="00A51AE2">
        <w:rPr>
          <w:rFonts w:ascii="Tahoma" w:hAnsi="Tahoma" w:cs="Tahoma"/>
          <w:b/>
          <w:iCs/>
          <w:sz w:val="22"/>
          <w:szCs w:val="22"/>
        </w:rPr>
        <w:t xml:space="preserve">CONVENCION AMERICANA SOBRE DERECHOS HUMANOS (Pacto de </w:t>
      </w:r>
      <w:r w:rsidRPr="00A51AE2">
        <w:rPr>
          <w:rFonts w:ascii="Tahoma" w:hAnsi="Tahoma" w:cs="Tahoma"/>
          <w:b/>
          <w:iCs/>
          <w:spacing w:val="-5"/>
          <w:sz w:val="22"/>
          <w:szCs w:val="22"/>
        </w:rPr>
        <w:t xml:space="preserve">San </w:t>
      </w:r>
      <w:r w:rsidRPr="00A51AE2">
        <w:rPr>
          <w:rFonts w:ascii="Tahoma" w:hAnsi="Tahoma" w:cs="Tahoma"/>
          <w:b/>
          <w:iCs/>
          <w:spacing w:val="-2"/>
          <w:sz w:val="22"/>
          <w:szCs w:val="22"/>
        </w:rPr>
        <w:t xml:space="preserve">José) </w:t>
      </w:r>
      <w:r w:rsidRPr="00A51AE2">
        <w:rPr>
          <w:rFonts w:ascii="Tahoma" w:hAnsi="Tahoma" w:cs="Tahoma"/>
          <w:b/>
          <w:iCs/>
          <w:sz w:val="22"/>
          <w:szCs w:val="22"/>
        </w:rPr>
        <w:t>Artículo 13.</w:t>
      </w:r>
      <w:r w:rsidRPr="00A51AE2">
        <w:rPr>
          <w:rFonts w:ascii="Tahoma" w:hAnsi="Tahoma" w:cs="Tahoma"/>
          <w:b/>
          <w:iCs/>
          <w:spacing w:val="60"/>
          <w:sz w:val="22"/>
          <w:szCs w:val="22"/>
        </w:rPr>
        <w:t xml:space="preserve"> </w:t>
      </w:r>
      <w:r w:rsidRPr="00A51AE2">
        <w:rPr>
          <w:rFonts w:ascii="Tahoma" w:hAnsi="Tahoma" w:cs="Tahoma"/>
          <w:b/>
          <w:iCs/>
          <w:sz w:val="22"/>
          <w:szCs w:val="22"/>
        </w:rPr>
        <w:t xml:space="preserve">Libertad de Pensamiento y de </w:t>
      </w:r>
      <w:r w:rsidRPr="00A51AE2">
        <w:rPr>
          <w:rFonts w:ascii="Tahoma" w:hAnsi="Tahoma" w:cs="Tahoma"/>
          <w:b/>
          <w:iCs/>
          <w:spacing w:val="-2"/>
          <w:sz w:val="22"/>
          <w:szCs w:val="22"/>
        </w:rPr>
        <w:t xml:space="preserve">Expresión: </w:t>
      </w:r>
    </w:p>
    <w:p w14:paraId="410B892F" w14:textId="77777777" w:rsidR="00BF6735" w:rsidRDefault="00BF6735" w:rsidP="00BF6735">
      <w:pPr>
        <w:pStyle w:val="Prrafodelista"/>
        <w:spacing w:before="0" w:line="276" w:lineRule="auto"/>
        <w:ind w:left="0" w:right="37" w:firstLine="0"/>
        <w:rPr>
          <w:rFonts w:ascii="Tahoma" w:hAnsi="Tahoma" w:cs="Tahoma"/>
        </w:rPr>
      </w:pPr>
    </w:p>
    <w:p w14:paraId="5CA5EFBB" w14:textId="77777777" w:rsidR="00BF6735" w:rsidRDefault="00E20812" w:rsidP="00BF6735">
      <w:pPr>
        <w:pStyle w:val="Prrafodelista"/>
        <w:numPr>
          <w:ilvl w:val="0"/>
          <w:numId w:val="13"/>
        </w:numPr>
        <w:spacing w:before="0" w:line="276" w:lineRule="auto"/>
        <w:ind w:right="37"/>
        <w:rPr>
          <w:rFonts w:ascii="Tahoma" w:hAnsi="Tahoma" w:cs="Tahoma"/>
        </w:rPr>
      </w:pPr>
      <w:r w:rsidRPr="00A51AE2">
        <w:rPr>
          <w:rFonts w:ascii="Tahoma" w:hAnsi="Tahoma" w:cs="Tahoma"/>
        </w:rPr>
        <w:t>Toda persona tiene derecho a la libertad de pensamiento y de expresión.</w:t>
      </w:r>
      <w:r w:rsidRPr="00A51AE2">
        <w:rPr>
          <w:rFonts w:ascii="Tahoma" w:hAnsi="Tahoma" w:cs="Tahoma"/>
          <w:spacing w:val="40"/>
        </w:rPr>
        <w:t xml:space="preserve"> </w:t>
      </w:r>
      <w:r w:rsidRPr="00A51AE2">
        <w:rPr>
          <w:rFonts w:ascii="Tahoma" w:hAnsi="Tahoma" w:cs="Tahoma"/>
        </w:rPr>
        <w:t>Este derecho comprende la libertad de buscar, recibir y difundir informaciones e ideas de toda índole, sin consideración de fronteras, ya sea oralmente, por escrito o en forma impresa o artística, o por cualquier otro procedimiento de su elección.</w:t>
      </w:r>
    </w:p>
    <w:p w14:paraId="300B1533" w14:textId="64EAD2B1" w:rsidR="00E20812" w:rsidRDefault="00E20812" w:rsidP="00BF6735">
      <w:pPr>
        <w:pStyle w:val="Prrafodelista"/>
        <w:numPr>
          <w:ilvl w:val="0"/>
          <w:numId w:val="13"/>
        </w:numPr>
        <w:spacing w:before="0" w:line="276" w:lineRule="auto"/>
        <w:ind w:right="37"/>
        <w:rPr>
          <w:rFonts w:ascii="Tahoma" w:hAnsi="Tahoma" w:cs="Tahoma"/>
        </w:rPr>
      </w:pPr>
      <w:r w:rsidRPr="00BF6735">
        <w:rPr>
          <w:rFonts w:ascii="Tahoma" w:hAnsi="Tahoma" w:cs="Tahoma"/>
        </w:rPr>
        <w:t>El ejercicio del derecho previsto en el inciso precedente no puede estar sujeto a previa censura sino a responsabilidades ulteriores, las que deben estar expresamente fijadas por la ley y ser necesarias para asegurar:</w:t>
      </w:r>
    </w:p>
    <w:p w14:paraId="1FA1B083" w14:textId="77777777" w:rsidR="00BF6735" w:rsidRPr="00BF6735" w:rsidRDefault="00BF6735" w:rsidP="00BF6735">
      <w:pPr>
        <w:ind w:left="443" w:right="37"/>
        <w:rPr>
          <w:rFonts w:ascii="Tahoma" w:hAnsi="Tahoma" w:cs="Tahoma"/>
        </w:rPr>
      </w:pPr>
    </w:p>
    <w:p w14:paraId="343913FA" w14:textId="77777777" w:rsidR="00E20812" w:rsidRPr="00A51AE2" w:rsidRDefault="00E20812" w:rsidP="003514DC">
      <w:pPr>
        <w:pStyle w:val="Prrafodelista"/>
        <w:numPr>
          <w:ilvl w:val="1"/>
          <w:numId w:val="13"/>
        </w:numPr>
        <w:tabs>
          <w:tab w:val="left" w:pos="1094"/>
        </w:tabs>
        <w:spacing w:before="0"/>
        <w:ind w:hanging="306"/>
        <w:rPr>
          <w:rFonts w:ascii="Tahoma" w:hAnsi="Tahoma" w:cs="Tahoma"/>
        </w:rPr>
      </w:pPr>
      <w:r w:rsidRPr="00A51AE2">
        <w:rPr>
          <w:rFonts w:ascii="Tahoma" w:hAnsi="Tahoma" w:cs="Tahoma"/>
        </w:rPr>
        <w:lastRenderedPageBreak/>
        <w:t xml:space="preserve">el respeto a los derechos o a la reputación de los demás, </w:t>
      </w:r>
      <w:r w:rsidRPr="00A51AE2">
        <w:rPr>
          <w:rFonts w:ascii="Tahoma" w:hAnsi="Tahoma" w:cs="Tahoma"/>
          <w:spacing w:val="-10"/>
        </w:rPr>
        <w:t>o</w:t>
      </w:r>
    </w:p>
    <w:p w14:paraId="0CC03E7B" w14:textId="77777777" w:rsidR="00E20812" w:rsidRPr="00A51AE2" w:rsidRDefault="00E20812" w:rsidP="003514DC">
      <w:pPr>
        <w:pStyle w:val="Textoindependiente"/>
        <w:rPr>
          <w:rFonts w:ascii="Tahoma" w:hAnsi="Tahoma" w:cs="Tahoma"/>
          <w:sz w:val="22"/>
          <w:szCs w:val="22"/>
        </w:rPr>
      </w:pPr>
    </w:p>
    <w:p w14:paraId="4629B44C" w14:textId="77777777" w:rsidR="00E20812" w:rsidRPr="00A51AE2" w:rsidRDefault="00E20812" w:rsidP="003514DC">
      <w:pPr>
        <w:pStyle w:val="Prrafodelista"/>
        <w:numPr>
          <w:ilvl w:val="1"/>
          <w:numId w:val="13"/>
        </w:numPr>
        <w:tabs>
          <w:tab w:val="left" w:pos="1137"/>
        </w:tabs>
        <w:spacing w:before="0" w:line="276" w:lineRule="auto"/>
        <w:ind w:left="728" w:right="36" w:firstLine="105"/>
        <w:rPr>
          <w:rFonts w:ascii="Tahoma" w:hAnsi="Tahoma" w:cs="Tahoma"/>
        </w:rPr>
      </w:pPr>
      <w:r w:rsidRPr="00A51AE2">
        <w:rPr>
          <w:rFonts w:ascii="Tahoma" w:hAnsi="Tahoma" w:cs="Tahoma"/>
        </w:rPr>
        <w:t xml:space="preserve">la protección de la seguridad nacional, el orden público o la salud o la moral </w:t>
      </w:r>
      <w:r w:rsidRPr="00A51AE2">
        <w:rPr>
          <w:rFonts w:ascii="Tahoma" w:hAnsi="Tahoma" w:cs="Tahoma"/>
          <w:spacing w:val="-2"/>
        </w:rPr>
        <w:t>públicas.</w:t>
      </w:r>
    </w:p>
    <w:p w14:paraId="48F6A99E" w14:textId="77777777" w:rsidR="00E20812" w:rsidRPr="00A51AE2" w:rsidRDefault="00E20812" w:rsidP="003514DC">
      <w:pPr>
        <w:pStyle w:val="Textoindependiente"/>
        <w:rPr>
          <w:rFonts w:ascii="Tahoma" w:hAnsi="Tahoma" w:cs="Tahoma"/>
          <w:sz w:val="22"/>
          <w:szCs w:val="22"/>
        </w:rPr>
      </w:pPr>
    </w:p>
    <w:p w14:paraId="39D5DC5A" w14:textId="77777777" w:rsidR="00E20812" w:rsidRPr="00A51AE2" w:rsidRDefault="00E20812" w:rsidP="003514DC">
      <w:pPr>
        <w:pStyle w:val="Ttulo2"/>
        <w:spacing w:before="0" w:after="0"/>
        <w:rPr>
          <w:rFonts w:ascii="Tahoma" w:hAnsi="Tahoma" w:cs="Tahoma"/>
          <w:b/>
          <w:sz w:val="22"/>
          <w:szCs w:val="22"/>
        </w:rPr>
      </w:pPr>
      <w:r w:rsidRPr="00A51AE2">
        <w:rPr>
          <w:rFonts w:ascii="Tahoma" w:hAnsi="Tahoma" w:cs="Tahoma"/>
          <w:b/>
          <w:bCs/>
          <w:sz w:val="22"/>
          <w:szCs w:val="22"/>
        </w:rPr>
        <w:t xml:space="preserve">DECLARACIÓN UNIVERSAL DE DERECHOS </w:t>
      </w:r>
      <w:r w:rsidRPr="00A51AE2">
        <w:rPr>
          <w:rFonts w:ascii="Tahoma" w:hAnsi="Tahoma" w:cs="Tahoma"/>
          <w:b/>
          <w:bCs/>
          <w:spacing w:val="-2"/>
          <w:sz w:val="22"/>
          <w:szCs w:val="22"/>
        </w:rPr>
        <w:t>HUMANOS,</w:t>
      </w:r>
      <w:r w:rsidRPr="00A51AE2">
        <w:rPr>
          <w:rFonts w:ascii="Tahoma" w:hAnsi="Tahoma" w:cs="Tahoma"/>
          <w:spacing w:val="-2"/>
          <w:sz w:val="22"/>
          <w:szCs w:val="22"/>
        </w:rPr>
        <w:t xml:space="preserve"> </w:t>
      </w:r>
      <w:r w:rsidRPr="00A51AE2">
        <w:rPr>
          <w:rFonts w:ascii="Tahoma" w:hAnsi="Tahoma" w:cs="Tahoma"/>
          <w:b/>
          <w:sz w:val="22"/>
          <w:szCs w:val="22"/>
        </w:rPr>
        <w:t xml:space="preserve">Artículo </w:t>
      </w:r>
      <w:r w:rsidRPr="00A51AE2">
        <w:rPr>
          <w:rFonts w:ascii="Tahoma" w:hAnsi="Tahoma" w:cs="Tahoma"/>
          <w:b/>
          <w:spacing w:val="-5"/>
          <w:sz w:val="22"/>
          <w:szCs w:val="22"/>
        </w:rPr>
        <w:t>19</w:t>
      </w:r>
      <w:r w:rsidRPr="00A51AE2">
        <w:rPr>
          <w:rFonts w:ascii="Tahoma" w:hAnsi="Tahoma" w:cs="Tahoma"/>
          <w:spacing w:val="-5"/>
          <w:sz w:val="22"/>
          <w:szCs w:val="22"/>
        </w:rPr>
        <w:t xml:space="preserve">: </w:t>
      </w:r>
    </w:p>
    <w:p w14:paraId="5C734D3F" w14:textId="77777777" w:rsidR="00E20812" w:rsidRPr="00A51AE2" w:rsidRDefault="00E20812" w:rsidP="003514DC">
      <w:pPr>
        <w:pStyle w:val="Textoindependiente"/>
        <w:rPr>
          <w:rFonts w:ascii="Tahoma" w:hAnsi="Tahoma" w:cs="Tahoma"/>
          <w:b/>
          <w:i/>
          <w:sz w:val="22"/>
          <w:szCs w:val="22"/>
        </w:rPr>
      </w:pPr>
    </w:p>
    <w:p w14:paraId="4E6760F2" w14:textId="77777777" w:rsidR="00E20812" w:rsidRPr="00A51AE2" w:rsidRDefault="00E20812" w:rsidP="00BF6735">
      <w:pPr>
        <w:pStyle w:val="Textoindependiente"/>
        <w:spacing w:line="276" w:lineRule="auto"/>
        <w:ind w:right="38"/>
        <w:jc w:val="both"/>
        <w:rPr>
          <w:rFonts w:ascii="Tahoma" w:hAnsi="Tahoma" w:cs="Tahoma"/>
          <w:sz w:val="22"/>
          <w:szCs w:val="22"/>
        </w:rPr>
      </w:pPr>
      <w:r w:rsidRPr="00A51AE2">
        <w:rPr>
          <w:rFonts w:ascii="Tahoma" w:hAnsi="Tahoma" w:cs="Tahoma"/>
          <w:sz w:val="22"/>
          <w:szCs w:val="22"/>
        </w:rPr>
        <w:t>Todo individuo tiene derecho a la libertad de opinión y de expresión; este derecho incluye</w:t>
      </w:r>
      <w:r w:rsidRPr="00A51AE2">
        <w:rPr>
          <w:rFonts w:ascii="Tahoma" w:hAnsi="Tahoma" w:cs="Tahoma"/>
          <w:spacing w:val="60"/>
          <w:sz w:val="22"/>
          <w:szCs w:val="22"/>
        </w:rPr>
        <w:t xml:space="preserve"> </w:t>
      </w:r>
      <w:r w:rsidRPr="00A51AE2">
        <w:rPr>
          <w:rFonts w:ascii="Tahoma" w:hAnsi="Tahoma" w:cs="Tahoma"/>
          <w:sz w:val="22"/>
          <w:szCs w:val="22"/>
        </w:rPr>
        <w:t>el</w:t>
      </w:r>
      <w:r w:rsidRPr="00A51AE2">
        <w:rPr>
          <w:rFonts w:ascii="Tahoma" w:hAnsi="Tahoma" w:cs="Tahoma"/>
          <w:spacing w:val="60"/>
          <w:sz w:val="22"/>
          <w:szCs w:val="22"/>
        </w:rPr>
        <w:t xml:space="preserve"> </w:t>
      </w:r>
      <w:r w:rsidRPr="00A51AE2">
        <w:rPr>
          <w:rFonts w:ascii="Tahoma" w:hAnsi="Tahoma" w:cs="Tahoma"/>
          <w:sz w:val="22"/>
          <w:szCs w:val="22"/>
        </w:rPr>
        <w:t>no</w:t>
      </w:r>
      <w:r w:rsidRPr="00A51AE2">
        <w:rPr>
          <w:rFonts w:ascii="Tahoma" w:hAnsi="Tahoma" w:cs="Tahoma"/>
          <w:spacing w:val="60"/>
          <w:sz w:val="22"/>
          <w:szCs w:val="22"/>
        </w:rPr>
        <w:t xml:space="preserve"> </w:t>
      </w:r>
      <w:r w:rsidRPr="00A51AE2">
        <w:rPr>
          <w:rFonts w:ascii="Tahoma" w:hAnsi="Tahoma" w:cs="Tahoma"/>
          <w:sz w:val="22"/>
          <w:szCs w:val="22"/>
        </w:rPr>
        <w:t>ser</w:t>
      </w:r>
      <w:r w:rsidRPr="00A51AE2">
        <w:rPr>
          <w:rFonts w:ascii="Tahoma" w:hAnsi="Tahoma" w:cs="Tahoma"/>
          <w:spacing w:val="60"/>
          <w:sz w:val="22"/>
          <w:szCs w:val="22"/>
        </w:rPr>
        <w:t xml:space="preserve"> </w:t>
      </w:r>
      <w:r w:rsidRPr="00A51AE2">
        <w:rPr>
          <w:rFonts w:ascii="Tahoma" w:hAnsi="Tahoma" w:cs="Tahoma"/>
          <w:sz w:val="22"/>
          <w:szCs w:val="22"/>
        </w:rPr>
        <w:t>molestado</w:t>
      </w:r>
      <w:r w:rsidRPr="00A51AE2">
        <w:rPr>
          <w:rFonts w:ascii="Tahoma" w:hAnsi="Tahoma" w:cs="Tahoma"/>
          <w:spacing w:val="60"/>
          <w:sz w:val="22"/>
          <w:szCs w:val="22"/>
        </w:rPr>
        <w:t xml:space="preserve"> </w:t>
      </w:r>
      <w:r w:rsidRPr="00A51AE2">
        <w:rPr>
          <w:rFonts w:ascii="Tahoma" w:hAnsi="Tahoma" w:cs="Tahoma"/>
          <w:sz w:val="22"/>
          <w:szCs w:val="22"/>
        </w:rPr>
        <w:t>a</w:t>
      </w:r>
      <w:r w:rsidRPr="00A51AE2">
        <w:rPr>
          <w:rFonts w:ascii="Tahoma" w:hAnsi="Tahoma" w:cs="Tahoma"/>
          <w:spacing w:val="60"/>
          <w:sz w:val="22"/>
          <w:szCs w:val="22"/>
        </w:rPr>
        <w:t xml:space="preserve"> </w:t>
      </w:r>
      <w:r w:rsidRPr="00A51AE2">
        <w:rPr>
          <w:rFonts w:ascii="Tahoma" w:hAnsi="Tahoma" w:cs="Tahoma"/>
          <w:sz w:val="22"/>
          <w:szCs w:val="22"/>
        </w:rPr>
        <w:t>causa</w:t>
      </w:r>
      <w:r w:rsidRPr="00A51AE2">
        <w:rPr>
          <w:rFonts w:ascii="Tahoma" w:hAnsi="Tahoma" w:cs="Tahoma"/>
          <w:spacing w:val="60"/>
          <w:sz w:val="22"/>
          <w:szCs w:val="22"/>
        </w:rPr>
        <w:t xml:space="preserve"> </w:t>
      </w:r>
      <w:r w:rsidRPr="00A51AE2">
        <w:rPr>
          <w:rFonts w:ascii="Tahoma" w:hAnsi="Tahoma" w:cs="Tahoma"/>
          <w:sz w:val="22"/>
          <w:szCs w:val="22"/>
        </w:rPr>
        <w:t>de</w:t>
      </w:r>
      <w:r w:rsidRPr="00A51AE2">
        <w:rPr>
          <w:rFonts w:ascii="Tahoma" w:hAnsi="Tahoma" w:cs="Tahoma"/>
          <w:spacing w:val="60"/>
          <w:sz w:val="22"/>
          <w:szCs w:val="22"/>
        </w:rPr>
        <w:t xml:space="preserve"> </w:t>
      </w:r>
      <w:r w:rsidRPr="00A51AE2">
        <w:rPr>
          <w:rFonts w:ascii="Tahoma" w:hAnsi="Tahoma" w:cs="Tahoma"/>
          <w:sz w:val="22"/>
          <w:szCs w:val="22"/>
        </w:rPr>
        <w:t>sus</w:t>
      </w:r>
      <w:r w:rsidRPr="00A51AE2">
        <w:rPr>
          <w:rFonts w:ascii="Tahoma" w:hAnsi="Tahoma" w:cs="Tahoma"/>
          <w:spacing w:val="60"/>
          <w:sz w:val="22"/>
          <w:szCs w:val="22"/>
        </w:rPr>
        <w:t xml:space="preserve"> </w:t>
      </w:r>
      <w:r w:rsidRPr="00A51AE2">
        <w:rPr>
          <w:rFonts w:ascii="Tahoma" w:hAnsi="Tahoma" w:cs="Tahoma"/>
          <w:sz w:val="22"/>
          <w:szCs w:val="22"/>
        </w:rPr>
        <w:t>opiniones,</w:t>
      </w:r>
      <w:r w:rsidRPr="00A51AE2">
        <w:rPr>
          <w:rFonts w:ascii="Tahoma" w:hAnsi="Tahoma" w:cs="Tahoma"/>
          <w:spacing w:val="60"/>
          <w:sz w:val="22"/>
          <w:szCs w:val="22"/>
        </w:rPr>
        <w:t xml:space="preserve"> </w:t>
      </w:r>
      <w:r w:rsidRPr="00A51AE2">
        <w:rPr>
          <w:rFonts w:ascii="Tahoma" w:hAnsi="Tahoma" w:cs="Tahoma"/>
          <w:sz w:val="22"/>
          <w:szCs w:val="22"/>
        </w:rPr>
        <w:t>el</w:t>
      </w:r>
      <w:r w:rsidRPr="00A51AE2">
        <w:rPr>
          <w:rFonts w:ascii="Tahoma" w:hAnsi="Tahoma" w:cs="Tahoma"/>
          <w:spacing w:val="60"/>
          <w:sz w:val="22"/>
          <w:szCs w:val="22"/>
        </w:rPr>
        <w:t xml:space="preserve"> </w:t>
      </w:r>
      <w:r w:rsidRPr="00A51AE2">
        <w:rPr>
          <w:rFonts w:ascii="Tahoma" w:hAnsi="Tahoma" w:cs="Tahoma"/>
          <w:sz w:val="22"/>
          <w:szCs w:val="22"/>
        </w:rPr>
        <w:t>de</w:t>
      </w:r>
      <w:r w:rsidRPr="00A51AE2">
        <w:rPr>
          <w:rFonts w:ascii="Tahoma" w:hAnsi="Tahoma" w:cs="Tahoma"/>
          <w:spacing w:val="60"/>
          <w:sz w:val="22"/>
          <w:szCs w:val="22"/>
        </w:rPr>
        <w:t xml:space="preserve"> </w:t>
      </w:r>
      <w:r w:rsidRPr="00A51AE2">
        <w:rPr>
          <w:rFonts w:ascii="Tahoma" w:hAnsi="Tahoma" w:cs="Tahoma"/>
          <w:sz w:val="22"/>
          <w:szCs w:val="22"/>
        </w:rPr>
        <w:t>investigar</w:t>
      </w:r>
      <w:r w:rsidRPr="00A51AE2">
        <w:rPr>
          <w:rFonts w:ascii="Tahoma" w:hAnsi="Tahoma" w:cs="Tahoma"/>
          <w:spacing w:val="60"/>
          <w:sz w:val="22"/>
          <w:szCs w:val="22"/>
        </w:rPr>
        <w:t xml:space="preserve"> </w:t>
      </w:r>
      <w:r w:rsidRPr="00A51AE2">
        <w:rPr>
          <w:rFonts w:ascii="Tahoma" w:hAnsi="Tahoma" w:cs="Tahoma"/>
          <w:sz w:val="22"/>
          <w:szCs w:val="22"/>
        </w:rPr>
        <w:t>y</w:t>
      </w:r>
      <w:r w:rsidRPr="00A51AE2">
        <w:rPr>
          <w:rFonts w:ascii="Tahoma" w:hAnsi="Tahoma" w:cs="Tahoma"/>
          <w:spacing w:val="45"/>
          <w:sz w:val="22"/>
          <w:szCs w:val="22"/>
        </w:rPr>
        <w:t xml:space="preserve"> </w:t>
      </w:r>
      <w:r w:rsidRPr="00A51AE2">
        <w:rPr>
          <w:rFonts w:ascii="Tahoma" w:hAnsi="Tahoma" w:cs="Tahoma"/>
          <w:spacing w:val="-2"/>
          <w:sz w:val="22"/>
          <w:szCs w:val="22"/>
        </w:rPr>
        <w:t xml:space="preserve">recibir </w:t>
      </w:r>
      <w:r w:rsidRPr="00A51AE2">
        <w:rPr>
          <w:rFonts w:ascii="Tahoma" w:hAnsi="Tahoma" w:cs="Tahoma"/>
          <w:sz w:val="22"/>
          <w:szCs w:val="22"/>
        </w:rPr>
        <w:t>informaciones</w:t>
      </w:r>
      <w:r w:rsidRPr="00A51AE2">
        <w:rPr>
          <w:rFonts w:ascii="Tahoma" w:hAnsi="Tahoma" w:cs="Tahoma"/>
          <w:spacing w:val="80"/>
          <w:sz w:val="22"/>
          <w:szCs w:val="22"/>
        </w:rPr>
        <w:t xml:space="preserve"> </w:t>
      </w:r>
      <w:r w:rsidRPr="00A51AE2">
        <w:rPr>
          <w:rFonts w:ascii="Tahoma" w:hAnsi="Tahoma" w:cs="Tahoma"/>
          <w:sz w:val="22"/>
          <w:szCs w:val="22"/>
        </w:rPr>
        <w:t>y</w:t>
      </w:r>
      <w:r w:rsidRPr="00A51AE2">
        <w:rPr>
          <w:rFonts w:ascii="Tahoma" w:hAnsi="Tahoma" w:cs="Tahoma"/>
          <w:spacing w:val="71"/>
          <w:sz w:val="22"/>
          <w:szCs w:val="22"/>
        </w:rPr>
        <w:t xml:space="preserve"> </w:t>
      </w:r>
      <w:r w:rsidRPr="00A51AE2">
        <w:rPr>
          <w:rFonts w:ascii="Tahoma" w:hAnsi="Tahoma" w:cs="Tahoma"/>
          <w:sz w:val="22"/>
          <w:szCs w:val="22"/>
        </w:rPr>
        <w:t>opiniones,</w:t>
      </w:r>
      <w:r w:rsidRPr="00A51AE2">
        <w:rPr>
          <w:rFonts w:ascii="Tahoma" w:hAnsi="Tahoma" w:cs="Tahoma"/>
          <w:spacing w:val="71"/>
          <w:sz w:val="22"/>
          <w:szCs w:val="22"/>
        </w:rPr>
        <w:t xml:space="preserve"> </w:t>
      </w:r>
      <w:r w:rsidRPr="00A51AE2">
        <w:rPr>
          <w:rFonts w:ascii="Tahoma" w:hAnsi="Tahoma" w:cs="Tahoma"/>
          <w:sz w:val="22"/>
          <w:szCs w:val="22"/>
        </w:rPr>
        <w:t>y</w:t>
      </w:r>
      <w:r w:rsidRPr="00A51AE2">
        <w:rPr>
          <w:rFonts w:ascii="Tahoma" w:hAnsi="Tahoma" w:cs="Tahoma"/>
          <w:spacing w:val="71"/>
          <w:sz w:val="22"/>
          <w:szCs w:val="22"/>
        </w:rPr>
        <w:t xml:space="preserve"> </w:t>
      </w:r>
      <w:r w:rsidRPr="00A51AE2">
        <w:rPr>
          <w:rFonts w:ascii="Tahoma" w:hAnsi="Tahoma" w:cs="Tahoma"/>
          <w:sz w:val="22"/>
          <w:szCs w:val="22"/>
        </w:rPr>
        <w:t>el</w:t>
      </w:r>
      <w:r w:rsidRPr="00A51AE2">
        <w:rPr>
          <w:rFonts w:ascii="Tahoma" w:hAnsi="Tahoma" w:cs="Tahoma"/>
          <w:spacing w:val="71"/>
          <w:sz w:val="22"/>
          <w:szCs w:val="22"/>
        </w:rPr>
        <w:t xml:space="preserve"> </w:t>
      </w:r>
      <w:r w:rsidRPr="00A51AE2">
        <w:rPr>
          <w:rFonts w:ascii="Tahoma" w:hAnsi="Tahoma" w:cs="Tahoma"/>
          <w:sz w:val="22"/>
          <w:szCs w:val="22"/>
        </w:rPr>
        <w:t>de</w:t>
      </w:r>
      <w:r w:rsidRPr="00A51AE2">
        <w:rPr>
          <w:rFonts w:ascii="Tahoma" w:hAnsi="Tahoma" w:cs="Tahoma"/>
          <w:spacing w:val="71"/>
          <w:sz w:val="22"/>
          <w:szCs w:val="22"/>
        </w:rPr>
        <w:t xml:space="preserve"> </w:t>
      </w:r>
      <w:r w:rsidRPr="00A51AE2">
        <w:rPr>
          <w:rFonts w:ascii="Tahoma" w:hAnsi="Tahoma" w:cs="Tahoma"/>
          <w:sz w:val="22"/>
          <w:szCs w:val="22"/>
        </w:rPr>
        <w:t>difundirlas,</w:t>
      </w:r>
      <w:r w:rsidRPr="00A51AE2">
        <w:rPr>
          <w:rFonts w:ascii="Tahoma" w:hAnsi="Tahoma" w:cs="Tahoma"/>
          <w:spacing w:val="71"/>
          <w:sz w:val="22"/>
          <w:szCs w:val="22"/>
        </w:rPr>
        <w:t xml:space="preserve"> </w:t>
      </w:r>
      <w:r w:rsidRPr="00A51AE2">
        <w:rPr>
          <w:rFonts w:ascii="Tahoma" w:hAnsi="Tahoma" w:cs="Tahoma"/>
          <w:sz w:val="22"/>
          <w:szCs w:val="22"/>
        </w:rPr>
        <w:t>sin</w:t>
      </w:r>
      <w:r w:rsidRPr="00A51AE2">
        <w:rPr>
          <w:rFonts w:ascii="Tahoma" w:hAnsi="Tahoma" w:cs="Tahoma"/>
          <w:spacing w:val="71"/>
          <w:sz w:val="22"/>
          <w:szCs w:val="22"/>
        </w:rPr>
        <w:t xml:space="preserve"> </w:t>
      </w:r>
      <w:r w:rsidRPr="00A51AE2">
        <w:rPr>
          <w:rFonts w:ascii="Tahoma" w:hAnsi="Tahoma" w:cs="Tahoma"/>
          <w:sz w:val="22"/>
          <w:szCs w:val="22"/>
        </w:rPr>
        <w:t>limitación</w:t>
      </w:r>
      <w:r w:rsidRPr="00A51AE2">
        <w:rPr>
          <w:rFonts w:ascii="Tahoma" w:hAnsi="Tahoma" w:cs="Tahoma"/>
          <w:spacing w:val="71"/>
          <w:sz w:val="22"/>
          <w:szCs w:val="22"/>
        </w:rPr>
        <w:t xml:space="preserve"> </w:t>
      </w:r>
      <w:r w:rsidRPr="00A51AE2">
        <w:rPr>
          <w:rFonts w:ascii="Tahoma" w:hAnsi="Tahoma" w:cs="Tahoma"/>
          <w:sz w:val="22"/>
          <w:szCs w:val="22"/>
        </w:rPr>
        <w:t>de</w:t>
      </w:r>
      <w:r w:rsidRPr="00A51AE2">
        <w:rPr>
          <w:rFonts w:ascii="Tahoma" w:hAnsi="Tahoma" w:cs="Tahoma"/>
          <w:spacing w:val="71"/>
          <w:sz w:val="22"/>
          <w:szCs w:val="22"/>
        </w:rPr>
        <w:t xml:space="preserve"> </w:t>
      </w:r>
      <w:r w:rsidRPr="00A51AE2">
        <w:rPr>
          <w:rFonts w:ascii="Tahoma" w:hAnsi="Tahoma" w:cs="Tahoma"/>
          <w:sz w:val="22"/>
          <w:szCs w:val="22"/>
        </w:rPr>
        <w:t>fronteras,</w:t>
      </w:r>
      <w:r w:rsidRPr="00A51AE2">
        <w:rPr>
          <w:rFonts w:ascii="Tahoma" w:hAnsi="Tahoma" w:cs="Tahoma"/>
          <w:spacing w:val="71"/>
          <w:sz w:val="22"/>
          <w:szCs w:val="22"/>
        </w:rPr>
        <w:t xml:space="preserve"> </w:t>
      </w:r>
      <w:r w:rsidRPr="00A51AE2">
        <w:rPr>
          <w:rFonts w:ascii="Tahoma" w:hAnsi="Tahoma" w:cs="Tahoma"/>
          <w:sz w:val="22"/>
          <w:szCs w:val="22"/>
        </w:rPr>
        <w:t>por cualquier medio de expresión.</w:t>
      </w:r>
    </w:p>
    <w:p w14:paraId="6EFF15CD" w14:textId="77777777" w:rsidR="00E20812" w:rsidRPr="00A51AE2" w:rsidRDefault="00E20812" w:rsidP="003514DC">
      <w:pPr>
        <w:pStyle w:val="Textoindependiente"/>
        <w:rPr>
          <w:rFonts w:ascii="Tahoma" w:hAnsi="Tahoma" w:cs="Tahoma"/>
          <w:sz w:val="22"/>
          <w:szCs w:val="22"/>
        </w:rPr>
      </w:pPr>
    </w:p>
    <w:p w14:paraId="4AF45D45" w14:textId="2B50F199" w:rsidR="00E20812" w:rsidRPr="00A51AE2" w:rsidRDefault="00E20812" w:rsidP="003514DC">
      <w:pPr>
        <w:pStyle w:val="Ttulo2"/>
        <w:spacing w:before="0" w:after="0"/>
        <w:rPr>
          <w:rFonts w:ascii="Tahoma" w:hAnsi="Tahoma" w:cs="Tahoma"/>
          <w:b/>
          <w:bCs/>
          <w:sz w:val="22"/>
          <w:szCs w:val="22"/>
        </w:rPr>
      </w:pPr>
      <w:r w:rsidRPr="00A51AE2">
        <w:rPr>
          <w:rFonts w:ascii="Tahoma" w:hAnsi="Tahoma" w:cs="Tahoma"/>
          <w:b/>
          <w:bCs/>
          <w:sz w:val="22"/>
          <w:szCs w:val="22"/>
        </w:rPr>
        <w:t>PACTO</w:t>
      </w:r>
      <w:r w:rsidRPr="00A51AE2">
        <w:rPr>
          <w:rFonts w:ascii="Tahoma" w:hAnsi="Tahoma" w:cs="Tahoma"/>
          <w:b/>
          <w:bCs/>
          <w:spacing w:val="-4"/>
          <w:sz w:val="22"/>
          <w:szCs w:val="22"/>
        </w:rPr>
        <w:t xml:space="preserve"> </w:t>
      </w:r>
      <w:r w:rsidRPr="00A51AE2">
        <w:rPr>
          <w:rFonts w:ascii="Tahoma" w:hAnsi="Tahoma" w:cs="Tahoma"/>
          <w:b/>
          <w:bCs/>
          <w:sz w:val="22"/>
          <w:szCs w:val="22"/>
        </w:rPr>
        <w:t>INTERNACIONAL</w:t>
      </w:r>
      <w:r w:rsidRPr="00A51AE2">
        <w:rPr>
          <w:rFonts w:ascii="Tahoma" w:hAnsi="Tahoma" w:cs="Tahoma"/>
          <w:b/>
          <w:bCs/>
          <w:spacing w:val="-4"/>
          <w:sz w:val="22"/>
          <w:szCs w:val="22"/>
        </w:rPr>
        <w:t xml:space="preserve"> </w:t>
      </w:r>
      <w:r w:rsidRPr="00A51AE2">
        <w:rPr>
          <w:rFonts w:ascii="Tahoma" w:hAnsi="Tahoma" w:cs="Tahoma"/>
          <w:b/>
          <w:bCs/>
          <w:sz w:val="22"/>
          <w:szCs w:val="22"/>
        </w:rPr>
        <w:t>DE</w:t>
      </w:r>
      <w:r w:rsidRPr="00A51AE2">
        <w:rPr>
          <w:rFonts w:ascii="Tahoma" w:hAnsi="Tahoma" w:cs="Tahoma"/>
          <w:b/>
          <w:bCs/>
          <w:spacing w:val="-4"/>
          <w:sz w:val="22"/>
          <w:szCs w:val="22"/>
        </w:rPr>
        <w:t xml:space="preserve"> </w:t>
      </w:r>
      <w:r w:rsidRPr="00A51AE2">
        <w:rPr>
          <w:rFonts w:ascii="Tahoma" w:hAnsi="Tahoma" w:cs="Tahoma"/>
          <w:b/>
          <w:bCs/>
          <w:sz w:val="22"/>
          <w:szCs w:val="22"/>
        </w:rPr>
        <w:t>DERECHOS</w:t>
      </w:r>
      <w:r w:rsidRPr="00A51AE2">
        <w:rPr>
          <w:rFonts w:ascii="Tahoma" w:hAnsi="Tahoma" w:cs="Tahoma"/>
          <w:b/>
          <w:bCs/>
          <w:spacing w:val="-4"/>
          <w:sz w:val="22"/>
          <w:szCs w:val="22"/>
        </w:rPr>
        <w:t xml:space="preserve"> </w:t>
      </w:r>
      <w:r w:rsidRPr="00A51AE2">
        <w:rPr>
          <w:rFonts w:ascii="Tahoma" w:hAnsi="Tahoma" w:cs="Tahoma"/>
          <w:b/>
          <w:bCs/>
          <w:sz w:val="22"/>
          <w:szCs w:val="22"/>
        </w:rPr>
        <w:t>CIVILES</w:t>
      </w:r>
      <w:r w:rsidRPr="00A51AE2">
        <w:rPr>
          <w:rFonts w:ascii="Tahoma" w:hAnsi="Tahoma" w:cs="Tahoma"/>
          <w:b/>
          <w:bCs/>
          <w:spacing w:val="-4"/>
          <w:sz w:val="22"/>
          <w:szCs w:val="22"/>
        </w:rPr>
        <w:t xml:space="preserve"> </w:t>
      </w:r>
      <w:r w:rsidRPr="00A51AE2">
        <w:rPr>
          <w:rFonts w:ascii="Tahoma" w:hAnsi="Tahoma" w:cs="Tahoma"/>
          <w:b/>
          <w:bCs/>
          <w:sz w:val="22"/>
          <w:szCs w:val="22"/>
        </w:rPr>
        <w:t>Y</w:t>
      </w:r>
      <w:r w:rsidRPr="00A51AE2">
        <w:rPr>
          <w:rFonts w:ascii="Tahoma" w:hAnsi="Tahoma" w:cs="Tahoma"/>
          <w:b/>
          <w:bCs/>
          <w:spacing w:val="-3"/>
          <w:sz w:val="22"/>
          <w:szCs w:val="22"/>
        </w:rPr>
        <w:t xml:space="preserve"> </w:t>
      </w:r>
      <w:r w:rsidRPr="00A51AE2">
        <w:rPr>
          <w:rFonts w:ascii="Tahoma" w:hAnsi="Tahoma" w:cs="Tahoma"/>
          <w:b/>
          <w:bCs/>
          <w:spacing w:val="-2"/>
          <w:sz w:val="22"/>
          <w:szCs w:val="22"/>
        </w:rPr>
        <w:t xml:space="preserve">POLÍTICOS, </w:t>
      </w:r>
      <w:r w:rsidRPr="00A51AE2">
        <w:rPr>
          <w:rFonts w:ascii="Tahoma" w:hAnsi="Tahoma" w:cs="Tahoma"/>
          <w:b/>
          <w:bCs/>
          <w:sz w:val="22"/>
          <w:szCs w:val="22"/>
        </w:rPr>
        <w:t xml:space="preserve">Artículo </w:t>
      </w:r>
      <w:r w:rsidRPr="00A51AE2">
        <w:rPr>
          <w:rFonts w:ascii="Tahoma" w:hAnsi="Tahoma" w:cs="Tahoma"/>
          <w:b/>
          <w:bCs/>
          <w:spacing w:val="-5"/>
          <w:sz w:val="22"/>
          <w:szCs w:val="22"/>
        </w:rPr>
        <w:t>19</w:t>
      </w:r>
      <w:r w:rsidR="007A6366">
        <w:rPr>
          <w:rFonts w:ascii="Tahoma" w:hAnsi="Tahoma" w:cs="Tahoma"/>
          <w:b/>
          <w:bCs/>
          <w:spacing w:val="-5"/>
          <w:sz w:val="22"/>
          <w:szCs w:val="22"/>
        </w:rPr>
        <w:t>:</w:t>
      </w:r>
    </w:p>
    <w:p w14:paraId="1BAB0D64" w14:textId="77777777" w:rsidR="00E20812" w:rsidRPr="00A51AE2" w:rsidRDefault="00E20812" w:rsidP="003514DC">
      <w:pPr>
        <w:pStyle w:val="Textoindependiente"/>
        <w:rPr>
          <w:rFonts w:ascii="Tahoma" w:hAnsi="Tahoma" w:cs="Tahoma"/>
          <w:b/>
          <w:i/>
          <w:sz w:val="22"/>
          <w:szCs w:val="22"/>
        </w:rPr>
      </w:pPr>
    </w:p>
    <w:p w14:paraId="0C2D6955" w14:textId="77777777" w:rsidR="00E20812" w:rsidRPr="00A51AE2" w:rsidRDefault="00E20812" w:rsidP="00BF6735">
      <w:pPr>
        <w:rPr>
          <w:rFonts w:ascii="Tahoma" w:hAnsi="Tahoma" w:cs="Tahoma"/>
          <w:i/>
        </w:rPr>
      </w:pPr>
      <w:r w:rsidRPr="00A51AE2">
        <w:rPr>
          <w:rFonts w:ascii="Tahoma" w:hAnsi="Tahoma" w:cs="Tahoma"/>
          <w:i/>
        </w:rPr>
        <w:t xml:space="preserve">Nadie podrá ser molestado a causa de sus </w:t>
      </w:r>
      <w:r w:rsidRPr="00A51AE2">
        <w:rPr>
          <w:rFonts w:ascii="Tahoma" w:hAnsi="Tahoma" w:cs="Tahoma"/>
          <w:i/>
          <w:spacing w:val="-2"/>
        </w:rPr>
        <w:t>opiniones.</w:t>
      </w:r>
    </w:p>
    <w:p w14:paraId="452E979A" w14:textId="77777777" w:rsidR="00E20812" w:rsidRPr="00A51AE2" w:rsidRDefault="00E20812" w:rsidP="003514DC">
      <w:pPr>
        <w:pStyle w:val="Textoindependiente"/>
        <w:rPr>
          <w:rFonts w:ascii="Tahoma" w:hAnsi="Tahoma" w:cs="Tahoma"/>
          <w:i/>
          <w:sz w:val="22"/>
          <w:szCs w:val="22"/>
        </w:rPr>
      </w:pPr>
    </w:p>
    <w:p w14:paraId="277AD1DA" w14:textId="7E44F6A6" w:rsidR="00E20812" w:rsidRPr="00BF6735" w:rsidRDefault="00E20812" w:rsidP="00315E08">
      <w:pPr>
        <w:pStyle w:val="Prrafodelista"/>
        <w:numPr>
          <w:ilvl w:val="2"/>
          <w:numId w:val="13"/>
        </w:numPr>
        <w:tabs>
          <w:tab w:val="left" w:pos="1134"/>
        </w:tabs>
        <w:ind w:left="425" w:right="37" w:hanging="425"/>
        <w:rPr>
          <w:rFonts w:ascii="Tahoma" w:hAnsi="Tahoma" w:cs="Tahoma"/>
          <w:i/>
        </w:rPr>
      </w:pPr>
      <w:r w:rsidRPr="00BF6735">
        <w:rPr>
          <w:rFonts w:ascii="Tahoma" w:hAnsi="Tahoma" w:cs="Tahoma"/>
          <w:i/>
        </w:rPr>
        <w:t>Toda</w:t>
      </w:r>
      <w:r w:rsidRPr="00BF6735">
        <w:rPr>
          <w:rFonts w:ascii="Tahoma" w:hAnsi="Tahoma" w:cs="Tahoma"/>
          <w:i/>
          <w:spacing w:val="-9"/>
        </w:rPr>
        <w:t xml:space="preserve"> </w:t>
      </w:r>
      <w:r w:rsidRPr="00BF6735">
        <w:rPr>
          <w:rFonts w:ascii="Tahoma" w:hAnsi="Tahoma" w:cs="Tahoma"/>
          <w:i/>
        </w:rPr>
        <w:t>persona</w:t>
      </w:r>
      <w:r w:rsidRPr="00BF6735">
        <w:rPr>
          <w:rFonts w:ascii="Tahoma" w:hAnsi="Tahoma" w:cs="Tahoma"/>
          <w:i/>
          <w:spacing w:val="-9"/>
        </w:rPr>
        <w:t xml:space="preserve"> </w:t>
      </w:r>
      <w:r w:rsidRPr="00BF6735">
        <w:rPr>
          <w:rFonts w:ascii="Tahoma" w:hAnsi="Tahoma" w:cs="Tahoma"/>
          <w:i/>
        </w:rPr>
        <w:t>tiene</w:t>
      </w:r>
      <w:r w:rsidRPr="00BF6735">
        <w:rPr>
          <w:rFonts w:ascii="Tahoma" w:hAnsi="Tahoma" w:cs="Tahoma"/>
          <w:i/>
          <w:spacing w:val="-9"/>
        </w:rPr>
        <w:t xml:space="preserve"> </w:t>
      </w:r>
      <w:r w:rsidRPr="00BF6735">
        <w:rPr>
          <w:rFonts w:ascii="Tahoma" w:hAnsi="Tahoma" w:cs="Tahoma"/>
          <w:i/>
        </w:rPr>
        <w:t>derecho</w:t>
      </w:r>
      <w:r w:rsidRPr="00BF6735">
        <w:rPr>
          <w:rFonts w:ascii="Tahoma" w:hAnsi="Tahoma" w:cs="Tahoma"/>
          <w:i/>
          <w:spacing w:val="-9"/>
        </w:rPr>
        <w:t xml:space="preserve"> </w:t>
      </w:r>
      <w:r w:rsidRPr="00BF6735">
        <w:rPr>
          <w:rFonts w:ascii="Tahoma" w:hAnsi="Tahoma" w:cs="Tahoma"/>
          <w:i/>
        </w:rPr>
        <w:t>a</w:t>
      </w:r>
      <w:r w:rsidRPr="00BF6735">
        <w:rPr>
          <w:rFonts w:ascii="Tahoma" w:hAnsi="Tahoma" w:cs="Tahoma"/>
          <w:i/>
          <w:spacing w:val="-9"/>
        </w:rPr>
        <w:t xml:space="preserve"> </w:t>
      </w:r>
      <w:r w:rsidRPr="00BF6735">
        <w:rPr>
          <w:rFonts w:ascii="Tahoma" w:hAnsi="Tahoma" w:cs="Tahoma"/>
          <w:i/>
        </w:rPr>
        <w:t>la</w:t>
      </w:r>
      <w:r w:rsidRPr="00BF6735">
        <w:rPr>
          <w:rFonts w:ascii="Tahoma" w:hAnsi="Tahoma" w:cs="Tahoma"/>
          <w:i/>
          <w:spacing w:val="-9"/>
        </w:rPr>
        <w:t xml:space="preserve"> </w:t>
      </w:r>
      <w:r w:rsidRPr="00BF6735">
        <w:rPr>
          <w:rFonts w:ascii="Tahoma" w:hAnsi="Tahoma" w:cs="Tahoma"/>
          <w:i/>
        </w:rPr>
        <w:t>libertad</w:t>
      </w:r>
      <w:r w:rsidRPr="00BF6735">
        <w:rPr>
          <w:rFonts w:ascii="Tahoma" w:hAnsi="Tahoma" w:cs="Tahoma"/>
          <w:i/>
          <w:spacing w:val="-9"/>
        </w:rPr>
        <w:t xml:space="preserve"> </w:t>
      </w:r>
      <w:r w:rsidRPr="00BF6735">
        <w:rPr>
          <w:rFonts w:ascii="Tahoma" w:hAnsi="Tahoma" w:cs="Tahoma"/>
          <w:i/>
        </w:rPr>
        <w:t>de</w:t>
      </w:r>
      <w:r w:rsidRPr="00BF6735">
        <w:rPr>
          <w:rFonts w:ascii="Tahoma" w:hAnsi="Tahoma" w:cs="Tahoma"/>
          <w:i/>
          <w:spacing w:val="-9"/>
        </w:rPr>
        <w:t xml:space="preserve"> </w:t>
      </w:r>
      <w:r w:rsidRPr="00BF6735">
        <w:rPr>
          <w:rFonts w:ascii="Tahoma" w:hAnsi="Tahoma" w:cs="Tahoma"/>
          <w:i/>
        </w:rPr>
        <w:t>expresión;</w:t>
      </w:r>
      <w:r w:rsidRPr="00BF6735">
        <w:rPr>
          <w:rFonts w:ascii="Tahoma" w:hAnsi="Tahoma" w:cs="Tahoma"/>
          <w:i/>
          <w:spacing w:val="-9"/>
        </w:rPr>
        <w:t xml:space="preserve"> </w:t>
      </w:r>
      <w:r w:rsidRPr="00BF6735">
        <w:rPr>
          <w:rFonts w:ascii="Tahoma" w:hAnsi="Tahoma" w:cs="Tahoma"/>
          <w:i/>
        </w:rPr>
        <w:t>este</w:t>
      </w:r>
      <w:r w:rsidRPr="00BF6735">
        <w:rPr>
          <w:rFonts w:ascii="Tahoma" w:hAnsi="Tahoma" w:cs="Tahoma"/>
          <w:i/>
          <w:spacing w:val="-9"/>
        </w:rPr>
        <w:t xml:space="preserve"> </w:t>
      </w:r>
      <w:r w:rsidRPr="00BF6735">
        <w:rPr>
          <w:rFonts w:ascii="Tahoma" w:hAnsi="Tahoma" w:cs="Tahoma"/>
          <w:i/>
        </w:rPr>
        <w:t>derecho</w:t>
      </w:r>
      <w:r w:rsidRPr="00BF6735">
        <w:rPr>
          <w:rFonts w:ascii="Tahoma" w:hAnsi="Tahoma" w:cs="Tahoma"/>
          <w:i/>
          <w:spacing w:val="-9"/>
        </w:rPr>
        <w:t xml:space="preserve"> </w:t>
      </w:r>
      <w:r w:rsidRPr="00BF6735">
        <w:rPr>
          <w:rFonts w:ascii="Tahoma" w:hAnsi="Tahoma" w:cs="Tahoma"/>
          <w:i/>
        </w:rPr>
        <w:t>comprende la libertad de buscar, recibir y difundir informaciones e ideas de toda índole, sin consideración de fronteras, ya sea oralmente, por escrito o en forma impresa o artística, o por cualquier otro procedimiento de su elección.</w:t>
      </w:r>
    </w:p>
    <w:p w14:paraId="2DD1690B" w14:textId="77777777" w:rsidR="00E20812" w:rsidRPr="00A51AE2" w:rsidRDefault="00E20812" w:rsidP="00315E08">
      <w:pPr>
        <w:pStyle w:val="Prrafodelista"/>
        <w:numPr>
          <w:ilvl w:val="2"/>
          <w:numId w:val="13"/>
        </w:numPr>
        <w:tabs>
          <w:tab w:val="left" w:pos="1134"/>
        </w:tabs>
        <w:spacing w:before="0" w:line="276" w:lineRule="auto"/>
        <w:ind w:left="425" w:right="36" w:hanging="425"/>
        <w:rPr>
          <w:rFonts w:ascii="Tahoma" w:hAnsi="Tahoma" w:cs="Tahoma"/>
          <w:i/>
        </w:rPr>
      </w:pPr>
      <w:r w:rsidRPr="00A51AE2">
        <w:rPr>
          <w:rFonts w:ascii="Tahoma" w:hAnsi="Tahoma" w:cs="Tahoma"/>
          <w:i/>
        </w:rPr>
        <w:t>El ejercicio del derecho previsto en el párrafo 2 de este artículo entraña deberes y responsabilidades especiales.</w:t>
      </w:r>
      <w:r w:rsidRPr="00A51AE2">
        <w:rPr>
          <w:rFonts w:ascii="Tahoma" w:hAnsi="Tahoma" w:cs="Tahoma"/>
          <w:i/>
          <w:spacing w:val="-5"/>
        </w:rPr>
        <w:t xml:space="preserve"> </w:t>
      </w:r>
      <w:r w:rsidRPr="00A51AE2">
        <w:rPr>
          <w:rFonts w:ascii="Tahoma" w:hAnsi="Tahoma" w:cs="Tahoma"/>
          <w:i/>
        </w:rPr>
        <w:t>Por</w:t>
      </w:r>
      <w:r w:rsidRPr="00A51AE2">
        <w:rPr>
          <w:rFonts w:ascii="Tahoma" w:hAnsi="Tahoma" w:cs="Tahoma"/>
          <w:i/>
          <w:spacing w:val="-5"/>
        </w:rPr>
        <w:t xml:space="preserve"> </w:t>
      </w:r>
      <w:r w:rsidRPr="00A51AE2">
        <w:rPr>
          <w:rFonts w:ascii="Tahoma" w:hAnsi="Tahoma" w:cs="Tahoma"/>
          <w:i/>
        </w:rPr>
        <w:t>consiguiente,</w:t>
      </w:r>
      <w:r w:rsidRPr="00A51AE2">
        <w:rPr>
          <w:rFonts w:ascii="Tahoma" w:hAnsi="Tahoma" w:cs="Tahoma"/>
          <w:i/>
          <w:spacing w:val="-5"/>
        </w:rPr>
        <w:t xml:space="preserve"> </w:t>
      </w:r>
      <w:r w:rsidRPr="00A51AE2">
        <w:rPr>
          <w:rFonts w:ascii="Tahoma" w:hAnsi="Tahoma" w:cs="Tahoma"/>
          <w:i/>
        </w:rPr>
        <w:t>puede</w:t>
      </w:r>
      <w:r w:rsidRPr="00A51AE2">
        <w:rPr>
          <w:rFonts w:ascii="Tahoma" w:hAnsi="Tahoma" w:cs="Tahoma"/>
          <w:i/>
          <w:spacing w:val="-5"/>
        </w:rPr>
        <w:t xml:space="preserve"> </w:t>
      </w:r>
      <w:r w:rsidRPr="00A51AE2">
        <w:rPr>
          <w:rFonts w:ascii="Tahoma" w:hAnsi="Tahoma" w:cs="Tahoma"/>
          <w:i/>
        </w:rPr>
        <w:t>estar</w:t>
      </w:r>
      <w:r w:rsidRPr="00A51AE2">
        <w:rPr>
          <w:rFonts w:ascii="Tahoma" w:hAnsi="Tahoma" w:cs="Tahoma"/>
          <w:i/>
          <w:spacing w:val="-5"/>
        </w:rPr>
        <w:t xml:space="preserve"> </w:t>
      </w:r>
      <w:r w:rsidRPr="00A51AE2">
        <w:rPr>
          <w:rFonts w:ascii="Tahoma" w:hAnsi="Tahoma" w:cs="Tahoma"/>
          <w:i/>
        </w:rPr>
        <w:t>sujeto</w:t>
      </w:r>
      <w:r w:rsidRPr="00A51AE2">
        <w:rPr>
          <w:rFonts w:ascii="Tahoma" w:hAnsi="Tahoma" w:cs="Tahoma"/>
          <w:i/>
          <w:spacing w:val="-5"/>
        </w:rPr>
        <w:t xml:space="preserve"> </w:t>
      </w:r>
      <w:r w:rsidRPr="00A51AE2">
        <w:rPr>
          <w:rFonts w:ascii="Tahoma" w:hAnsi="Tahoma" w:cs="Tahoma"/>
          <w:i/>
        </w:rPr>
        <w:t>a ciertas restricciones, que deberán, sin embargo, estar expresamente fijadas por la ley y ser necesarias para:</w:t>
      </w:r>
    </w:p>
    <w:p w14:paraId="55B7A476" w14:textId="77777777" w:rsidR="00E20812" w:rsidRPr="00A51AE2" w:rsidRDefault="00E20812" w:rsidP="00315E08">
      <w:pPr>
        <w:pStyle w:val="Textoindependiente"/>
        <w:rPr>
          <w:rFonts w:ascii="Tahoma" w:hAnsi="Tahoma" w:cs="Tahoma"/>
          <w:i/>
          <w:sz w:val="22"/>
          <w:szCs w:val="22"/>
        </w:rPr>
      </w:pPr>
    </w:p>
    <w:p w14:paraId="012D1811" w14:textId="77777777" w:rsidR="00E20812" w:rsidRPr="00A51AE2" w:rsidRDefault="00E20812" w:rsidP="00315E08">
      <w:pPr>
        <w:pStyle w:val="Prrafodelista"/>
        <w:numPr>
          <w:ilvl w:val="1"/>
          <w:numId w:val="13"/>
        </w:numPr>
        <w:tabs>
          <w:tab w:val="left" w:pos="2167"/>
        </w:tabs>
        <w:spacing w:before="0"/>
        <w:rPr>
          <w:rFonts w:ascii="Tahoma" w:hAnsi="Tahoma" w:cs="Tahoma"/>
          <w:i/>
        </w:rPr>
      </w:pPr>
      <w:r w:rsidRPr="00A51AE2">
        <w:rPr>
          <w:rFonts w:ascii="Tahoma" w:hAnsi="Tahoma" w:cs="Tahoma"/>
          <w:i/>
        </w:rPr>
        <w:t>Asegurar</w:t>
      </w:r>
      <w:r w:rsidRPr="00A51AE2">
        <w:rPr>
          <w:rFonts w:ascii="Tahoma" w:hAnsi="Tahoma" w:cs="Tahoma"/>
          <w:i/>
          <w:spacing w:val="-3"/>
        </w:rPr>
        <w:t xml:space="preserve"> </w:t>
      </w:r>
      <w:r w:rsidRPr="00A51AE2">
        <w:rPr>
          <w:rFonts w:ascii="Tahoma" w:hAnsi="Tahoma" w:cs="Tahoma"/>
          <w:i/>
        </w:rPr>
        <w:t>el</w:t>
      </w:r>
      <w:r w:rsidRPr="00A51AE2">
        <w:rPr>
          <w:rFonts w:ascii="Tahoma" w:hAnsi="Tahoma" w:cs="Tahoma"/>
          <w:i/>
          <w:spacing w:val="-2"/>
        </w:rPr>
        <w:t xml:space="preserve"> </w:t>
      </w:r>
      <w:r w:rsidRPr="00A51AE2">
        <w:rPr>
          <w:rFonts w:ascii="Tahoma" w:hAnsi="Tahoma" w:cs="Tahoma"/>
          <w:i/>
        </w:rPr>
        <w:t>respeto</w:t>
      </w:r>
      <w:r w:rsidRPr="00A51AE2">
        <w:rPr>
          <w:rFonts w:ascii="Tahoma" w:hAnsi="Tahoma" w:cs="Tahoma"/>
          <w:i/>
          <w:spacing w:val="-2"/>
        </w:rPr>
        <w:t xml:space="preserve"> </w:t>
      </w:r>
      <w:r w:rsidRPr="00A51AE2">
        <w:rPr>
          <w:rFonts w:ascii="Tahoma" w:hAnsi="Tahoma" w:cs="Tahoma"/>
          <w:i/>
        </w:rPr>
        <w:t>a</w:t>
      </w:r>
      <w:r w:rsidRPr="00A51AE2">
        <w:rPr>
          <w:rFonts w:ascii="Tahoma" w:hAnsi="Tahoma" w:cs="Tahoma"/>
          <w:i/>
          <w:spacing w:val="-2"/>
        </w:rPr>
        <w:t xml:space="preserve"> </w:t>
      </w:r>
      <w:r w:rsidRPr="00A51AE2">
        <w:rPr>
          <w:rFonts w:ascii="Tahoma" w:hAnsi="Tahoma" w:cs="Tahoma"/>
          <w:i/>
        </w:rPr>
        <w:t>los</w:t>
      </w:r>
      <w:r w:rsidRPr="00A51AE2">
        <w:rPr>
          <w:rFonts w:ascii="Tahoma" w:hAnsi="Tahoma" w:cs="Tahoma"/>
          <w:i/>
          <w:spacing w:val="-3"/>
        </w:rPr>
        <w:t xml:space="preserve"> </w:t>
      </w:r>
      <w:r w:rsidRPr="00A51AE2">
        <w:rPr>
          <w:rFonts w:ascii="Tahoma" w:hAnsi="Tahoma" w:cs="Tahoma"/>
          <w:i/>
        </w:rPr>
        <w:t>derechos</w:t>
      </w:r>
      <w:r w:rsidRPr="00A51AE2">
        <w:rPr>
          <w:rFonts w:ascii="Tahoma" w:hAnsi="Tahoma" w:cs="Tahoma"/>
          <w:i/>
          <w:spacing w:val="-2"/>
        </w:rPr>
        <w:t xml:space="preserve"> </w:t>
      </w:r>
      <w:r w:rsidRPr="00A51AE2">
        <w:rPr>
          <w:rFonts w:ascii="Tahoma" w:hAnsi="Tahoma" w:cs="Tahoma"/>
          <w:i/>
        </w:rPr>
        <w:t>o</w:t>
      </w:r>
      <w:r w:rsidRPr="00A51AE2">
        <w:rPr>
          <w:rFonts w:ascii="Tahoma" w:hAnsi="Tahoma" w:cs="Tahoma"/>
          <w:i/>
          <w:spacing w:val="-2"/>
        </w:rPr>
        <w:t xml:space="preserve"> </w:t>
      </w:r>
      <w:r w:rsidRPr="00A51AE2">
        <w:rPr>
          <w:rFonts w:ascii="Tahoma" w:hAnsi="Tahoma" w:cs="Tahoma"/>
          <w:i/>
        </w:rPr>
        <w:t>a</w:t>
      </w:r>
      <w:r w:rsidRPr="00A51AE2">
        <w:rPr>
          <w:rFonts w:ascii="Tahoma" w:hAnsi="Tahoma" w:cs="Tahoma"/>
          <w:i/>
          <w:spacing w:val="-2"/>
        </w:rPr>
        <w:t xml:space="preserve"> </w:t>
      </w:r>
      <w:r w:rsidRPr="00A51AE2">
        <w:rPr>
          <w:rFonts w:ascii="Tahoma" w:hAnsi="Tahoma" w:cs="Tahoma"/>
          <w:i/>
        </w:rPr>
        <w:t>la</w:t>
      </w:r>
      <w:r w:rsidRPr="00A51AE2">
        <w:rPr>
          <w:rFonts w:ascii="Tahoma" w:hAnsi="Tahoma" w:cs="Tahoma"/>
          <w:i/>
          <w:spacing w:val="-3"/>
        </w:rPr>
        <w:t xml:space="preserve"> </w:t>
      </w:r>
      <w:r w:rsidRPr="00A51AE2">
        <w:rPr>
          <w:rFonts w:ascii="Tahoma" w:hAnsi="Tahoma" w:cs="Tahoma"/>
          <w:i/>
        </w:rPr>
        <w:t>reputación</w:t>
      </w:r>
      <w:r w:rsidRPr="00A51AE2">
        <w:rPr>
          <w:rFonts w:ascii="Tahoma" w:hAnsi="Tahoma" w:cs="Tahoma"/>
          <w:i/>
          <w:spacing w:val="-2"/>
        </w:rPr>
        <w:t xml:space="preserve"> </w:t>
      </w:r>
      <w:r w:rsidRPr="00A51AE2">
        <w:rPr>
          <w:rFonts w:ascii="Tahoma" w:hAnsi="Tahoma" w:cs="Tahoma"/>
          <w:i/>
        </w:rPr>
        <w:t>de</w:t>
      </w:r>
      <w:r w:rsidRPr="00A51AE2">
        <w:rPr>
          <w:rFonts w:ascii="Tahoma" w:hAnsi="Tahoma" w:cs="Tahoma"/>
          <w:i/>
          <w:spacing w:val="-2"/>
        </w:rPr>
        <w:t xml:space="preserve"> </w:t>
      </w:r>
      <w:r w:rsidRPr="00A51AE2">
        <w:rPr>
          <w:rFonts w:ascii="Tahoma" w:hAnsi="Tahoma" w:cs="Tahoma"/>
          <w:i/>
        </w:rPr>
        <w:t>los</w:t>
      </w:r>
      <w:r w:rsidRPr="00A51AE2">
        <w:rPr>
          <w:rFonts w:ascii="Tahoma" w:hAnsi="Tahoma" w:cs="Tahoma"/>
          <w:i/>
          <w:spacing w:val="-2"/>
        </w:rPr>
        <w:t xml:space="preserve"> demás;</w:t>
      </w:r>
    </w:p>
    <w:p w14:paraId="3A00E572" w14:textId="77777777" w:rsidR="00E20812" w:rsidRPr="00A51AE2" w:rsidRDefault="00E20812" w:rsidP="00315E08">
      <w:pPr>
        <w:pStyle w:val="Prrafodelista"/>
        <w:numPr>
          <w:ilvl w:val="1"/>
          <w:numId w:val="13"/>
        </w:numPr>
        <w:tabs>
          <w:tab w:val="left" w:pos="2168"/>
        </w:tabs>
        <w:spacing w:before="0" w:line="276" w:lineRule="auto"/>
        <w:ind w:right="36"/>
        <w:rPr>
          <w:rFonts w:ascii="Tahoma" w:hAnsi="Tahoma" w:cs="Tahoma"/>
          <w:i/>
        </w:rPr>
      </w:pPr>
      <w:r w:rsidRPr="00A51AE2">
        <w:rPr>
          <w:rFonts w:ascii="Tahoma" w:hAnsi="Tahoma" w:cs="Tahoma"/>
          <w:i/>
        </w:rPr>
        <w:t>La protección de la seguridad nacional, el orden público o la salud o</w:t>
      </w:r>
      <w:r w:rsidRPr="00A51AE2">
        <w:rPr>
          <w:rFonts w:ascii="Tahoma" w:hAnsi="Tahoma" w:cs="Tahoma"/>
          <w:i/>
          <w:spacing w:val="40"/>
        </w:rPr>
        <w:t xml:space="preserve"> </w:t>
      </w:r>
      <w:r w:rsidRPr="00A51AE2">
        <w:rPr>
          <w:rFonts w:ascii="Tahoma" w:hAnsi="Tahoma" w:cs="Tahoma"/>
          <w:i/>
        </w:rPr>
        <w:t>la moral públicas.</w:t>
      </w:r>
    </w:p>
    <w:p w14:paraId="4F6F12C4" w14:textId="77777777" w:rsidR="00E20812" w:rsidRPr="00A51AE2" w:rsidRDefault="00E20812" w:rsidP="00BF6735">
      <w:pPr>
        <w:pStyle w:val="Prrafodelista"/>
        <w:tabs>
          <w:tab w:val="left" w:pos="2168"/>
        </w:tabs>
        <w:spacing w:before="0" w:line="276" w:lineRule="auto"/>
        <w:ind w:left="2168" w:right="36" w:firstLine="0"/>
        <w:rPr>
          <w:rFonts w:ascii="Tahoma" w:hAnsi="Tahoma" w:cs="Tahoma"/>
          <w:i/>
        </w:rPr>
      </w:pPr>
    </w:p>
    <w:p w14:paraId="732FD206" w14:textId="77777777" w:rsidR="00E20812" w:rsidRPr="00A51AE2" w:rsidRDefault="00E20812" w:rsidP="003514DC">
      <w:pPr>
        <w:pStyle w:val="Textoindependiente"/>
        <w:spacing w:line="276" w:lineRule="auto"/>
        <w:ind w:left="23" w:right="44"/>
        <w:jc w:val="both"/>
        <w:rPr>
          <w:rFonts w:ascii="Tahoma" w:hAnsi="Tahoma" w:cs="Tahoma"/>
          <w:sz w:val="22"/>
          <w:szCs w:val="22"/>
        </w:rPr>
      </w:pPr>
      <w:r w:rsidRPr="00A51AE2">
        <w:rPr>
          <w:rFonts w:ascii="Tahoma" w:hAnsi="Tahoma" w:cs="Tahoma"/>
          <w:sz w:val="22"/>
          <w:szCs w:val="22"/>
        </w:rPr>
        <w:t>La mencionada ley 1712 de</w:t>
      </w:r>
      <w:r w:rsidRPr="00A51AE2">
        <w:rPr>
          <w:rFonts w:ascii="Tahoma" w:hAnsi="Tahoma" w:cs="Tahoma"/>
          <w:spacing w:val="-3"/>
          <w:sz w:val="22"/>
          <w:szCs w:val="22"/>
        </w:rPr>
        <w:t xml:space="preserve"> </w:t>
      </w:r>
      <w:r w:rsidRPr="00A51AE2">
        <w:rPr>
          <w:rFonts w:ascii="Tahoma" w:hAnsi="Tahoma" w:cs="Tahoma"/>
          <w:sz w:val="22"/>
          <w:szCs w:val="22"/>
        </w:rPr>
        <w:t>2014,</w:t>
      </w:r>
      <w:r w:rsidRPr="00A51AE2">
        <w:rPr>
          <w:rFonts w:ascii="Tahoma" w:hAnsi="Tahoma" w:cs="Tahoma"/>
          <w:spacing w:val="-3"/>
          <w:sz w:val="22"/>
          <w:szCs w:val="22"/>
        </w:rPr>
        <w:t xml:space="preserve"> </w:t>
      </w:r>
      <w:r w:rsidRPr="00A51AE2">
        <w:rPr>
          <w:rFonts w:ascii="Tahoma" w:hAnsi="Tahoma" w:cs="Tahoma"/>
          <w:sz w:val="22"/>
          <w:szCs w:val="22"/>
        </w:rPr>
        <w:t>revisada</w:t>
      </w:r>
      <w:r w:rsidRPr="00A51AE2">
        <w:rPr>
          <w:rFonts w:ascii="Tahoma" w:hAnsi="Tahoma" w:cs="Tahoma"/>
          <w:spacing w:val="-3"/>
          <w:sz w:val="22"/>
          <w:szCs w:val="22"/>
        </w:rPr>
        <w:t xml:space="preserve"> </w:t>
      </w:r>
      <w:r w:rsidRPr="00A51AE2">
        <w:rPr>
          <w:rFonts w:ascii="Tahoma" w:hAnsi="Tahoma" w:cs="Tahoma"/>
          <w:sz w:val="22"/>
          <w:szCs w:val="22"/>
        </w:rPr>
        <w:t>por</w:t>
      </w:r>
      <w:r w:rsidRPr="00A51AE2">
        <w:rPr>
          <w:rFonts w:ascii="Tahoma" w:hAnsi="Tahoma" w:cs="Tahoma"/>
          <w:spacing w:val="-3"/>
          <w:sz w:val="22"/>
          <w:szCs w:val="22"/>
        </w:rPr>
        <w:t xml:space="preserve"> </w:t>
      </w:r>
      <w:r w:rsidRPr="00A51AE2">
        <w:rPr>
          <w:rFonts w:ascii="Tahoma" w:hAnsi="Tahoma" w:cs="Tahoma"/>
          <w:sz w:val="22"/>
          <w:szCs w:val="22"/>
        </w:rPr>
        <w:t>su</w:t>
      </w:r>
      <w:r w:rsidRPr="00A51AE2">
        <w:rPr>
          <w:rFonts w:ascii="Tahoma" w:hAnsi="Tahoma" w:cs="Tahoma"/>
          <w:spacing w:val="-3"/>
          <w:sz w:val="22"/>
          <w:szCs w:val="22"/>
        </w:rPr>
        <w:t xml:space="preserve"> </w:t>
      </w:r>
      <w:r w:rsidRPr="00A51AE2">
        <w:rPr>
          <w:rFonts w:ascii="Tahoma" w:hAnsi="Tahoma" w:cs="Tahoma"/>
          <w:sz w:val="22"/>
          <w:szCs w:val="22"/>
        </w:rPr>
        <w:t>carácter</w:t>
      </w:r>
      <w:r w:rsidRPr="00A51AE2">
        <w:rPr>
          <w:rFonts w:ascii="Tahoma" w:hAnsi="Tahoma" w:cs="Tahoma"/>
          <w:spacing w:val="-3"/>
          <w:sz w:val="22"/>
          <w:szCs w:val="22"/>
        </w:rPr>
        <w:t xml:space="preserve"> </w:t>
      </w:r>
      <w:r w:rsidRPr="00A51AE2">
        <w:rPr>
          <w:rFonts w:ascii="Tahoma" w:hAnsi="Tahoma" w:cs="Tahoma"/>
          <w:sz w:val="22"/>
          <w:szCs w:val="22"/>
        </w:rPr>
        <w:t>estatutario</w:t>
      </w:r>
      <w:r w:rsidRPr="00A51AE2">
        <w:rPr>
          <w:rFonts w:ascii="Tahoma" w:hAnsi="Tahoma" w:cs="Tahoma"/>
          <w:spacing w:val="-3"/>
          <w:sz w:val="22"/>
          <w:szCs w:val="22"/>
        </w:rPr>
        <w:t xml:space="preserve"> </w:t>
      </w:r>
      <w:r w:rsidRPr="00A51AE2">
        <w:rPr>
          <w:rFonts w:ascii="Tahoma" w:hAnsi="Tahoma" w:cs="Tahoma"/>
          <w:sz w:val="22"/>
          <w:szCs w:val="22"/>
        </w:rPr>
        <w:t>a</w:t>
      </w:r>
      <w:r w:rsidRPr="00A51AE2">
        <w:rPr>
          <w:rFonts w:ascii="Tahoma" w:hAnsi="Tahoma" w:cs="Tahoma"/>
          <w:spacing w:val="-3"/>
          <w:sz w:val="22"/>
          <w:szCs w:val="22"/>
        </w:rPr>
        <w:t xml:space="preserve"> </w:t>
      </w:r>
      <w:r w:rsidRPr="00A51AE2">
        <w:rPr>
          <w:rFonts w:ascii="Tahoma" w:hAnsi="Tahoma" w:cs="Tahoma"/>
          <w:sz w:val="22"/>
          <w:szCs w:val="22"/>
        </w:rPr>
        <w:t>través</w:t>
      </w:r>
      <w:r w:rsidRPr="00A51AE2">
        <w:rPr>
          <w:rFonts w:ascii="Tahoma" w:hAnsi="Tahoma" w:cs="Tahoma"/>
          <w:spacing w:val="-3"/>
          <w:sz w:val="22"/>
          <w:szCs w:val="22"/>
        </w:rPr>
        <w:t xml:space="preserve"> </w:t>
      </w:r>
      <w:r w:rsidRPr="00A51AE2">
        <w:rPr>
          <w:rFonts w:ascii="Tahoma" w:hAnsi="Tahoma" w:cs="Tahoma"/>
          <w:sz w:val="22"/>
          <w:szCs w:val="22"/>
        </w:rPr>
        <w:t>de</w:t>
      </w:r>
      <w:r w:rsidRPr="00A51AE2">
        <w:rPr>
          <w:rFonts w:ascii="Tahoma" w:hAnsi="Tahoma" w:cs="Tahoma"/>
          <w:spacing w:val="-3"/>
          <w:sz w:val="22"/>
          <w:szCs w:val="22"/>
        </w:rPr>
        <w:t xml:space="preserve"> </w:t>
      </w:r>
      <w:r w:rsidRPr="00A51AE2">
        <w:rPr>
          <w:rFonts w:ascii="Tahoma" w:hAnsi="Tahoma" w:cs="Tahoma"/>
          <w:sz w:val="22"/>
          <w:szCs w:val="22"/>
        </w:rPr>
        <w:t>la</w:t>
      </w:r>
      <w:r w:rsidRPr="00A51AE2">
        <w:rPr>
          <w:rFonts w:ascii="Tahoma" w:hAnsi="Tahoma" w:cs="Tahoma"/>
          <w:spacing w:val="-3"/>
          <w:sz w:val="22"/>
          <w:szCs w:val="22"/>
        </w:rPr>
        <w:t xml:space="preserve"> </w:t>
      </w:r>
      <w:r w:rsidRPr="00A51AE2">
        <w:rPr>
          <w:rFonts w:ascii="Tahoma" w:hAnsi="Tahoma" w:cs="Tahoma"/>
          <w:sz w:val="22"/>
          <w:szCs w:val="22"/>
        </w:rPr>
        <w:t>Sentencia C-274/13, fue declarada exequible por haber sido expedida conforme al procedimiento constitucional previsto.</w:t>
      </w:r>
    </w:p>
    <w:p w14:paraId="0C9934CE" w14:textId="77777777" w:rsidR="00E20812" w:rsidRPr="00A51AE2" w:rsidRDefault="00E20812" w:rsidP="003514DC">
      <w:pPr>
        <w:pStyle w:val="Textoindependiente"/>
        <w:spacing w:line="276" w:lineRule="auto"/>
        <w:ind w:left="23" w:right="44"/>
        <w:jc w:val="both"/>
        <w:rPr>
          <w:rFonts w:ascii="Tahoma" w:hAnsi="Tahoma" w:cs="Tahoma"/>
          <w:sz w:val="22"/>
          <w:szCs w:val="22"/>
        </w:rPr>
      </w:pPr>
    </w:p>
    <w:p w14:paraId="6C8B89CA" w14:textId="783DC324" w:rsidR="00E20812" w:rsidRDefault="00E20812" w:rsidP="003514DC">
      <w:pPr>
        <w:ind w:left="23" w:right="36"/>
        <w:jc w:val="both"/>
        <w:rPr>
          <w:rFonts w:ascii="Tahoma" w:hAnsi="Tahoma" w:cs="Tahoma"/>
          <w:i/>
        </w:rPr>
      </w:pPr>
      <w:r w:rsidRPr="00A51AE2">
        <w:rPr>
          <w:rFonts w:ascii="Tahoma" w:hAnsi="Tahoma" w:cs="Tahoma"/>
        </w:rPr>
        <w:t>Sobre las funciones que tiene el derecho de acceder a la información pública, la Corte manifiesta en dicha Sentencia que: «</w:t>
      </w:r>
      <w:r w:rsidRPr="00A51AE2">
        <w:rPr>
          <w:rFonts w:ascii="Tahoma" w:hAnsi="Tahoma" w:cs="Tahoma"/>
          <w:i/>
        </w:rPr>
        <w:t>en primer lugar, el acceso a la información pública garantiza la participación democrática y el ejercicio de los derechos políticos; en segundo lugar, el acceso a la información pública cumple una función instrumental para el ejercicio de otros derechos constitucionales, ya que permite conocer las condiciones necesarias para su realización y</w:t>
      </w:r>
      <w:r w:rsidRPr="00A51AE2">
        <w:rPr>
          <w:rFonts w:ascii="Tahoma" w:hAnsi="Tahoma" w:cs="Tahoma"/>
          <w:i/>
          <w:spacing w:val="-4"/>
        </w:rPr>
        <w:t xml:space="preserve"> </w:t>
      </w:r>
      <w:r w:rsidRPr="00A51AE2">
        <w:rPr>
          <w:rFonts w:ascii="Tahoma" w:hAnsi="Tahoma" w:cs="Tahoma"/>
          <w:i/>
        </w:rPr>
        <w:t>para</w:t>
      </w:r>
      <w:r w:rsidRPr="00A51AE2">
        <w:rPr>
          <w:rFonts w:ascii="Tahoma" w:hAnsi="Tahoma" w:cs="Tahoma"/>
          <w:i/>
          <w:spacing w:val="-4"/>
        </w:rPr>
        <w:t xml:space="preserve"> </w:t>
      </w:r>
      <w:r w:rsidRPr="00A51AE2">
        <w:rPr>
          <w:rFonts w:ascii="Tahoma" w:hAnsi="Tahoma" w:cs="Tahoma"/>
          <w:i/>
        </w:rPr>
        <w:t>alcanzar</w:t>
      </w:r>
      <w:r w:rsidRPr="00A51AE2">
        <w:rPr>
          <w:rFonts w:ascii="Tahoma" w:hAnsi="Tahoma" w:cs="Tahoma"/>
          <w:i/>
          <w:spacing w:val="-4"/>
        </w:rPr>
        <w:t xml:space="preserve"> </w:t>
      </w:r>
      <w:r w:rsidRPr="00A51AE2">
        <w:rPr>
          <w:rFonts w:ascii="Tahoma" w:hAnsi="Tahoma" w:cs="Tahoma"/>
          <w:i/>
        </w:rPr>
        <w:t>fines</w:t>
      </w:r>
      <w:r w:rsidRPr="00A51AE2">
        <w:rPr>
          <w:rFonts w:ascii="Tahoma" w:hAnsi="Tahoma" w:cs="Tahoma"/>
          <w:i/>
          <w:spacing w:val="-4"/>
        </w:rPr>
        <w:t xml:space="preserve"> </w:t>
      </w:r>
      <w:r w:rsidRPr="00A51AE2">
        <w:rPr>
          <w:rFonts w:ascii="Tahoma" w:hAnsi="Tahoma" w:cs="Tahoma"/>
          <w:i/>
        </w:rPr>
        <w:t>constitucionalmente</w:t>
      </w:r>
      <w:r w:rsidRPr="00A51AE2">
        <w:rPr>
          <w:rFonts w:ascii="Tahoma" w:hAnsi="Tahoma" w:cs="Tahoma"/>
          <w:i/>
          <w:spacing w:val="-4"/>
        </w:rPr>
        <w:t xml:space="preserve"> </w:t>
      </w:r>
      <w:r w:rsidRPr="00A51AE2">
        <w:rPr>
          <w:rFonts w:ascii="Tahoma" w:hAnsi="Tahoma" w:cs="Tahoma"/>
          <w:i/>
        </w:rPr>
        <w:t>legítimos;</w:t>
      </w:r>
      <w:r w:rsidRPr="00A51AE2">
        <w:rPr>
          <w:rFonts w:ascii="Tahoma" w:hAnsi="Tahoma" w:cs="Tahoma"/>
          <w:i/>
          <w:spacing w:val="-4"/>
        </w:rPr>
        <w:t xml:space="preserve"> </w:t>
      </w:r>
      <w:r w:rsidRPr="00A51AE2">
        <w:rPr>
          <w:rFonts w:ascii="Tahoma" w:hAnsi="Tahoma" w:cs="Tahoma"/>
          <w:i/>
        </w:rPr>
        <w:t>y</w:t>
      </w:r>
      <w:r w:rsidRPr="00A51AE2">
        <w:rPr>
          <w:rFonts w:ascii="Tahoma" w:hAnsi="Tahoma" w:cs="Tahoma"/>
          <w:i/>
          <w:spacing w:val="-4"/>
        </w:rPr>
        <w:t xml:space="preserve"> </w:t>
      </w:r>
      <w:r w:rsidRPr="00A51AE2">
        <w:rPr>
          <w:rFonts w:ascii="Tahoma" w:hAnsi="Tahoma" w:cs="Tahoma"/>
          <w:i/>
        </w:rPr>
        <w:t>finalmente,</w:t>
      </w:r>
      <w:r w:rsidRPr="00A51AE2">
        <w:rPr>
          <w:rFonts w:ascii="Tahoma" w:hAnsi="Tahoma" w:cs="Tahoma"/>
          <w:i/>
          <w:spacing w:val="-4"/>
        </w:rPr>
        <w:t xml:space="preserve"> </w:t>
      </w:r>
      <w:r w:rsidRPr="00A51AE2">
        <w:rPr>
          <w:rFonts w:ascii="Tahoma" w:hAnsi="Tahoma" w:cs="Tahoma"/>
          <w:i/>
        </w:rPr>
        <w:t>el</w:t>
      </w:r>
      <w:r w:rsidRPr="00A51AE2">
        <w:rPr>
          <w:rFonts w:ascii="Tahoma" w:hAnsi="Tahoma" w:cs="Tahoma"/>
          <w:i/>
          <w:spacing w:val="-4"/>
        </w:rPr>
        <w:t xml:space="preserve"> </w:t>
      </w:r>
      <w:r w:rsidRPr="00A51AE2">
        <w:rPr>
          <w:rFonts w:ascii="Tahoma" w:hAnsi="Tahoma" w:cs="Tahoma"/>
          <w:i/>
        </w:rPr>
        <w:t>derecho</w:t>
      </w:r>
      <w:r w:rsidRPr="00A51AE2">
        <w:rPr>
          <w:rFonts w:ascii="Tahoma" w:hAnsi="Tahoma" w:cs="Tahoma"/>
          <w:i/>
          <w:spacing w:val="-4"/>
        </w:rPr>
        <w:t xml:space="preserve"> </w:t>
      </w:r>
      <w:r w:rsidRPr="00A51AE2">
        <w:rPr>
          <w:rFonts w:ascii="Tahoma" w:hAnsi="Tahoma" w:cs="Tahoma"/>
          <w:i/>
        </w:rPr>
        <w:t>a acceder a la información pública garantiza la transparencia de la gestión pública, y por lo tanto, se constituye en un mecanismo de control ciudadano de la actividad estatal».</w:t>
      </w:r>
    </w:p>
    <w:p w14:paraId="74742F64" w14:textId="77777777" w:rsidR="00C37648" w:rsidRPr="00A51AE2" w:rsidRDefault="00C37648" w:rsidP="003514DC">
      <w:pPr>
        <w:ind w:left="23" w:right="36"/>
        <w:jc w:val="both"/>
        <w:rPr>
          <w:rFonts w:ascii="Tahoma" w:hAnsi="Tahoma" w:cs="Tahoma"/>
          <w:i/>
        </w:rPr>
      </w:pPr>
    </w:p>
    <w:p w14:paraId="40320B1C" w14:textId="77777777" w:rsidR="00E20812" w:rsidRPr="00A51AE2" w:rsidRDefault="00E20812" w:rsidP="003514DC">
      <w:pPr>
        <w:ind w:left="23" w:right="37"/>
        <w:jc w:val="both"/>
        <w:rPr>
          <w:rFonts w:ascii="Tahoma" w:hAnsi="Tahoma" w:cs="Tahoma"/>
        </w:rPr>
      </w:pPr>
      <w:r w:rsidRPr="00A51AE2">
        <w:rPr>
          <w:rFonts w:ascii="Tahoma" w:hAnsi="Tahoma" w:cs="Tahoma"/>
        </w:rPr>
        <w:t>Pero, además, aclara nuestro tribunal constitucional que no basta con informar. Las obligaciones que se le imponen a los sujetos que deben brindar información deben hacer un esfuerzo, dice la sentencia, «</w:t>
      </w:r>
      <w:r w:rsidRPr="00A51AE2">
        <w:rPr>
          <w:rFonts w:ascii="Tahoma" w:hAnsi="Tahoma" w:cs="Tahoma"/>
          <w:i/>
          <w:u w:val="single"/>
        </w:rPr>
        <w:t xml:space="preserve">en centralizar y unificar la información que sea de interés público </w:t>
      </w:r>
      <w:r w:rsidRPr="00A51AE2">
        <w:rPr>
          <w:rFonts w:ascii="Tahoma" w:hAnsi="Tahoma" w:cs="Tahoma"/>
          <w:i/>
          <w:u w:val="single"/>
        </w:rPr>
        <w:lastRenderedPageBreak/>
        <w:t>reduciéndola a lenguaje sencillo y comprensible para los ciudadanos».</w:t>
      </w:r>
      <w:r w:rsidRPr="00A51AE2">
        <w:rPr>
          <w:rFonts w:ascii="Tahoma" w:hAnsi="Tahoma" w:cs="Tahoma"/>
          <w:i/>
        </w:rPr>
        <w:t xml:space="preserve"> </w:t>
      </w:r>
      <w:r w:rsidRPr="00A51AE2">
        <w:rPr>
          <w:rFonts w:ascii="Tahoma" w:hAnsi="Tahoma" w:cs="Tahoma"/>
        </w:rPr>
        <w:t>(Cursiva y resaltado fuera del texto original).</w:t>
      </w:r>
    </w:p>
    <w:p w14:paraId="5AE10D68" w14:textId="77777777" w:rsidR="00E20812" w:rsidRPr="00A51AE2" w:rsidRDefault="00E20812" w:rsidP="003514DC">
      <w:pPr>
        <w:pStyle w:val="Textoindependiente"/>
        <w:spacing w:line="276" w:lineRule="auto"/>
        <w:ind w:right="41"/>
        <w:jc w:val="both"/>
        <w:rPr>
          <w:rFonts w:ascii="Tahoma" w:hAnsi="Tahoma" w:cs="Tahoma"/>
          <w:sz w:val="22"/>
          <w:szCs w:val="22"/>
        </w:rPr>
      </w:pPr>
    </w:p>
    <w:p w14:paraId="06CC3FA1" w14:textId="1D50F2F8" w:rsidR="00E20812" w:rsidRPr="00A51AE2" w:rsidRDefault="00E20812" w:rsidP="003514DC">
      <w:pPr>
        <w:pStyle w:val="Textoindependiente"/>
        <w:spacing w:line="276" w:lineRule="auto"/>
        <w:ind w:right="41"/>
        <w:jc w:val="both"/>
        <w:rPr>
          <w:rFonts w:ascii="Tahoma" w:hAnsi="Tahoma" w:cs="Tahoma"/>
          <w:sz w:val="22"/>
          <w:szCs w:val="22"/>
        </w:rPr>
      </w:pPr>
      <w:r w:rsidRPr="00A51AE2">
        <w:rPr>
          <w:rFonts w:ascii="Tahoma" w:hAnsi="Tahoma" w:cs="Tahoma"/>
          <w:sz w:val="22"/>
          <w:szCs w:val="22"/>
        </w:rPr>
        <w:t>Sobre el caso</w:t>
      </w:r>
      <w:r w:rsidRPr="00A51AE2">
        <w:rPr>
          <w:rFonts w:ascii="Tahoma" w:hAnsi="Tahoma" w:cs="Tahoma"/>
          <w:spacing w:val="-3"/>
          <w:sz w:val="22"/>
          <w:szCs w:val="22"/>
        </w:rPr>
        <w:t xml:space="preserve"> </w:t>
      </w:r>
      <w:r w:rsidRPr="00A51AE2">
        <w:rPr>
          <w:rFonts w:ascii="Tahoma" w:hAnsi="Tahoma" w:cs="Tahoma"/>
          <w:sz w:val="22"/>
          <w:szCs w:val="22"/>
        </w:rPr>
        <w:t>particular</w:t>
      </w:r>
      <w:r w:rsidRPr="00A51AE2">
        <w:rPr>
          <w:rFonts w:ascii="Tahoma" w:hAnsi="Tahoma" w:cs="Tahoma"/>
          <w:spacing w:val="-3"/>
          <w:sz w:val="22"/>
          <w:szCs w:val="22"/>
        </w:rPr>
        <w:t xml:space="preserve"> </w:t>
      </w:r>
      <w:r w:rsidRPr="00A51AE2">
        <w:rPr>
          <w:rFonts w:ascii="Tahoma" w:hAnsi="Tahoma" w:cs="Tahoma"/>
          <w:sz w:val="22"/>
          <w:szCs w:val="22"/>
        </w:rPr>
        <w:t>del</w:t>
      </w:r>
      <w:r w:rsidRPr="00A51AE2">
        <w:rPr>
          <w:rFonts w:ascii="Tahoma" w:hAnsi="Tahoma" w:cs="Tahoma"/>
          <w:spacing w:val="-3"/>
          <w:sz w:val="22"/>
          <w:szCs w:val="22"/>
        </w:rPr>
        <w:t xml:space="preserve"> </w:t>
      </w:r>
      <w:r w:rsidRPr="00A51AE2">
        <w:rPr>
          <w:rFonts w:ascii="Tahoma" w:hAnsi="Tahoma" w:cs="Tahoma"/>
          <w:sz w:val="22"/>
          <w:szCs w:val="22"/>
        </w:rPr>
        <w:t>artículo</w:t>
      </w:r>
      <w:r w:rsidRPr="00A51AE2">
        <w:rPr>
          <w:rFonts w:ascii="Tahoma" w:hAnsi="Tahoma" w:cs="Tahoma"/>
          <w:spacing w:val="-3"/>
          <w:sz w:val="22"/>
          <w:szCs w:val="22"/>
        </w:rPr>
        <w:t xml:space="preserve"> </w:t>
      </w:r>
      <w:r w:rsidRPr="00A51AE2">
        <w:rPr>
          <w:rFonts w:ascii="Tahoma" w:hAnsi="Tahoma" w:cs="Tahoma"/>
          <w:sz w:val="22"/>
          <w:szCs w:val="22"/>
        </w:rPr>
        <w:t>8</w:t>
      </w:r>
      <w:r w:rsidRPr="00A51AE2">
        <w:rPr>
          <w:rFonts w:ascii="Tahoma" w:hAnsi="Tahoma" w:cs="Tahoma"/>
          <w:spacing w:val="-3"/>
          <w:sz w:val="22"/>
          <w:szCs w:val="22"/>
        </w:rPr>
        <w:t xml:space="preserve"> </w:t>
      </w:r>
      <w:r w:rsidRPr="00A51AE2">
        <w:rPr>
          <w:rFonts w:ascii="Tahoma" w:hAnsi="Tahoma" w:cs="Tahoma"/>
          <w:sz w:val="22"/>
          <w:szCs w:val="22"/>
        </w:rPr>
        <w:t>de</w:t>
      </w:r>
      <w:r w:rsidRPr="00A51AE2">
        <w:rPr>
          <w:rFonts w:ascii="Tahoma" w:hAnsi="Tahoma" w:cs="Tahoma"/>
          <w:spacing w:val="-3"/>
          <w:sz w:val="22"/>
          <w:szCs w:val="22"/>
        </w:rPr>
        <w:t xml:space="preserve"> </w:t>
      </w:r>
      <w:r w:rsidRPr="00A51AE2">
        <w:rPr>
          <w:rFonts w:ascii="Tahoma" w:hAnsi="Tahoma" w:cs="Tahoma"/>
          <w:sz w:val="22"/>
          <w:szCs w:val="22"/>
        </w:rPr>
        <w:t>la</w:t>
      </w:r>
      <w:r w:rsidRPr="00A51AE2">
        <w:rPr>
          <w:rFonts w:ascii="Tahoma" w:hAnsi="Tahoma" w:cs="Tahoma"/>
          <w:spacing w:val="-3"/>
          <w:sz w:val="22"/>
          <w:szCs w:val="22"/>
        </w:rPr>
        <w:t xml:space="preserve"> </w:t>
      </w:r>
      <w:r w:rsidRPr="00A51AE2">
        <w:rPr>
          <w:rFonts w:ascii="Tahoma" w:hAnsi="Tahoma" w:cs="Tahoma"/>
          <w:sz w:val="22"/>
          <w:szCs w:val="22"/>
        </w:rPr>
        <w:t>ley</w:t>
      </w:r>
      <w:r w:rsidRPr="00A51AE2">
        <w:rPr>
          <w:rFonts w:ascii="Tahoma" w:hAnsi="Tahoma" w:cs="Tahoma"/>
          <w:spacing w:val="-3"/>
          <w:sz w:val="22"/>
          <w:szCs w:val="22"/>
        </w:rPr>
        <w:t xml:space="preserve"> </w:t>
      </w:r>
      <w:r w:rsidRPr="00A51AE2">
        <w:rPr>
          <w:rFonts w:ascii="Tahoma" w:hAnsi="Tahoma" w:cs="Tahoma"/>
          <w:sz w:val="22"/>
          <w:szCs w:val="22"/>
        </w:rPr>
        <w:t>1712</w:t>
      </w:r>
      <w:r w:rsidRPr="00A51AE2">
        <w:rPr>
          <w:rFonts w:ascii="Tahoma" w:hAnsi="Tahoma" w:cs="Tahoma"/>
          <w:spacing w:val="-3"/>
          <w:sz w:val="22"/>
          <w:szCs w:val="22"/>
        </w:rPr>
        <w:t xml:space="preserve"> </w:t>
      </w:r>
      <w:r w:rsidRPr="00A51AE2">
        <w:rPr>
          <w:rFonts w:ascii="Tahoma" w:hAnsi="Tahoma" w:cs="Tahoma"/>
          <w:sz w:val="22"/>
          <w:szCs w:val="22"/>
        </w:rPr>
        <w:t>(criterio</w:t>
      </w:r>
      <w:r w:rsidRPr="00A51AE2">
        <w:rPr>
          <w:rFonts w:ascii="Tahoma" w:hAnsi="Tahoma" w:cs="Tahoma"/>
          <w:spacing w:val="-3"/>
          <w:sz w:val="22"/>
          <w:szCs w:val="22"/>
        </w:rPr>
        <w:t xml:space="preserve"> </w:t>
      </w:r>
      <w:r w:rsidRPr="00A51AE2">
        <w:rPr>
          <w:rFonts w:ascii="Tahoma" w:hAnsi="Tahoma" w:cs="Tahoma"/>
          <w:sz w:val="22"/>
          <w:szCs w:val="22"/>
        </w:rPr>
        <w:t>diferencial</w:t>
      </w:r>
      <w:r w:rsidRPr="00A51AE2">
        <w:rPr>
          <w:rFonts w:ascii="Tahoma" w:hAnsi="Tahoma" w:cs="Tahoma"/>
          <w:spacing w:val="-3"/>
          <w:sz w:val="22"/>
          <w:szCs w:val="22"/>
        </w:rPr>
        <w:t xml:space="preserve"> </w:t>
      </w:r>
      <w:r w:rsidRPr="00A51AE2">
        <w:rPr>
          <w:rFonts w:ascii="Tahoma" w:hAnsi="Tahoma" w:cs="Tahoma"/>
          <w:sz w:val="22"/>
          <w:szCs w:val="22"/>
        </w:rPr>
        <w:t>de</w:t>
      </w:r>
      <w:r w:rsidRPr="00A51AE2">
        <w:rPr>
          <w:rFonts w:ascii="Tahoma" w:hAnsi="Tahoma" w:cs="Tahoma"/>
          <w:spacing w:val="-3"/>
          <w:sz w:val="22"/>
          <w:szCs w:val="22"/>
        </w:rPr>
        <w:t xml:space="preserve"> </w:t>
      </w:r>
      <w:r w:rsidRPr="00A51AE2">
        <w:rPr>
          <w:rFonts w:ascii="Tahoma" w:hAnsi="Tahoma" w:cs="Tahoma"/>
          <w:sz w:val="22"/>
          <w:szCs w:val="22"/>
        </w:rPr>
        <w:t>accesibilidad</w:t>
      </w:r>
      <w:r w:rsidRPr="00A51AE2">
        <w:rPr>
          <w:rFonts w:ascii="Tahoma" w:hAnsi="Tahoma" w:cs="Tahoma"/>
          <w:spacing w:val="-3"/>
          <w:sz w:val="22"/>
          <w:szCs w:val="22"/>
        </w:rPr>
        <w:t xml:space="preserve"> </w:t>
      </w:r>
      <w:r w:rsidRPr="00A51AE2">
        <w:rPr>
          <w:rFonts w:ascii="Tahoma" w:hAnsi="Tahoma" w:cs="Tahoma"/>
          <w:sz w:val="22"/>
          <w:szCs w:val="22"/>
        </w:rPr>
        <w:t>para poblaciones específicas), destaca la Corte:</w:t>
      </w:r>
    </w:p>
    <w:p w14:paraId="4585DE93" w14:textId="77777777" w:rsidR="003514DC" w:rsidRPr="00A51AE2" w:rsidRDefault="003514DC" w:rsidP="003514DC">
      <w:pPr>
        <w:pStyle w:val="Textoindependiente"/>
        <w:spacing w:line="276" w:lineRule="auto"/>
        <w:ind w:right="41"/>
        <w:jc w:val="both"/>
        <w:rPr>
          <w:rFonts w:ascii="Tahoma" w:hAnsi="Tahoma" w:cs="Tahoma"/>
          <w:sz w:val="22"/>
          <w:szCs w:val="22"/>
        </w:rPr>
      </w:pPr>
    </w:p>
    <w:p w14:paraId="64B1A5BB" w14:textId="3BB87602" w:rsidR="00E20812" w:rsidRPr="00A51AE2" w:rsidRDefault="00E20812" w:rsidP="003514DC">
      <w:pPr>
        <w:ind w:left="728" w:right="36"/>
        <w:jc w:val="both"/>
        <w:rPr>
          <w:rFonts w:ascii="Tahoma" w:hAnsi="Tahoma" w:cs="Tahoma"/>
          <w:i/>
        </w:rPr>
      </w:pPr>
      <w:r w:rsidRPr="00A51AE2">
        <w:rPr>
          <w:rFonts w:ascii="Tahoma" w:hAnsi="Tahoma" w:cs="Tahoma"/>
          <w:i/>
        </w:rPr>
        <w:t>“dado que la publicidad de la información oficial es el principio</w:t>
      </w:r>
      <w:r w:rsidRPr="00A51AE2">
        <w:rPr>
          <w:rFonts w:ascii="Tahoma" w:hAnsi="Tahoma" w:cs="Tahoma"/>
          <w:i/>
          <w:spacing w:val="-2"/>
        </w:rPr>
        <w:t xml:space="preserve"> </w:t>
      </w:r>
      <w:r w:rsidRPr="00A51AE2">
        <w:rPr>
          <w:rFonts w:ascii="Tahoma" w:hAnsi="Tahoma" w:cs="Tahoma"/>
          <w:i/>
        </w:rPr>
        <w:t>general</w:t>
      </w:r>
      <w:r w:rsidRPr="00A51AE2">
        <w:rPr>
          <w:rFonts w:ascii="Tahoma" w:hAnsi="Tahoma" w:cs="Tahoma"/>
          <w:i/>
          <w:spacing w:val="-2"/>
        </w:rPr>
        <w:t xml:space="preserve"> </w:t>
      </w:r>
      <w:r w:rsidRPr="00A51AE2">
        <w:rPr>
          <w:rFonts w:ascii="Tahoma" w:hAnsi="Tahoma" w:cs="Tahoma"/>
          <w:i/>
        </w:rPr>
        <w:t>que</w:t>
      </w:r>
      <w:r w:rsidRPr="00A51AE2">
        <w:rPr>
          <w:rFonts w:ascii="Tahoma" w:hAnsi="Tahoma" w:cs="Tahoma"/>
          <w:i/>
          <w:spacing w:val="-2"/>
        </w:rPr>
        <w:t xml:space="preserve"> </w:t>
      </w:r>
      <w:r w:rsidRPr="00A51AE2">
        <w:rPr>
          <w:rFonts w:ascii="Tahoma" w:hAnsi="Tahoma" w:cs="Tahoma"/>
          <w:i/>
        </w:rPr>
        <w:t>rige</w:t>
      </w:r>
      <w:r w:rsidRPr="00A51AE2">
        <w:rPr>
          <w:rFonts w:ascii="Tahoma" w:hAnsi="Tahoma" w:cs="Tahoma"/>
          <w:i/>
          <w:spacing w:val="-2"/>
        </w:rPr>
        <w:t xml:space="preserve"> </w:t>
      </w:r>
      <w:r w:rsidRPr="00A51AE2">
        <w:rPr>
          <w:rFonts w:ascii="Tahoma" w:hAnsi="Tahoma" w:cs="Tahoma"/>
          <w:i/>
        </w:rPr>
        <w:t>en el Estado democrático colombiano, y que</w:t>
      </w:r>
      <w:r w:rsidRPr="00A51AE2">
        <w:rPr>
          <w:rFonts w:ascii="Tahoma" w:hAnsi="Tahoma" w:cs="Tahoma"/>
          <w:i/>
          <w:spacing w:val="-3"/>
        </w:rPr>
        <w:t xml:space="preserve"> </w:t>
      </w:r>
      <w:r w:rsidRPr="00A51AE2">
        <w:rPr>
          <w:rFonts w:ascii="Tahoma" w:hAnsi="Tahoma" w:cs="Tahoma"/>
          <w:i/>
        </w:rPr>
        <w:t>uno</w:t>
      </w:r>
      <w:r w:rsidRPr="00A51AE2">
        <w:rPr>
          <w:rFonts w:ascii="Tahoma" w:hAnsi="Tahoma" w:cs="Tahoma"/>
          <w:i/>
          <w:spacing w:val="-3"/>
        </w:rPr>
        <w:t xml:space="preserve"> </w:t>
      </w:r>
      <w:r w:rsidRPr="00A51AE2">
        <w:rPr>
          <w:rFonts w:ascii="Tahoma" w:hAnsi="Tahoma" w:cs="Tahoma"/>
          <w:i/>
        </w:rPr>
        <w:t>de</w:t>
      </w:r>
      <w:r w:rsidRPr="00A51AE2">
        <w:rPr>
          <w:rFonts w:ascii="Tahoma" w:hAnsi="Tahoma" w:cs="Tahoma"/>
          <w:i/>
          <w:spacing w:val="-3"/>
        </w:rPr>
        <w:t xml:space="preserve"> </w:t>
      </w:r>
      <w:r w:rsidRPr="00A51AE2">
        <w:rPr>
          <w:rFonts w:ascii="Tahoma" w:hAnsi="Tahoma" w:cs="Tahoma"/>
          <w:i/>
        </w:rPr>
        <w:t>los</w:t>
      </w:r>
      <w:r w:rsidRPr="00A51AE2">
        <w:rPr>
          <w:rFonts w:ascii="Tahoma" w:hAnsi="Tahoma" w:cs="Tahoma"/>
          <w:i/>
          <w:spacing w:val="-3"/>
        </w:rPr>
        <w:t xml:space="preserve"> </w:t>
      </w:r>
      <w:r w:rsidRPr="00A51AE2">
        <w:rPr>
          <w:rFonts w:ascii="Tahoma" w:hAnsi="Tahoma" w:cs="Tahoma"/>
          <w:i/>
        </w:rPr>
        <w:t>principios</w:t>
      </w:r>
      <w:r w:rsidRPr="00A51AE2">
        <w:rPr>
          <w:rFonts w:ascii="Tahoma" w:hAnsi="Tahoma" w:cs="Tahoma"/>
          <w:i/>
          <w:spacing w:val="-3"/>
        </w:rPr>
        <w:t xml:space="preserve"> </w:t>
      </w:r>
      <w:r w:rsidRPr="00A51AE2">
        <w:rPr>
          <w:rFonts w:ascii="Tahoma" w:hAnsi="Tahoma" w:cs="Tahoma"/>
          <w:i/>
        </w:rPr>
        <w:t>de</w:t>
      </w:r>
      <w:r w:rsidRPr="00A51AE2">
        <w:rPr>
          <w:rFonts w:ascii="Tahoma" w:hAnsi="Tahoma" w:cs="Tahoma"/>
          <w:i/>
          <w:spacing w:val="-3"/>
        </w:rPr>
        <w:t xml:space="preserve"> </w:t>
      </w:r>
      <w:r w:rsidRPr="00A51AE2">
        <w:rPr>
          <w:rFonts w:ascii="Tahoma" w:hAnsi="Tahoma" w:cs="Tahoma"/>
          <w:i/>
        </w:rPr>
        <w:t>esta</w:t>
      </w:r>
      <w:r w:rsidRPr="00A51AE2">
        <w:rPr>
          <w:rFonts w:ascii="Tahoma" w:hAnsi="Tahoma" w:cs="Tahoma"/>
          <w:i/>
          <w:spacing w:val="-3"/>
        </w:rPr>
        <w:t xml:space="preserve"> </w:t>
      </w:r>
      <w:r w:rsidRPr="00A51AE2">
        <w:rPr>
          <w:rFonts w:ascii="Tahoma" w:hAnsi="Tahoma" w:cs="Tahoma"/>
          <w:i/>
        </w:rPr>
        <w:t>ley</w:t>
      </w:r>
      <w:r w:rsidRPr="00A51AE2">
        <w:rPr>
          <w:rFonts w:ascii="Tahoma" w:hAnsi="Tahoma" w:cs="Tahoma"/>
          <w:i/>
          <w:spacing w:val="-3"/>
        </w:rPr>
        <w:t xml:space="preserve"> </w:t>
      </w:r>
      <w:r w:rsidRPr="00A51AE2">
        <w:rPr>
          <w:rFonts w:ascii="Tahoma" w:hAnsi="Tahoma" w:cs="Tahoma"/>
          <w:i/>
        </w:rPr>
        <w:t>estatutaria es la divulgación proactiva de la información pública, no resulta acorde con las normas constitucionales y las finalidades de la ley estatutaria, restringir la presentación de la información oficial en</w:t>
      </w:r>
      <w:r w:rsidRPr="00A51AE2">
        <w:rPr>
          <w:rFonts w:ascii="Tahoma" w:hAnsi="Tahoma" w:cs="Tahoma"/>
          <w:i/>
          <w:spacing w:val="-4"/>
        </w:rPr>
        <w:t xml:space="preserve"> </w:t>
      </w:r>
      <w:r w:rsidRPr="00A51AE2">
        <w:rPr>
          <w:rFonts w:ascii="Tahoma" w:hAnsi="Tahoma" w:cs="Tahoma"/>
          <w:i/>
        </w:rPr>
        <w:t>diversos</w:t>
      </w:r>
      <w:r w:rsidRPr="00A51AE2">
        <w:rPr>
          <w:rFonts w:ascii="Tahoma" w:hAnsi="Tahoma" w:cs="Tahoma"/>
          <w:i/>
          <w:spacing w:val="-4"/>
        </w:rPr>
        <w:t xml:space="preserve"> </w:t>
      </w:r>
      <w:r w:rsidRPr="00A51AE2">
        <w:rPr>
          <w:rFonts w:ascii="Tahoma" w:hAnsi="Tahoma" w:cs="Tahoma"/>
          <w:i/>
        </w:rPr>
        <w:t>idiomas</w:t>
      </w:r>
      <w:r w:rsidRPr="00A51AE2">
        <w:rPr>
          <w:rFonts w:ascii="Tahoma" w:hAnsi="Tahoma" w:cs="Tahoma"/>
          <w:i/>
          <w:spacing w:val="-4"/>
        </w:rPr>
        <w:t xml:space="preserve"> </w:t>
      </w:r>
      <w:r w:rsidRPr="00A51AE2">
        <w:rPr>
          <w:rFonts w:ascii="Tahoma" w:hAnsi="Tahoma" w:cs="Tahoma"/>
          <w:i/>
        </w:rPr>
        <w:t>y</w:t>
      </w:r>
      <w:r w:rsidRPr="00A51AE2">
        <w:rPr>
          <w:rFonts w:ascii="Tahoma" w:hAnsi="Tahoma" w:cs="Tahoma"/>
          <w:i/>
          <w:spacing w:val="-4"/>
        </w:rPr>
        <w:t xml:space="preserve"> </w:t>
      </w:r>
      <w:r w:rsidRPr="00A51AE2">
        <w:rPr>
          <w:rFonts w:ascii="Tahoma" w:hAnsi="Tahoma" w:cs="Tahoma"/>
          <w:i/>
        </w:rPr>
        <w:t>lenguas</w:t>
      </w:r>
      <w:r w:rsidRPr="00A51AE2">
        <w:rPr>
          <w:rFonts w:ascii="Tahoma" w:hAnsi="Tahoma" w:cs="Tahoma"/>
          <w:i/>
          <w:spacing w:val="-4"/>
        </w:rPr>
        <w:t xml:space="preserve"> </w:t>
      </w:r>
      <w:r w:rsidRPr="00A51AE2">
        <w:rPr>
          <w:rFonts w:ascii="Tahoma" w:hAnsi="Tahoma" w:cs="Tahoma"/>
          <w:i/>
        </w:rPr>
        <w:t>pertenecientes</w:t>
      </w:r>
      <w:r w:rsidRPr="00A51AE2">
        <w:rPr>
          <w:rFonts w:ascii="Tahoma" w:hAnsi="Tahoma" w:cs="Tahoma"/>
          <w:i/>
          <w:spacing w:val="-4"/>
        </w:rPr>
        <w:t xml:space="preserve"> </w:t>
      </w:r>
      <w:r w:rsidRPr="00A51AE2">
        <w:rPr>
          <w:rFonts w:ascii="Tahoma" w:hAnsi="Tahoma" w:cs="Tahoma"/>
          <w:i/>
        </w:rPr>
        <w:t xml:space="preserve">a poblaciones específicas de las comunidades étnicas </w:t>
      </w:r>
      <w:r w:rsidRPr="00A51AE2">
        <w:rPr>
          <w:rFonts w:ascii="Tahoma" w:hAnsi="Tahoma" w:cs="Tahoma"/>
          <w:i/>
          <w:u w:val="thick"/>
        </w:rPr>
        <w:t>y en formatos alternativos</w:t>
      </w:r>
      <w:r w:rsidRPr="00A51AE2">
        <w:rPr>
          <w:rFonts w:ascii="Tahoma" w:hAnsi="Tahoma" w:cs="Tahoma"/>
          <w:i/>
        </w:rPr>
        <w:t xml:space="preserve"> </w:t>
      </w:r>
      <w:r w:rsidRPr="00A51AE2">
        <w:rPr>
          <w:rFonts w:ascii="Tahoma" w:hAnsi="Tahoma" w:cs="Tahoma"/>
          <w:i/>
          <w:u w:val="thick"/>
        </w:rPr>
        <w:t>comprensibles para tales grupos</w:t>
      </w:r>
      <w:r w:rsidRPr="00A51AE2">
        <w:rPr>
          <w:rFonts w:ascii="Tahoma" w:hAnsi="Tahoma" w:cs="Tahoma"/>
          <w:i/>
        </w:rPr>
        <w:t>, sólo al evento en que se haya presentado solicitud de las autoridades de dichas comunidades, máxime</w:t>
      </w:r>
      <w:r w:rsidRPr="00A51AE2">
        <w:rPr>
          <w:rFonts w:ascii="Tahoma" w:hAnsi="Tahoma" w:cs="Tahoma"/>
          <w:i/>
          <w:spacing w:val="-3"/>
        </w:rPr>
        <w:t xml:space="preserve"> </w:t>
      </w:r>
      <w:r w:rsidRPr="00A51AE2">
        <w:rPr>
          <w:rFonts w:ascii="Tahoma" w:hAnsi="Tahoma" w:cs="Tahoma"/>
          <w:i/>
        </w:rPr>
        <w:t>cuando</w:t>
      </w:r>
      <w:r w:rsidRPr="00A51AE2">
        <w:rPr>
          <w:rFonts w:ascii="Tahoma" w:hAnsi="Tahoma" w:cs="Tahoma"/>
          <w:i/>
          <w:spacing w:val="-3"/>
        </w:rPr>
        <w:t xml:space="preserve"> </w:t>
      </w:r>
      <w:r w:rsidRPr="00A51AE2">
        <w:rPr>
          <w:rFonts w:ascii="Tahoma" w:hAnsi="Tahoma" w:cs="Tahoma"/>
          <w:i/>
        </w:rPr>
        <w:t>se</w:t>
      </w:r>
      <w:r w:rsidRPr="00A51AE2">
        <w:rPr>
          <w:rFonts w:ascii="Tahoma" w:hAnsi="Tahoma" w:cs="Tahoma"/>
          <w:i/>
          <w:spacing w:val="-3"/>
        </w:rPr>
        <w:t xml:space="preserve"> </w:t>
      </w:r>
      <w:r w:rsidRPr="00A51AE2">
        <w:rPr>
          <w:rFonts w:ascii="Tahoma" w:hAnsi="Tahoma" w:cs="Tahoma"/>
          <w:i/>
        </w:rPr>
        <w:t>está</w:t>
      </w:r>
      <w:r w:rsidRPr="00A51AE2">
        <w:rPr>
          <w:rFonts w:ascii="Tahoma" w:hAnsi="Tahoma" w:cs="Tahoma"/>
          <w:i/>
          <w:spacing w:val="-3"/>
        </w:rPr>
        <w:t xml:space="preserve"> </w:t>
      </w:r>
      <w:r w:rsidRPr="00A51AE2">
        <w:rPr>
          <w:rFonts w:ascii="Tahoma" w:hAnsi="Tahoma" w:cs="Tahoma"/>
          <w:i/>
        </w:rPr>
        <w:t>frente</w:t>
      </w:r>
      <w:r w:rsidRPr="00A51AE2">
        <w:rPr>
          <w:rFonts w:ascii="Tahoma" w:hAnsi="Tahoma" w:cs="Tahoma"/>
          <w:i/>
          <w:spacing w:val="-3"/>
        </w:rPr>
        <w:t xml:space="preserve"> </w:t>
      </w:r>
      <w:r w:rsidRPr="00A51AE2">
        <w:rPr>
          <w:rFonts w:ascii="Tahoma" w:hAnsi="Tahoma" w:cs="Tahoma"/>
          <w:i/>
        </w:rPr>
        <w:t>a</w:t>
      </w:r>
      <w:r w:rsidRPr="00A51AE2">
        <w:rPr>
          <w:rFonts w:ascii="Tahoma" w:hAnsi="Tahoma" w:cs="Tahoma"/>
          <w:i/>
          <w:spacing w:val="-3"/>
        </w:rPr>
        <w:t xml:space="preserve"> </w:t>
      </w:r>
      <w:r w:rsidRPr="00A51AE2">
        <w:rPr>
          <w:rFonts w:ascii="Tahoma" w:hAnsi="Tahoma" w:cs="Tahoma"/>
          <w:i/>
        </w:rPr>
        <w:t>sujetos</w:t>
      </w:r>
      <w:r w:rsidRPr="00A51AE2">
        <w:rPr>
          <w:rFonts w:ascii="Tahoma" w:hAnsi="Tahoma" w:cs="Tahoma"/>
          <w:i/>
          <w:spacing w:val="-3"/>
        </w:rPr>
        <w:t xml:space="preserve"> </w:t>
      </w:r>
      <w:r w:rsidRPr="00A51AE2">
        <w:rPr>
          <w:rFonts w:ascii="Tahoma" w:hAnsi="Tahoma" w:cs="Tahoma"/>
          <w:i/>
        </w:rPr>
        <w:t>de especial protección constitucional.</w:t>
      </w:r>
    </w:p>
    <w:p w14:paraId="2E9404F1" w14:textId="77777777" w:rsidR="003514DC" w:rsidRPr="00A51AE2" w:rsidRDefault="003514DC" w:rsidP="003514DC">
      <w:pPr>
        <w:ind w:left="728" w:right="36"/>
        <w:jc w:val="both"/>
        <w:rPr>
          <w:rFonts w:ascii="Tahoma" w:hAnsi="Tahoma" w:cs="Tahoma"/>
          <w:i/>
        </w:rPr>
      </w:pPr>
    </w:p>
    <w:p w14:paraId="0E2FD127" w14:textId="77777777" w:rsidR="00E20812" w:rsidRPr="00A51AE2" w:rsidRDefault="00E20812" w:rsidP="003514DC">
      <w:pPr>
        <w:ind w:left="728" w:right="36"/>
        <w:jc w:val="both"/>
        <w:rPr>
          <w:rFonts w:ascii="Tahoma" w:hAnsi="Tahoma" w:cs="Tahoma"/>
        </w:rPr>
      </w:pPr>
      <w:r w:rsidRPr="00A51AE2">
        <w:rPr>
          <w:rFonts w:ascii="Tahoma" w:hAnsi="Tahoma" w:cs="Tahoma"/>
          <w:i/>
        </w:rPr>
        <w:t xml:space="preserve">En este sentido, y puesto </w:t>
      </w:r>
      <w:r w:rsidRPr="00A51AE2">
        <w:rPr>
          <w:rFonts w:ascii="Tahoma" w:hAnsi="Tahoma" w:cs="Tahoma"/>
          <w:i/>
          <w:u w:val="thick"/>
        </w:rPr>
        <w:t>que la garantía más importante del adecuado</w:t>
      </w:r>
      <w:r w:rsidRPr="00A51AE2">
        <w:rPr>
          <w:rFonts w:ascii="Tahoma" w:hAnsi="Tahoma" w:cs="Tahoma"/>
          <w:i/>
        </w:rPr>
        <w:t xml:space="preserve"> </w:t>
      </w:r>
      <w:r w:rsidRPr="00A51AE2">
        <w:rPr>
          <w:rFonts w:ascii="Tahoma" w:hAnsi="Tahoma" w:cs="Tahoma"/>
          <w:i/>
          <w:u w:val="thick"/>
        </w:rPr>
        <w:t>funcionamiento del régimen constitucional está en la plena publicidad y</w:t>
      </w:r>
      <w:r w:rsidRPr="00A51AE2">
        <w:rPr>
          <w:rFonts w:ascii="Tahoma" w:hAnsi="Tahoma" w:cs="Tahoma"/>
          <w:i/>
          <w:spacing w:val="40"/>
        </w:rPr>
        <w:t xml:space="preserve"> </w:t>
      </w:r>
      <w:r w:rsidRPr="00A51AE2">
        <w:rPr>
          <w:rFonts w:ascii="Tahoma" w:hAnsi="Tahoma" w:cs="Tahoma"/>
          <w:i/>
          <w:u w:val="thick"/>
        </w:rPr>
        <w:t>transparencia de la gestión pública</w:t>
      </w:r>
      <w:r w:rsidRPr="00A51AE2">
        <w:rPr>
          <w:rFonts w:ascii="Tahoma" w:hAnsi="Tahoma" w:cs="Tahoma"/>
          <w:i/>
        </w:rPr>
        <w:t xml:space="preserve">, y que la diversidad de idiomas y lenguas constituye una barrera para el acceso a la información pública y el consecuente ejercicio del derecho a la participación y demás derechos fundamentales que del mismo derivan, la Sala encuentra que </w:t>
      </w:r>
      <w:r w:rsidRPr="00A51AE2">
        <w:rPr>
          <w:rFonts w:ascii="Tahoma" w:hAnsi="Tahoma" w:cs="Tahoma"/>
          <w:i/>
          <w:u w:val="thick"/>
        </w:rPr>
        <w:t>los sujetos obligados tienen el deber</w:t>
      </w:r>
      <w:r w:rsidRPr="00A51AE2">
        <w:rPr>
          <w:rFonts w:ascii="Tahoma" w:hAnsi="Tahoma" w:cs="Tahoma"/>
          <w:i/>
        </w:rPr>
        <w:t xml:space="preserve"> </w:t>
      </w:r>
      <w:r w:rsidRPr="00A51AE2">
        <w:rPr>
          <w:rFonts w:ascii="Tahoma" w:hAnsi="Tahoma" w:cs="Tahoma"/>
          <w:i/>
          <w:u w:val="thick"/>
        </w:rPr>
        <w:t>constitucional de traducir la información pública en todos aquellos casos en que se</w:t>
      </w:r>
      <w:r w:rsidRPr="00A51AE2">
        <w:rPr>
          <w:rFonts w:ascii="Tahoma" w:hAnsi="Tahoma" w:cs="Tahoma"/>
          <w:i/>
        </w:rPr>
        <w:t xml:space="preserve"> </w:t>
      </w:r>
      <w:r w:rsidRPr="00A51AE2">
        <w:rPr>
          <w:rFonts w:ascii="Tahoma" w:hAnsi="Tahoma" w:cs="Tahoma"/>
          <w:i/>
          <w:u w:val="thick"/>
        </w:rPr>
        <w:t>presente la posible afectación de una o varias comunidades étnicas que no tienen la</w:t>
      </w:r>
      <w:r w:rsidRPr="00A51AE2">
        <w:rPr>
          <w:rFonts w:ascii="Tahoma" w:hAnsi="Tahoma" w:cs="Tahoma"/>
          <w:i/>
        </w:rPr>
        <w:t xml:space="preserve"> </w:t>
      </w:r>
      <w:r w:rsidRPr="00A51AE2">
        <w:rPr>
          <w:rFonts w:ascii="Tahoma" w:hAnsi="Tahoma" w:cs="Tahoma"/>
          <w:i/>
          <w:u w:val="thick"/>
        </w:rPr>
        <w:t>posibilidad de comunicarse en castellano,</w:t>
      </w:r>
      <w:r w:rsidRPr="00A51AE2">
        <w:rPr>
          <w:rFonts w:ascii="Tahoma" w:hAnsi="Tahoma" w:cs="Tahoma"/>
          <w:i/>
          <w:spacing w:val="-4"/>
          <w:u w:val="thick"/>
        </w:rPr>
        <w:t xml:space="preserve"> </w:t>
      </w:r>
      <w:r w:rsidRPr="00A51AE2">
        <w:rPr>
          <w:rFonts w:ascii="Tahoma" w:hAnsi="Tahoma" w:cs="Tahoma"/>
          <w:i/>
          <w:u w:val="thick"/>
        </w:rPr>
        <w:t>lengua</w:t>
      </w:r>
      <w:r w:rsidRPr="00A51AE2">
        <w:rPr>
          <w:rFonts w:ascii="Tahoma" w:hAnsi="Tahoma" w:cs="Tahoma"/>
          <w:i/>
          <w:spacing w:val="-4"/>
          <w:u w:val="thick"/>
        </w:rPr>
        <w:t xml:space="preserve"> </w:t>
      </w:r>
      <w:r w:rsidRPr="00A51AE2">
        <w:rPr>
          <w:rFonts w:ascii="Tahoma" w:hAnsi="Tahoma" w:cs="Tahoma"/>
          <w:i/>
          <w:u w:val="thick"/>
        </w:rPr>
        <w:t>oficial</w:t>
      </w:r>
      <w:r w:rsidRPr="00A51AE2">
        <w:rPr>
          <w:rFonts w:ascii="Tahoma" w:hAnsi="Tahoma" w:cs="Tahoma"/>
          <w:i/>
          <w:spacing w:val="-4"/>
          <w:u w:val="thick"/>
        </w:rPr>
        <w:t xml:space="preserve"> </w:t>
      </w:r>
      <w:r w:rsidRPr="00A51AE2">
        <w:rPr>
          <w:rFonts w:ascii="Tahoma" w:hAnsi="Tahoma" w:cs="Tahoma"/>
          <w:i/>
          <w:u w:val="thick"/>
        </w:rPr>
        <w:t>de</w:t>
      </w:r>
      <w:r w:rsidRPr="00A51AE2">
        <w:rPr>
          <w:rFonts w:ascii="Tahoma" w:hAnsi="Tahoma" w:cs="Tahoma"/>
          <w:i/>
          <w:spacing w:val="-4"/>
          <w:u w:val="thick"/>
        </w:rPr>
        <w:t xml:space="preserve"> </w:t>
      </w:r>
      <w:r w:rsidRPr="00A51AE2">
        <w:rPr>
          <w:rFonts w:ascii="Tahoma" w:hAnsi="Tahoma" w:cs="Tahoma"/>
          <w:i/>
          <w:u w:val="thick"/>
        </w:rPr>
        <w:t>Colombia</w:t>
      </w:r>
      <w:r w:rsidRPr="00A51AE2">
        <w:rPr>
          <w:rFonts w:ascii="Tahoma" w:hAnsi="Tahoma" w:cs="Tahoma"/>
          <w:i/>
          <w:spacing w:val="-4"/>
          <w:u w:val="thick"/>
        </w:rPr>
        <w:t xml:space="preserve"> </w:t>
      </w:r>
      <w:r w:rsidRPr="00A51AE2">
        <w:rPr>
          <w:rFonts w:ascii="Tahoma" w:hAnsi="Tahoma" w:cs="Tahoma"/>
          <w:i/>
          <w:u w:val="thick"/>
        </w:rPr>
        <w:t>de</w:t>
      </w:r>
      <w:r w:rsidRPr="00A51AE2">
        <w:rPr>
          <w:rFonts w:ascii="Tahoma" w:hAnsi="Tahoma" w:cs="Tahoma"/>
          <w:i/>
          <w:spacing w:val="-4"/>
          <w:u w:val="thick"/>
        </w:rPr>
        <w:t xml:space="preserve"> </w:t>
      </w:r>
      <w:r w:rsidRPr="00A51AE2">
        <w:rPr>
          <w:rFonts w:ascii="Tahoma" w:hAnsi="Tahoma" w:cs="Tahoma"/>
          <w:i/>
          <w:u w:val="thick"/>
        </w:rPr>
        <w:t>acuerdo</w:t>
      </w:r>
      <w:r w:rsidRPr="00A51AE2">
        <w:rPr>
          <w:rFonts w:ascii="Tahoma" w:hAnsi="Tahoma" w:cs="Tahoma"/>
          <w:i/>
          <w:spacing w:val="-4"/>
          <w:u w:val="thick"/>
        </w:rPr>
        <w:t xml:space="preserve"> </w:t>
      </w:r>
      <w:r w:rsidRPr="00A51AE2">
        <w:rPr>
          <w:rFonts w:ascii="Tahoma" w:hAnsi="Tahoma" w:cs="Tahoma"/>
          <w:i/>
          <w:u w:val="thick"/>
        </w:rPr>
        <w:t>con</w:t>
      </w:r>
      <w:r w:rsidRPr="00A51AE2">
        <w:rPr>
          <w:rFonts w:ascii="Tahoma" w:hAnsi="Tahoma" w:cs="Tahoma"/>
          <w:i/>
        </w:rPr>
        <w:t xml:space="preserve"> </w:t>
      </w:r>
      <w:r w:rsidRPr="00A51AE2">
        <w:rPr>
          <w:rFonts w:ascii="Tahoma" w:hAnsi="Tahoma" w:cs="Tahoma"/>
          <w:i/>
          <w:u w:val="thick"/>
        </w:rPr>
        <w:t>el artículo 10 constitucional, aún en el evento en que no medie solicitud de la</w:t>
      </w:r>
      <w:r w:rsidRPr="00A51AE2">
        <w:rPr>
          <w:rFonts w:ascii="Tahoma" w:hAnsi="Tahoma" w:cs="Tahoma"/>
          <w:i/>
        </w:rPr>
        <w:t xml:space="preserve"> </w:t>
      </w:r>
      <w:r w:rsidRPr="00A51AE2">
        <w:rPr>
          <w:rFonts w:ascii="Tahoma" w:hAnsi="Tahoma" w:cs="Tahoma"/>
          <w:i/>
          <w:u w:val="thick"/>
        </w:rPr>
        <w:t>autoridad o autoridades correspondientes.</w:t>
      </w:r>
      <w:r w:rsidRPr="00A51AE2">
        <w:rPr>
          <w:rFonts w:ascii="Tahoma" w:hAnsi="Tahoma" w:cs="Tahoma"/>
          <w:i/>
        </w:rPr>
        <w:t xml:space="preserve"> Este deber se reafirma al consagrar la misma ley el principio de publicidad proactiva. </w:t>
      </w:r>
      <w:r w:rsidRPr="00A51AE2">
        <w:rPr>
          <w:rFonts w:ascii="Tahoma" w:hAnsi="Tahoma" w:cs="Tahoma"/>
        </w:rPr>
        <w:t>(Subrayado fuera de texto).</w:t>
      </w:r>
    </w:p>
    <w:p w14:paraId="5B776CF4" w14:textId="77777777" w:rsidR="00E20812" w:rsidRPr="00A51AE2" w:rsidRDefault="00E20812" w:rsidP="003514DC">
      <w:pPr>
        <w:ind w:left="728" w:right="36"/>
        <w:jc w:val="both"/>
        <w:rPr>
          <w:rFonts w:ascii="Tahoma" w:hAnsi="Tahoma" w:cs="Tahoma"/>
        </w:rPr>
      </w:pPr>
    </w:p>
    <w:p w14:paraId="0F9BB7CB" w14:textId="77777777" w:rsidR="00E20812" w:rsidRPr="00A51AE2" w:rsidRDefault="00E20812" w:rsidP="003514DC">
      <w:pPr>
        <w:ind w:left="23" w:right="36"/>
        <w:jc w:val="both"/>
        <w:rPr>
          <w:rFonts w:ascii="Tahoma" w:hAnsi="Tahoma" w:cs="Tahoma"/>
          <w:i/>
        </w:rPr>
      </w:pPr>
      <w:r w:rsidRPr="00A51AE2">
        <w:rPr>
          <w:rFonts w:ascii="Tahoma" w:hAnsi="Tahoma" w:cs="Tahoma"/>
        </w:rPr>
        <w:t>De</w:t>
      </w:r>
      <w:r w:rsidRPr="00A51AE2">
        <w:rPr>
          <w:rFonts w:ascii="Tahoma" w:hAnsi="Tahoma" w:cs="Tahoma"/>
          <w:spacing w:val="26"/>
        </w:rPr>
        <w:t xml:space="preserve"> </w:t>
      </w:r>
      <w:r w:rsidRPr="00A51AE2">
        <w:rPr>
          <w:rFonts w:ascii="Tahoma" w:hAnsi="Tahoma" w:cs="Tahoma"/>
        </w:rPr>
        <w:t>lo</w:t>
      </w:r>
      <w:r w:rsidRPr="00A51AE2">
        <w:rPr>
          <w:rFonts w:ascii="Tahoma" w:hAnsi="Tahoma" w:cs="Tahoma"/>
          <w:spacing w:val="26"/>
        </w:rPr>
        <w:t xml:space="preserve"> </w:t>
      </w:r>
      <w:r w:rsidRPr="00A51AE2">
        <w:rPr>
          <w:rFonts w:ascii="Tahoma" w:hAnsi="Tahoma" w:cs="Tahoma"/>
        </w:rPr>
        <w:t>anterior se desprende la obligación particular y general de todos los sujetos obligados en la norma de imprimir en sus procesos de divulgación y publicidad de la información, un enfoque de lenguaje claro asociado con lo</w:t>
      </w:r>
      <w:r w:rsidRPr="00A51AE2">
        <w:rPr>
          <w:rFonts w:ascii="Tahoma" w:hAnsi="Tahoma" w:cs="Tahoma"/>
          <w:spacing w:val="-3"/>
        </w:rPr>
        <w:t xml:space="preserve"> </w:t>
      </w:r>
      <w:r w:rsidRPr="00A51AE2">
        <w:rPr>
          <w:rFonts w:ascii="Tahoma" w:hAnsi="Tahoma" w:cs="Tahoma"/>
        </w:rPr>
        <w:t>que</w:t>
      </w:r>
      <w:r w:rsidRPr="00A51AE2">
        <w:rPr>
          <w:rFonts w:ascii="Tahoma" w:hAnsi="Tahoma" w:cs="Tahoma"/>
          <w:spacing w:val="-3"/>
        </w:rPr>
        <w:t xml:space="preserve"> </w:t>
      </w:r>
      <w:r w:rsidRPr="00A51AE2">
        <w:rPr>
          <w:rFonts w:ascii="Tahoma" w:hAnsi="Tahoma" w:cs="Tahoma"/>
        </w:rPr>
        <w:t>recordaría</w:t>
      </w:r>
      <w:r w:rsidRPr="00A51AE2">
        <w:rPr>
          <w:rFonts w:ascii="Tahoma" w:hAnsi="Tahoma" w:cs="Tahoma"/>
          <w:spacing w:val="-3"/>
        </w:rPr>
        <w:t xml:space="preserve"> </w:t>
      </w:r>
      <w:r w:rsidRPr="00A51AE2">
        <w:rPr>
          <w:rFonts w:ascii="Tahoma" w:hAnsi="Tahoma" w:cs="Tahoma"/>
        </w:rPr>
        <w:t>la</w:t>
      </w:r>
      <w:r w:rsidRPr="00A51AE2">
        <w:rPr>
          <w:rFonts w:ascii="Tahoma" w:hAnsi="Tahoma" w:cs="Tahoma"/>
          <w:spacing w:val="-3"/>
        </w:rPr>
        <w:t xml:space="preserve"> </w:t>
      </w:r>
      <w:r w:rsidRPr="00A51AE2">
        <w:rPr>
          <w:rFonts w:ascii="Tahoma" w:hAnsi="Tahoma" w:cs="Tahoma"/>
        </w:rPr>
        <w:t>Secretaría</w:t>
      </w:r>
      <w:r w:rsidRPr="00A51AE2">
        <w:rPr>
          <w:rFonts w:ascii="Tahoma" w:hAnsi="Tahoma" w:cs="Tahoma"/>
          <w:spacing w:val="-3"/>
        </w:rPr>
        <w:t xml:space="preserve"> </w:t>
      </w:r>
      <w:r w:rsidRPr="00A51AE2">
        <w:rPr>
          <w:rFonts w:ascii="Tahoma" w:hAnsi="Tahoma" w:cs="Tahoma"/>
        </w:rPr>
        <w:t>de</w:t>
      </w:r>
      <w:r w:rsidRPr="00A51AE2">
        <w:rPr>
          <w:rFonts w:ascii="Tahoma" w:hAnsi="Tahoma" w:cs="Tahoma"/>
          <w:spacing w:val="-3"/>
        </w:rPr>
        <w:t xml:space="preserve"> </w:t>
      </w:r>
      <w:r w:rsidRPr="00A51AE2">
        <w:rPr>
          <w:rFonts w:ascii="Tahoma" w:hAnsi="Tahoma" w:cs="Tahoma"/>
        </w:rPr>
        <w:t>Transparencia</w:t>
      </w:r>
      <w:r w:rsidRPr="00A51AE2">
        <w:rPr>
          <w:rFonts w:ascii="Tahoma" w:hAnsi="Tahoma" w:cs="Tahoma"/>
          <w:spacing w:val="-3"/>
        </w:rPr>
        <w:t xml:space="preserve"> </w:t>
      </w:r>
      <w:r w:rsidRPr="00A51AE2">
        <w:rPr>
          <w:rFonts w:ascii="Tahoma" w:hAnsi="Tahoma" w:cs="Tahoma"/>
        </w:rPr>
        <w:t>de</w:t>
      </w:r>
      <w:r w:rsidRPr="00A51AE2">
        <w:rPr>
          <w:rFonts w:ascii="Tahoma" w:hAnsi="Tahoma" w:cs="Tahoma"/>
          <w:spacing w:val="-3"/>
        </w:rPr>
        <w:t xml:space="preserve"> </w:t>
      </w:r>
      <w:r w:rsidRPr="00A51AE2">
        <w:rPr>
          <w:rFonts w:ascii="Tahoma" w:hAnsi="Tahoma" w:cs="Tahoma"/>
        </w:rPr>
        <w:t>la Presidencia de la República en</w:t>
      </w:r>
      <w:r w:rsidRPr="00A51AE2">
        <w:rPr>
          <w:rFonts w:ascii="Tahoma" w:hAnsi="Tahoma" w:cs="Tahoma"/>
          <w:spacing w:val="-3"/>
        </w:rPr>
        <w:t xml:space="preserve"> </w:t>
      </w:r>
      <w:r w:rsidRPr="00A51AE2">
        <w:rPr>
          <w:rFonts w:ascii="Tahoma" w:hAnsi="Tahoma" w:cs="Tahoma"/>
        </w:rPr>
        <w:t>su</w:t>
      </w:r>
      <w:r w:rsidRPr="00A51AE2">
        <w:rPr>
          <w:rFonts w:ascii="Tahoma" w:hAnsi="Tahoma" w:cs="Tahoma"/>
          <w:spacing w:val="-3"/>
        </w:rPr>
        <w:t xml:space="preserve"> </w:t>
      </w:r>
      <w:r w:rsidRPr="00A51AE2">
        <w:rPr>
          <w:rFonts w:ascii="Tahoma" w:hAnsi="Tahoma" w:cs="Tahoma"/>
        </w:rPr>
        <w:t>intervención:</w:t>
      </w:r>
      <w:r w:rsidRPr="00A51AE2">
        <w:rPr>
          <w:rFonts w:ascii="Tahoma" w:hAnsi="Tahoma" w:cs="Tahoma"/>
          <w:spacing w:val="-3"/>
        </w:rPr>
        <w:t xml:space="preserve"> </w:t>
      </w:r>
      <w:r w:rsidRPr="00A51AE2">
        <w:rPr>
          <w:rFonts w:ascii="Tahoma" w:hAnsi="Tahoma" w:cs="Tahoma"/>
        </w:rPr>
        <w:t>«</w:t>
      </w:r>
      <w:r w:rsidRPr="00A51AE2">
        <w:rPr>
          <w:rFonts w:ascii="Tahoma" w:hAnsi="Tahoma" w:cs="Tahoma"/>
          <w:i/>
        </w:rPr>
        <w:t>lograr</w:t>
      </w:r>
      <w:r w:rsidRPr="00A51AE2">
        <w:rPr>
          <w:rFonts w:ascii="Tahoma" w:hAnsi="Tahoma" w:cs="Tahoma"/>
          <w:i/>
          <w:spacing w:val="-3"/>
        </w:rPr>
        <w:t xml:space="preserve"> </w:t>
      </w:r>
      <w:r w:rsidRPr="00A51AE2">
        <w:rPr>
          <w:rFonts w:ascii="Tahoma" w:hAnsi="Tahoma" w:cs="Tahoma"/>
          <w:i/>
        </w:rPr>
        <w:t>que</w:t>
      </w:r>
      <w:r w:rsidRPr="00A51AE2">
        <w:rPr>
          <w:rFonts w:ascii="Tahoma" w:hAnsi="Tahoma" w:cs="Tahoma"/>
          <w:i/>
          <w:spacing w:val="-3"/>
        </w:rPr>
        <w:t xml:space="preserve"> </w:t>
      </w:r>
      <w:r w:rsidRPr="00A51AE2">
        <w:rPr>
          <w:rFonts w:ascii="Tahoma" w:hAnsi="Tahoma" w:cs="Tahoma"/>
          <w:i/>
        </w:rPr>
        <w:t>las</w:t>
      </w:r>
      <w:r w:rsidRPr="00A51AE2">
        <w:rPr>
          <w:rFonts w:ascii="Tahoma" w:hAnsi="Tahoma" w:cs="Tahoma"/>
          <w:i/>
          <w:spacing w:val="-3"/>
        </w:rPr>
        <w:t xml:space="preserve"> </w:t>
      </w:r>
      <w:r w:rsidRPr="00A51AE2">
        <w:rPr>
          <w:rFonts w:ascii="Tahoma" w:hAnsi="Tahoma" w:cs="Tahoma"/>
          <w:i/>
        </w:rPr>
        <w:t>personas</w:t>
      </w:r>
      <w:r w:rsidRPr="00A51AE2">
        <w:rPr>
          <w:rFonts w:ascii="Tahoma" w:hAnsi="Tahoma" w:cs="Tahoma"/>
          <w:i/>
          <w:spacing w:val="-3"/>
        </w:rPr>
        <w:t xml:space="preserve"> </w:t>
      </w:r>
      <w:r w:rsidRPr="00A51AE2">
        <w:rPr>
          <w:rFonts w:ascii="Tahoma" w:hAnsi="Tahoma" w:cs="Tahoma"/>
          <w:i/>
        </w:rPr>
        <w:t>puedan</w:t>
      </w:r>
      <w:r w:rsidRPr="00A51AE2">
        <w:rPr>
          <w:rFonts w:ascii="Tahoma" w:hAnsi="Tahoma" w:cs="Tahoma"/>
          <w:i/>
          <w:spacing w:val="-3"/>
        </w:rPr>
        <w:t xml:space="preserve"> </w:t>
      </w:r>
      <w:r w:rsidRPr="00A51AE2">
        <w:rPr>
          <w:rFonts w:ascii="Tahoma" w:hAnsi="Tahoma" w:cs="Tahoma"/>
          <w:i/>
        </w:rPr>
        <w:t>disponer</w:t>
      </w:r>
      <w:r w:rsidRPr="00A51AE2">
        <w:rPr>
          <w:rFonts w:ascii="Tahoma" w:hAnsi="Tahoma" w:cs="Tahoma"/>
          <w:i/>
          <w:spacing w:val="-3"/>
        </w:rPr>
        <w:t xml:space="preserve"> </w:t>
      </w:r>
      <w:r w:rsidRPr="00A51AE2">
        <w:rPr>
          <w:rFonts w:ascii="Tahoma" w:hAnsi="Tahoma" w:cs="Tahoma"/>
          <w:i/>
        </w:rPr>
        <w:t>de la información sin la necesidad de que medie una petición, con información de</w:t>
      </w:r>
      <w:r w:rsidRPr="00A51AE2">
        <w:rPr>
          <w:rFonts w:ascii="Tahoma" w:hAnsi="Tahoma" w:cs="Tahoma"/>
          <w:i/>
          <w:spacing w:val="-2"/>
        </w:rPr>
        <w:t xml:space="preserve"> </w:t>
      </w:r>
      <w:r w:rsidRPr="00A51AE2">
        <w:rPr>
          <w:rFonts w:ascii="Tahoma" w:hAnsi="Tahoma" w:cs="Tahoma"/>
          <w:i/>
        </w:rPr>
        <w:t>calidad</w:t>
      </w:r>
      <w:r w:rsidRPr="00A51AE2">
        <w:rPr>
          <w:rFonts w:ascii="Tahoma" w:hAnsi="Tahoma" w:cs="Tahoma"/>
          <w:i/>
          <w:spacing w:val="-2"/>
        </w:rPr>
        <w:t xml:space="preserve"> </w:t>
      </w:r>
      <w:r w:rsidRPr="00A51AE2">
        <w:rPr>
          <w:rFonts w:ascii="Tahoma" w:hAnsi="Tahoma" w:cs="Tahoma"/>
          <w:i/>
        </w:rPr>
        <w:t>y</w:t>
      </w:r>
      <w:r w:rsidRPr="00A51AE2">
        <w:rPr>
          <w:rFonts w:ascii="Tahoma" w:hAnsi="Tahoma" w:cs="Tahoma"/>
          <w:i/>
          <w:spacing w:val="-2"/>
        </w:rPr>
        <w:t xml:space="preserve"> </w:t>
      </w:r>
      <w:r w:rsidRPr="00A51AE2">
        <w:rPr>
          <w:rFonts w:ascii="Tahoma" w:hAnsi="Tahoma" w:cs="Tahoma"/>
          <w:i/>
        </w:rPr>
        <w:t>un lenguaje accesible y de fácil comunicación».</w:t>
      </w:r>
    </w:p>
    <w:p w14:paraId="63E6907B" w14:textId="77777777" w:rsidR="00E20812" w:rsidRPr="00A51AE2" w:rsidRDefault="00E20812" w:rsidP="003514DC">
      <w:pPr>
        <w:ind w:left="23" w:right="36"/>
        <w:jc w:val="both"/>
        <w:rPr>
          <w:rFonts w:ascii="Tahoma" w:hAnsi="Tahoma" w:cs="Tahoma"/>
          <w:i/>
        </w:rPr>
      </w:pPr>
    </w:p>
    <w:p w14:paraId="1F419F32" w14:textId="48CC54AA" w:rsidR="00E20812" w:rsidRPr="00A51AE2" w:rsidRDefault="003514DC" w:rsidP="003514DC">
      <w:pPr>
        <w:pStyle w:val="Prrafodelista"/>
        <w:numPr>
          <w:ilvl w:val="0"/>
          <w:numId w:val="25"/>
        </w:numPr>
        <w:spacing w:before="0"/>
        <w:rPr>
          <w:rFonts w:ascii="Tahoma" w:hAnsi="Tahoma" w:cs="Tahoma"/>
          <w:b/>
          <w:iCs/>
        </w:rPr>
      </w:pPr>
      <w:r w:rsidRPr="00A51AE2">
        <w:rPr>
          <w:rFonts w:ascii="Tahoma" w:hAnsi="Tahoma" w:cs="Tahoma"/>
          <w:b/>
          <w:iCs/>
        </w:rPr>
        <w:t xml:space="preserve">FUNDAMENTOS CONSTITUCIONALES Y LEGALES DE LA RESERVA DE LEY </w:t>
      </w:r>
      <w:r w:rsidRPr="00A51AE2">
        <w:rPr>
          <w:rFonts w:ascii="Tahoma" w:hAnsi="Tahoma" w:cs="Tahoma"/>
          <w:b/>
          <w:iCs/>
          <w:spacing w:val="-2"/>
        </w:rPr>
        <w:t>ESTATUTARIA</w:t>
      </w:r>
    </w:p>
    <w:p w14:paraId="3384F2D8" w14:textId="77777777" w:rsidR="00E20812" w:rsidRPr="00A51AE2" w:rsidRDefault="00E20812" w:rsidP="003514DC">
      <w:pPr>
        <w:pStyle w:val="Textoindependiente"/>
        <w:rPr>
          <w:rFonts w:ascii="Tahoma" w:hAnsi="Tahoma" w:cs="Tahoma"/>
          <w:b/>
          <w:i/>
          <w:sz w:val="22"/>
          <w:szCs w:val="22"/>
        </w:rPr>
      </w:pPr>
    </w:p>
    <w:p w14:paraId="0E650C5B" w14:textId="77777777" w:rsidR="00E20812" w:rsidRPr="00A51AE2" w:rsidRDefault="00E20812" w:rsidP="003514DC">
      <w:pPr>
        <w:pStyle w:val="Textoindependiente"/>
        <w:spacing w:line="276" w:lineRule="auto"/>
        <w:ind w:left="23" w:right="35"/>
        <w:jc w:val="both"/>
        <w:rPr>
          <w:rFonts w:ascii="Tahoma" w:hAnsi="Tahoma" w:cs="Tahoma"/>
          <w:sz w:val="22"/>
          <w:szCs w:val="22"/>
        </w:rPr>
      </w:pPr>
      <w:r w:rsidRPr="00A51AE2">
        <w:rPr>
          <w:rFonts w:ascii="Tahoma" w:hAnsi="Tahoma" w:cs="Tahoma"/>
          <w:sz w:val="22"/>
          <w:szCs w:val="22"/>
        </w:rPr>
        <w:t>El artículo 152 de la Constitución Política de 1991 establece que mediante las leyes estatutarias se regulan las siguientes materias: (i) derechos y deberes fundamentales de las personas</w:t>
      </w:r>
      <w:r w:rsidRPr="00A51AE2">
        <w:rPr>
          <w:rFonts w:ascii="Tahoma" w:hAnsi="Tahoma" w:cs="Tahoma"/>
          <w:spacing w:val="28"/>
          <w:sz w:val="22"/>
          <w:szCs w:val="22"/>
        </w:rPr>
        <w:t xml:space="preserve"> </w:t>
      </w:r>
      <w:r w:rsidRPr="00A51AE2">
        <w:rPr>
          <w:rFonts w:ascii="Tahoma" w:hAnsi="Tahoma" w:cs="Tahoma"/>
          <w:sz w:val="22"/>
          <w:szCs w:val="22"/>
        </w:rPr>
        <w:t>y</w:t>
      </w:r>
      <w:r w:rsidRPr="00A51AE2">
        <w:rPr>
          <w:rFonts w:ascii="Tahoma" w:hAnsi="Tahoma" w:cs="Tahoma"/>
          <w:spacing w:val="30"/>
          <w:sz w:val="22"/>
          <w:szCs w:val="22"/>
        </w:rPr>
        <w:t xml:space="preserve"> </w:t>
      </w:r>
      <w:r w:rsidRPr="00A51AE2">
        <w:rPr>
          <w:rFonts w:ascii="Tahoma" w:hAnsi="Tahoma" w:cs="Tahoma"/>
          <w:sz w:val="22"/>
          <w:szCs w:val="22"/>
        </w:rPr>
        <w:t>los</w:t>
      </w:r>
      <w:r w:rsidRPr="00A51AE2">
        <w:rPr>
          <w:rFonts w:ascii="Tahoma" w:hAnsi="Tahoma" w:cs="Tahoma"/>
          <w:spacing w:val="30"/>
          <w:sz w:val="22"/>
          <w:szCs w:val="22"/>
        </w:rPr>
        <w:t xml:space="preserve"> </w:t>
      </w:r>
      <w:r w:rsidRPr="00A51AE2">
        <w:rPr>
          <w:rFonts w:ascii="Tahoma" w:hAnsi="Tahoma" w:cs="Tahoma"/>
          <w:sz w:val="22"/>
          <w:szCs w:val="22"/>
        </w:rPr>
        <w:t>procedimientos</w:t>
      </w:r>
      <w:r w:rsidRPr="00A51AE2">
        <w:rPr>
          <w:rFonts w:ascii="Tahoma" w:hAnsi="Tahoma" w:cs="Tahoma"/>
          <w:spacing w:val="30"/>
          <w:sz w:val="22"/>
          <w:szCs w:val="22"/>
        </w:rPr>
        <w:t xml:space="preserve"> </w:t>
      </w:r>
      <w:r w:rsidRPr="00A51AE2">
        <w:rPr>
          <w:rFonts w:ascii="Tahoma" w:hAnsi="Tahoma" w:cs="Tahoma"/>
          <w:sz w:val="22"/>
          <w:szCs w:val="22"/>
        </w:rPr>
        <w:t>y</w:t>
      </w:r>
      <w:r w:rsidRPr="00A51AE2">
        <w:rPr>
          <w:rFonts w:ascii="Tahoma" w:hAnsi="Tahoma" w:cs="Tahoma"/>
          <w:spacing w:val="15"/>
          <w:sz w:val="22"/>
          <w:szCs w:val="22"/>
        </w:rPr>
        <w:t xml:space="preserve"> </w:t>
      </w:r>
      <w:r w:rsidRPr="00A51AE2">
        <w:rPr>
          <w:rFonts w:ascii="Tahoma" w:hAnsi="Tahoma" w:cs="Tahoma"/>
          <w:sz w:val="22"/>
          <w:szCs w:val="22"/>
        </w:rPr>
        <w:t>recursos</w:t>
      </w:r>
      <w:r w:rsidRPr="00A51AE2">
        <w:rPr>
          <w:rFonts w:ascii="Tahoma" w:hAnsi="Tahoma" w:cs="Tahoma"/>
          <w:spacing w:val="15"/>
          <w:sz w:val="22"/>
          <w:szCs w:val="22"/>
        </w:rPr>
        <w:t xml:space="preserve"> </w:t>
      </w:r>
      <w:r w:rsidRPr="00A51AE2">
        <w:rPr>
          <w:rFonts w:ascii="Tahoma" w:hAnsi="Tahoma" w:cs="Tahoma"/>
          <w:sz w:val="22"/>
          <w:szCs w:val="22"/>
        </w:rPr>
        <w:t>para</w:t>
      </w:r>
      <w:r w:rsidRPr="00A51AE2">
        <w:rPr>
          <w:rFonts w:ascii="Tahoma" w:hAnsi="Tahoma" w:cs="Tahoma"/>
          <w:spacing w:val="15"/>
          <w:sz w:val="22"/>
          <w:szCs w:val="22"/>
        </w:rPr>
        <w:t xml:space="preserve"> </w:t>
      </w:r>
      <w:r w:rsidRPr="00A51AE2">
        <w:rPr>
          <w:rFonts w:ascii="Tahoma" w:hAnsi="Tahoma" w:cs="Tahoma"/>
          <w:sz w:val="22"/>
          <w:szCs w:val="22"/>
        </w:rPr>
        <w:t>su</w:t>
      </w:r>
      <w:r w:rsidRPr="00A51AE2">
        <w:rPr>
          <w:rFonts w:ascii="Tahoma" w:hAnsi="Tahoma" w:cs="Tahoma"/>
          <w:spacing w:val="15"/>
          <w:sz w:val="22"/>
          <w:szCs w:val="22"/>
        </w:rPr>
        <w:t xml:space="preserve"> </w:t>
      </w:r>
      <w:r w:rsidRPr="00A51AE2">
        <w:rPr>
          <w:rFonts w:ascii="Tahoma" w:hAnsi="Tahoma" w:cs="Tahoma"/>
          <w:sz w:val="22"/>
          <w:szCs w:val="22"/>
        </w:rPr>
        <w:t>protección;</w:t>
      </w:r>
      <w:r w:rsidRPr="00A51AE2">
        <w:rPr>
          <w:rFonts w:ascii="Tahoma" w:hAnsi="Tahoma" w:cs="Tahoma"/>
          <w:spacing w:val="15"/>
          <w:sz w:val="22"/>
          <w:szCs w:val="22"/>
        </w:rPr>
        <w:t xml:space="preserve"> </w:t>
      </w:r>
      <w:r w:rsidRPr="00A51AE2">
        <w:rPr>
          <w:rFonts w:ascii="Tahoma" w:hAnsi="Tahoma" w:cs="Tahoma"/>
          <w:sz w:val="22"/>
          <w:szCs w:val="22"/>
        </w:rPr>
        <w:t>(</w:t>
      </w:r>
      <w:proofErr w:type="spellStart"/>
      <w:r w:rsidRPr="00A51AE2">
        <w:rPr>
          <w:rFonts w:ascii="Tahoma" w:hAnsi="Tahoma" w:cs="Tahoma"/>
          <w:sz w:val="22"/>
          <w:szCs w:val="22"/>
        </w:rPr>
        <w:t>ii</w:t>
      </w:r>
      <w:proofErr w:type="spellEnd"/>
      <w:r w:rsidRPr="00A51AE2">
        <w:rPr>
          <w:rFonts w:ascii="Tahoma" w:hAnsi="Tahoma" w:cs="Tahoma"/>
          <w:sz w:val="22"/>
          <w:szCs w:val="22"/>
        </w:rPr>
        <w:t>)</w:t>
      </w:r>
      <w:r w:rsidRPr="00A51AE2">
        <w:rPr>
          <w:rFonts w:ascii="Tahoma" w:hAnsi="Tahoma" w:cs="Tahoma"/>
          <w:spacing w:val="15"/>
          <w:sz w:val="22"/>
          <w:szCs w:val="22"/>
        </w:rPr>
        <w:t xml:space="preserve"> </w:t>
      </w:r>
      <w:r w:rsidRPr="00A51AE2">
        <w:rPr>
          <w:rFonts w:ascii="Tahoma" w:hAnsi="Tahoma" w:cs="Tahoma"/>
          <w:sz w:val="22"/>
          <w:szCs w:val="22"/>
        </w:rPr>
        <w:t>administración</w:t>
      </w:r>
      <w:r w:rsidRPr="00A51AE2">
        <w:rPr>
          <w:rFonts w:ascii="Tahoma" w:hAnsi="Tahoma" w:cs="Tahoma"/>
          <w:spacing w:val="15"/>
          <w:sz w:val="22"/>
          <w:szCs w:val="22"/>
        </w:rPr>
        <w:t xml:space="preserve"> </w:t>
      </w:r>
      <w:r w:rsidRPr="00A51AE2">
        <w:rPr>
          <w:rFonts w:ascii="Tahoma" w:hAnsi="Tahoma" w:cs="Tahoma"/>
          <w:sz w:val="22"/>
          <w:szCs w:val="22"/>
        </w:rPr>
        <w:t>de</w:t>
      </w:r>
      <w:r w:rsidRPr="00A51AE2">
        <w:rPr>
          <w:rFonts w:ascii="Tahoma" w:hAnsi="Tahoma" w:cs="Tahoma"/>
          <w:spacing w:val="15"/>
          <w:sz w:val="22"/>
          <w:szCs w:val="22"/>
        </w:rPr>
        <w:t xml:space="preserve"> </w:t>
      </w:r>
      <w:r w:rsidRPr="00A51AE2">
        <w:rPr>
          <w:rFonts w:ascii="Tahoma" w:hAnsi="Tahoma" w:cs="Tahoma"/>
          <w:spacing w:val="-2"/>
          <w:sz w:val="22"/>
          <w:szCs w:val="22"/>
        </w:rPr>
        <w:t>justicia;</w:t>
      </w:r>
    </w:p>
    <w:p w14:paraId="5597C843" w14:textId="77777777" w:rsidR="00E20812" w:rsidRPr="00A51AE2" w:rsidRDefault="00E20812" w:rsidP="003514DC">
      <w:pPr>
        <w:pStyle w:val="Textoindependiente"/>
        <w:spacing w:line="276" w:lineRule="auto"/>
        <w:ind w:left="23" w:right="35"/>
        <w:jc w:val="both"/>
        <w:rPr>
          <w:rFonts w:ascii="Tahoma" w:hAnsi="Tahoma" w:cs="Tahoma"/>
          <w:sz w:val="22"/>
          <w:szCs w:val="22"/>
        </w:rPr>
      </w:pPr>
      <w:r w:rsidRPr="00A51AE2">
        <w:rPr>
          <w:rFonts w:ascii="Tahoma" w:hAnsi="Tahoma" w:cs="Tahoma"/>
          <w:sz w:val="22"/>
          <w:szCs w:val="22"/>
        </w:rPr>
        <w:t>(</w:t>
      </w:r>
      <w:proofErr w:type="spellStart"/>
      <w:r w:rsidRPr="00A51AE2">
        <w:rPr>
          <w:rFonts w:ascii="Tahoma" w:hAnsi="Tahoma" w:cs="Tahoma"/>
          <w:sz w:val="22"/>
          <w:szCs w:val="22"/>
        </w:rPr>
        <w:t>iii</w:t>
      </w:r>
      <w:proofErr w:type="spellEnd"/>
      <w:r w:rsidRPr="00A51AE2">
        <w:rPr>
          <w:rFonts w:ascii="Tahoma" w:hAnsi="Tahoma" w:cs="Tahoma"/>
          <w:sz w:val="22"/>
          <w:szCs w:val="22"/>
        </w:rPr>
        <w:t>) organización y régimen de los partidos y</w:t>
      </w:r>
      <w:r w:rsidRPr="00A51AE2">
        <w:rPr>
          <w:rFonts w:ascii="Tahoma" w:hAnsi="Tahoma" w:cs="Tahoma"/>
          <w:spacing w:val="-2"/>
          <w:sz w:val="22"/>
          <w:szCs w:val="22"/>
        </w:rPr>
        <w:t xml:space="preserve"> </w:t>
      </w:r>
      <w:r w:rsidRPr="00A51AE2">
        <w:rPr>
          <w:rFonts w:ascii="Tahoma" w:hAnsi="Tahoma" w:cs="Tahoma"/>
          <w:sz w:val="22"/>
          <w:szCs w:val="22"/>
        </w:rPr>
        <w:t>movimientos</w:t>
      </w:r>
      <w:r w:rsidRPr="00A51AE2">
        <w:rPr>
          <w:rFonts w:ascii="Tahoma" w:hAnsi="Tahoma" w:cs="Tahoma"/>
          <w:spacing w:val="-2"/>
          <w:sz w:val="22"/>
          <w:szCs w:val="22"/>
        </w:rPr>
        <w:t xml:space="preserve"> </w:t>
      </w:r>
      <w:r w:rsidRPr="00A51AE2">
        <w:rPr>
          <w:rFonts w:ascii="Tahoma" w:hAnsi="Tahoma" w:cs="Tahoma"/>
          <w:sz w:val="22"/>
          <w:szCs w:val="22"/>
        </w:rPr>
        <w:t>políticos;</w:t>
      </w:r>
      <w:r w:rsidRPr="00A51AE2">
        <w:rPr>
          <w:rFonts w:ascii="Tahoma" w:hAnsi="Tahoma" w:cs="Tahoma"/>
          <w:spacing w:val="-2"/>
          <w:sz w:val="22"/>
          <w:szCs w:val="22"/>
        </w:rPr>
        <w:t xml:space="preserve"> </w:t>
      </w:r>
      <w:r w:rsidRPr="00A51AE2">
        <w:rPr>
          <w:rFonts w:ascii="Tahoma" w:hAnsi="Tahoma" w:cs="Tahoma"/>
          <w:sz w:val="22"/>
          <w:szCs w:val="22"/>
        </w:rPr>
        <w:t>estatuto</w:t>
      </w:r>
      <w:r w:rsidRPr="00A51AE2">
        <w:rPr>
          <w:rFonts w:ascii="Tahoma" w:hAnsi="Tahoma" w:cs="Tahoma"/>
          <w:spacing w:val="-2"/>
          <w:sz w:val="22"/>
          <w:szCs w:val="22"/>
        </w:rPr>
        <w:t xml:space="preserve"> </w:t>
      </w:r>
      <w:r w:rsidRPr="00A51AE2">
        <w:rPr>
          <w:rFonts w:ascii="Tahoma" w:hAnsi="Tahoma" w:cs="Tahoma"/>
          <w:sz w:val="22"/>
          <w:szCs w:val="22"/>
        </w:rPr>
        <w:t>de</w:t>
      </w:r>
      <w:r w:rsidRPr="00A51AE2">
        <w:rPr>
          <w:rFonts w:ascii="Tahoma" w:hAnsi="Tahoma" w:cs="Tahoma"/>
          <w:spacing w:val="-2"/>
          <w:sz w:val="22"/>
          <w:szCs w:val="22"/>
        </w:rPr>
        <w:t xml:space="preserve"> </w:t>
      </w:r>
      <w:r w:rsidRPr="00A51AE2">
        <w:rPr>
          <w:rFonts w:ascii="Tahoma" w:hAnsi="Tahoma" w:cs="Tahoma"/>
          <w:sz w:val="22"/>
          <w:szCs w:val="22"/>
        </w:rPr>
        <w:t>la</w:t>
      </w:r>
      <w:r w:rsidRPr="00A51AE2">
        <w:rPr>
          <w:rFonts w:ascii="Tahoma" w:hAnsi="Tahoma" w:cs="Tahoma"/>
          <w:spacing w:val="-2"/>
          <w:sz w:val="22"/>
          <w:szCs w:val="22"/>
        </w:rPr>
        <w:t xml:space="preserve"> </w:t>
      </w:r>
      <w:r w:rsidRPr="00A51AE2">
        <w:rPr>
          <w:rFonts w:ascii="Tahoma" w:hAnsi="Tahoma" w:cs="Tahoma"/>
          <w:sz w:val="22"/>
          <w:szCs w:val="22"/>
        </w:rPr>
        <w:t>oposición y funciones electorales; (</w:t>
      </w:r>
      <w:proofErr w:type="spellStart"/>
      <w:r w:rsidRPr="00A51AE2">
        <w:rPr>
          <w:rFonts w:ascii="Tahoma" w:hAnsi="Tahoma" w:cs="Tahoma"/>
          <w:sz w:val="22"/>
          <w:szCs w:val="22"/>
        </w:rPr>
        <w:t>iv</w:t>
      </w:r>
      <w:proofErr w:type="spellEnd"/>
      <w:r w:rsidRPr="00A51AE2">
        <w:rPr>
          <w:rFonts w:ascii="Tahoma" w:hAnsi="Tahoma" w:cs="Tahoma"/>
          <w:sz w:val="22"/>
          <w:szCs w:val="22"/>
        </w:rPr>
        <w:t xml:space="preserve">) instituciones y mecanismos de participación ciudadana; (v) </w:t>
      </w:r>
      <w:r w:rsidRPr="00A51AE2">
        <w:rPr>
          <w:rFonts w:ascii="Tahoma" w:hAnsi="Tahoma" w:cs="Tahoma"/>
          <w:sz w:val="22"/>
          <w:szCs w:val="22"/>
        </w:rPr>
        <w:lastRenderedPageBreak/>
        <w:t>estados de excepción y; (vi) lo referente a la reelección presidencial.</w:t>
      </w:r>
    </w:p>
    <w:p w14:paraId="3AEA9DF0" w14:textId="77777777" w:rsidR="00E20812" w:rsidRPr="00A51AE2" w:rsidRDefault="00E20812" w:rsidP="003514DC">
      <w:pPr>
        <w:pStyle w:val="Textoindependiente"/>
        <w:spacing w:line="276" w:lineRule="auto"/>
        <w:ind w:left="23" w:right="35"/>
        <w:jc w:val="both"/>
        <w:rPr>
          <w:rFonts w:ascii="Tahoma" w:hAnsi="Tahoma" w:cs="Tahoma"/>
          <w:sz w:val="22"/>
          <w:szCs w:val="22"/>
        </w:rPr>
      </w:pPr>
    </w:p>
    <w:p w14:paraId="55B9D3BB" w14:textId="61D8CD8F" w:rsidR="00E20812" w:rsidRPr="00A51AE2" w:rsidRDefault="00E20812" w:rsidP="003514DC">
      <w:pPr>
        <w:pStyle w:val="Textoindependiente"/>
        <w:spacing w:line="276" w:lineRule="auto"/>
        <w:ind w:left="23" w:right="41"/>
        <w:jc w:val="both"/>
        <w:rPr>
          <w:rFonts w:ascii="Tahoma" w:hAnsi="Tahoma" w:cs="Tahoma"/>
          <w:spacing w:val="-2"/>
          <w:sz w:val="22"/>
          <w:szCs w:val="22"/>
        </w:rPr>
      </w:pPr>
      <w:r w:rsidRPr="00A51AE2">
        <w:rPr>
          <w:rFonts w:ascii="Tahoma" w:hAnsi="Tahoma" w:cs="Tahoma"/>
          <w:sz w:val="22"/>
          <w:szCs w:val="22"/>
        </w:rPr>
        <w:t>Por su parte, el artículo 207 de</w:t>
      </w:r>
      <w:r w:rsidRPr="00A51AE2">
        <w:rPr>
          <w:rFonts w:ascii="Tahoma" w:hAnsi="Tahoma" w:cs="Tahoma"/>
          <w:spacing w:val="-2"/>
          <w:sz w:val="22"/>
          <w:szCs w:val="22"/>
        </w:rPr>
        <w:t xml:space="preserve"> </w:t>
      </w:r>
      <w:r w:rsidRPr="00A51AE2">
        <w:rPr>
          <w:rFonts w:ascii="Tahoma" w:hAnsi="Tahoma" w:cs="Tahoma"/>
          <w:sz w:val="22"/>
          <w:szCs w:val="22"/>
        </w:rPr>
        <w:t>la</w:t>
      </w:r>
      <w:r w:rsidRPr="00A51AE2">
        <w:rPr>
          <w:rFonts w:ascii="Tahoma" w:hAnsi="Tahoma" w:cs="Tahoma"/>
          <w:spacing w:val="-2"/>
          <w:sz w:val="22"/>
          <w:szCs w:val="22"/>
        </w:rPr>
        <w:t xml:space="preserve"> </w:t>
      </w:r>
      <w:r w:rsidRPr="00A51AE2">
        <w:rPr>
          <w:rFonts w:ascii="Tahoma" w:hAnsi="Tahoma" w:cs="Tahoma"/>
          <w:sz w:val="22"/>
          <w:szCs w:val="22"/>
        </w:rPr>
        <w:t>Ley</w:t>
      </w:r>
      <w:r w:rsidRPr="00A51AE2">
        <w:rPr>
          <w:rFonts w:ascii="Tahoma" w:hAnsi="Tahoma" w:cs="Tahoma"/>
          <w:spacing w:val="-2"/>
          <w:sz w:val="22"/>
          <w:szCs w:val="22"/>
        </w:rPr>
        <w:t xml:space="preserve"> </w:t>
      </w:r>
      <w:r w:rsidRPr="00A51AE2">
        <w:rPr>
          <w:rFonts w:ascii="Tahoma" w:hAnsi="Tahoma" w:cs="Tahoma"/>
          <w:sz w:val="22"/>
          <w:szCs w:val="22"/>
        </w:rPr>
        <w:t>5</w:t>
      </w:r>
      <w:r w:rsidRPr="00A51AE2">
        <w:rPr>
          <w:rFonts w:ascii="Tahoma" w:hAnsi="Tahoma" w:cs="Tahoma"/>
          <w:spacing w:val="-2"/>
          <w:sz w:val="22"/>
          <w:szCs w:val="22"/>
        </w:rPr>
        <w:t xml:space="preserve"> </w:t>
      </w:r>
      <w:r w:rsidRPr="00A51AE2">
        <w:rPr>
          <w:rFonts w:ascii="Tahoma" w:hAnsi="Tahoma" w:cs="Tahoma"/>
          <w:sz w:val="22"/>
          <w:szCs w:val="22"/>
        </w:rPr>
        <w:t>de</w:t>
      </w:r>
      <w:r w:rsidRPr="00A51AE2">
        <w:rPr>
          <w:rFonts w:ascii="Tahoma" w:hAnsi="Tahoma" w:cs="Tahoma"/>
          <w:spacing w:val="-2"/>
          <w:sz w:val="22"/>
          <w:szCs w:val="22"/>
        </w:rPr>
        <w:t xml:space="preserve"> </w:t>
      </w:r>
      <w:r w:rsidRPr="00A51AE2">
        <w:rPr>
          <w:rFonts w:ascii="Tahoma" w:hAnsi="Tahoma" w:cs="Tahoma"/>
          <w:sz w:val="22"/>
          <w:szCs w:val="22"/>
        </w:rPr>
        <w:t>1992</w:t>
      </w:r>
      <w:r w:rsidRPr="00A51AE2">
        <w:rPr>
          <w:rFonts w:ascii="Tahoma" w:hAnsi="Tahoma" w:cs="Tahoma"/>
          <w:spacing w:val="-2"/>
          <w:sz w:val="22"/>
          <w:szCs w:val="22"/>
        </w:rPr>
        <w:t xml:space="preserve"> </w:t>
      </w:r>
      <w:r w:rsidRPr="00A51AE2">
        <w:rPr>
          <w:rFonts w:ascii="Tahoma" w:hAnsi="Tahoma" w:cs="Tahoma"/>
          <w:sz w:val="22"/>
          <w:szCs w:val="22"/>
        </w:rPr>
        <w:t>reitera</w:t>
      </w:r>
      <w:r w:rsidRPr="00A51AE2">
        <w:rPr>
          <w:rFonts w:ascii="Tahoma" w:hAnsi="Tahoma" w:cs="Tahoma"/>
          <w:spacing w:val="-2"/>
          <w:sz w:val="22"/>
          <w:szCs w:val="22"/>
        </w:rPr>
        <w:t xml:space="preserve"> </w:t>
      </w:r>
      <w:r w:rsidRPr="00A51AE2">
        <w:rPr>
          <w:rFonts w:ascii="Tahoma" w:hAnsi="Tahoma" w:cs="Tahoma"/>
          <w:sz w:val="22"/>
          <w:szCs w:val="22"/>
        </w:rPr>
        <w:t>lo</w:t>
      </w:r>
      <w:r w:rsidRPr="00A51AE2">
        <w:rPr>
          <w:rFonts w:ascii="Tahoma" w:hAnsi="Tahoma" w:cs="Tahoma"/>
          <w:spacing w:val="-2"/>
          <w:sz w:val="22"/>
          <w:szCs w:val="22"/>
        </w:rPr>
        <w:t xml:space="preserve"> </w:t>
      </w:r>
      <w:r w:rsidRPr="00A51AE2">
        <w:rPr>
          <w:rFonts w:ascii="Tahoma" w:hAnsi="Tahoma" w:cs="Tahoma"/>
          <w:sz w:val="22"/>
          <w:szCs w:val="22"/>
        </w:rPr>
        <w:t>referente</w:t>
      </w:r>
      <w:r w:rsidRPr="00A51AE2">
        <w:rPr>
          <w:rFonts w:ascii="Tahoma" w:hAnsi="Tahoma" w:cs="Tahoma"/>
          <w:spacing w:val="-2"/>
          <w:sz w:val="22"/>
          <w:szCs w:val="22"/>
        </w:rPr>
        <w:t xml:space="preserve"> </w:t>
      </w:r>
      <w:r w:rsidRPr="00A51AE2">
        <w:rPr>
          <w:rFonts w:ascii="Tahoma" w:hAnsi="Tahoma" w:cs="Tahoma"/>
          <w:sz w:val="22"/>
          <w:szCs w:val="22"/>
        </w:rPr>
        <w:t>al</w:t>
      </w:r>
      <w:r w:rsidRPr="00A51AE2">
        <w:rPr>
          <w:rFonts w:ascii="Tahoma" w:hAnsi="Tahoma" w:cs="Tahoma"/>
          <w:spacing w:val="-2"/>
          <w:sz w:val="22"/>
          <w:szCs w:val="22"/>
        </w:rPr>
        <w:t xml:space="preserve"> </w:t>
      </w:r>
      <w:r w:rsidRPr="00A51AE2">
        <w:rPr>
          <w:rFonts w:ascii="Tahoma" w:hAnsi="Tahoma" w:cs="Tahoma"/>
          <w:sz w:val="22"/>
          <w:szCs w:val="22"/>
        </w:rPr>
        <w:t>artículo</w:t>
      </w:r>
      <w:r w:rsidRPr="00A51AE2">
        <w:rPr>
          <w:rFonts w:ascii="Tahoma" w:hAnsi="Tahoma" w:cs="Tahoma"/>
          <w:spacing w:val="-2"/>
          <w:sz w:val="22"/>
          <w:szCs w:val="22"/>
        </w:rPr>
        <w:t xml:space="preserve"> </w:t>
      </w:r>
      <w:r w:rsidRPr="00A51AE2">
        <w:rPr>
          <w:rFonts w:ascii="Tahoma" w:hAnsi="Tahoma" w:cs="Tahoma"/>
          <w:sz w:val="22"/>
          <w:szCs w:val="22"/>
        </w:rPr>
        <w:t>152</w:t>
      </w:r>
      <w:r w:rsidRPr="00A51AE2">
        <w:rPr>
          <w:rFonts w:ascii="Tahoma" w:hAnsi="Tahoma" w:cs="Tahoma"/>
          <w:spacing w:val="-2"/>
          <w:sz w:val="22"/>
          <w:szCs w:val="22"/>
        </w:rPr>
        <w:t xml:space="preserve"> </w:t>
      </w:r>
      <w:r w:rsidRPr="00A51AE2">
        <w:rPr>
          <w:rFonts w:ascii="Tahoma" w:hAnsi="Tahoma" w:cs="Tahoma"/>
          <w:sz w:val="22"/>
          <w:szCs w:val="22"/>
        </w:rPr>
        <w:t>de</w:t>
      </w:r>
      <w:r w:rsidRPr="00A51AE2">
        <w:rPr>
          <w:rFonts w:ascii="Tahoma" w:hAnsi="Tahoma" w:cs="Tahoma"/>
          <w:spacing w:val="-2"/>
          <w:sz w:val="22"/>
          <w:szCs w:val="22"/>
        </w:rPr>
        <w:t xml:space="preserve"> </w:t>
      </w:r>
      <w:r w:rsidRPr="00A51AE2">
        <w:rPr>
          <w:rFonts w:ascii="Tahoma" w:hAnsi="Tahoma" w:cs="Tahoma"/>
          <w:sz w:val="22"/>
          <w:szCs w:val="22"/>
        </w:rPr>
        <w:t xml:space="preserve">nuestra </w:t>
      </w:r>
      <w:r w:rsidRPr="00A51AE2">
        <w:rPr>
          <w:rFonts w:ascii="Tahoma" w:hAnsi="Tahoma" w:cs="Tahoma"/>
          <w:spacing w:val="-2"/>
          <w:sz w:val="22"/>
          <w:szCs w:val="22"/>
        </w:rPr>
        <w:t>Carta.</w:t>
      </w:r>
    </w:p>
    <w:p w14:paraId="5552C296" w14:textId="77777777" w:rsidR="003514DC" w:rsidRPr="00A51AE2" w:rsidRDefault="003514DC" w:rsidP="003514DC">
      <w:pPr>
        <w:pStyle w:val="Textoindependiente"/>
        <w:spacing w:line="276" w:lineRule="auto"/>
        <w:ind w:left="23" w:right="41"/>
        <w:jc w:val="both"/>
        <w:rPr>
          <w:rFonts w:ascii="Tahoma" w:hAnsi="Tahoma" w:cs="Tahoma"/>
          <w:sz w:val="22"/>
          <w:szCs w:val="22"/>
        </w:rPr>
      </w:pPr>
    </w:p>
    <w:p w14:paraId="54FC9B14" w14:textId="77777777" w:rsidR="00E20812" w:rsidRPr="00A51AE2" w:rsidRDefault="00E20812" w:rsidP="003514DC">
      <w:pPr>
        <w:pStyle w:val="Textoindependiente"/>
        <w:spacing w:line="276" w:lineRule="auto"/>
        <w:ind w:left="23" w:right="40"/>
        <w:jc w:val="both"/>
        <w:rPr>
          <w:rFonts w:ascii="Tahoma" w:hAnsi="Tahoma" w:cs="Tahoma"/>
          <w:sz w:val="22"/>
          <w:szCs w:val="22"/>
        </w:rPr>
      </w:pPr>
      <w:r w:rsidRPr="00A51AE2">
        <w:rPr>
          <w:rFonts w:ascii="Tahoma" w:hAnsi="Tahoma" w:cs="Tahoma"/>
          <w:sz w:val="22"/>
          <w:szCs w:val="22"/>
        </w:rPr>
        <w:t>Ahora bien, la Corte Constitucional ha emitido diferentes pronunciamientos referentes a la materia. Por ejemplo, en la Sentencia C-015 de 2020, la corte señaló que:</w:t>
      </w:r>
    </w:p>
    <w:p w14:paraId="79D6288D" w14:textId="77777777" w:rsidR="00E20812" w:rsidRPr="00BF6735" w:rsidRDefault="00E20812" w:rsidP="003514DC">
      <w:pPr>
        <w:pStyle w:val="Textoindependiente"/>
        <w:spacing w:line="276" w:lineRule="auto"/>
        <w:ind w:left="23" w:right="40"/>
        <w:jc w:val="both"/>
        <w:rPr>
          <w:rFonts w:ascii="Tahoma" w:hAnsi="Tahoma" w:cs="Tahoma"/>
          <w:i/>
          <w:iCs/>
          <w:sz w:val="22"/>
          <w:szCs w:val="22"/>
        </w:rPr>
      </w:pPr>
    </w:p>
    <w:p w14:paraId="27DEA4B5" w14:textId="6D8BEEEA" w:rsidR="00E20812" w:rsidRPr="00BF6735" w:rsidRDefault="00E20812" w:rsidP="003514DC">
      <w:pPr>
        <w:pStyle w:val="Textoindependiente"/>
        <w:spacing w:line="276" w:lineRule="auto"/>
        <w:ind w:left="728" w:right="744"/>
        <w:jc w:val="both"/>
        <w:rPr>
          <w:rFonts w:ascii="Tahoma" w:hAnsi="Tahoma" w:cs="Tahoma"/>
          <w:i/>
          <w:iCs/>
          <w:sz w:val="22"/>
          <w:szCs w:val="22"/>
        </w:rPr>
      </w:pPr>
      <w:r w:rsidRPr="00BF6735">
        <w:rPr>
          <w:rFonts w:ascii="Tahoma" w:hAnsi="Tahoma" w:cs="Tahoma"/>
          <w:i/>
          <w:iCs/>
          <w:sz w:val="22"/>
          <w:szCs w:val="22"/>
        </w:rPr>
        <w:t>“(…) en general, todas las leyes afectan eventualmente un derecho fundamental, bien porque establecen un límite sobre éste o desarrollan</w:t>
      </w:r>
      <w:r w:rsidRPr="00BF6735">
        <w:rPr>
          <w:rFonts w:ascii="Tahoma" w:hAnsi="Tahoma" w:cs="Tahoma"/>
          <w:i/>
          <w:iCs/>
          <w:spacing w:val="-3"/>
          <w:sz w:val="22"/>
          <w:szCs w:val="22"/>
        </w:rPr>
        <w:t xml:space="preserve"> </w:t>
      </w:r>
      <w:r w:rsidRPr="00BF6735">
        <w:rPr>
          <w:rFonts w:ascii="Tahoma" w:hAnsi="Tahoma" w:cs="Tahoma"/>
          <w:i/>
          <w:iCs/>
          <w:sz w:val="22"/>
          <w:szCs w:val="22"/>
        </w:rPr>
        <w:t>alguno de sus elementos. Sin embargo, esto no significa que,</w:t>
      </w:r>
      <w:r w:rsidRPr="00BF6735">
        <w:rPr>
          <w:rFonts w:ascii="Tahoma" w:hAnsi="Tahoma" w:cs="Tahoma"/>
          <w:i/>
          <w:iCs/>
          <w:spacing w:val="-3"/>
          <w:sz w:val="22"/>
          <w:szCs w:val="22"/>
        </w:rPr>
        <w:t xml:space="preserve"> </w:t>
      </w:r>
      <w:r w:rsidRPr="00BF6735">
        <w:rPr>
          <w:rFonts w:ascii="Tahoma" w:hAnsi="Tahoma" w:cs="Tahoma"/>
          <w:i/>
          <w:iCs/>
          <w:sz w:val="22"/>
          <w:szCs w:val="22"/>
        </w:rPr>
        <w:t>per</w:t>
      </w:r>
      <w:r w:rsidRPr="00BF6735">
        <w:rPr>
          <w:rFonts w:ascii="Tahoma" w:hAnsi="Tahoma" w:cs="Tahoma"/>
          <w:i/>
          <w:iCs/>
          <w:spacing w:val="-3"/>
          <w:sz w:val="22"/>
          <w:szCs w:val="22"/>
        </w:rPr>
        <w:t xml:space="preserve"> </w:t>
      </w:r>
      <w:r w:rsidRPr="00BF6735">
        <w:rPr>
          <w:rFonts w:ascii="Tahoma" w:hAnsi="Tahoma" w:cs="Tahoma"/>
          <w:i/>
          <w:iCs/>
          <w:sz w:val="22"/>
          <w:szCs w:val="22"/>
        </w:rPr>
        <w:t>se,</w:t>
      </w:r>
      <w:r w:rsidRPr="00BF6735">
        <w:rPr>
          <w:rFonts w:ascii="Tahoma" w:hAnsi="Tahoma" w:cs="Tahoma"/>
          <w:i/>
          <w:iCs/>
          <w:spacing w:val="-3"/>
          <w:sz w:val="22"/>
          <w:szCs w:val="22"/>
        </w:rPr>
        <w:t xml:space="preserve"> </w:t>
      </w:r>
      <w:r w:rsidRPr="00BF6735">
        <w:rPr>
          <w:rFonts w:ascii="Tahoma" w:hAnsi="Tahoma" w:cs="Tahoma"/>
          <w:i/>
          <w:iCs/>
          <w:sz w:val="22"/>
          <w:szCs w:val="22"/>
        </w:rPr>
        <w:t>toda</w:t>
      </w:r>
      <w:r w:rsidRPr="00BF6735">
        <w:rPr>
          <w:rFonts w:ascii="Tahoma" w:hAnsi="Tahoma" w:cs="Tahoma"/>
          <w:i/>
          <w:iCs/>
          <w:spacing w:val="-3"/>
          <w:sz w:val="22"/>
          <w:szCs w:val="22"/>
        </w:rPr>
        <w:t xml:space="preserve"> </w:t>
      </w:r>
      <w:r w:rsidRPr="00BF6735">
        <w:rPr>
          <w:rFonts w:ascii="Tahoma" w:hAnsi="Tahoma" w:cs="Tahoma"/>
          <w:i/>
          <w:iCs/>
          <w:sz w:val="22"/>
          <w:szCs w:val="22"/>
        </w:rPr>
        <w:t>ley</w:t>
      </w:r>
      <w:r w:rsidRPr="00BF6735">
        <w:rPr>
          <w:rFonts w:ascii="Tahoma" w:hAnsi="Tahoma" w:cs="Tahoma"/>
          <w:i/>
          <w:iCs/>
          <w:spacing w:val="-3"/>
          <w:sz w:val="22"/>
          <w:szCs w:val="22"/>
        </w:rPr>
        <w:t xml:space="preserve"> </w:t>
      </w:r>
      <w:r w:rsidRPr="00BF6735">
        <w:rPr>
          <w:rFonts w:ascii="Tahoma" w:hAnsi="Tahoma" w:cs="Tahoma"/>
          <w:i/>
          <w:iCs/>
          <w:sz w:val="22"/>
          <w:szCs w:val="22"/>
        </w:rPr>
        <w:t>deba</w:t>
      </w:r>
      <w:r w:rsidRPr="00BF6735">
        <w:rPr>
          <w:rFonts w:ascii="Tahoma" w:hAnsi="Tahoma" w:cs="Tahoma"/>
          <w:i/>
          <w:iCs/>
          <w:spacing w:val="-3"/>
          <w:sz w:val="22"/>
          <w:szCs w:val="22"/>
        </w:rPr>
        <w:t xml:space="preserve"> </w:t>
      </w:r>
      <w:r w:rsidRPr="00BF6735">
        <w:rPr>
          <w:rFonts w:ascii="Tahoma" w:hAnsi="Tahoma" w:cs="Tahoma"/>
          <w:i/>
          <w:iCs/>
          <w:sz w:val="22"/>
          <w:szCs w:val="22"/>
        </w:rPr>
        <w:t>ser en consecuencia estatutaria, pues, aplicar este</w:t>
      </w:r>
      <w:r w:rsidRPr="00BF6735">
        <w:rPr>
          <w:rFonts w:ascii="Tahoma" w:hAnsi="Tahoma" w:cs="Tahoma"/>
          <w:i/>
          <w:iCs/>
          <w:spacing w:val="-4"/>
          <w:sz w:val="22"/>
          <w:szCs w:val="22"/>
        </w:rPr>
        <w:t xml:space="preserve"> </w:t>
      </w:r>
      <w:r w:rsidRPr="00BF6735">
        <w:rPr>
          <w:rFonts w:ascii="Tahoma" w:hAnsi="Tahoma" w:cs="Tahoma"/>
          <w:i/>
          <w:iCs/>
          <w:sz w:val="22"/>
          <w:szCs w:val="22"/>
        </w:rPr>
        <w:t>criterio</w:t>
      </w:r>
      <w:r w:rsidRPr="00BF6735">
        <w:rPr>
          <w:rFonts w:ascii="Tahoma" w:hAnsi="Tahoma" w:cs="Tahoma"/>
          <w:i/>
          <w:iCs/>
          <w:spacing w:val="-4"/>
          <w:sz w:val="22"/>
          <w:szCs w:val="22"/>
        </w:rPr>
        <w:t xml:space="preserve"> </w:t>
      </w:r>
      <w:r w:rsidRPr="00BF6735">
        <w:rPr>
          <w:rFonts w:ascii="Tahoma" w:hAnsi="Tahoma" w:cs="Tahoma"/>
          <w:i/>
          <w:iCs/>
          <w:sz w:val="22"/>
          <w:szCs w:val="22"/>
        </w:rPr>
        <w:t>amplio</w:t>
      </w:r>
      <w:r w:rsidRPr="00BF6735">
        <w:rPr>
          <w:rFonts w:ascii="Tahoma" w:hAnsi="Tahoma" w:cs="Tahoma"/>
          <w:i/>
          <w:iCs/>
          <w:spacing w:val="-4"/>
          <w:sz w:val="22"/>
          <w:szCs w:val="22"/>
        </w:rPr>
        <w:t xml:space="preserve"> </w:t>
      </w:r>
      <w:r w:rsidRPr="00BF6735">
        <w:rPr>
          <w:rFonts w:ascii="Tahoma" w:hAnsi="Tahoma" w:cs="Tahoma"/>
          <w:i/>
          <w:iCs/>
          <w:sz w:val="22"/>
          <w:szCs w:val="22"/>
        </w:rPr>
        <w:t>implicaría</w:t>
      </w:r>
      <w:r w:rsidRPr="00BF6735">
        <w:rPr>
          <w:rFonts w:ascii="Tahoma" w:hAnsi="Tahoma" w:cs="Tahoma"/>
          <w:i/>
          <w:iCs/>
          <w:spacing w:val="-4"/>
          <w:sz w:val="22"/>
          <w:szCs w:val="22"/>
        </w:rPr>
        <w:t xml:space="preserve"> </w:t>
      </w:r>
      <w:r w:rsidRPr="00BF6735">
        <w:rPr>
          <w:rFonts w:ascii="Tahoma" w:hAnsi="Tahoma" w:cs="Tahoma"/>
          <w:i/>
          <w:iCs/>
          <w:sz w:val="22"/>
          <w:szCs w:val="22"/>
        </w:rPr>
        <w:t xml:space="preserve">vaciar de contenido las distinciones hechas por la Constitución en materia de clasificación de las leyes, así como anular la competencia del legislador </w:t>
      </w:r>
      <w:r w:rsidRPr="00BF6735">
        <w:rPr>
          <w:rFonts w:ascii="Tahoma" w:hAnsi="Tahoma" w:cs="Tahoma"/>
          <w:i/>
          <w:iCs/>
          <w:spacing w:val="-2"/>
          <w:sz w:val="22"/>
          <w:szCs w:val="22"/>
        </w:rPr>
        <w:t>ordinario”</w:t>
      </w:r>
      <w:r w:rsidR="0049332C" w:rsidRPr="00BF6735">
        <w:rPr>
          <w:rFonts w:ascii="Tahoma" w:hAnsi="Tahoma" w:cs="Tahoma"/>
          <w:i/>
          <w:iCs/>
          <w:spacing w:val="-2"/>
          <w:sz w:val="22"/>
          <w:szCs w:val="22"/>
        </w:rPr>
        <w:t xml:space="preserve">. </w:t>
      </w:r>
      <w:r w:rsidR="0049332C" w:rsidRPr="00BF6735">
        <w:rPr>
          <w:rStyle w:val="Refdenotaalpie"/>
          <w:rFonts w:ascii="Tahoma" w:hAnsi="Tahoma" w:cs="Tahoma"/>
          <w:i/>
          <w:iCs/>
          <w:spacing w:val="-2"/>
          <w:sz w:val="22"/>
          <w:szCs w:val="22"/>
        </w:rPr>
        <w:footnoteReference w:id="3"/>
      </w:r>
    </w:p>
    <w:p w14:paraId="2361746B" w14:textId="77777777" w:rsidR="00E20812" w:rsidRPr="00A51AE2" w:rsidRDefault="00E20812" w:rsidP="003514DC">
      <w:pPr>
        <w:pStyle w:val="Textoindependiente"/>
        <w:spacing w:line="558" w:lineRule="exact"/>
        <w:ind w:left="728" w:right="278" w:hanging="705"/>
        <w:jc w:val="both"/>
        <w:rPr>
          <w:rFonts w:ascii="Tahoma" w:hAnsi="Tahoma" w:cs="Tahoma"/>
          <w:sz w:val="22"/>
          <w:szCs w:val="22"/>
        </w:rPr>
      </w:pPr>
      <w:r w:rsidRPr="00A51AE2">
        <w:rPr>
          <w:rFonts w:ascii="Tahoma" w:hAnsi="Tahoma" w:cs="Tahoma"/>
          <w:sz w:val="22"/>
          <w:szCs w:val="22"/>
        </w:rPr>
        <w:t>De</w:t>
      </w:r>
      <w:r w:rsidRPr="00A51AE2">
        <w:rPr>
          <w:rFonts w:ascii="Tahoma" w:hAnsi="Tahoma" w:cs="Tahoma"/>
          <w:spacing w:val="-4"/>
          <w:sz w:val="22"/>
          <w:szCs w:val="22"/>
        </w:rPr>
        <w:t xml:space="preserve"> </w:t>
      </w:r>
      <w:r w:rsidRPr="00A51AE2">
        <w:rPr>
          <w:rFonts w:ascii="Tahoma" w:hAnsi="Tahoma" w:cs="Tahoma"/>
          <w:sz w:val="22"/>
          <w:szCs w:val="22"/>
        </w:rPr>
        <w:t>la</w:t>
      </w:r>
      <w:r w:rsidRPr="00A51AE2">
        <w:rPr>
          <w:rFonts w:ascii="Tahoma" w:hAnsi="Tahoma" w:cs="Tahoma"/>
          <w:spacing w:val="-4"/>
          <w:sz w:val="22"/>
          <w:szCs w:val="22"/>
        </w:rPr>
        <w:t xml:space="preserve"> </w:t>
      </w:r>
      <w:r w:rsidRPr="00A51AE2">
        <w:rPr>
          <w:rFonts w:ascii="Tahoma" w:hAnsi="Tahoma" w:cs="Tahoma"/>
          <w:sz w:val="22"/>
          <w:szCs w:val="22"/>
        </w:rPr>
        <w:t>misma</w:t>
      </w:r>
      <w:r w:rsidRPr="00A51AE2">
        <w:rPr>
          <w:rFonts w:ascii="Tahoma" w:hAnsi="Tahoma" w:cs="Tahoma"/>
          <w:spacing w:val="-4"/>
          <w:sz w:val="22"/>
          <w:szCs w:val="22"/>
        </w:rPr>
        <w:t xml:space="preserve"> </w:t>
      </w:r>
      <w:r w:rsidRPr="00A51AE2">
        <w:rPr>
          <w:rFonts w:ascii="Tahoma" w:hAnsi="Tahoma" w:cs="Tahoma"/>
          <w:sz w:val="22"/>
          <w:szCs w:val="22"/>
        </w:rPr>
        <w:t>manera,</w:t>
      </w:r>
      <w:r w:rsidRPr="00A51AE2">
        <w:rPr>
          <w:rFonts w:ascii="Tahoma" w:hAnsi="Tahoma" w:cs="Tahoma"/>
          <w:spacing w:val="-4"/>
          <w:sz w:val="22"/>
          <w:szCs w:val="22"/>
        </w:rPr>
        <w:t xml:space="preserve"> </w:t>
      </w:r>
      <w:r w:rsidRPr="00A51AE2">
        <w:rPr>
          <w:rFonts w:ascii="Tahoma" w:hAnsi="Tahoma" w:cs="Tahoma"/>
          <w:sz w:val="22"/>
          <w:szCs w:val="22"/>
        </w:rPr>
        <w:t>el</w:t>
      </w:r>
      <w:r w:rsidRPr="00A51AE2">
        <w:rPr>
          <w:rFonts w:ascii="Tahoma" w:hAnsi="Tahoma" w:cs="Tahoma"/>
          <w:spacing w:val="-4"/>
          <w:sz w:val="22"/>
          <w:szCs w:val="22"/>
        </w:rPr>
        <w:t xml:space="preserve"> </w:t>
      </w:r>
      <w:r w:rsidRPr="00A51AE2">
        <w:rPr>
          <w:rFonts w:ascii="Tahoma" w:hAnsi="Tahoma" w:cs="Tahoma"/>
          <w:sz w:val="22"/>
          <w:szCs w:val="22"/>
        </w:rPr>
        <w:t>Tribunal</w:t>
      </w:r>
      <w:r w:rsidRPr="00A51AE2">
        <w:rPr>
          <w:rFonts w:ascii="Tahoma" w:hAnsi="Tahoma" w:cs="Tahoma"/>
          <w:spacing w:val="-4"/>
          <w:sz w:val="22"/>
          <w:szCs w:val="22"/>
        </w:rPr>
        <w:t xml:space="preserve"> </w:t>
      </w:r>
      <w:r w:rsidRPr="00A51AE2">
        <w:rPr>
          <w:rFonts w:ascii="Tahoma" w:hAnsi="Tahoma" w:cs="Tahoma"/>
          <w:sz w:val="22"/>
          <w:szCs w:val="22"/>
        </w:rPr>
        <w:t>Constitucional</w:t>
      </w:r>
      <w:r w:rsidRPr="00A51AE2">
        <w:rPr>
          <w:rFonts w:ascii="Tahoma" w:hAnsi="Tahoma" w:cs="Tahoma"/>
          <w:spacing w:val="-4"/>
          <w:sz w:val="22"/>
          <w:szCs w:val="22"/>
        </w:rPr>
        <w:t xml:space="preserve"> </w:t>
      </w:r>
      <w:r w:rsidRPr="00A51AE2">
        <w:rPr>
          <w:rFonts w:ascii="Tahoma" w:hAnsi="Tahoma" w:cs="Tahoma"/>
          <w:sz w:val="22"/>
          <w:szCs w:val="22"/>
        </w:rPr>
        <w:t>afirmó</w:t>
      </w:r>
      <w:r w:rsidRPr="00A51AE2">
        <w:rPr>
          <w:rFonts w:ascii="Tahoma" w:hAnsi="Tahoma" w:cs="Tahoma"/>
          <w:spacing w:val="-4"/>
          <w:sz w:val="22"/>
          <w:szCs w:val="22"/>
        </w:rPr>
        <w:t xml:space="preserve"> </w:t>
      </w:r>
      <w:r w:rsidRPr="00A51AE2">
        <w:rPr>
          <w:rFonts w:ascii="Tahoma" w:hAnsi="Tahoma" w:cs="Tahoma"/>
          <w:sz w:val="22"/>
          <w:szCs w:val="22"/>
        </w:rPr>
        <w:t>en</w:t>
      </w:r>
      <w:r w:rsidRPr="00A51AE2">
        <w:rPr>
          <w:rFonts w:ascii="Tahoma" w:hAnsi="Tahoma" w:cs="Tahoma"/>
          <w:spacing w:val="-4"/>
          <w:sz w:val="22"/>
          <w:szCs w:val="22"/>
        </w:rPr>
        <w:t xml:space="preserve"> </w:t>
      </w:r>
      <w:r w:rsidRPr="00A51AE2">
        <w:rPr>
          <w:rFonts w:ascii="Tahoma" w:hAnsi="Tahoma" w:cs="Tahoma"/>
          <w:sz w:val="22"/>
          <w:szCs w:val="22"/>
        </w:rPr>
        <w:t>la</w:t>
      </w:r>
      <w:r w:rsidRPr="00A51AE2">
        <w:rPr>
          <w:rFonts w:ascii="Tahoma" w:hAnsi="Tahoma" w:cs="Tahoma"/>
          <w:spacing w:val="-4"/>
          <w:sz w:val="22"/>
          <w:szCs w:val="22"/>
        </w:rPr>
        <w:t xml:space="preserve"> </w:t>
      </w:r>
      <w:r w:rsidRPr="00A51AE2">
        <w:rPr>
          <w:rFonts w:ascii="Tahoma" w:hAnsi="Tahoma" w:cs="Tahoma"/>
          <w:sz w:val="22"/>
          <w:szCs w:val="22"/>
        </w:rPr>
        <w:t>Sentencia</w:t>
      </w:r>
      <w:r w:rsidRPr="00A51AE2">
        <w:rPr>
          <w:rFonts w:ascii="Tahoma" w:hAnsi="Tahoma" w:cs="Tahoma"/>
          <w:spacing w:val="-4"/>
          <w:sz w:val="22"/>
          <w:szCs w:val="22"/>
        </w:rPr>
        <w:t xml:space="preserve"> </w:t>
      </w:r>
      <w:r w:rsidRPr="00A51AE2">
        <w:rPr>
          <w:rFonts w:ascii="Tahoma" w:hAnsi="Tahoma" w:cs="Tahoma"/>
          <w:sz w:val="22"/>
          <w:szCs w:val="22"/>
        </w:rPr>
        <w:t>C-370</w:t>
      </w:r>
      <w:r w:rsidRPr="00A51AE2">
        <w:rPr>
          <w:rFonts w:ascii="Tahoma" w:hAnsi="Tahoma" w:cs="Tahoma"/>
          <w:spacing w:val="-4"/>
          <w:sz w:val="22"/>
          <w:szCs w:val="22"/>
        </w:rPr>
        <w:t xml:space="preserve"> </w:t>
      </w:r>
      <w:r w:rsidRPr="00A51AE2">
        <w:rPr>
          <w:rFonts w:ascii="Tahoma" w:hAnsi="Tahoma" w:cs="Tahoma"/>
          <w:sz w:val="22"/>
          <w:szCs w:val="22"/>
        </w:rPr>
        <w:t>de</w:t>
      </w:r>
      <w:r w:rsidRPr="00A51AE2">
        <w:rPr>
          <w:rFonts w:ascii="Tahoma" w:hAnsi="Tahoma" w:cs="Tahoma"/>
          <w:spacing w:val="-4"/>
          <w:sz w:val="22"/>
          <w:szCs w:val="22"/>
        </w:rPr>
        <w:t xml:space="preserve"> </w:t>
      </w:r>
      <w:r w:rsidRPr="00A51AE2">
        <w:rPr>
          <w:rFonts w:ascii="Tahoma" w:hAnsi="Tahoma" w:cs="Tahoma"/>
          <w:sz w:val="22"/>
          <w:szCs w:val="22"/>
        </w:rPr>
        <w:t>2019</w:t>
      </w:r>
      <w:r w:rsidRPr="00A51AE2">
        <w:rPr>
          <w:rFonts w:ascii="Tahoma" w:hAnsi="Tahoma" w:cs="Tahoma"/>
          <w:spacing w:val="-4"/>
          <w:sz w:val="22"/>
          <w:szCs w:val="22"/>
        </w:rPr>
        <w:t xml:space="preserve"> </w:t>
      </w:r>
      <w:r w:rsidRPr="00A51AE2">
        <w:rPr>
          <w:rFonts w:ascii="Tahoma" w:hAnsi="Tahoma" w:cs="Tahoma"/>
          <w:sz w:val="22"/>
          <w:szCs w:val="22"/>
        </w:rPr>
        <w:t xml:space="preserve">que: </w:t>
      </w:r>
    </w:p>
    <w:p w14:paraId="6CBBFD57" w14:textId="77777777" w:rsidR="00E20812" w:rsidRPr="00BF6735" w:rsidRDefault="00E20812" w:rsidP="003514DC">
      <w:pPr>
        <w:pStyle w:val="Textoindependiente"/>
        <w:spacing w:line="558" w:lineRule="exact"/>
        <w:ind w:left="728" w:right="278" w:hanging="705"/>
        <w:jc w:val="both"/>
        <w:rPr>
          <w:rFonts w:ascii="Tahoma" w:hAnsi="Tahoma" w:cs="Tahoma"/>
          <w:i/>
          <w:iCs/>
          <w:sz w:val="22"/>
          <w:szCs w:val="22"/>
        </w:rPr>
      </w:pPr>
      <w:r w:rsidRPr="00BF6735">
        <w:rPr>
          <w:rFonts w:ascii="Tahoma" w:hAnsi="Tahoma" w:cs="Tahoma"/>
          <w:i/>
          <w:iCs/>
          <w:sz w:val="22"/>
          <w:szCs w:val="22"/>
        </w:rPr>
        <w:t>“La Corte</w:t>
      </w:r>
      <w:r w:rsidRPr="00BF6735">
        <w:rPr>
          <w:rFonts w:ascii="Tahoma" w:hAnsi="Tahoma" w:cs="Tahoma"/>
          <w:i/>
          <w:iCs/>
          <w:spacing w:val="40"/>
          <w:sz w:val="22"/>
          <w:szCs w:val="22"/>
        </w:rPr>
        <w:t xml:space="preserve"> </w:t>
      </w:r>
      <w:r w:rsidRPr="00BF6735">
        <w:rPr>
          <w:rFonts w:ascii="Tahoma" w:hAnsi="Tahoma" w:cs="Tahoma"/>
          <w:i/>
          <w:iCs/>
          <w:sz w:val="22"/>
          <w:szCs w:val="22"/>
        </w:rPr>
        <w:t>Constitucional</w:t>
      </w:r>
      <w:r w:rsidRPr="00BF6735">
        <w:rPr>
          <w:rFonts w:ascii="Tahoma" w:hAnsi="Tahoma" w:cs="Tahoma"/>
          <w:i/>
          <w:iCs/>
          <w:spacing w:val="40"/>
          <w:sz w:val="22"/>
          <w:szCs w:val="22"/>
        </w:rPr>
        <w:t xml:space="preserve"> </w:t>
      </w:r>
      <w:r w:rsidRPr="00BF6735">
        <w:rPr>
          <w:rFonts w:ascii="Tahoma" w:hAnsi="Tahoma" w:cs="Tahoma"/>
          <w:i/>
          <w:iCs/>
          <w:sz w:val="22"/>
          <w:szCs w:val="22"/>
        </w:rPr>
        <w:t>reiteró</w:t>
      </w:r>
      <w:r w:rsidRPr="00BF6735">
        <w:rPr>
          <w:rFonts w:ascii="Tahoma" w:hAnsi="Tahoma" w:cs="Tahoma"/>
          <w:i/>
          <w:iCs/>
          <w:spacing w:val="40"/>
          <w:sz w:val="22"/>
          <w:szCs w:val="22"/>
        </w:rPr>
        <w:t xml:space="preserve"> </w:t>
      </w:r>
      <w:r w:rsidRPr="00BF6735">
        <w:rPr>
          <w:rFonts w:ascii="Tahoma" w:hAnsi="Tahoma" w:cs="Tahoma"/>
          <w:i/>
          <w:iCs/>
          <w:sz w:val="22"/>
          <w:szCs w:val="22"/>
        </w:rPr>
        <w:t>sus</w:t>
      </w:r>
      <w:r w:rsidRPr="00BF6735">
        <w:rPr>
          <w:rFonts w:ascii="Tahoma" w:hAnsi="Tahoma" w:cs="Tahoma"/>
          <w:i/>
          <w:iCs/>
          <w:spacing w:val="40"/>
          <w:sz w:val="22"/>
          <w:szCs w:val="22"/>
        </w:rPr>
        <w:t xml:space="preserve"> </w:t>
      </w:r>
      <w:r w:rsidRPr="00BF6735">
        <w:rPr>
          <w:rFonts w:ascii="Tahoma" w:hAnsi="Tahoma" w:cs="Tahoma"/>
          <w:i/>
          <w:iCs/>
          <w:sz w:val="22"/>
          <w:szCs w:val="22"/>
        </w:rPr>
        <w:t>anteriores</w:t>
      </w:r>
      <w:r w:rsidRPr="00BF6735">
        <w:rPr>
          <w:rFonts w:ascii="Tahoma" w:hAnsi="Tahoma" w:cs="Tahoma"/>
          <w:i/>
          <w:iCs/>
          <w:spacing w:val="40"/>
          <w:sz w:val="22"/>
          <w:szCs w:val="22"/>
        </w:rPr>
        <w:t xml:space="preserve"> </w:t>
      </w:r>
      <w:r w:rsidRPr="00BF6735">
        <w:rPr>
          <w:rFonts w:ascii="Tahoma" w:hAnsi="Tahoma" w:cs="Tahoma"/>
          <w:i/>
          <w:iCs/>
          <w:sz w:val="22"/>
          <w:szCs w:val="22"/>
        </w:rPr>
        <w:t>pronunciamientos respecto de la</w:t>
      </w:r>
      <w:r w:rsidRPr="00BF6735">
        <w:rPr>
          <w:rFonts w:ascii="Tahoma" w:hAnsi="Tahoma" w:cs="Tahoma"/>
          <w:i/>
          <w:iCs/>
          <w:spacing w:val="30"/>
          <w:sz w:val="22"/>
          <w:szCs w:val="22"/>
        </w:rPr>
        <w:t xml:space="preserve"> </w:t>
      </w:r>
      <w:r w:rsidRPr="00BF6735">
        <w:rPr>
          <w:rFonts w:ascii="Tahoma" w:hAnsi="Tahoma" w:cs="Tahoma"/>
          <w:i/>
          <w:iCs/>
          <w:sz w:val="22"/>
          <w:szCs w:val="22"/>
        </w:rPr>
        <w:t>reserva</w:t>
      </w:r>
      <w:r w:rsidRPr="00BF6735">
        <w:rPr>
          <w:rFonts w:ascii="Tahoma" w:hAnsi="Tahoma" w:cs="Tahoma"/>
          <w:i/>
          <w:iCs/>
          <w:spacing w:val="30"/>
          <w:sz w:val="22"/>
          <w:szCs w:val="22"/>
        </w:rPr>
        <w:t xml:space="preserve"> </w:t>
      </w:r>
      <w:r w:rsidRPr="00BF6735">
        <w:rPr>
          <w:rFonts w:ascii="Tahoma" w:hAnsi="Tahoma" w:cs="Tahoma"/>
          <w:i/>
          <w:iCs/>
          <w:sz w:val="22"/>
          <w:szCs w:val="22"/>
        </w:rPr>
        <w:t>de</w:t>
      </w:r>
      <w:r w:rsidRPr="00BF6735">
        <w:rPr>
          <w:rFonts w:ascii="Tahoma" w:hAnsi="Tahoma" w:cs="Tahoma"/>
          <w:i/>
          <w:iCs/>
          <w:spacing w:val="30"/>
          <w:sz w:val="22"/>
          <w:szCs w:val="22"/>
        </w:rPr>
        <w:t xml:space="preserve"> </w:t>
      </w:r>
      <w:r w:rsidRPr="00BF6735">
        <w:rPr>
          <w:rFonts w:ascii="Tahoma" w:hAnsi="Tahoma" w:cs="Tahoma"/>
          <w:i/>
          <w:iCs/>
          <w:sz w:val="22"/>
          <w:szCs w:val="22"/>
        </w:rPr>
        <w:t>Ley Estatutaria</w:t>
      </w:r>
      <w:r w:rsidRPr="00BF6735">
        <w:rPr>
          <w:rFonts w:ascii="Tahoma" w:hAnsi="Tahoma" w:cs="Tahoma"/>
          <w:i/>
          <w:iCs/>
          <w:spacing w:val="30"/>
          <w:sz w:val="22"/>
          <w:szCs w:val="22"/>
        </w:rPr>
        <w:t xml:space="preserve"> </w:t>
      </w:r>
      <w:r w:rsidRPr="00BF6735">
        <w:rPr>
          <w:rFonts w:ascii="Tahoma" w:hAnsi="Tahoma" w:cs="Tahoma"/>
          <w:i/>
          <w:iCs/>
          <w:sz w:val="22"/>
          <w:szCs w:val="22"/>
        </w:rPr>
        <w:t>al</w:t>
      </w:r>
      <w:r w:rsidRPr="00BF6735">
        <w:rPr>
          <w:rFonts w:ascii="Tahoma" w:hAnsi="Tahoma" w:cs="Tahoma"/>
          <w:i/>
          <w:iCs/>
          <w:spacing w:val="30"/>
          <w:sz w:val="22"/>
          <w:szCs w:val="22"/>
        </w:rPr>
        <w:t xml:space="preserve"> </w:t>
      </w:r>
      <w:r w:rsidRPr="00BF6735">
        <w:rPr>
          <w:rFonts w:ascii="Tahoma" w:hAnsi="Tahoma" w:cs="Tahoma"/>
          <w:i/>
          <w:iCs/>
          <w:sz w:val="22"/>
          <w:szCs w:val="22"/>
        </w:rPr>
        <w:t>afirmar</w:t>
      </w:r>
      <w:r w:rsidRPr="00BF6735">
        <w:rPr>
          <w:rFonts w:ascii="Tahoma" w:hAnsi="Tahoma" w:cs="Tahoma"/>
          <w:i/>
          <w:iCs/>
          <w:spacing w:val="30"/>
          <w:sz w:val="22"/>
          <w:szCs w:val="22"/>
        </w:rPr>
        <w:t xml:space="preserve"> </w:t>
      </w:r>
      <w:r w:rsidRPr="00BF6735">
        <w:rPr>
          <w:rFonts w:ascii="Tahoma" w:hAnsi="Tahoma" w:cs="Tahoma"/>
          <w:i/>
          <w:iCs/>
          <w:sz w:val="22"/>
          <w:szCs w:val="22"/>
        </w:rPr>
        <w:t>que,</w:t>
      </w:r>
      <w:r w:rsidRPr="00BF6735">
        <w:rPr>
          <w:rFonts w:ascii="Tahoma" w:hAnsi="Tahoma" w:cs="Tahoma"/>
          <w:i/>
          <w:iCs/>
          <w:spacing w:val="30"/>
          <w:sz w:val="22"/>
          <w:szCs w:val="22"/>
        </w:rPr>
        <w:t xml:space="preserve"> </w:t>
      </w:r>
      <w:r w:rsidRPr="00BF6735">
        <w:rPr>
          <w:rFonts w:ascii="Tahoma" w:hAnsi="Tahoma" w:cs="Tahoma"/>
          <w:i/>
          <w:iCs/>
          <w:sz w:val="22"/>
          <w:szCs w:val="22"/>
        </w:rPr>
        <w:t>la</w:t>
      </w:r>
      <w:r w:rsidRPr="00BF6735">
        <w:rPr>
          <w:rFonts w:ascii="Tahoma" w:hAnsi="Tahoma" w:cs="Tahoma"/>
          <w:i/>
          <w:iCs/>
          <w:spacing w:val="30"/>
          <w:sz w:val="22"/>
          <w:szCs w:val="22"/>
        </w:rPr>
        <w:t xml:space="preserve"> </w:t>
      </w:r>
      <w:r w:rsidRPr="00BF6735">
        <w:rPr>
          <w:rFonts w:ascii="Tahoma" w:hAnsi="Tahoma" w:cs="Tahoma"/>
          <w:i/>
          <w:iCs/>
          <w:sz w:val="22"/>
          <w:szCs w:val="22"/>
        </w:rPr>
        <w:t>superioridad</w:t>
      </w:r>
      <w:r w:rsidRPr="00BF6735">
        <w:rPr>
          <w:rFonts w:ascii="Tahoma" w:hAnsi="Tahoma" w:cs="Tahoma"/>
          <w:i/>
          <w:iCs/>
          <w:spacing w:val="30"/>
          <w:sz w:val="22"/>
          <w:szCs w:val="22"/>
        </w:rPr>
        <w:t xml:space="preserve"> </w:t>
      </w:r>
      <w:r w:rsidRPr="00BF6735">
        <w:rPr>
          <w:rFonts w:ascii="Tahoma" w:hAnsi="Tahoma" w:cs="Tahoma"/>
          <w:i/>
          <w:iCs/>
          <w:sz w:val="22"/>
          <w:szCs w:val="22"/>
        </w:rPr>
        <w:t>de</w:t>
      </w:r>
      <w:r w:rsidRPr="00BF6735">
        <w:rPr>
          <w:rFonts w:ascii="Tahoma" w:hAnsi="Tahoma" w:cs="Tahoma"/>
          <w:i/>
          <w:iCs/>
          <w:spacing w:val="30"/>
          <w:sz w:val="22"/>
          <w:szCs w:val="22"/>
        </w:rPr>
        <w:t xml:space="preserve"> </w:t>
      </w:r>
      <w:r w:rsidRPr="00BF6735">
        <w:rPr>
          <w:rFonts w:ascii="Tahoma" w:hAnsi="Tahoma" w:cs="Tahoma"/>
          <w:i/>
          <w:iCs/>
          <w:sz w:val="22"/>
          <w:szCs w:val="22"/>
        </w:rPr>
        <w:t>estas</w:t>
      </w:r>
      <w:r w:rsidRPr="00BF6735">
        <w:rPr>
          <w:rFonts w:ascii="Tahoma" w:hAnsi="Tahoma" w:cs="Tahoma"/>
          <w:i/>
          <w:iCs/>
          <w:spacing w:val="15"/>
          <w:sz w:val="22"/>
          <w:szCs w:val="22"/>
        </w:rPr>
        <w:t xml:space="preserve"> </w:t>
      </w:r>
      <w:r w:rsidRPr="00BF6735">
        <w:rPr>
          <w:rFonts w:ascii="Tahoma" w:hAnsi="Tahoma" w:cs="Tahoma"/>
          <w:i/>
          <w:iCs/>
          <w:spacing w:val="-2"/>
          <w:sz w:val="22"/>
          <w:szCs w:val="22"/>
        </w:rPr>
        <w:t>normas</w:t>
      </w:r>
    </w:p>
    <w:p w14:paraId="02F2F5F5" w14:textId="25DC2BEC" w:rsidR="00E20812" w:rsidRPr="00BF6735" w:rsidRDefault="00E20812" w:rsidP="003514DC">
      <w:pPr>
        <w:pStyle w:val="Textoindependiente"/>
        <w:spacing w:line="276" w:lineRule="auto"/>
        <w:ind w:left="728" w:right="743"/>
        <w:jc w:val="both"/>
        <w:rPr>
          <w:rFonts w:ascii="Tahoma" w:hAnsi="Tahoma" w:cs="Tahoma"/>
          <w:i/>
          <w:iCs/>
          <w:spacing w:val="-2"/>
          <w:sz w:val="22"/>
          <w:szCs w:val="22"/>
          <w:vertAlign w:val="superscript"/>
        </w:rPr>
      </w:pPr>
      <w:r w:rsidRPr="00BF6735">
        <w:rPr>
          <w:rFonts w:ascii="Tahoma" w:hAnsi="Tahoma" w:cs="Tahoma"/>
          <w:i/>
          <w:iCs/>
          <w:sz w:val="22"/>
          <w:szCs w:val="22"/>
        </w:rPr>
        <w:t>radica en un mayor grado de permanencia en el ordenamiento, a su vez la seguridad jurídica; además, los temas regulados mediante estas son de gran relevancia, por tanto, requieren más consenso y debate para su aprobación. Dada la amplitud de los temas encomendados a esta reserva, la Corte ha afirmado que debe entenderse de forma restrictiva, es decir, toda norma se refiere directa o indirectamente al ejercicio o restricción de un derecho fundamental, sin embargo, no por ello todo asunto</w:t>
      </w:r>
      <w:r w:rsidRPr="00BF6735">
        <w:rPr>
          <w:rFonts w:ascii="Tahoma" w:hAnsi="Tahoma" w:cs="Tahoma"/>
          <w:i/>
          <w:iCs/>
          <w:spacing w:val="-4"/>
          <w:sz w:val="22"/>
          <w:szCs w:val="22"/>
        </w:rPr>
        <w:t xml:space="preserve"> </w:t>
      </w:r>
      <w:r w:rsidRPr="00BF6735">
        <w:rPr>
          <w:rFonts w:ascii="Tahoma" w:hAnsi="Tahoma" w:cs="Tahoma"/>
          <w:i/>
          <w:iCs/>
          <w:sz w:val="22"/>
          <w:szCs w:val="22"/>
        </w:rPr>
        <w:t>debe</w:t>
      </w:r>
      <w:r w:rsidRPr="00BF6735">
        <w:rPr>
          <w:rFonts w:ascii="Tahoma" w:hAnsi="Tahoma" w:cs="Tahoma"/>
          <w:i/>
          <w:iCs/>
          <w:spacing w:val="-4"/>
          <w:sz w:val="22"/>
          <w:szCs w:val="22"/>
        </w:rPr>
        <w:t xml:space="preserve"> </w:t>
      </w:r>
      <w:r w:rsidRPr="00BF6735">
        <w:rPr>
          <w:rFonts w:ascii="Tahoma" w:hAnsi="Tahoma" w:cs="Tahoma"/>
          <w:i/>
          <w:iCs/>
          <w:sz w:val="22"/>
          <w:szCs w:val="22"/>
        </w:rPr>
        <w:t>ser</w:t>
      </w:r>
      <w:r w:rsidRPr="00BF6735">
        <w:rPr>
          <w:rFonts w:ascii="Tahoma" w:hAnsi="Tahoma" w:cs="Tahoma"/>
          <w:i/>
          <w:iCs/>
          <w:spacing w:val="-4"/>
          <w:sz w:val="22"/>
          <w:szCs w:val="22"/>
        </w:rPr>
        <w:t xml:space="preserve"> </w:t>
      </w:r>
      <w:r w:rsidRPr="00BF6735">
        <w:rPr>
          <w:rFonts w:ascii="Tahoma" w:hAnsi="Tahoma" w:cs="Tahoma"/>
          <w:i/>
          <w:iCs/>
          <w:sz w:val="22"/>
          <w:szCs w:val="22"/>
        </w:rPr>
        <w:t>tramitado</w:t>
      </w:r>
      <w:r w:rsidRPr="00BF6735">
        <w:rPr>
          <w:rFonts w:ascii="Tahoma" w:hAnsi="Tahoma" w:cs="Tahoma"/>
          <w:i/>
          <w:iCs/>
          <w:spacing w:val="-4"/>
          <w:sz w:val="22"/>
          <w:szCs w:val="22"/>
        </w:rPr>
        <w:t xml:space="preserve"> </w:t>
      </w:r>
      <w:r w:rsidRPr="00BF6735">
        <w:rPr>
          <w:rFonts w:ascii="Tahoma" w:hAnsi="Tahoma" w:cs="Tahoma"/>
          <w:i/>
          <w:iCs/>
          <w:sz w:val="22"/>
          <w:szCs w:val="22"/>
        </w:rPr>
        <w:t>bajo</w:t>
      </w:r>
      <w:r w:rsidRPr="00BF6735">
        <w:rPr>
          <w:rFonts w:ascii="Tahoma" w:hAnsi="Tahoma" w:cs="Tahoma"/>
          <w:i/>
          <w:iCs/>
          <w:spacing w:val="-4"/>
          <w:sz w:val="22"/>
          <w:szCs w:val="22"/>
        </w:rPr>
        <w:t xml:space="preserve"> </w:t>
      </w:r>
      <w:r w:rsidRPr="00BF6735">
        <w:rPr>
          <w:rFonts w:ascii="Tahoma" w:hAnsi="Tahoma" w:cs="Tahoma"/>
          <w:i/>
          <w:iCs/>
          <w:sz w:val="22"/>
          <w:szCs w:val="22"/>
        </w:rPr>
        <w:t xml:space="preserve">esta restricción dado que la determinación de la norma se da por su contenido </w:t>
      </w:r>
      <w:r w:rsidRPr="00BF6735">
        <w:rPr>
          <w:rFonts w:ascii="Tahoma" w:hAnsi="Tahoma" w:cs="Tahoma"/>
          <w:i/>
          <w:iCs/>
          <w:spacing w:val="-2"/>
          <w:sz w:val="22"/>
          <w:szCs w:val="22"/>
        </w:rPr>
        <w:t>material”</w:t>
      </w:r>
      <w:r w:rsidR="0049332C" w:rsidRPr="00BF6735">
        <w:rPr>
          <w:rStyle w:val="Refdenotaalpie"/>
          <w:rFonts w:ascii="Tahoma" w:hAnsi="Tahoma" w:cs="Tahoma"/>
          <w:i/>
          <w:iCs/>
          <w:spacing w:val="-2"/>
          <w:sz w:val="22"/>
          <w:szCs w:val="22"/>
        </w:rPr>
        <w:footnoteReference w:id="4"/>
      </w:r>
    </w:p>
    <w:p w14:paraId="3DD27B84" w14:textId="77777777" w:rsidR="00E20812" w:rsidRPr="00A51AE2" w:rsidRDefault="00E20812" w:rsidP="003514DC">
      <w:pPr>
        <w:pStyle w:val="Textoindependiente"/>
        <w:rPr>
          <w:rFonts w:ascii="Tahoma" w:hAnsi="Tahoma" w:cs="Tahoma"/>
          <w:sz w:val="22"/>
          <w:szCs w:val="22"/>
        </w:rPr>
      </w:pPr>
    </w:p>
    <w:p w14:paraId="4ED943AE" w14:textId="62FFD3F3" w:rsidR="00E20812" w:rsidRPr="00A51AE2" w:rsidRDefault="00E20812" w:rsidP="003514DC">
      <w:pPr>
        <w:pStyle w:val="Textoindependiente"/>
        <w:spacing w:line="276" w:lineRule="auto"/>
        <w:ind w:right="38"/>
        <w:jc w:val="both"/>
        <w:rPr>
          <w:rFonts w:ascii="Tahoma" w:hAnsi="Tahoma" w:cs="Tahoma"/>
          <w:spacing w:val="-2"/>
          <w:sz w:val="22"/>
          <w:szCs w:val="22"/>
        </w:rPr>
      </w:pPr>
      <w:r w:rsidRPr="00A51AE2">
        <w:rPr>
          <w:rFonts w:ascii="Tahoma" w:hAnsi="Tahoma" w:cs="Tahoma"/>
          <w:sz w:val="22"/>
          <w:szCs w:val="22"/>
        </w:rPr>
        <w:t>De</w:t>
      </w:r>
      <w:r w:rsidRPr="00A51AE2">
        <w:rPr>
          <w:rFonts w:ascii="Tahoma" w:hAnsi="Tahoma" w:cs="Tahoma"/>
          <w:spacing w:val="-2"/>
          <w:sz w:val="22"/>
          <w:szCs w:val="22"/>
        </w:rPr>
        <w:t xml:space="preserve"> </w:t>
      </w:r>
      <w:r w:rsidRPr="00A51AE2">
        <w:rPr>
          <w:rFonts w:ascii="Tahoma" w:hAnsi="Tahoma" w:cs="Tahoma"/>
          <w:sz w:val="22"/>
          <w:szCs w:val="22"/>
        </w:rPr>
        <w:t>esta</w:t>
      </w:r>
      <w:r w:rsidRPr="00A51AE2">
        <w:rPr>
          <w:rFonts w:ascii="Tahoma" w:hAnsi="Tahoma" w:cs="Tahoma"/>
          <w:spacing w:val="-2"/>
          <w:sz w:val="22"/>
          <w:szCs w:val="22"/>
        </w:rPr>
        <w:t xml:space="preserve"> </w:t>
      </w:r>
      <w:r w:rsidRPr="00A51AE2">
        <w:rPr>
          <w:rFonts w:ascii="Tahoma" w:hAnsi="Tahoma" w:cs="Tahoma"/>
          <w:sz w:val="22"/>
          <w:szCs w:val="22"/>
        </w:rPr>
        <w:t>forma,</w:t>
      </w:r>
      <w:r w:rsidRPr="00A51AE2">
        <w:rPr>
          <w:rFonts w:ascii="Tahoma" w:hAnsi="Tahoma" w:cs="Tahoma"/>
          <w:spacing w:val="-2"/>
          <w:sz w:val="22"/>
          <w:szCs w:val="22"/>
        </w:rPr>
        <w:t xml:space="preserve"> </w:t>
      </w:r>
      <w:r w:rsidRPr="00A51AE2">
        <w:rPr>
          <w:rFonts w:ascii="Tahoma" w:hAnsi="Tahoma" w:cs="Tahoma"/>
          <w:sz w:val="22"/>
          <w:szCs w:val="22"/>
        </w:rPr>
        <w:t>se</w:t>
      </w:r>
      <w:r w:rsidRPr="00A51AE2">
        <w:rPr>
          <w:rFonts w:ascii="Tahoma" w:hAnsi="Tahoma" w:cs="Tahoma"/>
          <w:spacing w:val="-2"/>
          <w:sz w:val="22"/>
          <w:szCs w:val="22"/>
        </w:rPr>
        <w:t xml:space="preserve"> </w:t>
      </w:r>
      <w:r w:rsidRPr="00A51AE2">
        <w:rPr>
          <w:rFonts w:ascii="Tahoma" w:hAnsi="Tahoma" w:cs="Tahoma"/>
          <w:sz w:val="22"/>
          <w:szCs w:val="22"/>
        </w:rPr>
        <w:t>puede</w:t>
      </w:r>
      <w:r w:rsidRPr="00A51AE2">
        <w:rPr>
          <w:rFonts w:ascii="Tahoma" w:hAnsi="Tahoma" w:cs="Tahoma"/>
          <w:spacing w:val="-2"/>
          <w:sz w:val="22"/>
          <w:szCs w:val="22"/>
        </w:rPr>
        <w:t xml:space="preserve"> </w:t>
      </w:r>
      <w:r w:rsidRPr="00A51AE2">
        <w:rPr>
          <w:rFonts w:ascii="Tahoma" w:hAnsi="Tahoma" w:cs="Tahoma"/>
          <w:sz w:val="22"/>
          <w:szCs w:val="22"/>
        </w:rPr>
        <w:t>afirmar</w:t>
      </w:r>
      <w:r w:rsidRPr="00A51AE2">
        <w:rPr>
          <w:rFonts w:ascii="Tahoma" w:hAnsi="Tahoma" w:cs="Tahoma"/>
          <w:spacing w:val="-2"/>
          <w:sz w:val="22"/>
          <w:szCs w:val="22"/>
        </w:rPr>
        <w:t xml:space="preserve"> </w:t>
      </w:r>
      <w:r w:rsidRPr="00A51AE2">
        <w:rPr>
          <w:rFonts w:ascii="Tahoma" w:hAnsi="Tahoma" w:cs="Tahoma"/>
          <w:sz w:val="22"/>
          <w:szCs w:val="22"/>
        </w:rPr>
        <w:t>que</w:t>
      </w:r>
      <w:r w:rsidRPr="00A51AE2">
        <w:rPr>
          <w:rFonts w:ascii="Tahoma" w:hAnsi="Tahoma" w:cs="Tahoma"/>
          <w:spacing w:val="-2"/>
          <w:sz w:val="22"/>
          <w:szCs w:val="22"/>
        </w:rPr>
        <w:t xml:space="preserve"> </w:t>
      </w:r>
      <w:r w:rsidRPr="00A51AE2">
        <w:rPr>
          <w:rFonts w:ascii="Tahoma" w:hAnsi="Tahoma" w:cs="Tahoma"/>
          <w:sz w:val="22"/>
          <w:szCs w:val="22"/>
        </w:rPr>
        <w:t>no</w:t>
      </w:r>
      <w:r w:rsidRPr="00A51AE2">
        <w:rPr>
          <w:rFonts w:ascii="Tahoma" w:hAnsi="Tahoma" w:cs="Tahoma"/>
          <w:spacing w:val="-2"/>
          <w:sz w:val="22"/>
          <w:szCs w:val="22"/>
        </w:rPr>
        <w:t xml:space="preserve"> </w:t>
      </w:r>
      <w:r w:rsidRPr="00A51AE2">
        <w:rPr>
          <w:rFonts w:ascii="Tahoma" w:hAnsi="Tahoma" w:cs="Tahoma"/>
          <w:sz w:val="22"/>
          <w:szCs w:val="22"/>
        </w:rPr>
        <w:t>porque</w:t>
      </w:r>
      <w:r w:rsidRPr="00A51AE2">
        <w:rPr>
          <w:rFonts w:ascii="Tahoma" w:hAnsi="Tahoma" w:cs="Tahoma"/>
          <w:spacing w:val="-2"/>
          <w:sz w:val="22"/>
          <w:szCs w:val="22"/>
        </w:rPr>
        <w:t xml:space="preserve"> </w:t>
      </w:r>
      <w:r w:rsidRPr="00A51AE2">
        <w:rPr>
          <w:rFonts w:ascii="Tahoma" w:hAnsi="Tahoma" w:cs="Tahoma"/>
          <w:sz w:val="22"/>
          <w:szCs w:val="22"/>
        </w:rPr>
        <w:t>una</w:t>
      </w:r>
      <w:r w:rsidRPr="00A51AE2">
        <w:rPr>
          <w:rFonts w:ascii="Tahoma" w:hAnsi="Tahoma" w:cs="Tahoma"/>
          <w:spacing w:val="-2"/>
          <w:sz w:val="22"/>
          <w:szCs w:val="22"/>
        </w:rPr>
        <w:t xml:space="preserve"> </w:t>
      </w:r>
      <w:r w:rsidRPr="00A51AE2">
        <w:rPr>
          <w:rFonts w:ascii="Tahoma" w:hAnsi="Tahoma" w:cs="Tahoma"/>
          <w:sz w:val="22"/>
          <w:szCs w:val="22"/>
        </w:rPr>
        <w:t>norma</w:t>
      </w:r>
      <w:r w:rsidRPr="00A51AE2">
        <w:rPr>
          <w:rFonts w:ascii="Tahoma" w:hAnsi="Tahoma" w:cs="Tahoma"/>
          <w:spacing w:val="-2"/>
          <w:sz w:val="22"/>
          <w:szCs w:val="22"/>
        </w:rPr>
        <w:t xml:space="preserve"> </w:t>
      </w:r>
      <w:r w:rsidRPr="00A51AE2">
        <w:rPr>
          <w:rFonts w:ascii="Tahoma" w:hAnsi="Tahoma" w:cs="Tahoma"/>
          <w:sz w:val="22"/>
          <w:szCs w:val="22"/>
        </w:rPr>
        <w:t>regule</w:t>
      </w:r>
      <w:r w:rsidRPr="00A51AE2">
        <w:rPr>
          <w:rFonts w:ascii="Tahoma" w:hAnsi="Tahoma" w:cs="Tahoma"/>
          <w:spacing w:val="-2"/>
          <w:sz w:val="22"/>
          <w:szCs w:val="22"/>
        </w:rPr>
        <w:t xml:space="preserve"> </w:t>
      </w:r>
      <w:r w:rsidRPr="00A51AE2">
        <w:rPr>
          <w:rFonts w:ascii="Tahoma" w:hAnsi="Tahoma" w:cs="Tahoma"/>
          <w:sz w:val="22"/>
          <w:szCs w:val="22"/>
        </w:rPr>
        <w:t>una</w:t>
      </w:r>
      <w:r w:rsidRPr="00A51AE2">
        <w:rPr>
          <w:rFonts w:ascii="Tahoma" w:hAnsi="Tahoma" w:cs="Tahoma"/>
          <w:spacing w:val="-2"/>
          <w:sz w:val="22"/>
          <w:szCs w:val="22"/>
        </w:rPr>
        <w:t xml:space="preserve"> </w:t>
      </w:r>
      <w:r w:rsidRPr="00A51AE2">
        <w:rPr>
          <w:rFonts w:ascii="Tahoma" w:hAnsi="Tahoma" w:cs="Tahoma"/>
          <w:sz w:val="22"/>
          <w:szCs w:val="22"/>
        </w:rPr>
        <w:t>materia</w:t>
      </w:r>
      <w:r w:rsidRPr="00A51AE2">
        <w:rPr>
          <w:rFonts w:ascii="Tahoma" w:hAnsi="Tahoma" w:cs="Tahoma"/>
          <w:spacing w:val="-2"/>
          <w:sz w:val="22"/>
          <w:szCs w:val="22"/>
        </w:rPr>
        <w:t xml:space="preserve"> </w:t>
      </w:r>
      <w:r w:rsidRPr="00A51AE2">
        <w:rPr>
          <w:rFonts w:ascii="Tahoma" w:hAnsi="Tahoma" w:cs="Tahoma"/>
          <w:sz w:val="22"/>
          <w:szCs w:val="22"/>
        </w:rPr>
        <w:t>que</w:t>
      </w:r>
      <w:r w:rsidRPr="00A51AE2">
        <w:rPr>
          <w:rFonts w:ascii="Tahoma" w:hAnsi="Tahoma" w:cs="Tahoma"/>
          <w:spacing w:val="-2"/>
          <w:sz w:val="22"/>
          <w:szCs w:val="22"/>
        </w:rPr>
        <w:t xml:space="preserve"> </w:t>
      </w:r>
      <w:r w:rsidRPr="00A51AE2">
        <w:rPr>
          <w:rFonts w:ascii="Tahoma" w:hAnsi="Tahoma" w:cs="Tahoma"/>
          <w:sz w:val="22"/>
          <w:szCs w:val="22"/>
        </w:rPr>
        <w:t>podría</w:t>
      </w:r>
      <w:r w:rsidRPr="00A51AE2">
        <w:rPr>
          <w:rFonts w:ascii="Tahoma" w:hAnsi="Tahoma" w:cs="Tahoma"/>
          <w:spacing w:val="-2"/>
          <w:sz w:val="22"/>
          <w:szCs w:val="22"/>
        </w:rPr>
        <w:t xml:space="preserve"> </w:t>
      </w:r>
      <w:r w:rsidRPr="00A51AE2">
        <w:rPr>
          <w:rFonts w:ascii="Tahoma" w:hAnsi="Tahoma" w:cs="Tahoma"/>
          <w:sz w:val="22"/>
          <w:szCs w:val="22"/>
        </w:rPr>
        <w:t>estar relacionada con un derecho fundamental, esta deba tramitarse como</w:t>
      </w:r>
      <w:r w:rsidRPr="00A51AE2">
        <w:rPr>
          <w:rFonts w:ascii="Tahoma" w:hAnsi="Tahoma" w:cs="Tahoma"/>
          <w:spacing w:val="-3"/>
          <w:sz w:val="22"/>
          <w:szCs w:val="22"/>
        </w:rPr>
        <w:t xml:space="preserve"> </w:t>
      </w:r>
      <w:r w:rsidRPr="00A51AE2">
        <w:rPr>
          <w:rFonts w:ascii="Tahoma" w:hAnsi="Tahoma" w:cs="Tahoma"/>
          <w:sz w:val="22"/>
          <w:szCs w:val="22"/>
        </w:rPr>
        <w:t>ley</w:t>
      </w:r>
      <w:r w:rsidRPr="00A51AE2">
        <w:rPr>
          <w:rFonts w:ascii="Tahoma" w:hAnsi="Tahoma" w:cs="Tahoma"/>
          <w:spacing w:val="-3"/>
          <w:sz w:val="22"/>
          <w:szCs w:val="22"/>
        </w:rPr>
        <w:t xml:space="preserve"> </w:t>
      </w:r>
      <w:r w:rsidRPr="00A51AE2">
        <w:rPr>
          <w:rFonts w:ascii="Tahoma" w:hAnsi="Tahoma" w:cs="Tahoma"/>
          <w:sz w:val="22"/>
          <w:szCs w:val="22"/>
        </w:rPr>
        <w:t>estatutaria,</w:t>
      </w:r>
      <w:r w:rsidRPr="00A51AE2">
        <w:rPr>
          <w:rFonts w:ascii="Tahoma" w:hAnsi="Tahoma" w:cs="Tahoma"/>
          <w:spacing w:val="-3"/>
          <w:sz w:val="22"/>
          <w:szCs w:val="22"/>
        </w:rPr>
        <w:t xml:space="preserve"> </w:t>
      </w:r>
      <w:r w:rsidRPr="00A51AE2">
        <w:rPr>
          <w:rFonts w:ascii="Tahoma" w:hAnsi="Tahoma" w:cs="Tahoma"/>
          <w:sz w:val="22"/>
          <w:szCs w:val="22"/>
        </w:rPr>
        <w:t>la</w:t>
      </w:r>
      <w:r w:rsidRPr="00A51AE2">
        <w:rPr>
          <w:rFonts w:ascii="Tahoma" w:hAnsi="Tahoma" w:cs="Tahoma"/>
          <w:spacing w:val="-3"/>
          <w:sz w:val="22"/>
          <w:szCs w:val="22"/>
        </w:rPr>
        <w:t xml:space="preserve"> </w:t>
      </w:r>
      <w:r w:rsidRPr="00A51AE2">
        <w:rPr>
          <w:rFonts w:ascii="Tahoma" w:hAnsi="Tahoma" w:cs="Tahoma"/>
          <w:sz w:val="22"/>
          <w:szCs w:val="22"/>
        </w:rPr>
        <w:t xml:space="preserve">misma Corte ha establecido que el artículo 152 de la Constitución se debe interpretar de forma </w:t>
      </w:r>
      <w:r w:rsidRPr="00A51AE2">
        <w:rPr>
          <w:rFonts w:ascii="Tahoma" w:hAnsi="Tahoma" w:cs="Tahoma"/>
          <w:spacing w:val="-2"/>
          <w:sz w:val="22"/>
          <w:szCs w:val="22"/>
        </w:rPr>
        <w:t>restrictiva.</w:t>
      </w:r>
    </w:p>
    <w:p w14:paraId="0B72FADB" w14:textId="77777777" w:rsidR="003514DC" w:rsidRPr="00A51AE2" w:rsidRDefault="003514DC" w:rsidP="003514DC">
      <w:pPr>
        <w:pStyle w:val="Textoindependiente"/>
        <w:spacing w:line="276" w:lineRule="auto"/>
        <w:ind w:right="38"/>
        <w:jc w:val="both"/>
        <w:rPr>
          <w:rFonts w:ascii="Tahoma" w:hAnsi="Tahoma" w:cs="Tahoma"/>
          <w:sz w:val="22"/>
          <w:szCs w:val="22"/>
        </w:rPr>
      </w:pPr>
    </w:p>
    <w:p w14:paraId="00065B0F" w14:textId="5B514F53" w:rsidR="00E20812" w:rsidRDefault="00E20812" w:rsidP="003514DC">
      <w:pPr>
        <w:pStyle w:val="Textoindependiente"/>
        <w:spacing w:line="276" w:lineRule="auto"/>
        <w:ind w:left="23" w:right="40"/>
        <w:jc w:val="both"/>
        <w:rPr>
          <w:rFonts w:ascii="Tahoma" w:hAnsi="Tahoma" w:cs="Tahoma"/>
          <w:sz w:val="22"/>
          <w:szCs w:val="22"/>
        </w:rPr>
      </w:pPr>
      <w:r w:rsidRPr="00A51AE2">
        <w:rPr>
          <w:rFonts w:ascii="Tahoma" w:hAnsi="Tahoma" w:cs="Tahoma"/>
          <w:sz w:val="22"/>
          <w:szCs w:val="22"/>
        </w:rPr>
        <w:t>Esto conlleva a analizar los criterios fijados por la Corte Constitucional</w:t>
      </w:r>
      <w:r w:rsidRPr="00A51AE2">
        <w:rPr>
          <w:rFonts w:ascii="Tahoma" w:hAnsi="Tahoma" w:cs="Tahoma"/>
          <w:spacing w:val="-3"/>
          <w:sz w:val="22"/>
          <w:szCs w:val="22"/>
        </w:rPr>
        <w:t xml:space="preserve"> </w:t>
      </w:r>
      <w:r w:rsidRPr="00A51AE2">
        <w:rPr>
          <w:rFonts w:ascii="Tahoma" w:hAnsi="Tahoma" w:cs="Tahoma"/>
          <w:sz w:val="22"/>
          <w:szCs w:val="22"/>
        </w:rPr>
        <w:t>para</w:t>
      </w:r>
      <w:r w:rsidRPr="00A51AE2">
        <w:rPr>
          <w:rFonts w:ascii="Tahoma" w:hAnsi="Tahoma" w:cs="Tahoma"/>
          <w:spacing w:val="-3"/>
          <w:sz w:val="22"/>
          <w:szCs w:val="22"/>
        </w:rPr>
        <w:t xml:space="preserve"> </w:t>
      </w:r>
      <w:r w:rsidRPr="00A51AE2">
        <w:rPr>
          <w:rFonts w:ascii="Tahoma" w:hAnsi="Tahoma" w:cs="Tahoma"/>
          <w:sz w:val="22"/>
          <w:szCs w:val="22"/>
        </w:rPr>
        <w:t>saber</w:t>
      </w:r>
      <w:r w:rsidRPr="00A51AE2">
        <w:rPr>
          <w:rFonts w:ascii="Tahoma" w:hAnsi="Tahoma" w:cs="Tahoma"/>
          <w:spacing w:val="-3"/>
          <w:sz w:val="22"/>
          <w:szCs w:val="22"/>
        </w:rPr>
        <w:t xml:space="preserve"> </w:t>
      </w:r>
      <w:r w:rsidRPr="00A51AE2">
        <w:rPr>
          <w:rFonts w:ascii="Tahoma" w:hAnsi="Tahoma" w:cs="Tahoma"/>
          <w:sz w:val="22"/>
          <w:szCs w:val="22"/>
        </w:rPr>
        <w:t>si</w:t>
      </w:r>
      <w:r w:rsidRPr="00A51AE2">
        <w:rPr>
          <w:rFonts w:ascii="Tahoma" w:hAnsi="Tahoma" w:cs="Tahoma"/>
          <w:spacing w:val="-3"/>
          <w:sz w:val="22"/>
          <w:szCs w:val="22"/>
        </w:rPr>
        <w:t xml:space="preserve"> </w:t>
      </w:r>
      <w:r w:rsidRPr="00A51AE2">
        <w:rPr>
          <w:rFonts w:ascii="Tahoma" w:hAnsi="Tahoma" w:cs="Tahoma"/>
          <w:sz w:val="22"/>
          <w:szCs w:val="22"/>
        </w:rPr>
        <w:t>una</w:t>
      </w:r>
      <w:r w:rsidRPr="00A51AE2">
        <w:rPr>
          <w:rFonts w:ascii="Tahoma" w:hAnsi="Tahoma" w:cs="Tahoma"/>
          <w:spacing w:val="-3"/>
          <w:sz w:val="22"/>
          <w:szCs w:val="22"/>
        </w:rPr>
        <w:t xml:space="preserve"> </w:t>
      </w:r>
      <w:r w:rsidRPr="00A51AE2">
        <w:rPr>
          <w:rFonts w:ascii="Tahoma" w:hAnsi="Tahoma" w:cs="Tahoma"/>
          <w:sz w:val="22"/>
          <w:szCs w:val="22"/>
        </w:rPr>
        <w:t>ley requiere ser tramitada como estatutaria:</w:t>
      </w:r>
    </w:p>
    <w:p w14:paraId="595D0DB3" w14:textId="77777777" w:rsidR="007A6366" w:rsidRPr="00A51AE2" w:rsidRDefault="007A6366" w:rsidP="003514DC">
      <w:pPr>
        <w:pStyle w:val="Textoindependiente"/>
        <w:spacing w:line="276" w:lineRule="auto"/>
        <w:ind w:left="23" w:right="40"/>
        <w:jc w:val="both"/>
        <w:rPr>
          <w:rFonts w:ascii="Tahoma" w:hAnsi="Tahoma" w:cs="Tahoma"/>
          <w:sz w:val="22"/>
          <w:szCs w:val="22"/>
        </w:rPr>
      </w:pPr>
    </w:p>
    <w:p w14:paraId="40219084" w14:textId="2EAFFE9D" w:rsidR="00E20812" w:rsidRPr="00A51AE2" w:rsidRDefault="00E20812" w:rsidP="003514DC">
      <w:pPr>
        <w:pStyle w:val="Prrafodelista"/>
        <w:numPr>
          <w:ilvl w:val="0"/>
          <w:numId w:val="12"/>
        </w:numPr>
        <w:tabs>
          <w:tab w:val="left" w:pos="309"/>
        </w:tabs>
        <w:spacing w:before="0"/>
        <w:ind w:hanging="286"/>
        <w:rPr>
          <w:rFonts w:ascii="Tahoma" w:hAnsi="Tahoma" w:cs="Tahoma"/>
        </w:rPr>
      </w:pPr>
      <w:r w:rsidRPr="00A51AE2">
        <w:rPr>
          <w:rFonts w:ascii="Tahoma" w:hAnsi="Tahoma" w:cs="Tahoma"/>
        </w:rPr>
        <w:t xml:space="preserve">que efectivamente se trate de derechos y deberes de carácter </w:t>
      </w:r>
      <w:r w:rsidRPr="00A51AE2">
        <w:rPr>
          <w:rFonts w:ascii="Tahoma" w:hAnsi="Tahoma" w:cs="Tahoma"/>
          <w:spacing w:val="-2"/>
        </w:rPr>
        <w:t>fundamental;</w:t>
      </w:r>
    </w:p>
    <w:p w14:paraId="62B1F3C2" w14:textId="77777777" w:rsidR="00E20812" w:rsidRPr="00A51AE2" w:rsidRDefault="00E20812" w:rsidP="003514DC">
      <w:pPr>
        <w:pStyle w:val="Prrafodelista"/>
        <w:numPr>
          <w:ilvl w:val="0"/>
          <w:numId w:val="12"/>
        </w:numPr>
        <w:tabs>
          <w:tab w:val="left" w:pos="466"/>
        </w:tabs>
        <w:spacing w:before="0" w:line="276" w:lineRule="auto"/>
        <w:ind w:left="23" w:right="36" w:firstLine="0"/>
        <w:rPr>
          <w:rFonts w:ascii="Tahoma" w:hAnsi="Tahoma" w:cs="Tahoma"/>
        </w:rPr>
      </w:pPr>
      <w:r w:rsidRPr="00A51AE2">
        <w:rPr>
          <w:rFonts w:ascii="Tahoma" w:hAnsi="Tahoma" w:cs="Tahoma"/>
        </w:rPr>
        <w:t>que el objeto directo de la regulación sea el desarrollo del régimen de derechos fundamentales o un derecho fundamental en sí mismo;</w:t>
      </w:r>
    </w:p>
    <w:p w14:paraId="5FE13F01" w14:textId="77777777" w:rsidR="00E20812" w:rsidRPr="00A51AE2" w:rsidRDefault="00E20812" w:rsidP="003514DC">
      <w:pPr>
        <w:pStyle w:val="Prrafodelista"/>
        <w:numPr>
          <w:ilvl w:val="0"/>
          <w:numId w:val="12"/>
        </w:numPr>
        <w:tabs>
          <w:tab w:val="left" w:pos="457"/>
        </w:tabs>
        <w:spacing w:before="0" w:line="276" w:lineRule="auto"/>
        <w:ind w:left="23" w:right="44" w:firstLine="0"/>
        <w:rPr>
          <w:rFonts w:ascii="Tahoma" w:hAnsi="Tahoma" w:cs="Tahoma"/>
        </w:rPr>
      </w:pPr>
      <w:r w:rsidRPr="00A51AE2">
        <w:rPr>
          <w:rFonts w:ascii="Tahoma" w:hAnsi="Tahoma" w:cs="Tahoma"/>
        </w:rPr>
        <w:lastRenderedPageBreak/>
        <w:t>que la</w:t>
      </w:r>
      <w:r w:rsidRPr="00A51AE2">
        <w:rPr>
          <w:rFonts w:ascii="Tahoma" w:hAnsi="Tahoma" w:cs="Tahoma"/>
          <w:spacing w:val="-4"/>
        </w:rPr>
        <w:t xml:space="preserve"> </w:t>
      </w:r>
      <w:r w:rsidRPr="00A51AE2">
        <w:rPr>
          <w:rFonts w:ascii="Tahoma" w:hAnsi="Tahoma" w:cs="Tahoma"/>
        </w:rPr>
        <w:t>normativa</w:t>
      </w:r>
      <w:r w:rsidRPr="00A51AE2">
        <w:rPr>
          <w:rFonts w:ascii="Tahoma" w:hAnsi="Tahoma" w:cs="Tahoma"/>
          <w:spacing w:val="-4"/>
        </w:rPr>
        <w:t xml:space="preserve"> </w:t>
      </w:r>
      <w:r w:rsidRPr="00A51AE2">
        <w:rPr>
          <w:rFonts w:ascii="Tahoma" w:hAnsi="Tahoma" w:cs="Tahoma"/>
        </w:rPr>
        <w:t>pretenda</w:t>
      </w:r>
      <w:r w:rsidRPr="00A51AE2">
        <w:rPr>
          <w:rFonts w:ascii="Tahoma" w:hAnsi="Tahoma" w:cs="Tahoma"/>
          <w:spacing w:val="-4"/>
        </w:rPr>
        <w:t xml:space="preserve"> </w:t>
      </w:r>
      <w:r w:rsidRPr="00A51AE2">
        <w:rPr>
          <w:rFonts w:ascii="Tahoma" w:hAnsi="Tahoma" w:cs="Tahoma"/>
        </w:rPr>
        <w:t>regular,</w:t>
      </w:r>
      <w:r w:rsidRPr="00A51AE2">
        <w:rPr>
          <w:rFonts w:ascii="Tahoma" w:hAnsi="Tahoma" w:cs="Tahoma"/>
          <w:spacing w:val="-4"/>
        </w:rPr>
        <w:t xml:space="preserve"> </w:t>
      </w:r>
      <w:r w:rsidRPr="00A51AE2">
        <w:rPr>
          <w:rFonts w:ascii="Tahoma" w:hAnsi="Tahoma" w:cs="Tahoma"/>
        </w:rPr>
        <w:t>de</w:t>
      </w:r>
      <w:r w:rsidRPr="00A51AE2">
        <w:rPr>
          <w:rFonts w:ascii="Tahoma" w:hAnsi="Tahoma" w:cs="Tahoma"/>
          <w:spacing w:val="-4"/>
        </w:rPr>
        <w:t xml:space="preserve"> </w:t>
      </w:r>
      <w:r w:rsidRPr="00A51AE2">
        <w:rPr>
          <w:rFonts w:ascii="Tahoma" w:hAnsi="Tahoma" w:cs="Tahoma"/>
        </w:rPr>
        <w:t>manera</w:t>
      </w:r>
      <w:r w:rsidRPr="00A51AE2">
        <w:rPr>
          <w:rFonts w:ascii="Tahoma" w:hAnsi="Tahoma" w:cs="Tahoma"/>
          <w:spacing w:val="-4"/>
        </w:rPr>
        <w:t xml:space="preserve"> </w:t>
      </w:r>
      <w:r w:rsidRPr="00A51AE2">
        <w:rPr>
          <w:rFonts w:ascii="Tahoma" w:hAnsi="Tahoma" w:cs="Tahoma"/>
        </w:rPr>
        <w:t>integral,</w:t>
      </w:r>
      <w:r w:rsidRPr="00A51AE2">
        <w:rPr>
          <w:rFonts w:ascii="Tahoma" w:hAnsi="Tahoma" w:cs="Tahoma"/>
          <w:spacing w:val="-4"/>
        </w:rPr>
        <w:t xml:space="preserve"> </w:t>
      </w:r>
      <w:r w:rsidRPr="00A51AE2">
        <w:rPr>
          <w:rFonts w:ascii="Tahoma" w:hAnsi="Tahoma" w:cs="Tahoma"/>
        </w:rPr>
        <w:t>estructural</w:t>
      </w:r>
      <w:r w:rsidRPr="00A51AE2">
        <w:rPr>
          <w:rFonts w:ascii="Tahoma" w:hAnsi="Tahoma" w:cs="Tahoma"/>
          <w:spacing w:val="-4"/>
        </w:rPr>
        <w:t xml:space="preserve"> </w:t>
      </w:r>
      <w:r w:rsidRPr="00A51AE2">
        <w:rPr>
          <w:rFonts w:ascii="Tahoma" w:hAnsi="Tahoma" w:cs="Tahoma"/>
        </w:rPr>
        <w:t>y</w:t>
      </w:r>
      <w:r w:rsidRPr="00A51AE2">
        <w:rPr>
          <w:rFonts w:ascii="Tahoma" w:hAnsi="Tahoma" w:cs="Tahoma"/>
          <w:spacing w:val="-4"/>
        </w:rPr>
        <w:t xml:space="preserve"> </w:t>
      </w:r>
      <w:r w:rsidRPr="00A51AE2">
        <w:rPr>
          <w:rFonts w:ascii="Tahoma" w:hAnsi="Tahoma" w:cs="Tahoma"/>
        </w:rPr>
        <w:t>completa,</w:t>
      </w:r>
      <w:r w:rsidRPr="00A51AE2">
        <w:rPr>
          <w:rFonts w:ascii="Tahoma" w:hAnsi="Tahoma" w:cs="Tahoma"/>
          <w:spacing w:val="-4"/>
        </w:rPr>
        <w:t xml:space="preserve"> </w:t>
      </w:r>
      <w:r w:rsidRPr="00A51AE2">
        <w:rPr>
          <w:rFonts w:ascii="Tahoma" w:hAnsi="Tahoma" w:cs="Tahoma"/>
        </w:rPr>
        <w:t>un</w:t>
      </w:r>
      <w:r w:rsidRPr="00A51AE2">
        <w:rPr>
          <w:rFonts w:ascii="Tahoma" w:hAnsi="Tahoma" w:cs="Tahoma"/>
          <w:spacing w:val="-4"/>
        </w:rPr>
        <w:t xml:space="preserve"> </w:t>
      </w:r>
      <w:r w:rsidRPr="00A51AE2">
        <w:rPr>
          <w:rFonts w:ascii="Tahoma" w:hAnsi="Tahoma" w:cs="Tahoma"/>
        </w:rPr>
        <w:t>derecho fundamental; o</w:t>
      </w:r>
    </w:p>
    <w:p w14:paraId="5F3AE7EC" w14:textId="77777777" w:rsidR="00E20812" w:rsidRPr="00A51AE2" w:rsidRDefault="00E20812" w:rsidP="003514DC">
      <w:pPr>
        <w:pStyle w:val="Prrafodelista"/>
        <w:numPr>
          <w:ilvl w:val="0"/>
          <w:numId w:val="12"/>
        </w:numPr>
        <w:tabs>
          <w:tab w:val="left" w:pos="444"/>
        </w:tabs>
        <w:spacing w:before="0" w:line="276" w:lineRule="auto"/>
        <w:ind w:left="23" w:right="48" w:firstLine="0"/>
        <w:rPr>
          <w:rFonts w:ascii="Tahoma" w:hAnsi="Tahoma" w:cs="Tahoma"/>
        </w:rPr>
      </w:pPr>
      <w:r w:rsidRPr="00A51AE2">
        <w:rPr>
          <w:rFonts w:ascii="Tahoma" w:hAnsi="Tahoma" w:cs="Tahoma"/>
        </w:rPr>
        <w:t>que verse sobre el núcleo esencial y los principios básicos del derecho o</w:t>
      </w:r>
      <w:r w:rsidRPr="00A51AE2">
        <w:rPr>
          <w:rFonts w:ascii="Tahoma" w:hAnsi="Tahoma" w:cs="Tahoma"/>
          <w:spacing w:val="-4"/>
        </w:rPr>
        <w:t xml:space="preserve"> </w:t>
      </w:r>
      <w:r w:rsidRPr="00A51AE2">
        <w:rPr>
          <w:rFonts w:ascii="Tahoma" w:hAnsi="Tahoma" w:cs="Tahoma"/>
        </w:rPr>
        <w:t>deber,</w:t>
      </w:r>
      <w:r w:rsidRPr="00A51AE2">
        <w:rPr>
          <w:rFonts w:ascii="Tahoma" w:hAnsi="Tahoma" w:cs="Tahoma"/>
          <w:spacing w:val="-4"/>
        </w:rPr>
        <w:t xml:space="preserve"> </w:t>
      </w:r>
      <w:r w:rsidRPr="00A51AE2">
        <w:rPr>
          <w:rFonts w:ascii="Tahoma" w:hAnsi="Tahoma" w:cs="Tahoma"/>
        </w:rPr>
        <w:t>es</w:t>
      </w:r>
      <w:r w:rsidRPr="00A51AE2">
        <w:rPr>
          <w:rFonts w:ascii="Tahoma" w:hAnsi="Tahoma" w:cs="Tahoma"/>
          <w:spacing w:val="-4"/>
        </w:rPr>
        <w:t xml:space="preserve"> </w:t>
      </w:r>
      <w:r w:rsidRPr="00A51AE2">
        <w:rPr>
          <w:rFonts w:ascii="Tahoma" w:hAnsi="Tahoma" w:cs="Tahoma"/>
        </w:rPr>
        <w:t>decir, que regule los aspectos inherentes al ejercicio del derecho; y</w:t>
      </w:r>
    </w:p>
    <w:p w14:paraId="71E02B6A" w14:textId="1FEB04FC" w:rsidR="00E20812" w:rsidRPr="00A51AE2" w:rsidRDefault="00E20812" w:rsidP="003514DC">
      <w:pPr>
        <w:pStyle w:val="Prrafodelista"/>
        <w:numPr>
          <w:ilvl w:val="0"/>
          <w:numId w:val="12"/>
        </w:numPr>
        <w:tabs>
          <w:tab w:val="left" w:pos="392"/>
        </w:tabs>
        <w:spacing w:before="0" w:line="276" w:lineRule="auto"/>
        <w:ind w:left="23" w:right="37" w:firstLine="0"/>
        <w:rPr>
          <w:rFonts w:ascii="Tahoma" w:hAnsi="Tahoma" w:cs="Tahoma"/>
        </w:rPr>
      </w:pPr>
      <w:r w:rsidRPr="00A51AE2">
        <w:rPr>
          <w:rFonts w:ascii="Tahoma" w:hAnsi="Tahoma" w:cs="Tahoma"/>
        </w:rPr>
        <w:t>que se refiera a la afectación o el desarrollo de los elementos estructurales del derecho, esto es, que consagre límites, restricciones, excepciones y prohibiciones que afecten la estructura general del derecho, como elementos cercanos a su núcleo esencial.</w:t>
      </w:r>
      <w:r w:rsidR="0049332C" w:rsidRPr="00A51AE2">
        <w:rPr>
          <w:rStyle w:val="Refdenotaalpie"/>
          <w:rFonts w:ascii="Tahoma" w:hAnsi="Tahoma" w:cs="Tahoma"/>
        </w:rPr>
        <w:footnoteReference w:id="5"/>
      </w:r>
    </w:p>
    <w:p w14:paraId="3ED80A35" w14:textId="77777777" w:rsidR="008F2083" w:rsidRPr="00A51AE2" w:rsidRDefault="008F2083" w:rsidP="008F2083">
      <w:pPr>
        <w:pStyle w:val="Prrafodelista"/>
        <w:tabs>
          <w:tab w:val="left" w:pos="392"/>
        </w:tabs>
        <w:spacing w:before="0" w:line="276" w:lineRule="auto"/>
        <w:ind w:left="23" w:right="37" w:firstLine="0"/>
        <w:rPr>
          <w:rFonts w:ascii="Tahoma" w:hAnsi="Tahoma" w:cs="Tahoma"/>
        </w:rPr>
      </w:pPr>
    </w:p>
    <w:p w14:paraId="3FEE63D0" w14:textId="77777777" w:rsidR="00E20812" w:rsidRPr="00A51AE2" w:rsidRDefault="00E20812" w:rsidP="003514DC">
      <w:pPr>
        <w:pStyle w:val="Textoindependiente"/>
        <w:spacing w:line="276" w:lineRule="auto"/>
        <w:ind w:left="23" w:right="36"/>
        <w:jc w:val="both"/>
        <w:rPr>
          <w:rFonts w:ascii="Tahoma" w:hAnsi="Tahoma" w:cs="Tahoma"/>
          <w:sz w:val="22"/>
          <w:szCs w:val="22"/>
        </w:rPr>
      </w:pPr>
      <w:r w:rsidRPr="00A51AE2">
        <w:rPr>
          <w:rFonts w:ascii="Tahoma" w:hAnsi="Tahoma" w:cs="Tahoma"/>
          <w:sz w:val="22"/>
          <w:szCs w:val="22"/>
        </w:rPr>
        <w:t>En conclusión: (i)</w:t>
      </w:r>
      <w:r w:rsidRPr="00A51AE2">
        <w:rPr>
          <w:rFonts w:ascii="Tahoma" w:hAnsi="Tahoma" w:cs="Tahoma"/>
          <w:spacing w:val="-13"/>
          <w:sz w:val="22"/>
          <w:szCs w:val="22"/>
        </w:rPr>
        <w:t xml:space="preserve"> </w:t>
      </w:r>
      <w:r w:rsidRPr="00A51AE2">
        <w:rPr>
          <w:rFonts w:ascii="Tahoma" w:hAnsi="Tahoma" w:cs="Tahoma"/>
          <w:sz w:val="22"/>
          <w:szCs w:val="22"/>
        </w:rPr>
        <w:t>hay materias que la constitución y la ley establecen que deben</w:t>
      </w:r>
      <w:r w:rsidRPr="00A51AE2">
        <w:rPr>
          <w:rFonts w:ascii="Tahoma" w:hAnsi="Tahoma" w:cs="Tahoma"/>
          <w:spacing w:val="-2"/>
          <w:sz w:val="22"/>
          <w:szCs w:val="22"/>
        </w:rPr>
        <w:t xml:space="preserve"> </w:t>
      </w:r>
      <w:r w:rsidRPr="00A51AE2">
        <w:rPr>
          <w:rFonts w:ascii="Tahoma" w:hAnsi="Tahoma" w:cs="Tahoma"/>
          <w:sz w:val="22"/>
          <w:szCs w:val="22"/>
        </w:rPr>
        <w:t>regularse</w:t>
      </w:r>
      <w:r w:rsidRPr="00A51AE2">
        <w:rPr>
          <w:rFonts w:ascii="Tahoma" w:hAnsi="Tahoma" w:cs="Tahoma"/>
          <w:spacing w:val="-2"/>
          <w:sz w:val="22"/>
          <w:szCs w:val="22"/>
        </w:rPr>
        <w:t xml:space="preserve"> </w:t>
      </w:r>
      <w:r w:rsidRPr="00A51AE2">
        <w:rPr>
          <w:rFonts w:ascii="Tahoma" w:hAnsi="Tahoma" w:cs="Tahoma"/>
          <w:sz w:val="22"/>
          <w:szCs w:val="22"/>
        </w:rPr>
        <w:t>a través de una ley estatutaria, entre</w:t>
      </w:r>
      <w:r w:rsidRPr="00A51AE2">
        <w:rPr>
          <w:rFonts w:ascii="Tahoma" w:hAnsi="Tahoma" w:cs="Tahoma"/>
          <w:spacing w:val="-3"/>
          <w:sz w:val="22"/>
          <w:szCs w:val="22"/>
        </w:rPr>
        <w:t xml:space="preserve"> </w:t>
      </w:r>
      <w:r w:rsidRPr="00A51AE2">
        <w:rPr>
          <w:rFonts w:ascii="Tahoma" w:hAnsi="Tahoma" w:cs="Tahoma"/>
          <w:sz w:val="22"/>
          <w:szCs w:val="22"/>
        </w:rPr>
        <w:t>las</w:t>
      </w:r>
      <w:r w:rsidRPr="00A51AE2">
        <w:rPr>
          <w:rFonts w:ascii="Tahoma" w:hAnsi="Tahoma" w:cs="Tahoma"/>
          <w:spacing w:val="-3"/>
          <w:sz w:val="22"/>
          <w:szCs w:val="22"/>
        </w:rPr>
        <w:t xml:space="preserve"> </w:t>
      </w:r>
      <w:r w:rsidRPr="00A51AE2">
        <w:rPr>
          <w:rFonts w:ascii="Tahoma" w:hAnsi="Tahoma" w:cs="Tahoma"/>
          <w:sz w:val="22"/>
          <w:szCs w:val="22"/>
        </w:rPr>
        <w:t>que</w:t>
      </w:r>
      <w:r w:rsidRPr="00A51AE2">
        <w:rPr>
          <w:rFonts w:ascii="Tahoma" w:hAnsi="Tahoma" w:cs="Tahoma"/>
          <w:spacing w:val="-3"/>
          <w:sz w:val="22"/>
          <w:szCs w:val="22"/>
        </w:rPr>
        <w:t xml:space="preserve"> </w:t>
      </w:r>
      <w:r w:rsidRPr="00A51AE2">
        <w:rPr>
          <w:rFonts w:ascii="Tahoma" w:hAnsi="Tahoma" w:cs="Tahoma"/>
          <w:sz w:val="22"/>
          <w:szCs w:val="22"/>
        </w:rPr>
        <w:t>se</w:t>
      </w:r>
      <w:r w:rsidRPr="00A51AE2">
        <w:rPr>
          <w:rFonts w:ascii="Tahoma" w:hAnsi="Tahoma" w:cs="Tahoma"/>
          <w:spacing w:val="-3"/>
          <w:sz w:val="22"/>
          <w:szCs w:val="22"/>
        </w:rPr>
        <w:t xml:space="preserve"> </w:t>
      </w:r>
      <w:r w:rsidRPr="00A51AE2">
        <w:rPr>
          <w:rFonts w:ascii="Tahoma" w:hAnsi="Tahoma" w:cs="Tahoma"/>
          <w:sz w:val="22"/>
          <w:szCs w:val="22"/>
        </w:rPr>
        <w:t>encuentra</w:t>
      </w:r>
      <w:r w:rsidRPr="00A51AE2">
        <w:rPr>
          <w:rFonts w:ascii="Tahoma" w:hAnsi="Tahoma" w:cs="Tahoma"/>
          <w:spacing w:val="-3"/>
          <w:sz w:val="22"/>
          <w:szCs w:val="22"/>
        </w:rPr>
        <w:t xml:space="preserve"> </w:t>
      </w:r>
      <w:r w:rsidRPr="00A51AE2">
        <w:rPr>
          <w:rFonts w:ascii="Tahoma" w:hAnsi="Tahoma" w:cs="Tahoma"/>
          <w:sz w:val="22"/>
          <w:szCs w:val="22"/>
        </w:rPr>
        <w:t>aquellos</w:t>
      </w:r>
      <w:r w:rsidRPr="00A51AE2">
        <w:rPr>
          <w:rFonts w:ascii="Tahoma" w:hAnsi="Tahoma" w:cs="Tahoma"/>
          <w:spacing w:val="-3"/>
          <w:sz w:val="22"/>
          <w:szCs w:val="22"/>
        </w:rPr>
        <w:t xml:space="preserve"> </w:t>
      </w:r>
      <w:r w:rsidRPr="00A51AE2">
        <w:rPr>
          <w:rFonts w:ascii="Tahoma" w:hAnsi="Tahoma" w:cs="Tahoma"/>
          <w:sz w:val="22"/>
          <w:szCs w:val="22"/>
        </w:rPr>
        <w:t>relacionado</w:t>
      </w:r>
      <w:r w:rsidRPr="00A51AE2">
        <w:rPr>
          <w:rFonts w:ascii="Tahoma" w:hAnsi="Tahoma" w:cs="Tahoma"/>
          <w:spacing w:val="-3"/>
          <w:sz w:val="22"/>
          <w:szCs w:val="22"/>
        </w:rPr>
        <w:t xml:space="preserve"> </w:t>
      </w:r>
      <w:r w:rsidRPr="00A51AE2">
        <w:rPr>
          <w:rFonts w:ascii="Tahoma" w:hAnsi="Tahoma" w:cs="Tahoma"/>
          <w:sz w:val="22"/>
          <w:szCs w:val="22"/>
        </w:rPr>
        <w:t>con</w:t>
      </w:r>
      <w:r w:rsidRPr="00A51AE2">
        <w:rPr>
          <w:rFonts w:ascii="Tahoma" w:hAnsi="Tahoma" w:cs="Tahoma"/>
          <w:spacing w:val="-3"/>
          <w:sz w:val="22"/>
          <w:szCs w:val="22"/>
        </w:rPr>
        <w:t xml:space="preserve"> </w:t>
      </w:r>
      <w:r w:rsidRPr="00A51AE2">
        <w:rPr>
          <w:rFonts w:ascii="Tahoma" w:hAnsi="Tahoma" w:cs="Tahoma"/>
          <w:sz w:val="22"/>
          <w:szCs w:val="22"/>
        </w:rPr>
        <w:t>los</w:t>
      </w:r>
      <w:r w:rsidRPr="00A51AE2">
        <w:rPr>
          <w:rFonts w:ascii="Tahoma" w:hAnsi="Tahoma" w:cs="Tahoma"/>
          <w:spacing w:val="-3"/>
          <w:sz w:val="22"/>
          <w:szCs w:val="22"/>
        </w:rPr>
        <w:t xml:space="preserve"> </w:t>
      </w:r>
      <w:r w:rsidRPr="00A51AE2">
        <w:rPr>
          <w:rFonts w:ascii="Tahoma" w:hAnsi="Tahoma" w:cs="Tahoma"/>
          <w:sz w:val="22"/>
          <w:szCs w:val="22"/>
        </w:rPr>
        <w:t>derechos fundamentales; (</w:t>
      </w:r>
      <w:proofErr w:type="spellStart"/>
      <w:r w:rsidRPr="00A51AE2">
        <w:rPr>
          <w:rFonts w:ascii="Tahoma" w:hAnsi="Tahoma" w:cs="Tahoma"/>
          <w:sz w:val="22"/>
          <w:szCs w:val="22"/>
        </w:rPr>
        <w:t>ii</w:t>
      </w:r>
      <w:proofErr w:type="spellEnd"/>
      <w:r w:rsidRPr="00A51AE2">
        <w:rPr>
          <w:rFonts w:ascii="Tahoma" w:hAnsi="Tahoma" w:cs="Tahoma"/>
          <w:sz w:val="22"/>
          <w:szCs w:val="22"/>
        </w:rPr>
        <w:t>)esta regulación no es absoluta dado que de alguna u otra forma todas las normas versan sobre derechos fundamentales; y (</w:t>
      </w:r>
      <w:proofErr w:type="spellStart"/>
      <w:r w:rsidRPr="00A51AE2">
        <w:rPr>
          <w:rFonts w:ascii="Tahoma" w:hAnsi="Tahoma" w:cs="Tahoma"/>
          <w:sz w:val="22"/>
          <w:szCs w:val="22"/>
        </w:rPr>
        <w:t>iii</w:t>
      </w:r>
      <w:proofErr w:type="spellEnd"/>
      <w:r w:rsidRPr="00A51AE2">
        <w:rPr>
          <w:rFonts w:ascii="Tahoma" w:hAnsi="Tahoma" w:cs="Tahoma"/>
          <w:sz w:val="22"/>
          <w:szCs w:val="22"/>
        </w:rPr>
        <w:t>)la Corte Constitucional ha establecido unos criterios que permiten</w:t>
      </w:r>
      <w:r w:rsidRPr="00A51AE2">
        <w:rPr>
          <w:rFonts w:ascii="Tahoma" w:hAnsi="Tahoma" w:cs="Tahoma"/>
          <w:spacing w:val="-2"/>
          <w:sz w:val="22"/>
          <w:szCs w:val="22"/>
        </w:rPr>
        <w:t xml:space="preserve"> </w:t>
      </w:r>
      <w:r w:rsidRPr="00A51AE2">
        <w:rPr>
          <w:rFonts w:ascii="Tahoma" w:hAnsi="Tahoma" w:cs="Tahoma"/>
          <w:sz w:val="22"/>
          <w:szCs w:val="22"/>
        </w:rPr>
        <w:t>determinar</w:t>
      </w:r>
      <w:r w:rsidRPr="00A51AE2">
        <w:rPr>
          <w:rFonts w:ascii="Tahoma" w:hAnsi="Tahoma" w:cs="Tahoma"/>
          <w:spacing w:val="-2"/>
          <w:sz w:val="22"/>
          <w:szCs w:val="22"/>
        </w:rPr>
        <w:t xml:space="preserve"> </w:t>
      </w:r>
      <w:r w:rsidRPr="00A51AE2">
        <w:rPr>
          <w:rFonts w:ascii="Tahoma" w:hAnsi="Tahoma" w:cs="Tahoma"/>
          <w:sz w:val="22"/>
          <w:szCs w:val="22"/>
        </w:rPr>
        <w:t>cuándo</w:t>
      </w:r>
      <w:r w:rsidRPr="00A51AE2">
        <w:rPr>
          <w:rFonts w:ascii="Tahoma" w:hAnsi="Tahoma" w:cs="Tahoma"/>
          <w:spacing w:val="-2"/>
          <w:sz w:val="22"/>
          <w:szCs w:val="22"/>
        </w:rPr>
        <w:t xml:space="preserve"> </w:t>
      </w:r>
      <w:r w:rsidRPr="00A51AE2">
        <w:rPr>
          <w:rFonts w:ascii="Tahoma" w:hAnsi="Tahoma" w:cs="Tahoma"/>
          <w:sz w:val="22"/>
          <w:szCs w:val="22"/>
        </w:rPr>
        <w:t>una</w:t>
      </w:r>
      <w:r w:rsidRPr="00A51AE2">
        <w:rPr>
          <w:rFonts w:ascii="Tahoma" w:hAnsi="Tahoma" w:cs="Tahoma"/>
          <w:spacing w:val="-2"/>
          <w:sz w:val="22"/>
          <w:szCs w:val="22"/>
        </w:rPr>
        <w:t xml:space="preserve"> </w:t>
      </w:r>
      <w:r w:rsidRPr="00A51AE2">
        <w:rPr>
          <w:rFonts w:ascii="Tahoma" w:hAnsi="Tahoma" w:cs="Tahoma"/>
          <w:sz w:val="22"/>
          <w:szCs w:val="22"/>
        </w:rPr>
        <w:t>materia</w:t>
      </w:r>
      <w:r w:rsidRPr="00A51AE2">
        <w:rPr>
          <w:rFonts w:ascii="Tahoma" w:hAnsi="Tahoma" w:cs="Tahoma"/>
          <w:spacing w:val="-2"/>
          <w:sz w:val="22"/>
          <w:szCs w:val="22"/>
        </w:rPr>
        <w:t xml:space="preserve"> </w:t>
      </w:r>
      <w:r w:rsidRPr="00A51AE2">
        <w:rPr>
          <w:rFonts w:ascii="Tahoma" w:hAnsi="Tahoma" w:cs="Tahoma"/>
          <w:sz w:val="22"/>
          <w:szCs w:val="22"/>
        </w:rPr>
        <w:t>debe</w:t>
      </w:r>
      <w:r w:rsidRPr="00A51AE2">
        <w:rPr>
          <w:rFonts w:ascii="Tahoma" w:hAnsi="Tahoma" w:cs="Tahoma"/>
          <w:spacing w:val="-2"/>
          <w:sz w:val="22"/>
          <w:szCs w:val="22"/>
        </w:rPr>
        <w:t xml:space="preserve"> </w:t>
      </w:r>
      <w:r w:rsidRPr="00A51AE2">
        <w:rPr>
          <w:rFonts w:ascii="Tahoma" w:hAnsi="Tahoma" w:cs="Tahoma"/>
          <w:sz w:val="22"/>
          <w:szCs w:val="22"/>
        </w:rPr>
        <w:t>o</w:t>
      </w:r>
      <w:r w:rsidRPr="00A51AE2">
        <w:rPr>
          <w:rFonts w:ascii="Tahoma" w:hAnsi="Tahoma" w:cs="Tahoma"/>
          <w:spacing w:val="-2"/>
          <w:sz w:val="22"/>
          <w:szCs w:val="22"/>
        </w:rPr>
        <w:t xml:space="preserve"> </w:t>
      </w:r>
      <w:r w:rsidRPr="00A51AE2">
        <w:rPr>
          <w:rFonts w:ascii="Tahoma" w:hAnsi="Tahoma" w:cs="Tahoma"/>
          <w:sz w:val="22"/>
          <w:szCs w:val="22"/>
        </w:rPr>
        <w:t>debió</w:t>
      </w:r>
      <w:r w:rsidRPr="00A51AE2">
        <w:rPr>
          <w:rFonts w:ascii="Tahoma" w:hAnsi="Tahoma" w:cs="Tahoma"/>
          <w:spacing w:val="-2"/>
          <w:sz w:val="22"/>
          <w:szCs w:val="22"/>
        </w:rPr>
        <w:t xml:space="preserve"> </w:t>
      </w:r>
      <w:r w:rsidRPr="00A51AE2">
        <w:rPr>
          <w:rFonts w:ascii="Tahoma" w:hAnsi="Tahoma" w:cs="Tahoma"/>
          <w:sz w:val="22"/>
          <w:szCs w:val="22"/>
        </w:rPr>
        <w:t>ser</w:t>
      </w:r>
      <w:r w:rsidRPr="00A51AE2">
        <w:rPr>
          <w:rFonts w:ascii="Tahoma" w:hAnsi="Tahoma" w:cs="Tahoma"/>
          <w:spacing w:val="-2"/>
          <w:sz w:val="22"/>
          <w:szCs w:val="22"/>
        </w:rPr>
        <w:t xml:space="preserve"> </w:t>
      </w:r>
      <w:r w:rsidRPr="00A51AE2">
        <w:rPr>
          <w:rFonts w:ascii="Tahoma" w:hAnsi="Tahoma" w:cs="Tahoma"/>
          <w:sz w:val="22"/>
          <w:szCs w:val="22"/>
        </w:rPr>
        <w:t>regulada</w:t>
      </w:r>
      <w:r w:rsidRPr="00A51AE2">
        <w:rPr>
          <w:rFonts w:ascii="Tahoma" w:hAnsi="Tahoma" w:cs="Tahoma"/>
          <w:spacing w:val="-2"/>
          <w:sz w:val="22"/>
          <w:szCs w:val="22"/>
        </w:rPr>
        <w:t xml:space="preserve"> </w:t>
      </w:r>
      <w:r w:rsidRPr="00A51AE2">
        <w:rPr>
          <w:rFonts w:ascii="Tahoma" w:hAnsi="Tahoma" w:cs="Tahoma"/>
          <w:sz w:val="22"/>
          <w:szCs w:val="22"/>
        </w:rPr>
        <w:t>a</w:t>
      </w:r>
      <w:r w:rsidRPr="00A51AE2">
        <w:rPr>
          <w:rFonts w:ascii="Tahoma" w:hAnsi="Tahoma" w:cs="Tahoma"/>
          <w:spacing w:val="-2"/>
          <w:sz w:val="22"/>
          <w:szCs w:val="22"/>
        </w:rPr>
        <w:t xml:space="preserve"> </w:t>
      </w:r>
      <w:r w:rsidRPr="00A51AE2">
        <w:rPr>
          <w:rFonts w:ascii="Tahoma" w:hAnsi="Tahoma" w:cs="Tahoma"/>
          <w:sz w:val="22"/>
          <w:szCs w:val="22"/>
        </w:rPr>
        <w:t>través de una ley estatutaria que ya fueron reseñados.</w:t>
      </w:r>
    </w:p>
    <w:p w14:paraId="37780864" w14:textId="77777777" w:rsidR="00E20812" w:rsidRPr="00A51AE2" w:rsidRDefault="00E20812" w:rsidP="003514DC">
      <w:pPr>
        <w:pStyle w:val="Ttulo2"/>
        <w:spacing w:before="0" w:after="0"/>
        <w:rPr>
          <w:rFonts w:ascii="Tahoma" w:hAnsi="Tahoma" w:cs="Tahoma"/>
          <w:sz w:val="22"/>
          <w:szCs w:val="22"/>
        </w:rPr>
      </w:pPr>
    </w:p>
    <w:p w14:paraId="12E6B867" w14:textId="77777777" w:rsidR="00E20812" w:rsidRPr="00A51AE2" w:rsidRDefault="00E20812" w:rsidP="003514DC">
      <w:pPr>
        <w:pStyle w:val="Ttulo2"/>
        <w:spacing w:before="0" w:after="0"/>
        <w:rPr>
          <w:rFonts w:ascii="Tahoma" w:hAnsi="Tahoma" w:cs="Tahoma"/>
          <w:b/>
          <w:bCs/>
          <w:sz w:val="22"/>
          <w:szCs w:val="22"/>
          <w:u w:val="single"/>
        </w:rPr>
      </w:pPr>
      <w:r w:rsidRPr="00A51AE2">
        <w:rPr>
          <w:rFonts w:ascii="Tahoma" w:hAnsi="Tahoma" w:cs="Tahoma"/>
          <w:b/>
          <w:bCs/>
          <w:sz w:val="22"/>
          <w:szCs w:val="22"/>
          <w:u w:val="single"/>
        </w:rPr>
        <w:t xml:space="preserve">Análisis del proyecto de </w:t>
      </w:r>
      <w:r w:rsidRPr="00A51AE2">
        <w:rPr>
          <w:rFonts w:ascii="Tahoma" w:hAnsi="Tahoma" w:cs="Tahoma"/>
          <w:b/>
          <w:bCs/>
          <w:spacing w:val="-5"/>
          <w:sz w:val="22"/>
          <w:szCs w:val="22"/>
          <w:u w:val="single"/>
        </w:rPr>
        <w:t>ley</w:t>
      </w:r>
    </w:p>
    <w:p w14:paraId="383CF340" w14:textId="77777777" w:rsidR="00E20812" w:rsidRPr="00A51AE2" w:rsidRDefault="00E20812" w:rsidP="003514DC">
      <w:pPr>
        <w:pStyle w:val="Textoindependiente"/>
        <w:rPr>
          <w:rFonts w:ascii="Tahoma" w:hAnsi="Tahoma" w:cs="Tahoma"/>
          <w:b/>
          <w:i/>
          <w:sz w:val="22"/>
          <w:szCs w:val="22"/>
        </w:rPr>
      </w:pPr>
    </w:p>
    <w:p w14:paraId="154CC20F" w14:textId="77777777" w:rsidR="00E20812" w:rsidRPr="00A51AE2" w:rsidRDefault="00E20812" w:rsidP="003514DC">
      <w:pPr>
        <w:pStyle w:val="Textoindependiente"/>
        <w:ind w:left="23"/>
        <w:rPr>
          <w:rFonts w:ascii="Tahoma" w:hAnsi="Tahoma" w:cs="Tahoma"/>
          <w:sz w:val="22"/>
          <w:szCs w:val="22"/>
        </w:rPr>
      </w:pPr>
      <w:r w:rsidRPr="00A51AE2">
        <w:rPr>
          <w:rFonts w:ascii="Tahoma" w:hAnsi="Tahoma" w:cs="Tahoma"/>
          <w:sz w:val="22"/>
          <w:szCs w:val="22"/>
        </w:rPr>
        <w:t xml:space="preserve">El proyecto de ley consta de 9 artículos incluida la vigencia cuyo contenido es el </w:t>
      </w:r>
      <w:r w:rsidRPr="00A51AE2">
        <w:rPr>
          <w:rFonts w:ascii="Tahoma" w:hAnsi="Tahoma" w:cs="Tahoma"/>
          <w:spacing w:val="-2"/>
          <w:sz w:val="22"/>
          <w:szCs w:val="22"/>
        </w:rPr>
        <w:t>siguiente:</w:t>
      </w:r>
    </w:p>
    <w:p w14:paraId="3CBD6AD4" w14:textId="77777777" w:rsidR="00E20812" w:rsidRPr="00A51AE2" w:rsidRDefault="00E20812" w:rsidP="003514DC">
      <w:pPr>
        <w:pStyle w:val="Textoindependiente"/>
        <w:rPr>
          <w:rFonts w:ascii="Tahoma" w:hAnsi="Tahoma" w:cs="Tahoma"/>
          <w:sz w:val="22"/>
          <w:szCs w:val="22"/>
        </w:rPr>
      </w:pPr>
    </w:p>
    <w:p w14:paraId="49B81564" w14:textId="77777777" w:rsidR="00E20812" w:rsidRPr="00A51AE2" w:rsidRDefault="00E20812" w:rsidP="003514DC">
      <w:pPr>
        <w:pStyle w:val="Prrafodelista"/>
        <w:numPr>
          <w:ilvl w:val="1"/>
          <w:numId w:val="12"/>
        </w:numPr>
        <w:tabs>
          <w:tab w:val="left" w:pos="743"/>
        </w:tabs>
        <w:spacing w:before="0" w:line="276" w:lineRule="auto"/>
        <w:ind w:right="37"/>
        <w:rPr>
          <w:rFonts w:ascii="Tahoma" w:hAnsi="Tahoma" w:cs="Tahoma"/>
        </w:rPr>
      </w:pPr>
      <w:r w:rsidRPr="00A51AE2">
        <w:rPr>
          <w:rFonts w:ascii="Tahoma" w:hAnsi="Tahoma" w:cs="Tahoma"/>
          <w:b/>
        </w:rPr>
        <w:t xml:space="preserve">Objeto: </w:t>
      </w:r>
      <w:r w:rsidRPr="00A51AE2">
        <w:rPr>
          <w:rFonts w:ascii="Tahoma" w:hAnsi="Tahoma" w:cs="Tahoma"/>
        </w:rPr>
        <w:t>Establece como objeto de la iniciativa promover el uso y desarrollo de un lenguaje claro en los documentos, procesos, comunicaciones, trámites, servicios y otros procedimientos administrativos que los sujetos obligados señalados en el</w:t>
      </w:r>
      <w:r w:rsidRPr="00A51AE2">
        <w:rPr>
          <w:rFonts w:ascii="Tahoma" w:hAnsi="Tahoma" w:cs="Tahoma"/>
          <w:spacing w:val="40"/>
        </w:rPr>
        <w:t xml:space="preserve"> </w:t>
      </w:r>
      <w:r w:rsidRPr="00A51AE2">
        <w:rPr>
          <w:rFonts w:ascii="Tahoma" w:hAnsi="Tahoma" w:cs="Tahoma"/>
        </w:rPr>
        <w:t>artículo 5 de la Ley 1712 de 2014 generen hacia la ciudadanía.</w:t>
      </w:r>
    </w:p>
    <w:p w14:paraId="36197705" w14:textId="77777777" w:rsidR="00E20812" w:rsidRPr="00A51AE2" w:rsidRDefault="00E20812" w:rsidP="003514DC">
      <w:pPr>
        <w:pStyle w:val="Prrafodelista"/>
        <w:numPr>
          <w:ilvl w:val="1"/>
          <w:numId w:val="12"/>
        </w:numPr>
        <w:tabs>
          <w:tab w:val="left" w:pos="743"/>
        </w:tabs>
        <w:spacing w:before="0"/>
        <w:rPr>
          <w:rFonts w:ascii="Tahoma" w:hAnsi="Tahoma" w:cs="Tahoma"/>
        </w:rPr>
      </w:pPr>
      <w:r w:rsidRPr="00A51AE2">
        <w:rPr>
          <w:rFonts w:ascii="Tahoma" w:hAnsi="Tahoma" w:cs="Tahoma"/>
          <w:b/>
        </w:rPr>
        <w:t xml:space="preserve">Definiciones: </w:t>
      </w:r>
      <w:r w:rsidRPr="00A51AE2">
        <w:rPr>
          <w:rFonts w:ascii="Tahoma" w:hAnsi="Tahoma" w:cs="Tahoma"/>
        </w:rPr>
        <w:t xml:space="preserve">Ofrece las definiciones de “lenguaje claro” y “lectura </w:t>
      </w:r>
      <w:r w:rsidRPr="00A51AE2">
        <w:rPr>
          <w:rFonts w:ascii="Tahoma" w:hAnsi="Tahoma" w:cs="Tahoma"/>
          <w:spacing w:val="-2"/>
        </w:rPr>
        <w:t>fácil”.</w:t>
      </w:r>
    </w:p>
    <w:p w14:paraId="09F7BE8E" w14:textId="77777777" w:rsidR="00E20812" w:rsidRPr="00A51AE2" w:rsidRDefault="00E20812" w:rsidP="003514DC">
      <w:pPr>
        <w:pStyle w:val="Prrafodelista"/>
        <w:numPr>
          <w:ilvl w:val="1"/>
          <w:numId w:val="12"/>
        </w:numPr>
        <w:tabs>
          <w:tab w:val="left" w:pos="743"/>
        </w:tabs>
        <w:spacing w:before="0" w:line="276" w:lineRule="auto"/>
        <w:ind w:right="45"/>
        <w:rPr>
          <w:rFonts w:ascii="Tahoma" w:hAnsi="Tahoma" w:cs="Tahoma"/>
        </w:rPr>
      </w:pPr>
      <w:r w:rsidRPr="00A51AE2">
        <w:rPr>
          <w:rFonts w:ascii="Tahoma" w:hAnsi="Tahoma" w:cs="Tahoma"/>
          <w:b/>
        </w:rPr>
        <w:t xml:space="preserve">Prácticas de lenguaje claro: </w:t>
      </w:r>
      <w:r w:rsidRPr="00A51AE2">
        <w:rPr>
          <w:rFonts w:ascii="Tahoma" w:hAnsi="Tahoma" w:cs="Tahoma"/>
        </w:rPr>
        <w:t>Establece el mandato específico para que diferentes actores estatales implementen prácticas y estrategias de lenguaje claro y lectura fácil.</w:t>
      </w:r>
    </w:p>
    <w:p w14:paraId="005608DC" w14:textId="77777777" w:rsidR="00E20812" w:rsidRPr="00A51AE2" w:rsidRDefault="00E20812" w:rsidP="003514DC">
      <w:pPr>
        <w:pStyle w:val="Prrafodelista"/>
        <w:numPr>
          <w:ilvl w:val="1"/>
          <w:numId w:val="12"/>
        </w:numPr>
        <w:tabs>
          <w:tab w:val="left" w:pos="777"/>
        </w:tabs>
        <w:spacing w:before="0"/>
        <w:ind w:left="777" w:hanging="394"/>
        <w:rPr>
          <w:rFonts w:ascii="Tahoma" w:hAnsi="Tahoma" w:cs="Tahoma"/>
        </w:rPr>
      </w:pPr>
      <w:r w:rsidRPr="00A51AE2">
        <w:rPr>
          <w:rFonts w:ascii="Tahoma" w:hAnsi="Tahoma" w:cs="Tahoma"/>
          <w:b/>
        </w:rPr>
        <w:t xml:space="preserve">Objetivos: </w:t>
      </w:r>
      <w:r w:rsidRPr="00A51AE2">
        <w:rPr>
          <w:rFonts w:ascii="Tahoma" w:hAnsi="Tahoma" w:cs="Tahoma"/>
        </w:rPr>
        <w:t xml:space="preserve">Plantea los objetivos de lenguaje </w:t>
      </w:r>
      <w:r w:rsidRPr="00A51AE2">
        <w:rPr>
          <w:rFonts w:ascii="Tahoma" w:hAnsi="Tahoma" w:cs="Tahoma"/>
          <w:spacing w:val="-2"/>
        </w:rPr>
        <w:t>claro.</w:t>
      </w:r>
      <w:r w:rsidRPr="00A51AE2">
        <w:rPr>
          <w:rFonts w:ascii="Tahoma" w:hAnsi="Tahoma" w:cs="Tahoma"/>
        </w:rPr>
        <w:tab/>
      </w:r>
    </w:p>
    <w:p w14:paraId="7F9E8708" w14:textId="77777777" w:rsidR="00E20812" w:rsidRPr="00A51AE2" w:rsidRDefault="00E20812" w:rsidP="003514DC">
      <w:pPr>
        <w:pStyle w:val="Prrafodelista"/>
        <w:numPr>
          <w:ilvl w:val="1"/>
          <w:numId w:val="12"/>
        </w:numPr>
        <w:tabs>
          <w:tab w:val="left" w:pos="743"/>
        </w:tabs>
        <w:spacing w:before="0" w:line="276" w:lineRule="auto"/>
        <w:ind w:right="42"/>
        <w:rPr>
          <w:rFonts w:ascii="Tahoma" w:hAnsi="Tahoma" w:cs="Tahoma"/>
        </w:rPr>
      </w:pPr>
      <w:r w:rsidRPr="00A51AE2">
        <w:rPr>
          <w:rFonts w:ascii="Tahoma" w:hAnsi="Tahoma" w:cs="Tahoma"/>
          <w:b/>
        </w:rPr>
        <w:t>Formación y</w:t>
      </w:r>
      <w:r w:rsidRPr="00A51AE2">
        <w:rPr>
          <w:rFonts w:ascii="Tahoma" w:hAnsi="Tahoma" w:cs="Tahoma"/>
          <w:b/>
          <w:spacing w:val="-4"/>
        </w:rPr>
        <w:t xml:space="preserve"> </w:t>
      </w:r>
      <w:r w:rsidRPr="00A51AE2">
        <w:rPr>
          <w:rFonts w:ascii="Tahoma" w:hAnsi="Tahoma" w:cs="Tahoma"/>
          <w:b/>
        </w:rPr>
        <w:t>capacitación:</w:t>
      </w:r>
      <w:r w:rsidRPr="00A51AE2">
        <w:rPr>
          <w:rFonts w:ascii="Tahoma" w:hAnsi="Tahoma" w:cs="Tahoma"/>
          <w:b/>
          <w:spacing w:val="-4"/>
        </w:rPr>
        <w:t xml:space="preserve"> </w:t>
      </w:r>
      <w:r w:rsidRPr="00A51AE2">
        <w:rPr>
          <w:rFonts w:ascii="Tahoma" w:hAnsi="Tahoma" w:cs="Tahoma"/>
        </w:rPr>
        <w:t>Establece</w:t>
      </w:r>
      <w:r w:rsidRPr="00A51AE2">
        <w:rPr>
          <w:rFonts w:ascii="Tahoma" w:hAnsi="Tahoma" w:cs="Tahoma"/>
          <w:spacing w:val="-4"/>
        </w:rPr>
        <w:t xml:space="preserve"> </w:t>
      </w:r>
      <w:r w:rsidRPr="00A51AE2">
        <w:rPr>
          <w:rFonts w:ascii="Tahoma" w:hAnsi="Tahoma" w:cs="Tahoma"/>
        </w:rPr>
        <w:t>el</w:t>
      </w:r>
      <w:r w:rsidRPr="00A51AE2">
        <w:rPr>
          <w:rFonts w:ascii="Tahoma" w:hAnsi="Tahoma" w:cs="Tahoma"/>
          <w:spacing w:val="-4"/>
        </w:rPr>
        <w:t xml:space="preserve"> </w:t>
      </w:r>
      <w:r w:rsidRPr="00A51AE2">
        <w:rPr>
          <w:rFonts w:ascii="Tahoma" w:hAnsi="Tahoma" w:cs="Tahoma"/>
        </w:rPr>
        <w:t>mandato</w:t>
      </w:r>
      <w:r w:rsidRPr="00A51AE2">
        <w:rPr>
          <w:rFonts w:ascii="Tahoma" w:hAnsi="Tahoma" w:cs="Tahoma"/>
          <w:spacing w:val="-4"/>
        </w:rPr>
        <w:t xml:space="preserve"> </w:t>
      </w:r>
      <w:r w:rsidRPr="00A51AE2">
        <w:rPr>
          <w:rFonts w:ascii="Tahoma" w:hAnsi="Tahoma" w:cs="Tahoma"/>
        </w:rPr>
        <w:t>de</w:t>
      </w:r>
      <w:r w:rsidRPr="00A51AE2">
        <w:rPr>
          <w:rFonts w:ascii="Tahoma" w:hAnsi="Tahoma" w:cs="Tahoma"/>
          <w:spacing w:val="-4"/>
        </w:rPr>
        <w:t xml:space="preserve"> </w:t>
      </w:r>
      <w:r w:rsidRPr="00A51AE2">
        <w:rPr>
          <w:rFonts w:ascii="Tahoma" w:hAnsi="Tahoma" w:cs="Tahoma"/>
        </w:rPr>
        <w:t>que</w:t>
      </w:r>
      <w:r w:rsidRPr="00A51AE2">
        <w:rPr>
          <w:rFonts w:ascii="Tahoma" w:hAnsi="Tahoma" w:cs="Tahoma"/>
          <w:spacing w:val="-4"/>
        </w:rPr>
        <w:t xml:space="preserve"> </w:t>
      </w:r>
      <w:r w:rsidRPr="00A51AE2">
        <w:rPr>
          <w:rFonts w:ascii="Tahoma" w:hAnsi="Tahoma" w:cs="Tahoma"/>
        </w:rPr>
        <w:t>se</w:t>
      </w:r>
      <w:r w:rsidRPr="00A51AE2">
        <w:rPr>
          <w:rFonts w:ascii="Tahoma" w:hAnsi="Tahoma" w:cs="Tahoma"/>
          <w:spacing w:val="-4"/>
        </w:rPr>
        <w:t xml:space="preserve"> </w:t>
      </w:r>
      <w:r w:rsidRPr="00A51AE2">
        <w:rPr>
          <w:rFonts w:ascii="Tahoma" w:hAnsi="Tahoma" w:cs="Tahoma"/>
        </w:rPr>
        <w:t>implementen</w:t>
      </w:r>
      <w:r w:rsidRPr="00A51AE2">
        <w:rPr>
          <w:rFonts w:ascii="Tahoma" w:hAnsi="Tahoma" w:cs="Tahoma"/>
          <w:spacing w:val="-4"/>
        </w:rPr>
        <w:t xml:space="preserve"> </w:t>
      </w:r>
      <w:r w:rsidRPr="00A51AE2">
        <w:rPr>
          <w:rFonts w:ascii="Tahoma" w:hAnsi="Tahoma" w:cs="Tahoma"/>
        </w:rPr>
        <w:t>prácticas</w:t>
      </w:r>
      <w:r w:rsidRPr="00A51AE2">
        <w:rPr>
          <w:rFonts w:ascii="Tahoma" w:hAnsi="Tahoma" w:cs="Tahoma"/>
          <w:spacing w:val="-4"/>
        </w:rPr>
        <w:t xml:space="preserve"> </w:t>
      </w:r>
      <w:r w:rsidRPr="00A51AE2">
        <w:rPr>
          <w:rFonts w:ascii="Tahoma" w:hAnsi="Tahoma" w:cs="Tahoma"/>
        </w:rPr>
        <w:t>de formación y capacitación en aras de lograr los objetivos de la ley.</w:t>
      </w:r>
    </w:p>
    <w:p w14:paraId="7FAF3710" w14:textId="77777777" w:rsidR="00E20812" w:rsidRPr="00A51AE2" w:rsidRDefault="00E20812" w:rsidP="003514DC">
      <w:pPr>
        <w:pStyle w:val="Prrafodelista"/>
        <w:numPr>
          <w:ilvl w:val="1"/>
          <w:numId w:val="12"/>
        </w:numPr>
        <w:tabs>
          <w:tab w:val="left" w:pos="743"/>
        </w:tabs>
        <w:spacing w:before="0" w:line="276" w:lineRule="auto"/>
        <w:ind w:right="49"/>
        <w:rPr>
          <w:rFonts w:ascii="Tahoma" w:hAnsi="Tahoma" w:cs="Tahoma"/>
        </w:rPr>
      </w:pPr>
      <w:r w:rsidRPr="00A51AE2">
        <w:rPr>
          <w:rFonts w:ascii="Tahoma" w:hAnsi="Tahoma" w:cs="Tahoma"/>
          <w:b/>
        </w:rPr>
        <w:t xml:space="preserve">Informes de seguimiento: </w:t>
      </w:r>
      <w:r w:rsidRPr="00A51AE2">
        <w:rPr>
          <w:rFonts w:ascii="Tahoma" w:hAnsi="Tahoma" w:cs="Tahoma"/>
        </w:rPr>
        <w:t>Dispone que los sujetos obligados incluyan un aparte del cumplimiento de esta ley en sus informes de rendición de cuentas.</w:t>
      </w:r>
    </w:p>
    <w:p w14:paraId="7FE06475" w14:textId="77777777" w:rsidR="00E20812" w:rsidRPr="00A51AE2" w:rsidRDefault="00E20812" w:rsidP="003514DC">
      <w:pPr>
        <w:pStyle w:val="Prrafodelista"/>
        <w:numPr>
          <w:ilvl w:val="1"/>
          <w:numId w:val="12"/>
        </w:numPr>
        <w:tabs>
          <w:tab w:val="left" w:pos="743"/>
        </w:tabs>
        <w:spacing w:before="0" w:line="276" w:lineRule="auto"/>
        <w:ind w:right="36"/>
        <w:rPr>
          <w:rFonts w:ascii="Tahoma" w:hAnsi="Tahoma" w:cs="Tahoma"/>
        </w:rPr>
      </w:pPr>
      <w:r w:rsidRPr="00A51AE2">
        <w:rPr>
          <w:rFonts w:ascii="Tahoma" w:hAnsi="Tahoma" w:cs="Tahoma"/>
          <w:b/>
        </w:rPr>
        <w:t xml:space="preserve">Rendición de cuentas: </w:t>
      </w:r>
      <w:r w:rsidRPr="00A51AE2">
        <w:rPr>
          <w:rFonts w:ascii="Tahoma" w:hAnsi="Tahoma" w:cs="Tahoma"/>
        </w:rPr>
        <w:t>Trae elementos para</w:t>
      </w:r>
      <w:r w:rsidRPr="00A51AE2">
        <w:rPr>
          <w:rFonts w:ascii="Tahoma" w:hAnsi="Tahoma" w:cs="Tahoma"/>
          <w:spacing w:val="-4"/>
        </w:rPr>
        <w:t xml:space="preserve"> </w:t>
      </w:r>
      <w:r w:rsidRPr="00A51AE2">
        <w:rPr>
          <w:rFonts w:ascii="Tahoma" w:hAnsi="Tahoma" w:cs="Tahoma"/>
        </w:rPr>
        <w:t>que</w:t>
      </w:r>
      <w:r w:rsidRPr="00A51AE2">
        <w:rPr>
          <w:rFonts w:ascii="Tahoma" w:hAnsi="Tahoma" w:cs="Tahoma"/>
          <w:spacing w:val="-4"/>
        </w:rPr>
        <w:t xml:space="preserve"> </w:t>
      </w:r>
      <w:r w:rsidRPr="00A51AE2">
        <w:rPr>
          <w:rFonts w:ascii="Tahoma" w:hAnsi="Tahoma" w:cs="Tahoma"/>
        </w:rPr>
        <w:t>los</w:t>
      </w:r>
      <w:r w:rsidRPr="00A51AE2">
        <w:rPr>
          <w:rFonts w:ascii="Tahoma" w:hAnsi="Tahoma" w:cs="Tahoma"/>
          <w:spacing w:val="-4"/>
        </w:rPr>
        <w:t xml:space="preserve"> </w:t>
      </w:r>
      <w:r w:rsidRPr="00A51AE2">
        <w:rPr>
          <w:rFonts w:ascii="Tahoma" w:hAnsi="Tahoma" w:cs="Tahoma"/>
        </w:rPr>
        <w:t>informes</w:t>
      </w:r>
      <w:r w:rsidRPr="00A51AE2">
        <w:rPr>
          <w:rFonts w:ascii="Tahoma" w:hAnsi="Tahoma" w:cs="Tahoma"/>
          <w:spacing w:val="-4"/>
        </w:rPr>
        <w:t xml:space="preserve"> </w:t>
      </w:r>
      <w:r w:rsidRPr="00A51AE2">
        <w:rPr>
          <w:rFonts w:ascii="Tahoma" w:hAnsi="Tahoma" w:cs="Tahoma"/>
        </w:rPr>
        <w:t>de</w:t>
      </w:r>
      <w:r w:rsidRPr="00A51AE2">
        <w:rPr>
          <w:rFonts w:ascii="Tahoma" w:hAnsi="Tahoma" w:cs="Tahoma"/>
          <w:spacing w:val="-4"/>
        </w:rPr>
        <w:t xml:space="preserve"> </w:t>
      </w:r>
      <w:r w:rsidRPr="00A51AE2">
        <w:rPr>
          <w:rFonts w:ascii="Tahoma" w:hAnsi="Tahoma" w:cs="Tahoma"/>
        </w:rPr>
        <w:t>rendición</w:t>
      </w:r>
      <w:r w:rsidRPr="00A51AE2">
        <w:rPr>
          <w:rFonts w:ascii="Tahoma" w:hAnsi="Tahoma" w:cs="Tahoma"/>
          <w:spacing w:val="-4"/>
        </w:rPr>
        <w:t xml:space="preserve"> </w:t>
      </w:r>
      <w:r w:rsidRPr="00A51AE2">
        <w:rPr>
          <w:rFonts w:ascii="Tahoma" w:hAnsi="Tahoma" w:cs="Tahoma"/>
        </w:rPr>
        <w:t>de</w:t>
      </w:r>
      <w:r w:rsidRPr="00A51AE2">
        <w:rPr>
          <w:rFonts w:ascii="Tahoma" w:hAnsi="Tahoma" w:cs="Tahoma"/>
          <w:spacing w:val="-4"/>
        </w:rPr>
        <w:t xml:space="preserve"> </w:t>
      </w:r>
      <w:r w:rsidRPr="00A51AE2">
        <w:rPr>
          <w:rFonts w:ascii="Tahoma" w:hAnsi="Tahoma" w:cs="Tahoma"/>
        </w:rPr>
        <w:t>cuentas tengan una versión de lectura fácil.</w:t>
      </w:r>
    </w:p>
    <w:p w14:paraId="5E7AE240" w14:textId="77777777" w:rsidR="00E20812" w:rsidRPr="00A51AE2" w:rsidRDefault="00E20812" w:rsidP="003514DC">
      <w:pPr>
        <w:pStyle w:val="Prrafodelista"/>
        <w:numPr>
          <w:ilvl w:val="1"/>
          <w:numId w:val="12"/>
        </w:numPr>
        <w:tabs>
          <w:tab w:val="left" w:pos="743"/>
        </w:tabs>
        <w:spacing w:before="0" w:line="276" w:lineRule="auto"/>
        <w:ind w:right="48"/>
        <w:rPr>
          <w:rFonts w:ascii="Tahoma" w:hAnsi="Tahoma" w:cs="Tahoma"/>
        </w:rPr>
      </w:pPr>
      <w:r w:rsidRPr="00A51AE2">
        <w:rPr>
          <w:rFonts w:ascii="Tahoma" w:hAnsi="Tahoma" w:cs="Tahoma"/>
          <w:b/>
        </w:rPr>
        <w:t>Personas</w:t>
      </w:r>
      <w:r w:rsidRPr="00A51AE2">
        <w:rPr>
          <w:rFonts w:ascii="Tahoma" w:hAnsi="Tahoma" w:cs="Tahoma"/>
          <w:b/>
          <w:spacing w:val="40"/>
        </w:rPr>
        <w:t xml:space="preserve"> </w:t>
      </w:r>
      <w:r w:rsidRPr="00A51AE2">
        <w:rPr>
          <w:rFonts w:ascii="Tahoma" w:hAnsi="Tahoma" w:cs="Tahoma"/>
          <w:b/>
        </w:rPr>
        <w:t>en</w:t>
      </w:r>
      <w:r w:rsidRPr="00A51AE2">
        <w:rPr>
          <w:rFonts w:ascii="Tahoma" w:hAnsi="Tahoma" w:cs="Tahoma"/>
          <w:b/>
          <w:spacing w:val="40"/>
        </w:rPr>
        <w:t xml:space="preserve"> </w:t>
      </w:r>
      <w:r w:rsidRPr="00A51AE2">
        <w:rPr>
          <w:rFonts w:ascii="Tahoma" w:hAnsi="Tahoma" w:cs="Tahoma"/>
          <w:b/>
        </w:rPr>
        <w:t>condición</w:t>
      </w:r>
      <w:r w:rsidRPr="00A51AE2">
        <w:rPr>
          <w:rFonts w:ascii="Tahoma" w:hAnsi="Tahoma" w:cs="Tahoma"/>
          <w:b/>
          <w:spacing w:val="40"/>
        </w:rPr>
        <w:t xml:space="preserve"> </w:t>
      </w:r>
      <w:r w:rsidRPr="00A51AE2">
        <w:rPr>
          <w:rFonts w:ascii="Tahoma" w:hAnsi="Tahoma" w:cs="Tahoma"/>
          <w:b/>
        </w:rPr>
        <w:t>de</w:t>
      </w:r>
      <w:r w:rsidRPr="00A51AE2">
        <w:rPr>
          <w:rFonts w:ascii="Tahoma" w:hAnsi="Tahoma" w:cs="Tahoma"/>
          <w:b/>
          <w:spacing w:val="40"/>
        </w:rPr>
        <w:t xml:space="preserve"> </w:t>
      </w:r>
      <w:r w:rsidRPr="00A51AE2">
        <w:rPr>
          <w:rFonts w:ascii="Tahoma" w:hAnsi="Tahoma" w:cs="Tahoma"/>
          <w:b/>
        </w:rPr>
        <w:t>discapacidad:</w:t>
      </w:r>
      <w:r w:rsidRPr="00A51AE2">
        <w:rPr>
          <w:rFonts w:ascii="Tahoma" w:hAnsi="Tahoma" w:cs="Tahoma"/>
          <w:b/>
          <w:spacing w:val="40"/>
        </w:rPr>
        <w:t xml:space="preserve"> </w:t>
      </w:r>
      <w:r w:rsidRPr="00A51AE2">
        <w:rPr>
          <w:rFonts w:ascii="Tahoma" w:hAnsi="Tahoma" w:cs="Tahoma"/>
        </w:rPr>
        <w:t>Crea</w:t>
      </w:r>
      <w:r w:rsidRPr="00A51AE2">
        <w:rPr>
          <w:rFonts w:ascii="Tahoma" w:hAnsi="Tahoma" w:cs="Tahoma"/>
          <w:spacing w:val="40"/>
        </w:rPr>
        <w:t xml:space="preserve"> </w:t>
      </w:r>
      <w:r w:rsidRPr="00A51AE2">
        <w:rPr>
          <w:rFonts w:ascii="Tahoma" w:hAnsi="Tahoma" w:cs="Tahoma"/>
        </w:rPr>
        <w:t>mecanismos</w:t>
      </w:r>
      <w:r w:rsidRPr="00A51AE2">
        <w:rPr>
          <w:rFonts w:ascii="Tahoma" w:hAnsi="Tahoma" w:cs="Tahoma"/>
          <w:spacing w:val="40"/>
        </w:rPr>
        <w:t xml:space="preserve"> </w:t>
      </w:r>
      <w:r w:rsidRPr="00A51AE2">
        <w:rPr>
          <w:rFonts w:ascii="Tahoma" w:hAnsi="Tahoma" w:cs="Tahoma"/>
        </w:rPr>
        <w:t>y</w:t>
      </w:r>
      <w:r w:rsidRPr="00A51AE2">
        <w:rPr>
          <w:rFonts w:ascii="Tahoma" w:hAnsi="Tahoma" w:cs="Tahoma"/>
          <w:spacing w:val="40"/>
        </w:rPr>
        <w:t xml:space="preserve"> </w:t>
      </w:r>
      <w:r w:rsidRPr="00A51AE2">
        <w:rPr>
          <w:rFonts w:ascii="Tahoma" w:hAnsi="Tahoma" w:cs="Tahoma"/>
        </w:rPr>
        <w:t>herramientas</w:t>
      </w:r>
      <w:r w:rsidRPr="00A51AE2">
        <w:rPr>
          <w:rFonts w:ascii="Tahoma" w:hAnsi="Tahoma" w:cs="Tahoma"/>
          <w:spacing w:val="40"/>
        </w:rPr>
        <w:t xml:space="preserve"> </w:t>
      </w:r>
      <w:r w:rsidRPr="00A51AE2">
        <w:rPr>
          <w:rFonts w:ascii="Tahoma" w:hAnsi="Tahoma" w:cs="Tahoma"/>
        </w:rPr>
        <w:t>para personas en condición de discapacidad en relación con el objetivo de la ley.</w:t>
      </w:r>
    </w:p>
    <w:p w14:paraId="2B4693EF" w14:textId="77777777" w:rsidR="00E20812" w:rsidRPr="00A51AE2" w:rsidRDefault="00E20812" w:rsidP="003514DC">
      <w:pPr>
        <w:pStyle w:val="Prrafodelista"/>
        <w:tabs>
          <w:tab w:val="left" w:pos="743"/>
        </w:tabs>
        <w:spacing w:before="0" w:line="276" w:lineRule="auto"/>
        <w:ind w:right="48" w:firstLine="0"/>
        <w:rPr>
          <w:rFonts w:ascii="Tahoma" w:hAnsi="Tahoma" w:cs="Tahoma"/>
        </w:rPr>
      </w:pPr>
    </w:p>
    <w:p w14:paraId="4DA5F3C4" w14:textId="77777777" w:rsidR="00E20812" w:rsidRPr="00A51AE2" w:rsidRDefault="00E20812" w:rsidP="003514DC">
      <w:pPr>
        <w:pStyle w:val="Textoindependiente"/>
        <w:spacing w:line="276" w:lineRule="auto"/>
        <w:ind w:left="23" w:right="41"/>
        <w:jc w:val="both"/>
        <w:rPr>
          <w:rFonts w:ascii="Tahoma" w:hAnsi="Tahoma" w:cs="Tahoma"/>
          <w:sz w:val="22"/>
          <w:szCs w:val="22"/>
        </w:rPr>
      </w:pPr>
      <w:r w:rsidRPr="00A51AE2">
        <w:rPr>
          <w:rFonts w:ascii="Tahoma" w:hAnsi="Tahoma" w:cs="Tahoma"/>
          <w:sz w:val="22"/>
          <w:szCs w:val="22"/>
        </w:rPr>
        <w:t>A la luz de los criterios establecidos por la Corte Constitucional para determinar si un proyecto de ley debe tramitarse como ley estatutaria se puede establecer lo siguiente:</w:t>
      </w:r>
    </w:p>
    <w:p w14:paraId="72858C07" w14:textId="77777777" w:rsidR="00E20812" w:rsidRPr="00A51AE2" w:rsidRDefault="00E20812" w:rsidP="003514DC">
      <w:pPr>
        <w:pStyle w:val="Textoindependiente"/>
        <w:spacing w:line="276" w:lineRule="auto"/>
        <w:ind w:left="23" w:right="41"/>
        <w:jc w:val="both"/>
        <w:rPr>
          <w:rFonts w:ascii="Tahoma" w:hAnsi="Tahoma" w:cs="Tahoma"/>
          <w:sz w:val="22"/>
          <w:szCs w:val="22"/>
        </w:rPr>
      </w:pPr>
    </w:p>
    <w:p w14:paraId="0859E2FB" w14:textId="77777777" w:rsidR="00E20812" w:rsidRPr="00A51AE2" w:rsidRDefault="00E20812" w:rsidP="003514DC">
      <w:pPr>
        <w:pStyle w:val="Ttulo1"/>
        <w:spacing w:before="0" w:after="0"/>
        <w:jc w:val="both"/>
        <w:rPr>
          <w:rFonts w:ascii="Tahoma" w:hAnsi="Tahoma" w:cs="Tahoma"/>
          <w:sz w:val="22"/>
          <w:szCs w:val="22"/>
        </w:rPr>
      </w:pPr>
      <w:r w:rsidRPr="00A51AE2">
        <w:rPr>
          <w:rFonts w:ascii="Tahoma" w:hAnsi="Tahoma" w:cs="Tahoma"/>
          <w:sz w:val="22"/>
          <w:szCs w:val="22"/>
        </w:rPr>
        <w:t>Criterio</w:t>
      </w:r>
      <w:r w:rsidRPr="00A51AE2">
        <w:rPr>
          <w:rFonts w:ascii="Tahoma" w:hAnsi="Tahoma" w:cs="Tahoma"/>
          <w:spacing w:val="-1"/>
          <w:sz w:val="22"/>
          <w:szCs w:val="22"/>
        </w:rPr>
        <w:t xml:space="preserve"> </w:t>
      </w:r>
      <w:r w:rsidRPr="00A51AE2">
        <w:rPr>
          <w:rFonts w:ascii="Tahoma" w:hAnsi="Tahoma" w:cs="Tahoma"/>
          <w:sz w:val="22"/>
          <w:szCs w:val="22"/>
        </w:rPr>
        <w:t>1.</w:t>
      </w:r>
      <w:r w:rsidRPr="00A51AE2">
        <w:rPr>
          <w:rFonts w:ascii="Tahoma" w:hAnsi="Tahoma" w:cs="Tahoma"/>
          <w:spacing w:val="-1"/>
          <w:sz w:val="22"/>
          <w:szCs w:val="22"/>
        </w:rPr>
        <w:t xml:space="preserve"> </w:t>
      </w:r>
      <w:r w:rsidRPr="00A51AE2">
        <w:rPr>
          <w:rFonts w:ascii="Tahoma" w:hAnsi="Tahoma" w:cs="Tahoma"/>
          <w:sz w:val="22"/>
          <w:szCs w:val="22"/>
        </w:rPr>
        <w:t>Que</w:t>
      </w:r>
      <w:r w:rsidRPr="00A51AE2">
        <w:rPr>
          <w:rFonts w:ascii="Tahoma" w:hAnsi="Tahoma" w:cs="Tahoma"/>
          <w:spacing w:val="-1"/>
          <w:sz w:val="22"/>
          <w:szCs w:val="22"/>
        </w:rPr>
        <w:t xml:space="preserve"> </w:t>
      </w:r>
      <w:r w:rsidRPr="00A51AE2">
        <w:rPr>
          <w:rFonts w:ascii="Tahoma" w:hAnsi="Tahoma" w:cs="Tahoma"/>
          <w:sz w:val="22"/>
          <w:szCs w:val="22"/>
        </w:rPr>
        <w:t>efectivamente</w:t>
      </w:r>
      <w:r w:rsidRPr="00A51AE2">
        <w:rPr>
          <w:rFonts w:ascii="Tahoma" w:hAnsi="Tahoma" w:cs="Tahoma"/>
          <w:spacing w:val="-1"/>
          <w:sz w:val="22"/>
          <w:szCs w:val="22"/>
        </w:rPr>
        <w:t xml:space="preserve"> </w:t>
      </w:r>
      <w:r w:rsidRPr="00A51AE2">
        <w:rPr>
          <w:rFonts w:ascii="Tahoma" w:hAnsi="Tahoma" w:cs="Tahoma"/>
          <w:sz w:val="22"/>
          <w:szCs w:val="22"/>
        </w:rPr>
        <w:t>se</w:t>
      </w:r>
      <w:r w:rsidRPr="00A51AE2">
        <w:rPr>
          <w:rFonts w:ascii="Tahoma" w:hAnsi="Tahoma" w:cs="Tahoma"/>
          <w:spacing w:val="-1"/>
          <w:sz w:val="22"/>
          <w:szCs w:val="22"/>
        </w:rPr>
        <w:t xml:space="preserve"> </w:t>
      </w:r>
      <w:r w:rsidRPr="00A51AE2">
        <w:rPr>
          <w:rFonts w:ascii="Tahoma" w:hAnsi="Tahoma" w:cs="Tahoma"/>
          <w:sz w:val="22"/>
          <w:szCs w:val="22"/>
        </w:rPr>
        <w:t>trate de</w:t>
      </w:r>
      <w:r w:rsidRPr="00A51AE2">
        <w:rPr>
          <w:rFonts w:ascii="Tahoma" w:hAnsi="Tahoma" w:cs="Tahoma"/>
          <w:spacing w:val="-1"/>
          <w:sz w:val="22"/>
          <w:szCs w:val="22"/>
        </w:rPr>
        <w:t xml:space="preserve"> </w:t>
      </w:r>
      <w:r w:rsidRPr="00A51AE2">
        <w:rPr>
          <w:rFonts w:ascii="Tahoma" w:hAnsi="Tahoma" w:cs="Tahoma"/>
          <w:sz w:val="22"/>
          <w:szCs w:val="22"/>
        </w:rPr>
        <w:t>derechos</w:t>
      </w:r>
      <w:r w:rsidRPr="00A51AE2">
        <w:rPr>
          <w:rFonts w:ascii="Tahoma" w:hAnsi="Tahoma" w:cs="Tahoma"/>
          <w:spacing w:val="-1"/>
          <w:sz w:val="22"/>
          <w:szCs w:val="22"/>
        </w:rPr>
        <w:t xml:space="preserve"> </w:t>
      </w:r>
      <w:r w:rsidRPr="00A51AE2">
        <w:rPr>
          <w:rFonts w:ascii="Tahoma" w:hAnsi="Tahoma" w:cs="Tahoma"/>
          <w:sz w:val="22"/>
          <w:szCs w:val="22"/>
        </w:rPr>
        <w:t>y</w:t>
      </w:r>
      <w:r w:rsidRPr="00A51AE2">
        <w:rPr>
          <w:rFonts w:ascii="Tahoma" w:hAnsi="Tahoma" w:cs="Tahoma"/>
          <w:spacing w:val="-1"/>
          <w:sz w:val="22"/>
          <w:szCs w:val="22"/>
        </w:rPr>
        <w:t xml:space="preserve"> </w:t>
      </w:r>
      <w:r w:rsidRPr="00A51AE2">
        <w:rPr>
          <w:rFonts w:ascii="Tahoma" w:hAnsi="Tahoma" w:cs="Tahoma"/>
          <w:sz w:val="22"/>
          <w:szCs w:val="22"/>
        </w:rPr>
        <w:t>deberes</w:t>
      </w:r>
      <w:r w:rsidRPr="00A51AE2">
        <w:rPr>
          <w:rFonts w:ascii="Tahoma" w:hAnsi="Tahoma" w:cs="Tahoma"/>
          <w:spacing w:val="-1"/>
          <w:sz w:val="22"/>
          <w:szCs w:val="22"/>
        </w:rPr>
        <w:t xml:space="preserve"> </w:t>
      </w:r>
      <w:r w:rsidRPr="00A51AE2">
        <w:rPr>
          <w:rFonts w:ascii="Tahoma" w:hAnsi="Tahoma" w:cs="Tahoma"/>
          <w:sz w:val="22"/>
          <w:szCs w:val="22"/>
        </w:rPr>
        <w:t>de</w:t>
      </w:r>
      <w:r w:rsidRPr="00A51AE2">
        <w:rPr>
          <w:rFonts w:ascii="Tahoma" w:hAnsi="Tahoma" w:cs="Tahoma"/>
          <w:spacing w:val="-1"/>
          <w:sz w:val="22"/>
          <w:szCs w:val="22"/>
        </w:rPr>
        <w:t xml:space="preserve"> </w:t>
      </w:r>
      <w:r w:rsidRPr="00A51AE2">
        <w:rPr>
          <w:rFonts w:ascii="Tahoma" w:hAnsi="Tahoma" w:cs="Tahoma"/>
          <w:sz w:val="22"/>
          <w:szCs w:val="22"/>
        </w:rPr>
        <w:t xml:space="preserve">carácter </w:t>
      </w:r>
      <w:r w:rsidRPr="00A51AE2">
        <w:rPr>
          <w:rFonts w:ascii="Tahoma" w:hAnsi="Tahoma" w:cs="Tahoma"/>
          <w:spacing w:val="-2"/>
          <w:sz w:val="22"/>
          <w:szCs w:val="22"/>
        </w:rPr>
        <w:t>fundamental.</w:t>
      </w:r>
    </w:p>
    <w:p w14:paraId="7B65632A" w14:textId="77777777" w:rsidR="00E20812" w:rsidRPr="00A51AE2" w:rsidRDefault="00E20812" w:rsidP="003514DC">
      <w:pPr>
        <w:pStyle w:val="Textoindependiente"/>
        <w:rPr>
          <w:rFonts w:ascii="Tahoma" w:hAnsi="Tahoma" w:cs="Tahoma"/>
          <w:b/>
          <w:sz w:val="22"/>
          <w:szCs w:val="22"/>
        </w:rPr>
      </w:pPr>
    </w:p>
    <w:p w14:paraId="7B9A33FF" w14:textId="77777777" w:rsidR="00E20812" w:rsidRPr="00A51AE2" w:rsidRDefault="00E20812" w:rsidP="003514DC">
      <w:pPr>
        <w:ind w:left="23" w:right="47"/>
        <w:jc w:val="both"/>
        <w:rPr>
          <w:rFonts w:ascii="Tahoma" w:hAnsi="Tahoma" w:cs="Tahoma"/>
          <w:bCs/>
        </w:rPr>
      </w:pPr>
      <w:r w:rsidRPr="00A51AE2">
        <w:rPr>
          <w:rFonts w:ascii="Tahoma" w:hAnsi="Tahoma" w:cs="Tahoma"/>
          <w:bCs/>
        </w:rPr>
        <w:t>Criterio 2. Que el objeto directo de la regulación sea el desarrollo del régimen de derechos fundamentales o un derecho fundamental en sí mismo.</w:t>
      </w:r>
    </w:p>
    <w:p w14:paraId="65C9B3A6" w14:textId="77777777" w:rsidR="00E20812" w:rsidRPr="00A51AE2" w:rsidRDefault="00E20812" w:rsidP="003514DC">
      <w:pPr>
        <w:ind w:left="23" w:right="47"/>
        <w:jc w:val="both"/>
        <w:rPr>
          <w:rFonts w:ascii="Tahoma" w:hAnsi="Tahoma" w:cs="Tahoma"/>
          <w:b/>
        </w:rPr>
      </w:pPr>
    </w:p>
    <w:p w14:paraId="05FDC472" w14:textId="77777777" w:rsidR="00E20812" w:rsidRPr="00A51AE2" w:rsidRDefault="00E20812" w:rsidP="003514DC">
      <w:pPr>
        <w:pStyle w:val="Textoindependiente"/>
        <w:spacing w:line="276" w:lineRule="auto"/>
        <w:ind w:left="23" w:right="49"/>
        <w:jc w:val="both"/>
        <w:rPr>
          <w:rFonts w:ascii="Tahoma" w:hAnsi="Tahoma" w:cs="Tahoma"/>
          <w:sz w:val="22"/>
          <w:szCs w:val="22"/>
        </w:rPr>
      </w:pPr>
      <w:r w:rsidRPr="00A51AE2">
        <w:rPr>
          <w:rFonts w:ascii="Tahoma" w:hAnsi="Tahoma" w:cs="Tahoma"/>
          <w:sz w:val="22"/>
          <w:szCs w:val="22"/>
        </w:rPr>
        <w:t>En efecto, existen derechos fundamentales que</w:t>
      </w:r>
      <w:r w:rsidRPr="00A51AE2">
        <w:rPr>
          <w:rFonts w:ascii="Tahoma" w:hAnsi="Tahoma" w:cs="Tahoma"/>
          <w:spacing w:val="-3"/>
          <w:sz w:val="22"/>
          <w:szCs w:val="22"/>
        </w:rPr>
        <w:t xml:space="preserve"> </w:t>
      </w:r>
      <w:r w:rsidRPr="00A51AE2">
        <w:rPr>
          <w:rFonts w:ascii="Tahoma" w:hAnsi="Tahoma" w:cs="Tahoma"/>
          <w:sz w:val="22"/>
          <w:szCs w:val="22"/>
        </w:rPr>
        <w:t>están</w:t>
      </w:r>
      <w:r w:rsidRPr="00A51AE2">
        <w:rPr>
          <w:rFonts w:ascii="Tahoma" w:hAnsi="Tahoma" w:cs="Tahoma"/>
          <w:spacing w:val="-3"/>
          <w:sz w:val="22"/>
          <w:szCs w:val="22"/>
        </w:rPr>
        <w:t xml:space="preserve"> </w:t>
      </w:r>
      <w:r w:rsidRPr="00A51AE2">
        <w:rPr>
          <w:rFonts w:ascii="Tahoma" w:hAnsi="Tahoma" w:cs="Tahoma"/>
          <w:sz w:val="22"/>
          <w:szCs w:val="22"/>
        </w:rPr>
        <w:t>relacionados</w:t>
      </w:r>
      <w:r w:rsidRPr="00A51AE2">
        <w:rPr>
          <w:rFonts w:ascii="Tahoma" w:hAnsi="Tahoma" w:cs="Tahoma"/>
          <w:spacing w:val="-3"/>
          <w:sz w:val="22"/>
          <w:szCs w:val="22"/>
        </w:rPr>
        <w:t xml:space="preserve"> </w:t>
      </w:r>
      <w:r w:rsidRPr="00A51AE2">
        <w:rPr>
          <w:rFonts w:ascii="Tahoma" w:hAnsi="Tahoma" w:cs="Tahoma"/>
          <w:sz w:val="22"/>
          <w:szCs w:val="22"/>
        </w:rPr>
        <w:t>con</w:t>
      </w:r>
      <w:r w:rsidRPr="00A51AE2">
        <w:rPr>
          <w:rFonts w:ascii="Tahoma" w:hAnsi="Tahoma" w:cs="Tahoma"/>
          <w:spacing w:val="-3"/>
          <w:sz w:val="22"/>
          <w:szCs w:val="22"/>
        </w:rPr>
        <w:t xml:space="preserve"> </w:t>
      </w:r>
      <w:r w:rsidRPr="00A51AE2">
        <w:rPr>
          <w:rFonts w:ascii="Tahoma" w:hAnsi="Tahoma" w:cs="Tahoma"/>
          <w:sz w:val="22"/>
          <w:szCs w:val="22"/>
        </w:rPr>
        <w:t>esta</w:t>
      </w:r>
      <w:r w:rsidRPr="00A51AE2">
        <w:rPr>
          <w:rFonts w:ascii="Tahoma" w:hAnsi="Tahoma" w:cs="Tahoma"/>
          <w:spacing w:val="-3"/>
          <w:sz w:val="22"/>
          <w:szCs w:val="22"/>
        </w:rPr>
        <w:t xml:space="preserve"> </w:t>
      </w:r>
      <w:r w:rsidRPr="00A51AE2">
        <w:rPr>
          <w:rFonts w:ascii="Tahoma" w:hAnsi="Tahoma" w:cs="Tahoma"/>
          <w:sz w:val="22"/>
          <w:szCs w:val="22"/>
        </w:rPr>
        <w:t>norma,</w:t>
      </w:r>
      <w:r w:rsidRPr="00A51AE2">
        <w:rPr>
          <w:rFonts w:ascii="Tahoma" w:hAnsi="Tahoma" w:cs="Tahoma"/>
          <w:spacing w:val="-3"/>
          <w:sz w:val="22"/>
          <w:szCs w:val="22"/>
        </w:rPr>
        <w:t xml:space="preserve"> </w:t>
      </w:r>
      <w:r w:rsidRPr="00A51AE2">
        <w:rPr>
          <w:rFonts w:ascii="Tahoma" w:hAnsi="Tahoma" w:cs="Tahoma"/>
          <w:sz w:val="22"/>
          <w:szCs w:val="22"/>
        </w:rPr>
        <w:t>pero</w:t>
      </w:r>
      <w:r w:rsidRPr="00A51AE2">
        <w:rPr>
          <w:rFonts w:ascii="Tahoma" w:hAnsi="Tahoma" w:cs="Tahoma"/>
          <w:spacing w:val="-3"/>
          <w:sz w:val="22"/>
          <w:szCs w:val="22"/>
        </w:rPr>
        <w:t xml:space="preserve"> </w:t>
      </w:r>
      <w:r w:rsidRPr="00A51AE2">
        <w:rPr>
          <w:rFonts w:ascii="Tahoma" w:hAnsi="Tahoma" w:cs="Tahoma"/>
          <w:sz w:val="22"/>
          <w:szCs w:val="22"/>
        </w:rPr>
        <w:t>no</w:t>
      </w:r>
      <w:r w:rsidRPr="00A51AE2">
        <w:rPr>
          <w:rFonts w:ascii="Tahoma" w:hAnsi="Tahoma" w:cs="Tahoma"/>
          <w:spacing w:val="-3"/>
          <w:sz w:val="22"/>
          <w:szCs w:val="22"/>
        </w:rPr>
        <w:t xml:space="preserve"> </w:t>
      </w:r>
      <w:r w:rsidRPr="00A51AE2">
        <w:rPr>
          <w:rFonts w:ascii="Tahoma" w:hAnsi="Tahoma" w:cs="Tahoma"/>
          <w:sz w:val="22"/>
          <w:szCs w:val="22"/>
        </w:rPr>
        <w:t>se trata directamente de ellos, el objeto es su materialización con el lenguaje claro. Estos son:</w:t>
      </w:r>
    </w:p>
    <w:p w14:paraId="7365F46C" w14:textId="77777777" w:rsidR="00E20812" w:rsidRPr="00A51AE2" w:rsidRDefault="00E20812" w:rsidP="003514DC">
      <w:pPr>
        <w:pStyle w:val="Textoindependiente"/>
        <w:spacing w:line="276" w:lineRule="auto"/>
        <w:ind w:left="23" w:right="49"/>
        <w:jc w:val="both"/>
        <w:rPr>
          <w:rFonts w:ascii="Tahoma" w:hAnsi="Tahoma" w:cs="Tahoma"/>
          <w:sz w:val="22"/>
          <w:szCs w:val="22"/>
        </w:rPr>
      </w:pPr>
    </w:p>
    <w:p w14:paraId="295EB71E" w14:textId="77777777" w:rsidR="00E20812" w:rsidRPr="00A51AE2" w:rsidRDefault="00E20812" w:rsidP="003514DC">
      <w:pPr>
        <w:pStyle w:val="Prrafodelista"/>
        <w:numPr>
          <w:ilvl w:val="0"/>
          <w:numId w:val="11"/>
        </w:numPr>
        <w:tabs>
          <w:tab w:val="left" w:pos="743"/>
        </w:tabs>
        <w:spacing w:before="0" w:line="276" w:lineRule="auto"/>
        <w:ind w:right="47"/>
        <w:rPr>
          <w:rFonts w:ascii="Tahoma" w:hAnsi="Tahoma" w:cs="Tahoma"/>
        </w:rPr>
      </w:pPr>
      <w:r w:rsidRPr="00A51AE2">
        <w:rPr>
          <w:rFonts w:ascii="Tahoma" w:hAnsi="Tahoma" w:cs="Tahoma"/>
        </w:rPr>
        <w:t xml:space="preserve">Del artículo 15 de la Constitución Política, el que “(e)n la recolección, tratamiento y circulación de datos se respetarán la libertad y demás garantías consagradas en la </w:t>
      </w:r>
      <w:r w:rsidRPr="00A51AE2">
        <w:rPr>
          <w:rFonts w:ascii="Tahoma" w:hAnsi="Tahoma" w:cs="Tahoma"/>
          <w:spacing w:val="-2"/>
        </w:rPr>
        <w:t>Constitución”.</w:t>
      </w:r>
    </w:p>
    <w:p w14:paraId="31A3B252" w14:textId="77777777" w:rsidR="00E20812" w:rsidRPr="00A51AE2" w:rsidRDefault="00E20812" w:rsidP="003514DC">
      <w:pPr>
        <w:pStyle w:val="Prrafodelista"/>
        <w:numPr>
          <w:ilvl w:val="0"/>
          <w:numId w:val="11"/>
        </w:numPr>
        <w:tabs>
          <w:tab w:val="left" w:pos="743"/>
        </w:tabs>
        <w:spacing w:before="0" w:line="276" w:lineRule="auto"/>
        <w:ind w:right="40"/>
        <w:rPr>
          <w:rFonts w:ascii="Tahoma" w:hAnsi="Tahoma" w:cs="Tahoma"/>
        </w:rPr>
      </w:pPr>
      <w:r w:rsidRPr="00A51AE2">
        <w:rPr>
          <w:rFonts w:ascii="Tahoma" w:hAnsi="Tahoma" w:cs="Tahoma"/>
        </w:rPr>
        <w:t>Del artículo 20 de la Constitución Política, la garantía de “de informar y recibir información veraz e imparcial”.</w:t>
      </w:r>
    </w:p>
    <w:p w14:paraId="6FFCC502" w14:textId="77777777" w:rsidR="00E20812" w:rsidRPr="00A51AE2" w:rsidRDefault="00E20812" w:rsidP="003514DC">
      <w:pPr>
        <w:pStyle w:val="Prrafodelista"/>
        <w:numPr>
          <w:ilvl w:val="0"/>
          <w:numId w:val="11"/>
        </w:numPr>
        <w:tabs>
          <w:tab w:val="left" w:pos="743"/>
        </w:tabs>
        <w:spacing w:before="0" w:line="276" w:lineRule="auto"/>
        <w:ind w:right="40"/>
        <w:rPr>
          <w:rFonts w:ascii="Tahoma" w:hAnsi="Tahoma" w:cs="Tahoma"/>
        </w:rPr>
      </w:pPr>
      <w:r w:rsidRPr="00A51AE2">
        <w:rPr>
          <w:rFonts w:ascii="Tahoma" w:hAnsi="Tahoma" w:cs="Tahoma"/>
        </w:rPr>
        <w:t>Del artículo 23 de la Constitución Política, que regula el “derecho a presentar peticiones respetuosas a</w:t>
      </w:r>
      <w:r w:rsidRPr="00A51AE2">
        <w:rPr>
          <w:rFonts w:ascii="Tahoma" w:hAnsi="Tahoma" w:cs="Tahoma"/>
          <w:spacing w:val="-3"/>
        </w:rPr>
        <w:t xml:space="preserve"> </w:t>
      </w:r>
      <w:r w:rsidRPr="00A51AE2">
        <w:rPr>
          <w:rFonts w:ascii="Tahoma" w:hAnsi="Tahoma" w:cs="Tahoma"/>
        </w:rPr>
        <w:t>las</w:t>
      </w:r>
      <w:r w:rsidRPr="00A51AE2">
        <w:rPr>
          <w:rFonts w:ascii="Tahoma" w:hAnsi="Tahoma" w:cs="Tahoma"/>
          <w:spacing w:val="-3"/>
        </w:rPr>
        <w:t xml:space="preserve"> </w:t>
      </w:r>
      <w:r w:rsidRPr="00A51AE2">
        <w:rPr>
          <w:rFonts w:ascii="Tahoma" w:hAnsi="Tahoma" w:cs="Tahoma"/>
        </w:rPr>
        <w:t>autoridades</w:t>
      </w:r>
      <w:r w:rsidRPr="00A51AE2">
        <w:rPr>
          <w:rFonts w:ascii="Tahoma" w:hAnsi="Tahoma" w:cs="Tahoma"/>
          <w:spacing w:val="-3"/>
        </w:rPr>
        <w:t xml:space="preserve"> </w:t>
      </w:r>
      <w:r w:rsidRPr="00A51AE2">
        <w:rPr>
          <w:rFonts w:ascii="Tahoma" w:hAnsi="Tahoma" w:cs="Tahoma"/>
        </w:rPr>
        <w:t>por</w:t>
      </w:r>
      <w:r w:rsidRPr="00A51AE2">
        <w:rPr>
          <w:rFonts w:ascii="Tahoma" w:hAnsi="Tahoma" w:cs="Tahoma"/>
          <w:spacing w:val="-3"/>
        </w:rPr>
        <w:t xml:space="preserve"> </w:t>
      </w:r>
      <w:r w:rsidRPr="00A51AE2">
        <w:rPr>
          <w:rFonts w:ascii="Tahoma" w:hAnsi="Tahoma" w:cs="Tahoma"/>
        </w:rPr>
        <w:t>motivos</w:t>
      </w:r>
      <w:r w:rsidRPr="00A51AE2">
        <w:rPr>
          <w:rFonts w:ascii="Tahoma" w:hAnsi="Tahoma" w:cs="Tahoma"/>
          <w:spacing w:val="-3"/>
        </w:rPr>
        <w:t xml:space="preserve"> </w:t>
      </w:r>
      <w:r w:rsidRPr="00A51AE2">
        <w:rPr>
          <w:rFonts w:ascii="Tahoma" w:hAnsi="Tahoma" w:cs="Tahoma"/>
        </w:rPr>
        <w:t>de</w:t>
      </w:r>
      <w:r w:rsidRPr="00A51AE2">
        <w:rPr>
          <w:rFonts w:ascii="Tahoma" w:hAnsi="Tahoma" w:cs="Tahoma"/>
          <w:spacing w:val="-3"/>
        </w:rPr>
        <w:t xml:space="preserve"> </w:t>
      </w:r>
      <w:r w:rsidRPr="00A51AE2">
        <w:rPr>
          <w:rFonts w:ascii="Tahoma" w:hAnsi="Tahoma" w:cs="Tahoma"/>
        </w:rPr>
        <w:t>interés</w:t>
      </w:r>
      <w:r w:rsidRPr="00A51AE2">
        <w:rPr>
          <w:rFonts w:ascii="Tahoma" w:hAnsi="Tahoma" w:cs="Tahoma"/>
          <w:spacing w:val="-3"/>
        </w:rPr>
        <w:t xml:space="preserve"> </w:t>
      </w:r>
      <w:r w:rsidRPr="00A51AE2">
        <w:rPr>
          <w:rFonts w:ascii="Tahoma" w:hAnsi="Tahoma" w:cs="Tahoma"/>
        </w:rPr>
        <w:t>general</w:t>
      </w:r>
      <w:r w:rsidRPr="00A51AE2">
        <w:rPr>
          <w:rFonts w:ascii="Tahoma" w:hAnsi="Tahoma" w:cs="Tahoma"/>
          <w:spacing w:val="-3"/>
        </w:rPr>
        <w:t xml:space="preserve"> </w:t>
      </w:r>
      <w:r w:rsidRPr="00A51AE2">
        <w:rPr>
          <w:rFonts w:ascii="Tahoma" w:hAnsi="Tahoma" w:cs="Tahoma"/>
        </w:rPr>
        <w:t>o</w:t>
      </w:r>
      <w:r w:rsidRPr="00A51AE2">
        <w:rPr>
          <w:rFonts w:ascii="Tahoma" w:hAnsi="Tahoma" w:cs="Tahoma"/>
          <w:spacing w:val="-3"/>
        </w:rPr>
        <w:t xml:space="preserve"> </w:t>
      </w:r>
      <w:r w:rsidRPr="00A51AE2">
        <w:rPr>
          <w:rFonts w:ascii="Tahoma" w:hAnsi="Tahoma" w:cs="Tahoma"/>
        </w:rPr>
        <w:t>particular</w:t>
      </w:r>
      <w:r w:rsidRPr="00A51AE2">
        <w:rPr>
          <w:rFonts w:ascii="Tahoma" w:hAnsi="Tahoma" w:cs="Tahoma"/>
          <w:spacing w:val="-3"/>
        </w:rPr>
        <w:t xml:space="preserve"> </w:t>
      </w:r>
      <w:r w:rsidRPr="00A51AE2">
        <w:rPr>
          <w:rFonts w:ascii="Tahoma" w:hAnsi="Tahoma" w:cs="Tahoma"/>
        </w:rPr>
        <w:t>y</w:t>
      </w:r>
      <w:r w:rsidRPr="00A51AE2">
        <w:rPr>
          <w:rFonts w:ascii="Tahoma" w:hAnsi="Tahoma" w:cs="Tahoma"/>
          <w:spacing w:val="-3"/>
        </w:rPr>
        <w:t xml:space="preserve"> </w:t>
      </w:r>
      <w:r w:rsidRPr="00A51AE2">
        <w:rPr>
          <w:rFonts w:ascii="Tahoma" w:hAnsi="Tahoma" w:cs="Tahoma"/>
        </w:rPr>
        <w:t>a obtener pronta resolución”.</w:t>
      </w:r>
    </w:p>
    <w:p w14:paraId="4F1EDA08" w14:textId="77777777" w:rsidR="00E20812" w:rsidRPr="00A51AE2" w:rsidRDefault="00E20812" w:rsidP="003514DC">
      <w:pPr>
        <w:pStyle w:val="Prrafodelista"/>
        <w:numPr>
          <w:ilvl w:val="0"/>
          <w:numId w:val="11"/>
        </w:numPr>
        <w:tabs>
          <w:tab w:val="left" w:pos="743"/>
        </w:tabs>
        <w:spacing w:before="0" w:line="276" w:lineRule="auto"/>
        <w:ind w:right="48"/>
        <w:rPr>
          <w:rFonts w:ascii="Tahoma" w:hAnsi="Tahoma" w:cs="Tahoma"/>
        </w:rPr>
      </w:pPr>
      <w:r w:rsidRPr="00A51AE2">
        <w:rPr>
          <w:rFonts w:ascii="Tahoma" w:hAnsi="Tahoma" w:cs="Tahoma"/>
        </w:rPr>
        <w:t>Del artículo 74 de la Constitución Política, en que se establece que “(t)odas las personas tienen derecho a acceder a los documentos públicos”.</w:t>
      </w:r>
    </w:p>
    <w:p w14:paraId="6D9F4BEE" w14:textId="77777777" w:rsidR="00E20812" w:rsidRPr="00A51AE2" w:rsidRDefault="00E20812" w:rsidP="003514DC">
      <w:pPr>
        <w:pStyle w:val="Prrafodelista"/>
        <w:numPr>
          <w:ilvl w:val="0"/>
          <w:numId w:val="11"/>
        </w:numPr>
        <w:tabs>
          <w:tab w:val="left" w:pos="743"/>
        </w:tabs>
        <w:spacing w:before="0" w:line="276" w:lineRule="auto"/>
        <w:ind w:right="49"/>
        <w:rPr>
          <w:rFonts w:ascii="Tahoma" w:hAnsi="Tahoma" w:cs="Tahoma"/>
        </w:rPr>
      </w:pPr>
      <w:r w:rsidRPr="00A51AE2">
        <w:rPr>
          <w:rFonts w:ascii="Tahoma" w:hAnsi="Tahoma" w:cs="Tahoma"/>
        </w:rPr>
        <w:t>Y el derecho fundamental de acceso a la información, que ya fue desarrollado por la Ley 1712 de 2014.</w:t>
      </w:r>
    </w:p>
    <w:p w14:paraId="1330E04D" w14:textId="77777777" w:rsidR="00E20812" w:rsidRPr="00A51AE2" w:rsidRDefault="00E20812" w:rsidP="003514DC">
      <w:pPr>
        <w:pStyle w:val="Textoindependiente"/>
        <w:spacing w:line="276" w:lineRule="auto"/>
        <w:ind w:left="23" w:right="39"/>
        <w:jc w:val="both"/>
        <w:rPr>
          <w:rFonts w:ascii="Tahoma" w:hAnsi="Tahoma" w:cs="Tahoma"/>
          <w:sz w:val="22"/>
          <w:szCs w:val="22"/>
        </w:rPr>
      </w:pPr>
    </w:p>
    <w:p w14:paraId="533890C2" w14:textId="31AE8A0C" w:rsidR="00E20812" w:rsidRDefault="00E20812" w:rsidP="00315E08">
      <w:pPr>
        <w:pStyle w:val="Textoindependiente"/>
        <w:spacing w:line="276" w:lineRule="auto"/>
        <w:ind w:left="23" w:right="39"/>
        <w:jc w:val="both"/>
        <w:rPr>
          <w:rFonts w:ascii="Tahoma" w:hAnsi="Tahoma" w:cs="Tahoma"/>
          <w:sz w:val="22"/>
          <w:szCs w:val="22"/>
        </w:rPr>
      </w:pPr>
      <w:r w:rsidRPr="00A51AE2">
        <w:rPr>
          <w:rFonts w:ascii="Tahoma" w:hAnsi="Tahoma" w:cs="Tahoma"/>
          <w:sz w:val="22"/>
          <w:szCs w:val="22"/>
        </w:rPr>
        <w:t>Sin embargo, el contenido del proyecto de ley no desarrolla, delimita y tampoco afecta los núcleos esenciales de los mencionados derechos. Por otro lado, el objeto directo de la regulación no es desarrollar el régimen de un derecho fundamental o de varios derechos fundamentales. La iniciativa sí está encaminada a que a través del lenguaje claro sea la materialización, como, de hecho, la gran mayoría de leyes ordinarias pretenden, también, brindar garantías al cumplimiento de los derechos fundamentales. Aquella condición no las convierte en leyes de carácter estatutario.</w:t>
      </w:r>
    </w:p>
    <w:p w14:paraId="0FF2C641" w14:textId="77777777" w:rsidR="00315E08" w:rsidRPr="00A51AE2" w:rsidRDefault="00315E08" w:rsidP="00315E08">
      <w:pPr>
        <w:pStyle w:val="Textoindependiente"/>
        <w:spacing w:line="276" w:lineRule="auto"/>
        <w:ind w:left="23" w:right="39"/>
        <w:jc w:val="both"/>
        <w:rPr>
          <w:rFonts w:ascii="Tahoma" w:hAnsi="Tahoma" w:cs="Tahoma"/>
          <w:sz w:val="22"/>
          <w:szCs w:val="22"/>
        </w:rPr>
      </w:pPr>
    </w:p>
    <w:p w14:paraId="3C16465B" w14:textId="77777777" w:rsidR="00E20812" w:rsidRPr="00A51AE2" w:rsidRDefault="00E20812" w:rsidP="003514DC">
      <w:pPr>
        <w:pStyle w:val="Ttulo1"/>
        <w:spacing w:before="0" w:after="0"/>
        <w:rPr>
          <w:rFonts w:ascii="Tahoma" w:hAnsi="Tahoma" w:cs="Tahoma"/>
          <w:sz w:val="22"/>
          <w:szCs w:val="22"/>
        </w:rPr>
      </w:pPr>
      <w:r w:rsidRPr="00A51AE2">
        <w:rPr>
          <w:rFonts w:ascii="Tahoma" w:hAnsi="Tahoma" w:cs="Tahoma"/>
          <w:sz w:val="22"/>
          <w:szCs w:val="22"/>
        </w:rPr>
        <w:t xml:space="preserve">Por tanto, no se cumplen los criterios 1 y 2 establecidos por la </w:t>
      </w:r>
      <w:r w:rsidRPr="00A51AE2">
        <w:rPr>
          <w:rFonts w:ascii="Tahoma" w:hAnsi="Tahoma" w:cs="Tahoma"/>
          <w:spacing w:val="-2"/>
          <w:sz w:val="22"/>
          <w:szCs w:val="22"/>
        </w:rPr>
        <w:t>Corte.</w:t>
      </w:r>
    </w:p>
    <w:p w14:paraId="3D95EFC5" w14:textId="77777777" w:rsidR="00E20812" w:rsidRPr="00A51AE2" w:rsidRDefault="00E20812" w:rsidP="003514DC">
      <w:pPr>
        <w:pStyle w:val="Textoindependiente"/>
        <w:rPr>
          <w:rFonts w:ascii="Tahoma" w:hAnsi="Tahoma" w:cs="Tahoma"/>
          <w:b/>
          <w:sz w:val="22"/>
          <w:szCs w:val="22"/>
        </w:rPr>
      </w:pPr>
    </w:p>
    <w:p w14:paraId="3C1C22D2" w14:textId="77777777" w:rsidR="00E20812" w:rsidRPr="00A51AE2" w:rsidRDefault="00E20812" w:rsidP="003514DC">
      <w:pPr>
        <w:ind w:left="23" w:right="40"/>
        <w:jc w:val="both"/>
        <w:rPr>
          <w:rFonts w:ascii="Tahoma" w:hAnsi="Tahoma" w:cs="Tahoma"/>
          <w:bCs/>
          <w:spacing w:val="-2"/>
        </w:rPr>
      </w:pPr>
      <w:r w:rsidRPr="00A51AE2">
        <w:rPr>
          <w:rFonts w:ascii="Tahoma" w:hAnsi="Tahoma" w:cs="Tahoma"/>
          <w:bCs/>
        </w:rPr>
        <w:t>Criterios 3 y 4: Que la normativa pretenda regular, de manera integral, estructural y completa, un derecho fundamental; o que verse sobre el núcleo</w:t>
      </w:r>
      <w:r w:rsidRPr="00A51AE2">
        <w:rPr>
          <w:rFonts w:ascii="Tahoma" w:hAnsi="Tahoma" w:cs="Tahoma"/>
          <w:bCs/>
          <w:spacing w:val="-3"/>
        </w:rPr>
        <w:t xml:space="preserve"> </w:t>
      </w:r>
      <w:r w:rsidRPr="00A51AE2">
        <w:rPr>
          <w:rFonts w:ascii="Tahoma" w:hAnsi="Tahoma" w:cs="Tahoma"/>
          <w:bCs/>
        </w:rPr>
        <w:t>esencial</w:t>
      </w:r>
      <w:r w:rsidRPr="00A51AE2">
        <w:rPr>
          <w:rFonts w:ascii="Tahoma" w:hAnsi="Tahoma" w:cs="Tahoma"/>
          <w:bCs/>
          <w:spacing w:val="-3"/>
        </w:rPr>
        <w:t xml:space="preserve"> </w:t>
      </w:r>
      <w:r w:rsidRPr="00A51AE2">
        <w:rPr>
          <w:rFonts w:ascii="Tahoma" w:hAnsi="Tahoma" w:cs="Tahoma"/>
          <w:bCs/>
        </w:rPr>
        <w:t>y</w:t>
      </w:r>
      <w:r w:rsidRPr="00A51AE2">
        <w:rPr>
          <w:rFonts w:ascii="Tahoma" w:hAnsi="Tahoma" w:cs="Tahoma"/>
          <w:bCs/>
          <w:spacing w:val="-3"/>
        </w:rPr>
        <w:t xml:space="preserve"> </w:t>
      </w:r>
      <w:r w:rsidRPr="00A51AE2">
        <w:rPr>
          <w:rFonts w:ascii="Tahoma" w:hAnsi="Tahoma" w:cs="Tahoma"/>
          <w:bCs/>
        </w:rPr>
        <w:t>los</w:t>
      </w:r>
      <w:r w:rsidRPr="00A51AE2">
        <w:rPr>
          <w:rFonts w:ascii="Tahoma" w:hAnsi="Tahoma" w:cs="Tahoma"/>
          <w:bCs/>
          <w:spacing w:val="-3"/>
        </w:rPr>
        <w:t xml:space="preserve"> </w:t>
      </w:r>
      <w:r w:rsidRPr="00A51AE2">
        <w:rPr>
          <w:rFonts w:ascii="Tahoma" w:hAnsi="Tahoma" w:cs="Tahoma"/>
          <w:bCs/>
        </w:rPr>
        <w:t xml:space="preserve">principios básicos del derecho o deber, es decir, que regule los aspectos inherentes al ejercicio del </w:t>
      </w:r>
      <w:r w:rsidRPr="00A51AE2">
        <w:rPr>
          <w:rFonts w:ascii="Tahoma" w:hAnsi="Tahoma" w:cs="Tahoma"/>
          <w:bCs/>
          <w:spacing w:val="-2"/>
        </w:rPr>
        <w:t>derecho:</w:t>
      </w:r>
    </w:p>
    <w:p w14:paraId="1E70AC5B" w14:textId="77777777" w:rsidR="00E20812" w:rsidRPr="00A51AE2" w:rsidRDefault="00E20812" w:rsidP="003514DC">
      <w:pPr>
        <w:ind w:right="40"/>
        <w:jc w:val="both"/>
        <w:rPr>
          <w:rFonts w:ascii="Tahoma" w:hAnsi="Tahoma" w:cs="Tahoma"/>
          <w:b/>
        </w:rPr>
      </w:pPr>
    </w:p>
    <w:p w14:paraId="6390DF45" w14:textId="77777777" w:rsidR="00E20812" w:rsidRPr="00A51AE2" w:rsidRDefault="00E20812" w:rsidP="003514DC">
      <w:pPr>
        <w:pStyle w:val="Textoindependiente"/>
        <w:spacing w:line="276" w:lineRule="auto"/>
        <w:ind w:left="23" w:right="40"/>
        <w:jc w:val="both"/>
        <w:rPr>
          <w:rFonts w:ascii="Tahoma" w:hAnsi="Tahoma" w:cs="Tahoma"/>
          <w:sz w:val="22"/>
          <w:szCs w:val="22"/>
        </w:rPr>
      </w:pPr>
      <w:r w:rsidRPr="00A51AE2">
        <w:rPr>
          <w:rFonts w:ascii="Tahoma" w:hAnsi="Tahoma" w:cs="Tahoma"/>
          <w:sz w:val="22"/>
          <w:szCs w:val="22"/>
        </w:rPr>
        <w:t>Ahora, al revisar si se cumple alguna de las situaciones previstas en los presentes criterios</w:t>
      </w:r>
      <w:r w:rsidRPr="00A51AE2">
        <w:rPr>
          <w:rFonts w:ascii="Tahoma" w:hAnsi="Tahoma" w:cs="Tahoma"/>
          <w:spacing w:val="-3"/>
          <w:sz w:val="22"/>
          <w:szCs w:val="22"/>
        </w:rPr>
        <w:t xml:space="preserve"> </w:t>
      </w:r>
      <w:r w:rsidRPr="00A51AE2">
        <w:rPr>
          <w:rFonts w:ascii="Tahoma" w:hAnsi="Tahoma" w:cs="Tahoma"/>
          <w:sz w:val="22"/>
          <w:szCs w:val="22"/>
        </w:rPr>
        <w:t>– que se busque regular de manera integral, estructural y completa, un</w:t>
      </w:r>
      <w:r w:rsidRPr="00A51AE2">
        <w:rPr>
          <w:rFonts w:ascii="Tahoma" w:hAnsi="Tahoma" w:cs="Tahoma"/>
          <w:spacing w:val="-3"/>
          <w:sz w:val="22"/>
          <w:szCs w:val="22"/>
        </w:rPr>
        <w:t xml:space="preserve"> </w:t>
      </w:r>
      <w:r w:rsidRPr="00A51AE2">
        <w:rPr>
          <w:rFonts w:ascii="Tahoma" w:hAnsi="Tahoma" w:cs="Tahoma"/>
          <w:sz w:val="22"/>
          <w:szCs w:val="22"/>
        </w:rPr>
        <w:t>derecho</w:t>
      </w:r>
      <w:r w:rsidRPr="00A51AE2">
        <w:rPr>
          <w:rFonts w:ascii="Tahoma" w:hAnsi="Tahoma" w:cs="Tahoma"/>
          <w:spacing w:val="-3"/>
          <w:sz w:val="22"/>
          <w:szCs w:val="22"/>
        </w:rPr>
        <w:t xml:space="preserve"> </w:t>
      </w:r>
      <w:r w:rsidRPr="00A51AE2">
        <w:rPr>
          <w:rFonts w:ascii="Tahoma" w:hAnsi="Tahoma" w:cs="Tahoma"/>
          <w:sz w:val="22"/>
          <w:szCs w:val="22"/>
        </w:rPr>
        <w:t>fundamental;</w:t>
      </w:r>
      <w:r w:rsidRPr="00A51AE2">
        <w:rPr>
          <w:rFonts w:ascii="Tahoma" w:hAnsi="Tahoma" w:cs="Tahoma"/>
          <w:spacing w:val="-3"/>
          <w:sz w:val="22"/>
          <w:szCs w:val="22"/>
        </w:rPr>
        <w:t xml:space="preserve"> </w:t>
      </w:r>
      <w:r w:rsidRPr="00A51AE2">
        <w:rPr>
          <w:rFonts w:ascii="Tahoma" w:hAnsi="Tahoma" w:cs="Tahoma"/>
          <w:sz w:val="22"/>
          <w:szCs w:val="22"/>
        </w:rPr>
        <w:t>o que verse sobre el núcleo esencial</w:t>
      </w:r>
      <w:r w:rsidRPr="00A51AE2">
        <w:rPr>
          <w:rFonts w:ascii="Tahoma" w:hAnsi="Tahoma" w:cs="Tahoma"/>
          <w:spacing w:val="-3"/>
          <w:sz w:val="22"/>
          <w:szCs w:val="22"/>
        </w:rPr>
        <w:t xml:space="preserve"> </w:t>
      </w:r>
      <w:r w:rsidRPr="00A51AE2">
        <w:rPr>
          <w:rFonts w:ascii="Tahoma" w:hAnsi="Tahoma" w:cs="Tahoma"/>
          <w:sz w:val="22"/>
          <w:szCs w:val="22"/>
        </w:rPr>
        <w:t>y</w:t>
      </w:r>
      <w:r w:rsidRPr="00A51AE2">
        <w:rPr>
          <w:rFonts w:ascii="Tahoma" w:hAnsi="Tahoma" w:cs="Tahoma"/>
          <w:spacing w:val="-3"/>
          <w:sz w:val="22"/>
          <w:szCs w:val="22"/>
        </w:rPr>
        <w:t xml:space="preserve"> </w:t>
      </w:r>
      <w:r w:rsidRPr="00A51AE2">
        <w:rPr>
          <w:rFonts w:ascii="Tahoma" w:hAnsi="Tahoma" w:cs="Tahoma"/>
          <w:sz w:val="22"/>
          <w:szCs w:val="22"/>
        </w:rPr>
        <w:t>los</w:t>
      </w:r>
      <w:r w:rsidRPr="00A51AE2">
        <w:rPr>
          <w:rFonts w:ascii="Tahoma" w:hAnsi="Tahoma" w:cs="Tahoma"/>
          <w:spacing w:val="-3"/>
          <w:sz w:val="22"/>
          <w:szCs w:val="22"/>
        </w:rPr>
        <w:t xml:space="preserve"> </w:t>
      </w:r>
      <w:r w:rsidRPr="00A51AE2">
        <w:rPr>
          <w:rFonts w:ascii="Tahoma" w:hAnsi="Tahoma" w:cs="Tahoma"/>
          <w:sz w:val="22"/>
          <w:szCs w:val="22"/>
        </w:rPr>
        <w:t>principios</w:t>
      </w:r>
      <w:r w:rsidRPr="00A51AE2">
        <w:rPr>
          <w:rFonts w:ascii="Tahoma" w:hAnsi="Tahoma" w:cs="Tahoma"/>
          <w:spacing w:val="-3"/>
          <w:sz w:val="22"/>
          <w:szCs w:val="22"/>
        </w:rPr>
        <w:t xml:space="preserve"> </w:t>
      </w:r>
      <w:r w:rsidRPr="00A51AE2">
        <w:rPr>
          <w:rFonts w:ascii="Tahoma" w:hAnsi="Tahoma" w:cs="Tahoma"/>
          <w:sz w:val="22"/>
          <w:szCs w:val="22"/>
        </w:rPr>
        <w:t>básicos</w:t>
      </w:r>
      <w:r w:rsidRPr="00A51AE2">
        <w:rPr>
          <w:rFonts w:ascii="Tahoma" w:hAnsi="Tahoma" w:cs="Tahoma"/>
          <w:spacing w:val="-3"/>
          <w:sz w:val="22"/>
          <w:szCs w:val="22"/>
        </w:rPr>
        <w:t xml:space="preserve"> </w:t>
      </w:r>
      <w:r w:rsidRPr="00A51AE2">
        <w:rPr>
          <w:rFonts w:ascii="Tahoma" w:hAnsi="Tahoma" w:cs="Tahoma"/>
          <w:sz w:val="22"/>
          <w:szCs w:val="22"/>
        </w:rPr>
        <w:t>del</w:t>
      </w:r>
      <w:r w:rsidRPr="00A51AE2">
        <w:rPr>
          <w:rFonts w:ascii="Tahoma" w:hAnsi="Tahoma" w:cs="Tahoma"/>
          <w:spacing w:val="-3"/>
          <w:sz w:val="22"/>
          <w:szCs w:val="22"/>
        </w:rPr>
        <w:t xml:space="preserve"> </w:t>
      </w:r>
      <w:r w:rsidRPr="00A51AE2">
        <w:rPr>
          <w:rFonts w:ascii="Tahoma" w:hAnsi="Tahoma" w:cs="Tahoma"/>
          <w:sz w:val="22"/>
          <w:szCs w:val="22"/>
        </w:rPr>
        <w:t>derecho</w:t>
      </w:r>
      <w:r w:rsidRPr="00A51AE2">
        <w:rPr>
          <w:rFonts w:ascii="Tahoma" w:hAnsi="Tahoma" w:cs="Tahoma"/>
          <w:spacing w:val="-3"/>
          <w:sz w:val="22"/>
          <w:szCs w:val="22"/>
        </w:rPr>
        <w:t xml:space="preserve"> </w:t>
      </w:r>
      <w:r w:rsidRPr="00A51AE2">
        <w:rPr>
          <w:rFonts w:ascii="Tahoma" w:hAnsi="Tahoma" w:cs="Tahoma"/>
          <w:sz w:val="22"/>
          <w:szCs w:val="22"/>
        </w:rPr>
        <w:t>o</w:t>
      </w:r>
      <w:r w:rsidRPr="00A51AE2">
        <w:rPr>
          <w:rFonts w:ascii="Tahoma" w:hAnsi="Tahoma" w:cs="Tahoma"/>
          <w:spacing w:val="-3"/>
          <w:sz w:val="22"/>
          <w:szCs w:val="22"/>
        </w:rPr>
        <w:t xml:space="preserve"> </w:t>
      </w:r>
      <w:r w:rsidRPr="00A51AE2">
        <w:rPr>
          <w:rFonts w:ascii="Tahoma" w:hAnsi="Tahoma" w:cs="Tahoma"/>
          <w:sz w:val="22"/>
          <w:szCs w:val="22"/>
        </w:rPr>
        <w:t>deber</w:t>
      </w:r>
      <w:r w:rsidRPr="00A51AE2">
        <w:rPr>
          <w:rFonts w:ascii="Tahoma" w:hAnsi="Tahoma" w:cs="Tahoma"/>
          <w:spacing w:val="-3"/>
          <w:sz w:val="22"/>
          <w:szCs w:val="22"/>
        </w:rPr>
        <w:t xml:space="preserve"> </w:t>
      </w:r>
      <w:r w:rsidRPr="00A51AE2">
        <w:rPr>
          <w:rFonts w:ascii="Tahoma" w:hAnsi="Tahoma" w:cs="Tahoma"/>
          <w:sz w:val="22"/>
          <w:szCs w:val="22"/>
        </w:rPr>
        <w:t>–</w:t>
      </w:r>
      <w:r w:rsidRPr="00A51AE2">
        <w:rPr>
          <w:rFonts w:ascii="Tahoma" w:hAnsi="Tahoma" w:cs="Tahoma"/>
          <w:spacing w:val="-3"/>
          <w:sz w:val="22"/>
          <w:szCs w:val="22"/>
        </w:rPr>
        <w:t xml:space="preserve"> </w:t>
      </w:r>
      <w:r w:rsidRPr="00A51AE2">
        <w:rPr>
          <w:rFonts w:ascii="Tahoma" w:hAnsi="Tahoma" w:cs="Tahoma"/>
          <w:sz w:val="22"/>
          <w:szCs w:val="22"/>
        </w:rPr>
        <w:t>se</w:t>
      </w:r>
      <w:r w:rsidRPr="00A51AE2">
        <w:rPr>
          <w:rFonts w:ascii="Tahoma" w:hAnsi="Tahoma" w:cs="Tahoma"/>
          <w:spacing w:val="-3"/>
          <w:sz w:val="22"/>
          <w:szCs w:val="22"/>
        </w:rPr>
        <w:t xml:space="preserve"> </w:t>
      </w:r>
      <w:r w:rsidRPr="00A51AE2">
        <w:rPr>
          <w:rFonts w:ascii="Tahoma" w:hAnsi="Tahoma" w:cs="Tahoma"/>
          <w:sz w:val="22"/>
          <w:szCs w:val="22"/>
        </w:rPr>
        <w:t>encuentra que sería un exceso afirmar que los artículos descritos de manera alguna regulan de forma integral, estructural y completa estos derechos fundamentales.</w:t>
      </w:r>
    </w:p>
    <w:p w14:paraId="47D24D75" w14:textId="77777777" w:rsidR="00E20812" w:rsidRPr="00315E08" w:rsidRDefault="00E20812" w:rsidP="003514DC">
      <w:pPr>
        <w:pStyle w:val="Textoindependiente"/>
        <w:spacing w:line="276" w:lineRule="auto"/>
        <w:ind w:left="23" w:right="40"/>
        <w:jc w:val="both"/>
        <w:rPr>
          <w:rFonts w:ascii="Tahoma" w:hAnsi="Tahoma" w:cs="Tahoma"/>
          <w:sz w:val="20"/>
          <w:szCs w:val="20"/>
        </w:rPr>
      </w:pPr>
    </w:p>
    <w:p w14:paraId="69F250DA" w14:textId="77777777" w:rsidR="00E20812" w:rsidRPr="00A51AE2" w:rsidRDefault="00E20812" w:rsidP="003514DC">
      <w:pPr>
        <w:pStyle w:val="Textoindependiente"/>
        <w:spacing w:line="276" w:lineRule="auto"/>
        <w:ind w:left="23" w:right="36"/>
        <w:jc w:val="both"/>
        <w:rPr>
          <w:rFonts w:ascii="Tahoma" w:hAnsi="Tahoma" w:cs="Tahoma"/>
          <w:sz w:val="22"/>
          <w:szCs w:val="22"/>
        </w:rPr>
      </w:pPr>
      <w:r w:rsidRPr="00A51AE2">
        <w:rPr>
          <w:rFonts w:ascii="Tahoma" w:hAnsi="Tahoma" w:cs="Tahoma"/>
          <w:sz w:val="22"/>
          <w:szCs w:val="22"/>
        </w:rPr>
        <w:t>Apenas se asignan mandatos que permitirán la implementación de políticas públicas para su avance, más no se desarrollan estos en su totalidad. Por lo tanto, no se cumpliría con este requisito. De la misma manera que en el punto anterior, no se puede afirmar que se toque</w:t>
      </w:r>
      <w:r w:rsidRPr="00A51AE2">
        <w:rPr>
          <w:rFonts w:ascii="Tahoma" w:hAnsi="Tahoma" w:cs="Tahoma"/>
          <w:spacing w:val="-3"/>
          <w:sz w:val="22"/>
          <w:szCs w:val="22"/>
        </w:rPr>
        <w:t xml:space="preserve"> </w:t>
      </w:r>
      <w:r w:rsidRPr="00A51AE2">
        <w:rPr>
          <w:rFonts w:ascii="Tahoma" w:hAnsi="Tahoma" w:cs="Tahoma"/>
          <w:sz w:val="22"/>
          <w:szCs w:val="22"/>
        </w:rPr>
        <w:t>el núcleo esencial y los principios básicos del derecho, por lo que no se cumpliría con este requisito tampoco. Así mismo, este no se refiere a la afectación o el desarrollo de los elementos estructurales de estos derechos.</w:t>
      </w:r>
    </w:p>
    <w:p w14:paraId="02B45447" w14:textId="77777777" w:rsidR="00E20812" w:rsidRPr="00A51AE2" w:rsidRDefault="00E20812" w:rsidP="003514DC">
      <w:pPr>
        <w:ind w:left="23" w:right="41"/>
        <w:jc w:val="both"/>
        <w:rPr>
          <w:rFonts w:ascii="Tahoma" w:hAnsi="Tahoma" w:cs="Tahoma"/>
          <w:b/>
        </w:rPr>
      </w:pPr>
      <w:r w:rsidRPr="00A51AE2">
        <w:rPr>
          <w:rFonts w:ascii="Tahoma" w:hAnsi="Tahoma" w:cs="Tahoma"/>
        </w:rPr>
        <w:lastRenderedPageBreak/>
        <w:t xml:space="preserve">De igual forma, debe considerarse que ya ha habido otras leyes de carácter estatutario que desarrollaron de la manera prevista por este artículo los derechos enunciados. </w:t>
      </w:r>
      <w:r w:rsidRPr="00A51AE2">
        <w:rPr>
          <w:rFonts w:ascii="Tahoma" w:hAnsi="Tahoma" w:cs="Tahoma"/>
          <w:bCs/>
        </w:rPr>
        <w:t>Por lo tanto, debe concluirse que no se cumple ninguno de estos criterios.</w:t>
      </w:r>
    </w:p>
    <w:p w14:paraId="5B11E7EE" w14:textId="77777777" w:rsidR="00E20812" w:rsidRPr="00A51AE2" w:rsidRDefault="00E20812" w:rsidP="003514DC">
      <w:pPr>
        <w:ind w:left="23" w:right="41"/>
        <w:jc w:val="both"/>
        <w:rPr>
          <w:rFonts w:ascii="Tahoma" w:hAnsi="Tahoma" w:cs="Tahoma"/>
          <w:b/>
        </w:rPr>
      </w:pPr>
    </w:p>
    <w:p w14:paraId="58FB81E2" w14:textId="77777777" w:rsidR="00E20812" w:rsidRPr="00A51AE2" w:rsidRDefault="00E20812" w:rsidP="003514DC">
      <w:pPr>
        <w:pStyle w:val="Ttulo1"/>
        <w:spacing w:before="0" w:after="0"/>
        <w:ind w:right="36"/>
        <w:jc w:val="both"/>
        <w:rPr>
          <w:rFonts w:ascii="Tahoma" w:hAnsi="Tahoma" w:cs="Tahoma"/>
          <w:sz w:val="22"/>
          <w:szCs w:val="22"/>
        </w:rPr>
      </w:pPr>
      <w:r w:rsidRPr="00A51AE2">
        <w:rPr>
          <w:rFonts w:ascii="Tahoma" w:hAnsi="Tahoma" w:cs="Tahoma"/>
          <w:sz w:val="22"/>
          <w:szCs w:val="22"/>
        </w:rPr>
        <w:t>Criterio 5. Que se refiera a la afectación o el desarrollo de los elementos estructurales del derecho, esto es, que consagre límites,</w:t>
      </w:r>
      <w:r w:rsidRPr="00A51AE2">
        <w:rPr>
          <w:rFonts w:ascii="Tahoma" w:hAnsi="Tahoma" w:cs="Tahoma"/>
          <w:spacing w:val="-5"/>
          <w:sz w:val="22"/>
          <w:szCs w:val="22"/>
        </w:rPr>
        <w:t xml:space="preserve"> </w:t>
      </w:r>
      <w:r w:rsidRPr="00A51AE2">
        <w:rPr>
          <w:rFonts w:ascii="Tahoma" w:hAnsi="Tahoma" w:cs="Tahoma"/>
          <w:sz w:val="22"/>
          <w:szCs w:val="22"/>
        </w:rPr>
        <w:t>restricciones,</w:t>
      </w:r>
      <w:r w:rsidRPr="00A51AE2">
        <w:rPr>
          <w:rFonts w:ascii="Tahoma" w:hAnsi="Tahoma" w:cs="Tahoma"/>
          <w:spacing w:val="-5"/>
          <w:sz w:val="22"/>
          <w:szCs w:val="22"/>
        </w:rPr>
        <w:t xml:space="preserve"> </w:t>
      </w:r>
      <w:r w:rsidRPr="00A51AE2">
        <w:rPr>
          <w:rFonts w:ascii="Tahoma" w:hAnsi="Tahoma" w:cs="Tahoma"/>
          <w:sz w:val="22"/>
          <w:szCs w:val="22"/>
        </w:rPr>
        <w:t>excepciones</w:t>
      </w:r>
      <w:r w:rsidRPr="00A51AE2">
        <w:rPr>
          <w:rFonts w:ascii="Tahoma" w:hAnsi="Tahoma" w:cs="Tahoma"/>
          <w:spacing w:val="-5"/>
          <w:sz w:val="22"/>
          <w:szCs w:val="22"/>
        </w:rPr>
        <w:t xml:space="preserve"> </w:t>
      </w:r>
      <w:r w:rsidRPr="00A51AE2">
        <w:rPr>
          <w:rFonts w:ascii="Tahoma" w:hAnsi="Tahoma" w:cs="Tahoma"/>
          <w:sz w:val="22"/>
          <w:szCs w:val="22"/>
        </w:rPr>
        <w:t>y</w:t>
      </w:r>
      <w:r w:rsidRPr="00A51AE2">
        <w:rPr>
          <w:rFonts w:ascii="Tahoma" w:hAnsi="Tahoma" w:cs="Tahoma"/>
          <w:spacing w:val="-5"/>
          <w:sz w:val="22"/>
          <w:szCs w:val="22"/>
        </w:rPr>
        <w:t xml:space="preserve"> </w:t>
      </w:r>
      <w:r w:rsidRPr="00A51AE2">
        <w:rPr>
          <w:rFonts w:ascii="Tahoma" w:hAnsi="Tahoma" w:cs="Tahoma"/>
          <w:sz w:val="22"/>
          <w:szCs w:val="22"/>
        </w:rPr>
        <w:t>prohibiciones</w:t>
      </w:r>
      <w:r w:rsidRPr="00A51AE2">
        <w:rPr>
          <w:rFonts w:ascii="Tahoma" w:hAnsi="Tahoma" w:cs="Tahoma"/>
          <w:spacing w:val="-5"/>
          <w:sz w:val="22"/>
          <w:szCs w:val="22"/>
        </w:rPr>
        <w:t xml:space="preserve"> </w:t>
      </w:r>
      <w:r w:rsidRPr="00A51AE2">
        <w:rPr>
          <w:rFonts w:ascii="Tahoma" w:hAnsi="Tahoma" w:cs="Tahoma"/>
          <w:sz w:val="22"/>
          <w:szCs w:val="22"/>
        </w:rPr>
        <w:t>que afecten</w:t>
      </w:r>
      <w:r w:rsidRPr="00A51AE2">
        <w:rPr>
          <w:rFonts w:ascii="Tahoma" w:hAnsi="Tahoma" w:cs="Tahoma"/>
          <w:spacing w:val="-1"/>
          <w:sz w:val="22"/>
          <w:szCs w:val="22"/>
        </w:rPr>
        <w:t xml:space="preserve"> </w:t>
      </w:r>
      <w:r w:rsidRPr="00A51AE2">
        <w:rPr>
          <w:rFonts w:ascii="Tahoma" w:hAnsi="Tahoma" w:cs="Tahoma"/>
          <w:sz w:val="22"/>
          <w:szCs w:val="22"/>
        </w:rPr>
        <w:t>la</w:t>
      </w:r>
      <w:r w:rsidRPr="00A51AE2">
        <w:rPr>
          <w:rFonts w:ascii="Tahoma" w:hAnsi="Tahoma" w:cs="Tahoma"/>
          <w:spacing w:val="-1"/>
          <w:sz w:val="22"/>
          <w:szCs w:val="22"/>
        </w:rPr>
        <w:t xml:space="preserve"> </w:t>
      </w:r>
      <w:r w:rsidRPr="00A51AE2">
        <w:rPr>
          <w:rFonts w:ascii="Tahoma" w:hAnsi="Tahoma" w:cs="Tahoma"/>
          <w:sz w:val="22"/>
          <w:szCs w:val="22"/>
        </w:rPr>
        <w:t>estructura</w:t>
      </w:r>
      <w:r w:rsidRPr="00A51AE2">
        <w:rPr>
          <w:rFonts w:ascii="Tahoma" w:hAnsi="Tahoma" w:cs="Tahoma"/>
          <w:spacing w:val="-1"/>
          <w:sz w:val="22"/>
          <w:szCs w:val="22"/>
        </w:rPr>
        <w:t xml:space="preserve"> </w:t>
      </w:r>
      <w:r w:rsidRPr="00A51AE2">
        <w:rPr>
          <w:rFonts w:ascii="Tahoma" w:hAnsi="Tahoma" w:cs="Tahoma"/>
          <w:sz w:val="22"/>
          <w:szCs w:val="22"/>
        </w:rPr>
        <w:t>general</w:t>
      </w:r>
      <w:r w:rsidRPr="00A51AE2">
        <w:rPr>
          <w:rFonts w:ascii="Tahoma" w:hAnsi="Tahoma" w:cs="Tahoma"/>
          <w:spacing w:val="-1"/>
          <w:sz w:val="22"/>
          <w:szCs w:val="22"/>
        </w:rPr>
        <w:t xml:space="preserve"> </w:t>
      </w:r>
      <w:r w:rsidRPr="00A51AE2">
        <w:rPr>
          <w:rFonts w:ascii="Tahoma" w:hAnsi="Tahoma" w:cs="Tahoma"/>
          <w:sz w:val="22"/>
          <w:szCs w:val="22"/>
        </w:rPr>
        <w:t>del</w:t>
      </w:r>
      <w:r w:rsidRPr="00A51AE2">
        <w:rPr>
          <w:rFonts w:ascii="Tahoma" w:hAnsi="Tahoma" w:cs="Tahoma"/>
          <w:spacing w:val="-1"/>
          <w:sz w:val="22"/>
          <w:szCs w:val="22"/>
        </w:rPr>
        <w:t xml:space="preserve"> </w:t>
      </w:r>
      <w:r w:rsidRPr="00A51AE2">
        <w:rPr>
          <w:rFonts w:ascii="Tahoma" w:hAnsi="Tahoma" w:cs="Tahoma"/>
          <w:sz w:val="22"/>
          <w:szCs w:val="22"/>
        </w:rPr>
        <w:t>derecho,</w:t>
      </w:r>
      <w:r w:rsidRPr="00A51AE2">
        <w:rPr>
          <w:rFonts w:ascii="Tahoma" w:hAnsi="Tahoma" w:cs="Tahoma"/>
          <w:spacing w:val="-1"/>
          <w:sz w:val="22"/>
          <w:szCs w:val="22"/>
        </w:rPr>
        <w:t xml:space="preserve"> </w:t>
      </w:r>
      <w:r w:rsidRPr="00A51AE2">
        <w:rPr>
          <w:rFonts w:ascii="Tahoma" w:hAnsi="Tahoma" w:cs="Tahoma"/>
          <w:sz w:val="22"/>
          <w:szCs w:val="22"/>
        </w:rPr>
        <w:t>como</w:t>
      </w:r>
      <w:r w:rsidRPr="00A51AE2">
        <w:rPr>
          <w:rFonts w:ascii="Tahoma" w:hAnsi="Tahoma" w:cs="Tahoma"/>
          <w:spacing w:val="-1"/>
          <w:sz w:val="22"/>
          <w:szCs w:val="22"/>
        </w:rPr>
        <w:t xml:space="preserve"> </w:t>
      </w:r>
      <w:r w:rsidRPr="00A51AE2">
        <w:rPr>
          <w:rFonts w:ascii="Tahoma" w:hAnsi="Tahoma" w:cs="Tahoma"/>
          <w:sz w:val="22"/>
          <w:szCs w:val="22"/>
        </w:rPr>
        <w:t>elementos</w:t>
      </w:r>
      <w:r w:rsidRPr="00A51AE2">
        <w:rPr>
          <w:rFonts w:ascii="Tahoma" w:hAnsi="Tahoma" w:cs="Tahoma"/>
          <w:spacing w:val="-1"/>
          <w:sz w:val="22"/>
          <w:szCs w:val="22"/>
        </w:rPr>
        <w:t xml:space="preserve"> </w:t>
      </w:r>
      <w:r w:rsidRPr="00A51AE2">
        <w:rPr>
          <w:rFonts w:ascii="Tahoma" w:hAnsi="Tahoma" w:cs="Tahoma"/>
          <w:sz w:val="22"/>
          <w:szCs w:val="22"/>
        </w:rPr>
        <w:t>cercanos</w:t>
      </w:r>
      <w:r w:rsidRPr="00A51AE2">
        <w:rPr>
          <w:rFonts w:ascii="Tahoma" w:hAnsi="Tahoma" w:cs="Tahoma"/>
          <w:spacing w:val="-1"/>
          <w:sz w:val="22"/>
          <w:szCs w:val="22"/>
        </w:rPr>
        <w:t xml:space="preserve"> </w:t>
      </w:r>
      <w:r w:rsidRPr="00A51AE2">
        <w:rPr>
          <w:rFonts w:ascii="Tahoma" w:hAnsi="Tahoma" w:cs="Tahoma"/>
          <w:sz w:val="22"/>
          <w:szCs w:val="22"/>
        </w:rPr>
        <w:t>a</w:t>
      </w:r>
      <w:r w:rsidRPr="00A51AE2">
        <w:rPr>
          <w:rFonts w:ascii="Tahoma" w:hAnsi="Tahoma" w:cs="Tahoma"/>
          <w:spacing w:val="-1"/>
          <w:sz w:val="22"/>
          <w:szCs w:val="22"/>
        </w:rPr>
        <w:t xml:space="preserve"> </w:t>
      </w:r>
      <w:r w:rsidRPr="00A51AE2">
        <w:rPr>
          <w:rFonts w:ascii="Tahoma" w:hAnsi="Tahoma" w:cs="Tahoma"/>
          <w:sz w:val="22"/>
          <w:szCs w:val="22"/>
        </w:rPr>
        <w:t>su</w:t>
      </w:r>
      <w:r w:rsidRPr="00A51AE2">
        <w:rPr>
          <w:rFonts w:ascii="Tahoma" w:hAnsi="Tahoma" w:cs="Tahoma"/>
          <w:spacing w:val="-1"/>
          <w:sz w:val="22"/>
          <w:szCs w:val="22"/>
        </w:rPr>
        <w:t xml:space="preserve"> </w:t>
      </w:r>
      <w:r w:rsidRPr="00A51AE2">
        <w:rPr>
          <w:rFonts w:ascii="Tahoma" w:hAnsi="Tahoma" w:cs="Tahoma"/>
          <w:sz w:val="22"/>
          <w:szCs w:val="22"/>
        </w:rPr>
        <w:t>núcleo</w:t>
      </w:r>
      <w:r w:rsidRPr="00A51AE2">
        <w:rPr>
          <w:rFonts w:ascii="Tahoma" w:hAnsi="Tahoma" w:cs="Tahoma"/>
          <w:spacing w:val="-1"/>
          <w:sz w:val="22"/>
          <w:szCs w:val="22"/>
        </w:rPr>
        <w:t xml:space="preserve"> </w:t>
      </w:r>
      <w:r w:rsidRPr="00A51AE2">
        <w:rPr>
          <w:rFonts w:ascii="Tahoma" w:hAnsi="Tahoma" w:cs="Tahoma"/>
          <w:sz w:val="22"/>
          <w:szCs w:val="22"/>
        </w:rPr>
        <w:t>esencial:</w:t>
      </w:r>
    </w:p>
    <w:p w14:paraId="43B2A593" w14:textId="77777777" w:rsidR="00E20812" w:rsidRPr="00A51AE2" w:rsidRDefault="00E20812" w:rsidP="003514DC">
      <w:pPr>
        <w:pStyle w:val="Ttulo1"/>
        <w:spacing w:before="0" w:after="0"/>
        <w:ind w:right="36"/>
        <w:jc w:val="both"/>
        <w:rPr>
          <w:rFonts w:ascii="Tahoma" w:hAnsi="Tahoma" w:cs="Tahoma"/>
          <w:sz w:val="22"/>
          <w:szCs w:val="22"/>
        </w:rPr>
      </w:pPr>
    </w:p>
    <w:p w14:paraId="3786D683" w14:textId="77777777" w:rsidR="00E20812" w:rsidRPr="00A51AE2" w:rsidRDefault="00E20812" w:rsidP="003514DC">
      <w:pPr>
        <w:pStyle w:val="Textoindependiente"/>
        <w:spacing w:line="276" w:lineRule="auto"/>
        <w:ind w:left="23" w:right="39"/>
        <w:jc w:val="both"/>
        <w:rPr>
          <w:rFonts w:ascii="Tahoma" w:hAnsi="Tahoma" w:cs="Tahoma"/>
          <w:sz w:val="22"/>
          <w:szCs w:val="22"/>
        </w:rPr>
      </w:pPr>
      <w:r w:rsidRPr="00A51AE2">
        <w:rPr>
          <w:rFonts w:ascii="Tahoma" w:hAnsi="Tahoma" w:cs="Tahoma"/>
          <w:sz w:val="22"/>
          <w:szCs w:val="22"/>
        </w:rPr>
        <w:t>Finalmente, al revisar el articulado propuesto, se encuentra que no se establecen límites, restricciones, excepciones y prohibiciones que afecten la estructura general del derecho o derechos que se tocan en esta regulación. En realidad, se establecen mandatos específicos para fortalecer el deber correlativo al derecho y, por ende, el derecho como tal. Es decir, el resultado es que se garantice de forma más clara y amplia el ejercicio de los derechos enunciados por</w:t>
      </w:r>
      <w:r w:rsidRPr="00A51AE2">
        <w:rPr>
          <w:rFonts w:ascii="Tahoma" w:hAnsi="Tahoma" w:cs="Tahoma"/>
          <w:spacing w:val="-1"/>
          <w:sz w:val="22"/>
          <w:szCs w:val="22"/>
        </w:rPr>
        <w:t xml:space="preserve"> </w:t>
      </w:r>
      <w:r w:rsidRPr="00A51AE2">
        <w:rPr>
          <w:rFonts w:ascii="Tahoma" w:hAnsi="Tahoma" w:cs="Tahoma"/>
          <w:sz w:val="22"/>
          <w:szCs w:val="22"/>
        </w:rPr>
        <w:t>parte de</w:t>
      </w:r>
      <w:r w:rsidRPr="00A51AE2">
        <w:rPr>
          <w:rFonts w:ascii="Tahoma" w:hAnsi="Tahoma" w:cs="Tahoma"/>
          <w:spacing w:val="-1"/>
          <w:sz w:val="22"/>
          <w:szCs w:val="22"/>
        </w:rPr>
        <w:t xml:space="preserve"> </w:t>
      </w:r>
      <w:r w:rsidRPr="00A51AE2">
        <w:rPr>
          <w:rFonts w:ascii="Tahoma" w:hAnsi="Tahoma" w:cs="Tahoma"/>
          <w:sz w:val="22"/>
          <w:szCs w:val="22"/>
        </w:rPr>
        <w:t>la ciudadanía.</w:t>
      </w:r>
      <w:r w:rsidRPr="00A51AE2">
        <w:rPr>
          <w:rFonts w:ascii="Tahoma" w:hAnsi="Tahoma" w:cs="Tahoma"/>
          <w:spacing w:val="-1"/>
          <w:sz w:val="22"/>
          <w:szCs w:val="22"/>
        </w:rPr>
        <w:t xml:space="preserve"> </w:t>
      </w:r>
      <w:r w:rsidRPr="00A51AE2">
        <w:rPr>
          <w:rFonts w:ascii="Tahoma" w:hAnsi="Tahoma" w:cs="Tahoma"/>
          <w:sz w:val="22"/>
          <w:szCs w:val="22"/>
        </w:rPr>
        <w:t>Por lo</w:t>
      </w:r>
      <w:r w:rsidRPr="00A51AE2">
        <w:rPr>
          <w:rFonts w:ascii="Tahoma" w:hAnsi="Tahoma" w:cs="Tahoma"/>
          <w:spacing w:val="-1"/>
          <w:sz w:val="22"/>
          <w:szCs w:val="22"/>
        </w:rPr>
        <w:t xml:space="preserve"> </w:t>
      </w:r>
      <w:r w:rsidRPr="00A51AE2">
        <w:rPr>
          <w:rFonts w:ascii="Tahoma" w:hAnsi="Tahoma" w:cs="Tahoma"/>
          <w:sz w:val="22"/>
          <w:szCs w:val="22"/>
        </w:rPr>
        <w:t>tanto, no</w:t>
      </w:r>
      <w:r w:rsidRPr="00A51AE2">
        <w:rPr>
          <w:rFonts w:ascii="Tahoma" w:hAnsi="Tahoma" w:cs="Tahoma"/>
          <w:spacing w:val="-1"/>
          <w:sz w:val="22"/>
          <w:szCs w:val="22"/>
        </w:rPr>
        <w:t xml:space="preserve"> </w:t>
      </w:r>
      <w:r w:rsidRPr="00A51AE2">
        <w:rPr>
          <w:rFonts w:ascii="Tahoma" w:hAnsi="Tahoma" w:cs="Tahoma"/>
          <w:sz w:val="22"/>
          <w:szCs w:val="22"/>
        </w:rPr>
        <w:t>se cumple</w:t>
      </w:r>
      <w:r w:rsidRPr="00A51AE2">
        <w:rPr>
          <w:rFonts w:ascii="Tahoma" w:hAnsi="Tahoma" w:cs="Tahoma"/>
          <w:spacing w:val="-1"/>
          <w:sz w:val="22"/>
          <w:szCs w:val="22"/>
        </w:rPr>
        <w:t xml:space="preserve"> </w:t>
      </w:r>
      <w:r w:rsidRPr="00A51AE2">
        <w:rPr>
          <w:rFonts w:ascii="Tahoma" w:hAnsi="Tahoma" w:cs="Tahoma"/>
          <w:sz w:val="22"/>
          <w:szCs w:val="22"/>
        </w:rPr>
        <w:t>con este</w:t>
      </w:r>
      <w:r w:rsidRPr="00A51AE2">
        <w:rPr>
          <w:rFonts w:ascii="Tahoma" w:hAnsi="Tahoma" w:cs="Tahoma"/>
          <w:spacing w:val="-1"/>
          <w:sz w:val="22"/>
          <w:szCs w:val="22"/>
        </w:rPr>
        <w:t xml:space="preserve"> </w:t>
      </w:r>
      <w:r w:rsidRPr="00A51AE2">
        <w:rPr>
          <w:rFonts w:ascii="Tahoma" w:hAnsi="Tahoma" w:cs="Tahoma"/>
          <w:sz w:val="22"/>
          <w:szCs w:val="22"/>
        </w:rPr>
        <w:t>criterio tampoco.</w:t>
      </w:r>
    </w:p>
    <w:p w14:paraId="4AE03ED3" w14:textId="77777777" w:rsidR="00E20812" w:rsidRPr="00A51AE2" w:rsidRDefault="00E20812" w:rsidP="003514DC">
      <w:pPr>
        <w:pStyle w:val="Textoindependiente"/>
        <w:spacing w:line="276" w:lineRule="auto"/>
        <w:ind w:left="23" w:right="39"/>
        <w:jc w:val="both"/>
        <w:rPr>
          <w:rFonts w:ascii="Tahoma" w:hAnsi="Tahoma" w:cs="Tahoma"/>
          <w:sz w:val="22"/>
          <w:szCs w:val="22"/>
        </w:rPr>
      </w:pPr>
    </w:p>
    <w:p w14:paraId="17D6F953" w14:textId="077879C8" w:rsidR="00E20812" w:rsidRPr="00A51AE2" w:rsidRDefault="00E20812" w:rsidP="003514DC">
      <w:pPr>
        <w:pStyle w:val="Ttulo2"/>
        <w:spacing w:before="0" w:after="0"/>
        <w:rPr>
          <w:rFonts w:ascii="Tahoma" w:hAnsi="Tahoma" w:cs="Tahoma"/>
          <w:b/>
          <w:bCs/>
          <w:sz w:val="22"/>
          <w:szCs w:val="22"/>
        </w:rPr>
      </w:pPr>
      <w:r w:rsidRPr="00A51AE2">
        <w:rPr>
          <w:rFonts w:ascii="Tahoma" w:hAnsi="Tahoma" w:cs="Tahoma"/>
          <w:b/>
          <w:bCs/>
          <w:spacing w:val="-2"/>
          <w:sz w:val="22"/>
          <w:szCs w:val="22"/>
        </w:rPr>
        <w:t>Conclusión</w:t>
      </w:r>
      <w:r w:rsidR="007A6366">
        <w:rPr>
          <w:rFonts w:ascii="Tahoma" w:hAnsi="Tahoma" w:cs="Tahoma"/>
          <w:b/>
          <w:bCs/>
          <w:spacing w:val="-2"/>
          <w:sz w:val="22"/>
          <w:szCs w:val="22"/>
        </w:rPr>
        <w:t>:</w:t>
      </w:r>
    </w:p>
    <w:p w14:paraId="2D27A25F" w14:textId="77777777" w:rsidR="00E20812" w:rsidRPr="00A51AE2" w:rsidRDefault="00E20812" w:rsidP="003514DC">
      <w:pPr>
        <w:pStyle w:val="Textoindependiente"/>
        <w:rPr>
          <w:rFonts w:ascii="Tahoma" w:hAnsi="Tahoma" w:cs="Tahoma"/>
          <w:b/>
          <w:i/>
          <w:sz w:val="22"/>
          <w:szCs w:val="22"/>
        </w:rPr>
      </w:pPr>
    </w:p>
    <w:p w14:paraId="648CD959" w14:textId="4B7305E2" w:rsidR="00E20812" w:rsidRDefault="00E20812" w:rsidP="003514DC">
      <w:pPr>
        <w:pStyle w:val="Textoindependiente"/>
        <w:spacing w:line="276" w:lineRule="auto"/>
        <w:ind w:left="23" w:right="42"/>
        <w:jc w:val="both"/>
        <w:rPr>
          <w:rFonts w:ascii="Tahoma" w:hAnsi="Tahoma" w:cs="Tahoma"/>
          <w:sz w:val="22"/>
          <w:szCs w:val="22"/>
        </w:rPr>
      </w:pPr>
      <w:r w:rsidRPr="00A51AE2">
        <w:rPr>
          <w:rFonts w:ascii="Tahoma" w:hAnsi="Tahoma" w:cs="Tahoma"/>
          <w:sz w:val="22"/>
          <w:szCs w:val="22"/>
        </w:rPr>
        <w:t>Si bien es cierto que la iniciativa protege y materializa</w:t>
      </w:r>
      <w:r w:rsidRPr="00A51AE2">
        <w:rPr>
          <w:rFonts w:ascii="Tahoma" w:hAnsi="Tahoma" w:cs="Tahoma"/>
          <w:spacing w:val="-3"/>
          <w:sz w:val="22"/>
          <w:szCs w:val="22"/>
        </w:rPr>
        <w:t xml:space="preserve"> </w:t>
      </w:r>
      <w:r w:rsidRPr="00A51AE2">
        <w:rPr>
          <w:rFonts w:ascii="Tahoma" w:hAnsi="Tahoma" w:cs="Tahoma"/>
          <w:sz w:val="22"/>
          <w:szCs w:val="22"/>
        </w:rPr>
        <w:t>diferentes</w:t>
      </w:r>
      <w:r w:rsidRPr="00A51AE2">
        <w:rPr>
          <w:rFonts w:ascii="Tahoma" w:hAnsi="Tahoma" w:cs="Tahoma"/>
          <w:spacing w:val="-3"/>
          <w:sz w:val="22"/>
          <w:szCs w:val="22"/>
        </w:rPr>
        <w:t xml:space="preserve"> </w:t>
      </w:r>
      <w:r w:rsidRPr="00A51AE2">
        <w:rPr>
          <w:rFonts w:ascii="Tahoma" w:hAnsi="Tahoma" w:cs="Tahoma"/>
          <w:sz w:val="22"/>
          <w:szCs w:val="22"/>
        </w:rPr>
        <w:t>derechos</w:t>
      </w:r>
      <w:r w:rsidRPr="00A51AE2">
        <w:rPr>
          <w:rFonts w:ascii="Tahoma" w:hAnsi="Tahoma" w:cs="Tahoma"/>
          <w:spacing w:val="-3"/>
          <w:sz w:val="22"/>
          <w:szCs w:val="22"/>
        </w:rPr>
        <w:t xml:space="preserve"> </w:t>
      </w:r>
      <w:r w:rsidRPr="00A51AE2">
        <w:rPr>
          <w:rFonts w:ascii="Tahoma" w:hAnsi="Tahoma" w:cs="Tahoma"/>
          <w:sz w:val="22"/>
          <w:szCs w:val="22"/>
        </w:rPr>
        <w:t>fundamentales</w:t>
      </w:r>
      <w:r w:rsidRPr="00A51AE2">
        <w:rPr>
          <w:rFonts w:ascii="Tahoma" w:hAnsi="Tahoma" w:cs="Tahoma"/>
          <w:spacing w:val="-3"/>
          <w:sz w:val="22"/>
          <w:szCs w:val="22"/>
        </w:rPr>
        <w:t xml:space="preserve"> </w:t>
      </w:r>
      <w:r w:rsidRPr="00A51AE2">
        <w:rPr>
          <w:rFonts w:ascii="Tahoma" w:hAnsi="Tahoma" w:cs="Tahoma"/>
          <w:sz w:val="22"/>
          <w:szCs w:val="22"/>
        </w:rPr>
        <w:t>en nuestra Carta, esto per se, no implica</w:t>
      </w:r>
      <w:r w:rsidRPr="00A51AE2">
        <w:rPr>
          <w:rFonts w:ascii="Tahoma" w:hAnsi="Tahoma" w:cs="Tahoma"/>
          <w:spacing w:val="-3"/>
          <w:sz w:val="22"/>
          <w:szCs w:val="22"/>
        </w:rPr>
        <w:t xml:space="preserve"> </w:t>
      </w:r>
      <w:r w:rsidRPr="00A51AE2">
        <w:rPr>
          <w:rFonts w:ascii="Tahoma" w:hAnsi="Tahoma" w:cs="Tahoma"/>
          <w:sz w:val="22"/>
          <w:szCs w:val="22"/>
        </w:rPr>
        <w:t>que</w:t>
      </w:r>
      <w:r w:rsidRPr="00A51AE2">
        <w:rPr>
          <w:rFonts w:ascii="Tahoma" w:hAnsi="Tahoma" w:cs="Tahoma"/>
          <w:spacing w:val="-3"/>
          <w:sz w:val="22"/>
          <w:szCs w:val="22"/>
        </w:rPr>
        <w:t xml:space="preserve"> </w:t>
      </w:r>
      <w:r w:rsidRPr="00A51AE2">
        <w:rPr>
          <w:rFonts w:ascii="Tahoma" w:hAnsi="Tahoma" w:cs="Tahoma"/>
          <w:sz w:val="22"/>
          <w:szCs w:val="22"/>
        </w:rPr>
        <w:t>deba</w:t>
      </w:r>
      <w:r w:rsidRPr="00A51AE2">
        <w:rPr>
          <w:rFonts w:ascii="Tahoma" w:hAnsi="Tahoma" w:cs="Tahoma"/>
          <w:spacing w:val="-3"/>
          <w:sz w:val="22"/>
          <w:szCs w:val="22"/>
        </w:rPr>
        <w:t xml:space="preserve"> </w:t>
      </w:r>
      <w:r w:rsidRPr="00A51AE2">
        <w:rPr>
          <w:rFonts w:ascii="Tahoma" w:hAnsi="Tahoma" w:cs="Tahoma"/>
          <w:sz w:val="22"/>
          <w:szCs w:val="22"/>
        </w:rPr>
        <w:t>surtir</w:t>
      </w:r>
      <w:r w:rsidRPr="00A51AE2">
        <w:rPr>
          <w:rFonts w:ascii="Tahoma" w:hAnsi="Tahoma" w:cs="Tahoma"/>
          <w:spacing w:val="-3"/>
          <w:sz w:val="22"/>
          <w:szCs w:val="22"/>
        </w:rPr>
        <w:t xml:space="preserve"> </w:t>
      </w:r>
      <w:r w:rsidRPr="00A51AE2">
        <w:rPr>
          <w:rFonts w:ascii="Tahoma" w:hAnsi="Tahoma" w:cs="Tahoma"/>
          <w:sz w:val="22"/>
          <w:szCs w:val="22"/>
        </w:rPr>
        <w:t>el</w:t>
      </w:r>
      <w:r w:rsidRPr="00A51AE2">
        <w:rPr>
          <w:rFonts w:ascii="Tahoma" w:hAnsi="Tahoma" w:cs="Tahoma"/>
          <w:spacing w:val="-3"/>
          <w:sz w:val="22"/>
          <w:szCs w:val="22"/>
        </w:rPr>
        <w:t xml:space="preserve"> </w:t>
      </w:r>
      <w:r w:rsidRPr="00A51AE2">
        <w:rPr>
          <w:rFonts w:ascii="Tahoma" w:hAnsi="Tahoma" w:cs="Tahoma"/>
          <w:sz w:val="22"/>
          <w:szCs w:val="22"/>
        </w:rPr>
        <w:t>trámite</w:t>
      </w:r>
      <w:r w:rsidRPr="00A51AE2">
        <w:rPr>
          <w:rFonts w:ascii="Tahoma" w:hAnsi="Tahoma" w:cs="Tahoma"/>
          <w:spacing w:val="-3"/>
          <w:sz w:val="22"/>
          <w:szCs w:val="22"/>
        </w:rPr>
        <w:t xml:space="preserve"> </w:t>
      </w:r>
      <w:r w:rsidRPr="00A51AE2">
        <w:rPr>
          <w:rFonts w:ascii="Tahoma" w:hAnsi="Tahoma" w:cs="Tahoma"/>
          <w:sz w:val="22"/>
          <w:szCs w:val="22"/>
        </w:rPr>
        <w:t>referido</w:t>
      </w:r>
      <w:r w:rsidRPr="00A51AE2">
        <w:rPr>
          <w:rFonts w:ascii="Tahoma" w:hAnsi="Tahoma" w:cs="Tahoma"/>
          <w:spacing w:val="-3"/>
          <w:sz w:val="22"/>
          <w:szCs w:val="22"/>
        </w:rPr>
        <w:t xml:space="preserve"> </w:t>
      </w:r>
      <w:r w:rsidRPr="00A51AE2">
        <w:rPr>
          <w:rFonts w:ascii="Tahoma" w:hAnsi="Tahoma" w:cs="Tahoma"/>
          <w:sz w:val="22"/>
          <w:szCs w:val="22"/>
        </w:rPr>
        <w:t>en</w:t>
      </w:r>
      <w:r w:rsidRPr="00A51AE2">
        <w:rPr>
          <w:rFonts w:ascii="Tahoma" w:hAnsi="Tahoma" w:cs="Tahoma"/>
          <w:spacing w:val="-3"/>
          <w:sz w:val="22"/>
          <w:szCs w:val="22"/>
        </w:rPr>
        <w:t xml:space="preserve"> </w:t>
      </w:r>
      <w:r w:rsidRPr="00A51AE2">
        <w:rPr>
          <w:rFonts w:ascii="Tahoma" w:hAnsi="Tahoma" w:cs="Tahoma"/>
          <w:sz w:val="22"/>
          <w:szCs w:val="22"/>
        </w:rPr>
        <w:t>los</w:t>
      </w:r>
      <w:r w:rsidRPr="00A51AE2">
        <w:rPr>
          <w:rFonts w:ascii="Tahoma" w:hAnsi="Tahoma" w:cs="Tahoma"/>
          <w:spacing w:val="-3"/>
          <w:sz w:val="22"/>
          <w:szCs w:val="22"/>
        </w:rPr>
        <w:t xml:space="preserve"> </w:t>
      </w:r>
      <w:r w:rsidRPr="00A51AE2">
        <w:rPr>
          <w:rFonts w:ascii="Tahoma" w:hAnsi="Tahoma" w:cs="Tahoma"/>
          <w:sz w:val="22"/>
          <w:szCs w:val="22"/>
        </w:rPr>
        <w:t>artículos</w:t>
      </w:r>
      <w:r w:rsidRPr="00A51AE2">
        <w:rPr>
          <w:rFonts w:ascii="Tahoma" w:hAnsi="Tahoma" w:cs="Tahoma"/>
          <w:spacing w:val="-3"/>
          <w:sz w:val="22"/>
          <w:szCs w:val="22"/>
        </w:rPr>
        <w:t xml:space="preserve"> </w:t>
      </w:r>
      <w:r w:rsidRPr="00A51AE2">
        <w:rPr>
          <w:rFonts w:ascii="Tahoma" w:hAnsi="Tahoma" w:cs="Tahoma"/>
          <w:sz w:val="22"/>
          <w:szCs w:val="22"/>
        </w:rPr>
        <w:t>119</w:t>
      </w:r>
      <w:r w:rsidRPr="00A51AE2">
        <w:rPr>
          <w:rFonts w:ascii="Tahoma" w:hAnsi="Tahoma" w:cs="Tahoma"/>
          <w:spacing w:val="-3"/>
          <w:sz w:val="22"/>
          <w:szCs w:val="22"/>
        </w:rPr>
        <w:t xml:space="preserve"> </w:t>
      </w:r>
      <w:r w:rsidRPr="00A51AE2">
        <w:rPr>
          <w:rFonts w:ascii="Tahoma" w:hAnsi="Tahoma" w:cs="Tahoma"/>
          <w:sz w:val="22"/>
          <w:szCs w:val="22"/>
        </w:rPr>
        <w:t>y 208 de la Ley 5 de 1992.</w:t>
      </w:r>
    </w:p>
    <w:p w14:paraId="16B58A71" w14:textId="77777777" w:rsidR="00BF6735" w:rsidRPr="00A51AE2" w:rsidRDefault="00BF6735" w:rsidP="003514DC">
      <w:pPr>
        <w:pStyle w:val="Textoindependiente"/>
        <w:spacing w:line="276" w:lineRule="auto"/>
        <w:ind w:left="23" w:right="42"/>
        <w:jc w:val="both"/>
        <w:rPr>
          <w:rFonts w:ascii="Tahoma" w:hAnsi="Tahoma" w:cs="Tahoma"/>
          <w:sz w:val="22"/>
          <w:szCs w:val="22"/>
        </w:rPr>
      </w:pPr>
    </w:p>
    <w:p w14:paraId="0A7B0613" w14:textId="77777777" w:rsidR="00E20812" w:rsidRPr="00A51AE2" w:rsidRDefault="00E20812" w:rsidP="003514DC">
      <w:pPr>
        <w:pStyle w:val="Textoindependiente"/>
        <w:spacing w:line="276" w:lineRule="auto"/>
        <w:ind w:left="23" w:right="45"/>
        <w:jc w:val="both"/>
        <w:rPr>
          <w:rFonts w:ascii="Tahoma" w:hAnsi="Tahoma" w:cs="Tahoma"/>
          <w:sz w:val="22"/>
          <w:szCs w:val="22"/>
        </w:rPr>
      </w:pPr>
      <w:r w:rsidRPr="00A51AE2">
        <w:rPr>
          <w:rFonts w:ascii="Tahoma" w:hAnsi="Tahoma" w:cs="Tahoma"/>
          <w:sz w:val="22"/>
          <w:szCs w:val="22"/>
        </w:rPr>
        <w:t>Al analizar los 5 criterios desarrollados por la jurisprudencia constitucional ninguno se</w:t>
      </w:r>
      <w:r w:rsidRPr="00A51AE2">
        <w:rPr>
          <w:rFonts w:ascii="Tahoma" w:hAnsi="Tahoma" w:cs="Tahoma"/>
          <w:spacing w:val="40"/>
          <w:sz w:val="22"/>
          <w:szCs w:val="22"/>
        </w:rPr>
        <w:t xml:space="preserve"> </w:t>
      </w:r>
      <w:r w:rsidRPr="00A51AE2">
        <w:rPr>
          <w:rFonts w:ascii="Tahoma" w:hAnsi="Tahoma" w:cs="Tahoma"/>
          <w:sz w:val="22"/>
          <w:szCs w:val="22"/>
        </w:rPr>
        <w:t>adecua</w:t>
      </w:r>
      <w:r w:rsidRPr="00A51AE2">
        <w:rPr>
          <w:rFonts w:ascii="Tahoma" w:hAnsi="Tahoma" w:cs="Tahoma"/>
          <w:spacing w:val="45"/>
          <w:sz w:val="22"/>
          <w:szCs w:val="22"/>
        </w:rPr>
        <w:t xml:space="preserve"> </w:t>
      </w:r>
      <w:r w:rsidRPr="00A51AE2">
        <w:rPr>
          <w:rFonts w:ascii="Tahoma" w:hAnsi="Tahoma" w:cs="Tahoma"/>
          <w:sz w:val="22"/>
          <w:szCs w:val="22"/>
        </w:rPr>
        <w:t>para</w:t>
      </w:r>
      <w:r w:rsidRPr="00A51AE2">
        <w:rPr>
          <w:rFonts w:ascii="Tahoma" w:hAnsi="Tahoma" w:cs="Tahoma"/>
          <w:spacing w:val="30"/>
          <w:sz w:val="22"/>
          <w:szCs w:val="22"/>
        </w:rPr>
        <w:t xml:space="preserve"> </w:t>
      </w:r>
      <w:r w:rsidRPr="00A51AE2">
        <w:rPr>
          <w:rFonts w:ascii="Tahoma" w:hAnsi="Tahoma" w:cs="Tahoma"/>
          <w:sz w:val="22"/>
          <w:szCs w:val="22"/>
        </w:rPr>
        <w:t>afirmar</w:t>
      </w:r>
      <w:r w:rsidRPr="00A51AE2">
        <w:rPr>
          <w:rFonts w:ascii="Tahoma" w:hAnsi="Tahoma" w:cs="Tahoma"/>
          <w:spacing w:val="30"/>
          <w:sz w:val="22"/>
          <w:szCs w:val="22"/>
        </w:rPr>
        <w:t xml:space="preserve"> </w:t>
      </w:r>
      <w:r w:rsidRPr="00A51AE2">
        <w:rPr>
          <w:rFonts w:ascii="Tahoma" w:hAnsi="Tahoma" w:cs="Tahoma"/>
          <w:sz w:val="22"/>
          <w:szCs w:val="22"/>
        </w:rPr>
        <w:t>que</w:t>
      </w:r>
      <w:r w:rsidRPr="00A51AE2">
        <w:rPr>
          <w:rFonts w:ascii="Tahoma" w:hAnsi="Tahoma" w:cs="Tahoma"/>
          <w:spacing w:val="30"/>
          <w:sz w:val="22"/>
          <w:szCs w:val="22"/>
        </w:rPr>
        <w:t xml:space="preserve"> </w:t>
      </w:r>
      <w:r w:rsidRPr="00A51AE2">
        <w:rPr>
          <w:rFonts w:ascii="Tahoma" w:hAnsi="Tahoma" w:cs="Tahoma"/>
          <w:sz w:val="22"/>
          <w:szCs w:val="22"/>
        </w:rPr>
        <w:t>esta</w:t>
      </w:r>
      <w:r w:rsidRPr="00A51AE2">
        <w:rPr>
          <w:rFonts w:ascii="Tahoma" w:hAnsi="Tahoma" w:cs="Tahoma"/>
          <w:spacing w:val="30"/>
          <w:sz w:val="22"/>
          <w:szCs w:val="22"/>
        </w:rPr>
        <w:t xml:space="preserve"> </w:t>
      </w:r>
      <w:r w:rsidRPr="00A51AE2">
        <w:rPr>
          <w:rFonts w:ascii="Tahoma" w:hAnsi="Tahoma" w:cs="Tahoma"/>
          <w:sz w:val="22"/>
          <w:szCs w:val="22"/>
        </w:rPr>
        <w:t>ley</w:t>
      </w:r>
      <w:r w:rsidRPr="00A51AE2">
        <w:rPr>
          <w:rFonts w:ascii="Tahoma" w:hAnsi="Tahoma" w:cs="Tahoma"/>
          <w:spacing w:val="30"/>
          <w:sz w:val="22"/>
          <w:szCs w:val="22"/>
        </w:rPr>
        <w:t xml:space="preserve"> </w:t>
      </w:r>
      <w:r w:rsidRPr="00A51AE2">
        <w:rPr>
          <w:rFonts w:ascii="Tahoma" w:hAnsi="Tahoma" w:cs="Tahoma"/>
          <w:sz w:val="22"/>
          <w:szCs w:val="22"/>
        </w:rPr>
        <w:t>deba</w:t>
      </w:r>
      <w:r w:rsidRPr="00A51AE2">
        <w:rPr>
          <w:rFonts w:ascii="Tahoma" w:hAnsi="Tahoma" w:cs="Tahoma"/>
          <w:spacing w:val="30"/>
          <w:sz w:val="22"/>
          <w:szCs w:val="22"/>
        </w:rPr>
        <w:t xml:space="preserve"> </w:t>
      </w:r>
      <w:r w:rsidRPr="00A51AE2">
        <w:rPr>
          <w:rFonts w:ascii="Tahoma" w:hAnsi="Tahoma" w:cs="Tahoma"/>
          <w:sz w:val="22"/>
          <w:szCs w:val="22"/>
        </w:rPr>
        <w:t>surtir</w:t>
      </w:r>
      <w:r w:rsidRPr="00A51AE2">
        <w:rPr>
          <w:rFonts w:ascii="Tahoma" w:hAnsi="Tahoma" w:cs="Tahoma"/>
          <w:spacing w:val="30"/>
          <w:sz w:val="22"/>
          <w:szCs w:val="22"/>
        </w:rPr>
        <w:t xml:space="preserve"> </w:t>
      </w:r>
      <w:r w:rsidRPr="00A51AE2">
        <w:rPr>
          <w:rFonts w:ascii="Tahoma" w:hAnsi="Tahoma" w:cs="Tahoma"/>
          <w:sz w:val="22"/>
          <w:szCs w:val="22"/>
        </w:rPr>
        <w:t>un</w:t>
      </w:r>
      <w:r w:rsidRPr="00A51AE2">
        <w:rPr>
          <w:rFonts w:ascii="Tahoma" w:hAnsi="Tahoma" w:cs="Tahoma"/>
          <w:spacing w:val="30"/>
          <w:sz w:val="22"/>
          <w:szCs w:val="22"/>
        </w:rPr>
        <w:t xml:space="preserve"> </w:t>
      </w:r>
      <w:r w:rsidRPr="00A51AE2">
        <w:rPr>
          <w:rFonts w:ascii="Tahoma" w:hAnsi="Tahoma" w:cs="Tahoma"/>
          <w:sz w:val="22"/>
          <w:szCs w:val="22"/>
        </w:rPr>
        <w:t>trámite</w:t>
      </w:r>
      <w:r w:rsidRPr="00A51AE2">
        <w:rPr>
          <w:rFonts w:ascii="Tahoma" w:hAnsi="Tahoma" w:cs="Tahoma"/>
          <w:spacing w:val="30"/>
          <w:sz w:val="22"/>
          <w:szCs w:val="22"/>
        </w:rPr>
        <w:t xml:space="preserve"> </w:t>
      </w:r>
      <w:r w:rsidRPr="00A51AE2">
        <w:rPr>
          <w:rFonts w:ascii="Tahoma" w:hAnsi="Tahoma" w:cs="Tahoma"/>
          <w:sz w:val="22"/>
          <w:szCs w:val="22"/>
        </w:rPr>
        <w:t>distinto</w:t>
      </w:r>
      <w:r w:rsidRPr="00A51AE2">
        <w:rPr>
          <w:rFonts w:ascii="Tahoma" w:hAnsi="Tahoma" w:cs="Tahoma"/>
          <w:spacing w:val="30"/>
          <w:sz w:val="22"/>
          <w:szCs w:val="22"/>
        </w:rPr>
        <w:t xml:space="preserve"> </w:t>
      </w:r>
      <w:r w:rsidRPr="00A51AE2">
        <w:rPr>
          <w:rFonts w:ascii="Tahoma" w:hAnsi="Tahoma" w:cs="Tahoma"/>
          <w:sz w:val="22"/>
          <w:szCs w:val="22"/>
        </w:rPr>
        <w:t>al</w:t>
      </w:r>
      <w:r w:rsidRPr="00A51AE2">
        <w:rPr>
          <w:rFonts w:ascii="Tahoma" w:hAnsi="Tahoma" w:cs="Tahoma"/>
          <w:spacing w:val="30"/>
          <w:sz w:val="22"/>
          <w:szCs w:val="22"/>
        </w:rPr>
        <w:t xml:space="preserve"> </w:t>
      </w:r>
      <w:r w:rsidRPr="00A51AE2">
        <w:rPr>
          <w:rFonts w:ascii="Tahoma" w:hAnsi="Tahoma" w:cs="Tahoma"/>
          <w:sz w:val="22"/>
          <w:szCs w:val="22"/>
        </w:rPr>
        <w:t>dispuesto</w:t>
      </w:r>
      <w:r w:rsidRPr="00A51AE2">
        <w:rPr>
          <w:rFonts w:ascii="Tahoma" w:hAnsi="Tahoma" w:cs="Tahoma"/>
          <w:spacing w:val="30"/>
          <w:sz w:val="22"/>
          <w:szCs w:val="22"/>
        </w:rPr>
        <w:t xml:space="preserve"> </w:t>
      </w:r>
      <w:r w:rsidRPr="00A51AE2">
        <w:rPr>
          <w:rFonts w:ascii="Tahoma" w:hAnsi="Tahoma" w:cs="Tahoma"/>
          <w:sz w:val="22"/>
          <w:szCs w:val="22"/>
        </w:rPr>
        <w:t>para</w:t>
      </w:r>
      <w:r w:rsidRPr="00A51AE2">
        <w:rPr>
          <w:rFonts w:ascii="Tahoma" w:hAnsi="Tahoma" w:cs="Tahoma"/>
          <w:spacing w:val="30"/>
          <w:sz w:val="22"/>
          <w:szCs w:val="22"/>
        </w:rPr>
        <w:t xml:space="preserve"> </w:t>
      </w:r>
      <w:r w:rsidRPr="00A51AE2">
        <w:rPr>
          <w:rFonts w:ascii="Tahoma" w:hAnsi="Tahoma" w:cs="Tahoma"/>
          <w:sz w:val="22"/>
          <w:szCs w:val="22"/>
        </w:rPr>
        <w:t>las</w:t>
      </w:r>
      <w:r w:rsidRPr="00A51AE2">
        <w:rPr>
          <w:rFonts w:ascii="Tahoma" w:hAnsi="Tahoma" w:cs="Tahoma"/>
          <w:spacing w:val="30"/>
          <w:sz w:val="22"/>
          <w:szCs w:val="22"/>
        </w:rPr>
        <w:t xml:space="preserve"> </w:t>
      </w:r>
      <w:r w:rsidRPr="00A51AE2">
        <w:rPr>
          <w:rFonts w:ascii="Tahoma" w:hAnsi="Tahoma" w:cs="Tahoma"/>
          <w:spacing w:val="-2"/>
          <w:sz w:val="22"/>
          <w:szCs w:val="22"/>
        </w:rPr>
        <w:t>leyes</w:t>
      </w:r>
      <w:r w:rsidRPr="00A51AE2">
        <w:rPr>
          <w:rFonts w:ascii="Tahoma" w:hAnsi="Tahoma" w:cs="Tahoma"/>
          <w:sz w:val="22"/>
          <w:szCs w:val="22"/>
        </w:rPr>
        <w:t xml:space="preserve"> ordinarias. De esta forma, no se configura ningún vicio de inconstitucionalidad que pueda afectar el presente proyecto.</w:t>
      </w:r>
    </w:p>
    <w:p w14:paraId="2CA4B91B" w14:textId="77777777" w:rsidR="00E20812" w:rsidRPr="00A51AE2" w:rsidRDefault="00E20812" w:rsidP="003514DC">
      <w:pPr>
        <w:pStyle w:val="Textoindependiente"/>
        <w:spacing w:line="276" w:lineRule="auto"/>
        <w:ind w:left="23" w:right="45"/>
        <w:jc w:val="both"/>
        <w:rPr>
          <w:rFonts w:ascii="Tahoma" w:hAnsi="Tahoma" w:cs="Tahoma"/>
          <w:sz w:val="22"/>
          <w:szCs w:val="22"/>
        </w:rPr>
      </w:pPr>
    </w:p>
    <w:p w14:paraId="465E0F1C" w14:textId="33892604" w:rsidR="00E20812" w:rsidRPr="00A51AE2" w:rsidRDefault="00E20812" w:rsidP="00315E08">
      <w:pPr>
        <w:pStyle w:val="Ttulo1"/>
        <w:numPr>
          <w:ilvl w:val="0"/>
          <w:numId w:val="19"/>
        </w:numPr>
        <w:spacing w:before="0" w:after="0"/>
        <w:jc w:val="both"/>
        <w:rPr>
          <w:rFonts w:ascii="Tahoma" w:hAnsi="Tahoma" w:cs="Tahoma"/>
          <w:b/>
          <w:bCs/>
          <w:sz w:val="22"/>
          <w:szCs w:val="22"/>
        </w:rPr>
      </w:pPr>
      <w:r w:rsidRPr="00A51AE2">
        <w:rPr>
          <w:rFonts w:ascii="Tahoma" w:hAnsi="Tahoma" w:cs="Tahoma"/>
          <w:b/>
          <w:bCs/>
          <w:sz w:val="22"/>
          <w:szCs w:val="22"/>
        </w:rPr>
        <w:t xml:space="preserve">CONFLICTO DE </w:t>
      </w:r>
      <w:r w:rsidRPr="00A51AE2">
        <w:rPr>
          <w:rFonts w:ascii="Tahoma" w:hAnsi="Tahoma" w:cs="Tahoma"/>
          <w:b/>
          <w:bCs/>
          <w:spacing w:val="-2"/>
          <w:sz w:val="22"/>
          <w:szCs w:val="22"/>
        </w:rPr>
        <w:t>INTERÉS</w:t>
      </w:r>
    </w:p>
    <w:p w14:paraId="217677E5" w14:textId="77777777" w:rsidR="00E20812" w:rsidRPr="00A51AE2" w:rsidRDefault="00E20812" w:rsidP="003514DC">
      <w:pPr>
        <w:pStyle w:val="Textoindependiente"/>
        <w:rPr>
          <w:rFonts w:ascii="Tahoma" w:hAnsi="Tahoma" w:cs="Tahoma"/>
          <w:b/>
          <w:sz w:val="22"/>
          <w:szCs w:val="22"/>
        </w:rPr>
      </w:pPr>
    </w:p>
    <w:p w14:paraId="58E2540C" w14:textId="77777777" w:rsidR="00E20812" w:rsidRPr="00A51AE2" w:rsidRDefault="00E20812" w:rsidP="003514DC">
      <w:pPr>
        <w:pStyle w:val="Textoindependiente"/>
        <w:spacing w:line="276" w:lineRule="auto"/>
        <w:ind w:left="23" w:right="44"/>
        <w:jc w:val="both"/>
        <w:rPr>
          <w:rFonts w:ascii="Tahoma" w:hAnsi="Tahoma" w:cs="Tahoma"/>
          <w:sz w:val="22"/>
          <w:szCs w:val="22"/>
        </w:rPr>
      </w:pPr>
      <w:r w:rsidRPr="00A51AE2">
        <w:rPr>
          <w:rFonts w:ascii="Tahoma" w:hAnsi="Tahoma" w:cs="Tahoma"/>
          <w:sz w:val="22"/>
          <w:szCs w:val="22"/>
        </w:rPr>
        <w:t>De conformidad con el artículo 183 de la Constitución Política de Colombia y el artículo 286 de la Ley 5 de 1992, los conflictos de interés constituyen una causal de pérdida de investidura para los congresistas. Este apartado analiza los posibles conflictos de interés asociados al proyecto de ley y propone medidas para prevenirlos, asegurando la transparencia y la integridad en el proceso legislativo.</w:t>
      </w:r>
    </w:p>
    <w:p w14:paraId="7DBF319D" w14:textId="77777777" w:rsidR="00E20812" w:rsidRPr="00A51AE2" w:rsidRDefault="00E20812" w:rsidP="003514DC">
      <w:pPr>
        <w:pStyle w:val="Textoindependiente"/>
        <w:spacing w:line="276" w:lineRule="auto"/>
        <w:ind w:left="23" w:right="44"/>
        <w:jc w:val="both"/>
        <w:rPr>
          <w:rFonts w:ascii="Tahoma" w:hAnsi="Tahoma" w:cs="Tahoma"/>
          <w:sz w:val="22"/>
          <w:szCs w:val="22"/>
        </w:rPr>
      </w:pPr>
    </w:p>
    <w:p w14:paraId="2ADF4B66" w14:textId="77777777" w:rsidR="00E20812" w:rsidRPr="00A51AE2" w:rsidRDefault="00E20812" w:rsidP="003514DC">
      <w:pPr>
        <w:pStyle w:val="Textoindependiente"/>
        <w:spacing w:line="276" w:lineRule="auto"/>
        <w:ind w:left="23" w:right="44"/>
        <w:jc w:val="both"/>
        <w:rPr>
          <w:rFonts w:ascii="Tahoma" w:hAnsi="Tahoma" w:cs="Tahoma"/>
          <w:sz w:val="22"/>
          <w:szCs w:val="22"/>
        </w:rPr>
      </w:pPr>
      <w:r w:rsidRPr="00A51AE2">
        <w:rPr>
          <w:rFonts w:ascii="Tahoma" w:hAnsi="Tahoma" w:cs="Tahoma"/>
          <w:sz w:val="22"/>
          <w:szCs w:val="22"/>
        </w:rPr>
        <w:t>Un conflicto de interés surge cuando un congresista, su cónyuge, compañeros permanentes o parientes dentro del segundo grado de consanguinidad o afinidad tienen un interés personal, directo o indirecto, que puede influir en su participación en la discusión, votación o ejecución de la norma. De acuerdo con la jurisprudencia de la Corte Constitucional y el Consejo de Estado, el conflicto de interés se configura bajo las siguientes condiciones:</w:t>
      </w:r>
    </w:p>
    <w:p w14:paraId="535C492B" w14:textId="77777777" w:rsidR="00E20812" w:rsidRPr="00A51AE2" w:rsidRDefault="00E20812" w:rsidP="003514DC">
      <w:pPr>
        <w:pStyle w:val="Textoindependiente"/>
        <w:spacing w:line="276" w:lineRule="auto"/>
        <w:ind w:left="23" w:right="44"/>
        <w:jc w:val="both"/>
        <w:rPr>
          <w:rFonts w:ascii="Tahoma" w:hAnsi="Tahoma" w:cs="Tahoma"/>
          <w:sz w:val="22"/>
          <w:szCs w:val="22"/>
        </w:rPr>
      </w:pPr>
    </w:p>
    <w:p w14:paraId="166FCA8B" w14:textId="77777777" w:rsidR="00E20812" w:rsidRPr="00A51AE2" w:rsidRDefault="00E20812" w:rsidP="003514DC">
      <w:pPr>
        <w:pStyle w:val="Textoindependiente"/>
        <w:spacing w:line="276" w:lineRule="auto"/>
        <w:ind w:left="23" w:right="44"/>
        <w:jc w:val="both"/>
        <w:rPr>
          <w:rFonts w:ascii="Tahoma" w:hAnsi="Tahoma" w:cs="Tahoma"/>
          <w:i/>
          <w:iCs/>
          <w:sz w:val="22"/>
          <w:szCs w:val="22"/>
        </w:rPr>
      </w:pPr>
      <w:r w:rsidRPr="00A51AE2">
        <w:rPr>
          <w:rFonts w:ascii="Tahoma" w:hAnsi="Tahoma" w:cs="Tahoma"/>
          <w:i/>
          <w:iCs/>
          <w:sz w:val="22"/>
          <w:szCs w:val="22"/>
        </w:rPr>
        <w:t>“Existencia de un interés económico, moral o político relacionado con el objeto de la ley. Participación activa del congresista en decisiones que puedan beneficiar directa o indirectamente a personas con las que tenga vínculos”.</w:t>
      </w:r>
    </w:p>
    <w:p w14:paraId="59B9FAC1" w14:textId="77777777" w:rsidR="00E20812" w:rsidRPr="00A51AE2" w:rsidRDefault="00E20812" w:rsidP="003514DC">
      <w:pPr>
        <w:pStyle w:val="Textoindependiente"/>
        <w:spacing w:line="276" w:lineRule="auto"/>
        <w:ind w:left="23" w:right="44"/>
        <w:jc w:val="both"/>
        <w:rPr>
          <w:rFonts w:ascii="Tahoma" w:hAnsi="Tahoma" w:cs="Tahoma"/>
          <w:sz w:val="22"/>
          <w:szCs w:val="22"/>
        </w:rPr>
      </w:pPr>
    </w:p>
    <w:p w14:paraId="4ED5AA29" w14:textId="77777777" w:rsidR="00E20812" w:rsidRPr="00A51AE2" w:rsidRDefault="00E20812" w:rsidP="003514DC">
      <w:pPr>
        <w:pStyle w:val="Textoindependiente"/>
        <w:spacing w:line="276" w:lineRule="auto"/>
        <w:ind w:left="23" w:right="44"/>
        <w:jc w:val="both"/>
        <w:rPr>
          <w:rFonts w:ascii="Tahoma" w:hAnsi="Tahoma" w:cs="Tahoma"/>
          <w:sz w:val="22"/>
          <w:szCs w:val="22"/>
        </w:rPr>
      </w:pPr>
      <w:r w:rsidRPr="00A51AE2">
        <w:rPr>
          <w:rFonts w:ascii="Tahoma" w:hAnsi="Tahoma" w:cs="Tahoma"/>
          <w:sz w:val="22"/>
          <w:szCs w:val="22"/>
        </w:rPr>
        <w:lastRenderedPageBreak/>
        <w:t>Dando cumplimiento a lo establecido en la Ley 2003 del 19 de noviembre de 2019, se considera que la discusión y votación del presente proyecto de ley no genera conflictos de interés, puesto que no generaría beneficios particulares, actuales y directos a los congresistas.</w:t>
      </w:r>
    </w:p>
    <w:p w14:paraId="1ACF5055" w14:textId="77777777" w:rsidR="00510317" w:rsidRPr="00A51AE2" w:rsidRDefault="00510317" w:rsidP="00510317">
      <w:pPr>
        <w:pStyle w:val="Textoindependiente"/>
        <w:spacing w:line="276" w:lineRule="auto"/>
        <w:ind w:right="45"/>
        <w:jc w:val="both"/>
        <w:rPr>
          <w:rFonts w:ascii="Tahoma" w:hAnsi="Tahoma" w:cs="Tahoma"/>
          <w:sz w:val="22"/>
          <w:szCs w:val="22"/>
        </w:rPr>
      </w:pPr>
    </w:p>
    <w:p w14:paraId="3C9A82E2" w14:textId="6686002F" w:rsidR="00E20812" w:rsidRPr="007A6366" w:rsidRDefault="00E20812" w:rsidP="00510317">
      <w:pPr>
        <w:pStyle w:val="Textoindependiente"/>
        <w:numPr>
          <w:ilvl w:val="0"/>
          <w:numId w:val="19"/>
        </w:numPr>
        <w:spacing w:line="276" w:lineRule="auto"/>
        <w:ind w:right="45"/>
        <w:jc w:val="both"/>
        <w:rPr>
          <w:rFonts w:ascii="Tahoma" w:hAnsi="Tahoma" w:cs="Tahoma"/>
          <w:b/>
          <w:bCs/>
          <w:sz w:val="22"/>
          <w:szCs w:val="22"/>
        </w:rPr>
      </w:pPr>
      <w:r w:rsidRPr="007A6366">
        <w:rPr>
          <w:rFonts w:ascii="Tahoma" w:hAnsi="Tahoma" w:cs="Tahoma"/>
          <w:b/>
          <w:bCs/>
          <w:sz w:val="22"/>
          <w:szCs w:val="22"/>
        </w:rPr>
        <w:t>IMPACTO FISCAL.</w:t>
      </w:r>
    </w:p>
    <w:p w14:paraId="0E9BF4A4" w14:textId="77777777" w:rsidR="00E20812" w:rsidRPr="00A51AE2" w:rsidRDefault="00E20812" w:rsidP="003514DC">
      <w:pPr>
        <w:pStyle w:val="Textoindependiente"/>
        <w:spacing w:line="276" w:lineRule="auto"/>
        <w:ind w:left="1080" w:right="45"/>
        <w:jc w:val="both"/>
        <w:rPr>
          <w:rFonts w:ascii="Tahoma" w:hAnsi="Tahoma" w:cs="Tahoma"/>
          <w:sz w:val="22"/>
          <w:szCs w:val="22"/>
        </w:rPr>
      </w:pPr>
    </w:p>
    <w:p w14:paraId="20462C40" w14:textId="77777777" w:rsidR="00BF6735" w:rsidRPr="00BF6735" w:rsidRDefault="00BF6735" w:rsidP="00BF6735">
      <w:pPr>
        <w:spacing w:line="240" w:lineRule="auto"/>
        <w:jc w:val="both"/>
        <w:rPr>
          <w:rFonts w:ascii="Times New Roman" w:eastAsia="Times New Roman" w:hAnsi="Times New Roman" w:cs="Times New Roman"/>
          <w:sz w:val="24"/>
          <w:szCs w:val="24"/>
          <w:lang w:val="es-CO"/>
        </w:rPr>
      </w:pPr>
      <w:r w:rsidRPr="00BF6735">
        <w:rPr>
          <w:rFonts w:eastAsia="Times New Roman"/>
          <w:color w:val="000000"/>
          <w:lang w:val="es-CO"/>
        </w:rPr>
        <w:t xml:space="preserve">El artículo 7 de la Ley 819 de 2003, establece que </w:t>
      </w:r>
      <w:r w:rsidRPr="00BF6735">
        <w:rPr>
          <w:rFonts w:eastAsia="Times New Roman"/>
          <w:i/>
          <w:iCs/>
          <w:color w:val="000000"/>
          <w:lang w:val="es-CO"/>
        </w:rPr>
        <w:t>“En todo momento, el impacto fiscal de cualquier proyecto de ley, ordenanza o acuerdo, que ordene gasto o que otorgue beneficios tributarios, deberá hacerse explícito y deberá ser compatible con el Marco Fiscal de Mediano Plazo. Para estos propósitos, deberá incluirse expresamente en la exposición de motivos y en las ponencias de trámite respectivas los costos fiscales de la iniciativa y la fuente de ingreso adicional generada para el financiamiento de dicho costo” (Ley 819 de 2003).</w:t>
      </w:r>
    </w:p>
    <w:p w14:paraId="3F1C6825" w14:textId="77777777" w:rsidR="00BF6735" w:rsidRPr="00BF6735" w:rsidRDefault="00BF6735" w:rsidP="00BF6735">
      <w:pPr>
        <w:spacing w:line="240" w:lineRule="auto"/>
        <w:rPr>
          <w:rFonts w:ascii="Times New Roman" w:eastAsia="Times New Roman" w:hAnsi="Times New Roman" w:cs="Times New Roman"/>
          <w:sz w:val="24"/>
          <w:szCs w:val="24"/>
          <w:lang w:val="es-CO"/>
        </w:rPr>
      </w:pPr>
    </w:p>
    <w:p w14:paraId="3FD42590" w14:textId="6157E26C" w:rsidR="00BF6735" w:rsidRPr="00BF6735" w:rsidRDefault="00BF6735" w:rsidP="00BF6735">
      <w:pPr>
        <w:spacing w:after="160" w:line="240" w:lineRule="auto"/>
        <w:jc w:val="both"/>
        <w:rPr>
          <w:rFonts w:ascii="Times New Roman" w:eastAsia="Times New Roman" w:hAnsi="Times New Roman" w:cs="Times New Roman"/>
          <w:sz w:val="24"/>
          <w:szCs w:val="24"/>
          <w:lang w:val="es-CO"/>
        </w:rPr>
      </w:pPr>
      <w:r w:rsidRPr="00BF6735">
        <w:rPr>
          <w:rFonts w:eastAsia="Times New Roman"/>
          <w:color w:val="000000"/>
          <w:lang w:val="es-CO"/>
        </w:rPr>
        <w:t>En aras de dar cumplimiento a lo dispuesto en la referida norma, se solicitó ante el Ministerio de Hacienda y Crédito Público, la emisión de concepto sobre de impacto fiscal del proyecto de ley de la referencia</w:t>
      </w:r>
      <w:r>
        <w:rPr>
          <w:rFonts w:eastAsia="Times New Roman"/>
          <w:color w:val="000000"/>
          <w:lang w:val="es-CO"/>
        </w:rPr>
        <w:t xml:space="preserve">. </w:t>
      </w:r>
    </w:p>
    <w:p w14:paraId="48B1E226" w14:textId="5909EE3C" w:rsidR="00BF6735" w:rsidRPr="00BF6735" w:rsidRDefault="007A6366" w:rsidP="00BF6735">
      <w:pPr>
        <w:spacing w:after="160" w:line="240" w:lineRule="auto"/>
        <w:jc w:val="both"/>
        <w:rPr>
          <w:rFonts w:ascii="Times New Roman" w:eastAsia="Times New Roman" w:hAnsi="Times New Roman" w:cs="Times New Roman"/>
          <w:sz w:val="24"/>
          <w:szCs w:val="24"/>
          <w:lang w:val="es-CO"/>
        </w:rPr>
      </w:pPr>
      <w:r>
        <w:rPr>
          <w:rFonts w:eastAsia="Times New Roman"/>
          <w:color w:val="000000"/>
          <w:lang w:val="es-CO"/>
        </w:rPr>
        <w:t>No obstante, d</w:t>
      </w:r>
      <w:r w:rsidR="00BF6735" w:rsidRPr="00BF6735">
        <w:rPr>
          <w:rFonts w:eastAsia="Times New Roman"/>
          <w:color w:val="000000"/>
          <w:lang w:val="es-CO"/>
        </w:rPr>
        <w:t>e conformidad con lo expuesto en reiterados pronunciamientos de la honorable Corte Constitucional, el impacto fiscal de una norma no puede ser un obstáculo para el ejercicio de la función legislativa. </w:t>
      </w:r>
    </w:p>
    <w:p w14:paraId="6B3DA7AA" w14:textId="77777777" w:rsidR="00BF6735" w:rsidRPr="00BF6735" w:rsidRDefault="00BF6735" w:rsidP="00BF6735">
      <w:pPr>
        <w:shd w:val="clear" w:color="auto" w:fill="FFFFFF"/>
        <w:spacing w:after="240" w:line="240" w:lineRule="auto"/>
        <w:jc w:val="both"/>
        <w:rPr>
          <w:rFonts w:ascii="Times New Roman" w:eastAsia="Times New Roman" w:hAnsi="Times New Roman" w:cs="Times New Roman"/>
          <w:sz w:val="24"/>
          <w:szCs w:val="24"/>
          <w:lang w:val="es-CO"/>
        </w:rPr>
      </w:pPr>
      <w:r w:rsidRPr="00BF6735">
        <w:rPr>
          <w:rFonts w:eastAsia="Times New Roman"/>
          <w:color w:val="000000"/>
          <w:lang w:val="es-CO"/>
        </w:rPr>
        <w:t>De acuerdo con lo dispuesto por la referida corporación en la sentencia C- 411 de 2009, “</w:t>
      </w:r>
      <w:r w:rsidRPr="00BF6735">
        <w:rPr>
          <w:rFonts w:eastAsia="Times New Roman"/>
          <w:i/>
          <w:iCs/>
          <w:color w:val="000000"/>
          <w:lang w:val="es-CO"/>
        </w:rPr>
        <w:t>el análisis del impacto fiscal de las normas, en el cuerpo del proyecto de ley, no es requisito sine qua non para su trámite legislativo, ni debe ser una barrera para que el Congreso ejerza sus funciones, ni crea un poder de veto legislativo en cabeza del ministro de Hacienda; es más, hacer el análisis del impacto fiscal no recae únicamente en el legislador, sobre este punto ha establecido su análisis de la siguiente manera: </w:t>
      </w:r>
    </w:p>
    <w:p w14:paraId="3756191F" w14:textId="77777777" w:rsidR="00BF6735" w:rsidRPr="00BF6735" w:rsidRDefault="00BF6735" w:rsidP="00BF6735">
      <w:pPr>
        <w:shd w:val="clear" w:color="auto" w:fill="FFFFFF"/>
        <w:spacing w:after="160" w:line="240" w:lineRule="auto"/>
        <w:ind w:left="280" w:right="280"/>
        <w:jc w:val="both"/>
        <w:rPr>
          <w:rFonts w:ascii="Times New Roman" w:eastAsia="Times New Roman" w:hAnsi="Times New Roman" w:cs="Times New Roman"/>
          <w:sz w:val="24"/>
          <w:szCs w:val="24"/>
          <w:lang w:val="es-CO"/>
        </w:rPr>
      </w:pPr>
      <w:r w:rsidRPr="00BF6735">
        <w:rPr>
          <w:rFonts w:eastAsia="Times New Roman"/>
          <w:i/>
          <w:iCs/>
          <w:color w:val="000000"/>
          <w:lang w:val="es-CO"/>
        </w:rPr>
        <w:t>(…) el cumplimiento de lo dispuesto en el artículo 7° de la Ley 819 de 2003 corresponde al Congreso, pero principalmente al ministro de Hacienda y Crédito Público, en tanto que “es el que cuenta con los datos, los equipos de funcionarios y la experticia en materia económica (...)”</w:t>
      </w:r>
    </w:p>
    <w:p w14:paraId="58027331" w14:textId="7F99BAB5" w:rsidR="00BF6735" w:rsidRDefault="00BF6735" w:rsidP="007A6366">
      <w:pPr>
        <w:shd w:val="clear" w:color="auto" w:fill="FFFFFF"/>
        <w:spacing w:line="240" w:lineRule="auto"/>
        <w:jc w:val="both"/>
        <w:rPr>
          <w:rFonts w:eastAsia="Times New Roman"/>
          <w:i/>
          <w:iCs/>
          <w:color w:val="000000"/>
          <w:lang w:val="es-CO"/>
        </w:rPr>
      </w:pPr>
      <w:r w:rsidRPr="00BF6735">
        <w:rPr>
          <w:rFonts w:eastAsia="Times New Roman"/>
          <w:i/>
          <w:iCs/>
          <w:color w:val="000000"/>
          <w:lang w:val="es-CO"/>
        </w:rPr>
        <w:t>Lo anterior significa que, en cualquier momento del trámite legislativo, el ministro de Hacienda y Crédito Público podrá ilustrarle a este Congreso las consecuencias económicas del presente proyecto de ley; toda vez que, de acuerdo con el proceso de racionalidad legislativa, la carga principal del análisis de impacto fiscal reposa en esta cartera por contar con los datos, los equipos de funcionarios y la experticia en materia económica”.</w:t>
      </w:r>
    </w:p>
    <w:p w14:paraId="479CB0C2" w14:textId="77777777" w:rsidR="007A6366" w:rsidRPr="00BF6735" w:rsidRDefault="007A6366" w:rsidP="007A6366">
      <w:pPr>
        <w:shd w:val="clear" w:color="auto" w:fill="FFFFFF"/>
        <w:spacing w:line="240" w:lineRule="auto"/>
        <w:jc w:val="both"/>
        <w:rPr>
          <w:rFonts w:eastAsia="Times New Roman"/>
          <w:i/>
          <w:iCs/>
          <w:color w:val="000000"/>
          <w:lang w:val="es-CO"/>
        </w:rPr>
      </w:pPr>
    </w:p>
    <w:p w14:paraId="33D8B52B" w14:textId="269D1CDD" w:rsidR="00BF6735" w:rsidRPr="00BF6735" w:rsidRDefault="00BF6735" w:rsidP="007A6366">
      <w:pPr>
        <w:spacing w:line="240" w:lineRule="auto"/>
        <w:jc w:val="both"/>
        <w:rPr>
          <w:rFonts w:ascii="Times New Roman" w:eastAsia="Times New Roman" w:hAnsi="Times New Roman" w:cs="Times New Roman"/>
          <w:sz w:val="24"/>
          <w:szCs w:val="24"/>
          <w:lang w:val="es-CO"/>
        </w:rPr>
      </w:pPr>
      <w:r w:rsidRPr="00BF6735">
        <w:rPr>
          <w:rFonts w:eastAsia="Times New Roman"/>
          <w:color w:val="000000"/>
          <w:lang w:val="es-CO"/>
        </w:rPr>
        <w:t>En este caso, el impacto económico del proyecto es compatible con el Marco Fiscal de Mediano Plazo, ya que no compromete significativamente los recursos públicos</w:t>
      </w:r>
      <w:r>
        <w:rPr>
          <w:rFonts w:eastAsia="Times New Roman"/>
          <w:color w:val="000000"/>
          <w:lang w:val="es-CO"/>
        </w:rPr>
        <w:t>.</w:t>
      </w:r>
    </w:p>
    <w:p w14:paraId="7397424B" w14:textId="0CD73474" w:rsidR="007A6366" w:rsidRDefault="007A6366" w:rsidP="007A6366">
      <w:pPr>
        <w:pStyle w:val="Textoindependiente"/>
        <w:spacing w:line="276" w:lineRule="auto"/>
        <w:ind w:right="45"/>
        <w:jc w:val="both"/>
        <w:rPr>
          <w:rFonts w:ascii="Tahoma" w:hAnsi="Tahoma" w:cs="Tahoma"/>
          <w:sz w:val="22"/>
          <w:szCs w:val="22"/>
        </w:rPr>
      </w:pPr>
    </w:p>
    <w:p w14:paraId="37040DB3" w14:textId="29E00A93" w:rsidR="007A6366" w:rsidRDefault="007A6366" w:rsidP="007A6366">
      <w:pPr>
        <w:pStyle w:val="Textoindependiente"/>
        <w:spacing w:line="276" w:lineRule="auto"/>
        <w:ind w:right="45"/>
        <w:jc w:val="both"/>
        <w:rPr>
          <w:rFonts w:ascii="Tahoma" w:hAnsi="Tahoma" w:cs="Tahoma"/>
          <w:sz w:val="22"/>
          <w:szCs w:val="22"/>
        </w:rPr>
      </w:pPr>
    </w:p>
    <w:p w14:paraId="48F3474D" w14:textId="1ED8CA81" w:rsidR="00E36630" w:rsidRDefault="00315E08" w:rsidP="00315E08">
      <w:pPr>
        <w:pStyle w:val="Textoindependiente"/>
        <w:numPr>
          <w:ilvl w:val="0"/>
          <w:numId w:val="19"/>
        </w:numPr>
        <w:spacing w:line="276" w:lineRule="auto"/>
        <w:ind w:right="45"/>
        <w:jc w:val="both"/>
        <w:rPr>
          <w:rFonts w:ascii="Tahoma" w:hAnsi="Tahoma" w:cs="Tahoma"/>
          <w:sz w:val="22"/>
          <w:szCs w:val="22"/>
        </w:rPr>
      </w:pPr>
      <w:r w:rsidRPr="00A51AE2">
        <w:rPr>
          <w:rFonts w:ascii="Tahoma" w:hAnsi="Tahoma" w:cs="Tahoma"/>
          <w:b/>
          <w:bCs/>
          <w:sz w:val="22"/>
          <w:szCs w:val="22"/>
        </w:rPr>
        <w:t>PLIEGO DE MODIFICACIONES</w:t>
      </w:r>
    </w:p>
    <w:p w14:paraId="3BD60AA0" w14:textId="77777777" w:rsidR="007A6366" w:rsidRPr="00A51AE2" w:rsidRDefault="007A6366" w:rsidP="007A6366">
      <w:pPr>
        <w:pStyle w:val="Textoindependiente"/>
        <w:spacing w:line="276" w:lineRule="auto"/>
        <w:ind w:right="45"/>
        <w:jc w:val="both"/>
        <w:rPr>
          <w:rFonts w:ascii="Tahoma" w:hAnsi="Tahoma" w:cs="Tahoma"/>
          <w:sz w:val="22"/>
          <w:szCs w:val="22"/>
        </w:rPr>
      </w:pPr>
    </w:p>
    <w:tbl>
      <w:tblPr>
        <w:tblStyle w:val="Tablaconcuadrcula"/>
        <w:tblW w:w="0" w:type="auto"/>
        <w:tblLook w:val="04A0" w:firstRow="1" w:lastRow="0" w:firstColumn="1" w:lastColumn="0" w:noHBand="0" w:noVBand="1"/>
      </w:tblPr>
      <w:tblGrid>
        <w:gridCol w:w="3558"/>
        <w:gridCol w:w="4018"/>
        <w:gridCol w:w="1443"/>
      </w:tblGrid>
      <w:tr w:rsidR="00510317" w:rsidRPr="00AB6767" w14:paraId="2FD50BE6" w14:textId="77777777" w:rsidTr="00E36630">
        <w:trPr>
          <w:tblHeader/>
        </w:trPr>
        <w:tc>
          <w:tcPr>
            <w:tcW w:w="3558" w:type="dxa"/>
          </w:tcPr>
          <w:p w14:paraId="5D682A4E" w14:textId="5323F778" w:rsidR="00510317" w:rsidRPr="00AB6767" w:rsidRDefault="00510317" w:rsidP="00404805">
            <w:pPr>
              <w:tabs>
                <w:tab w:val="left" w:pos="6379"/>
              </w:tabs>
              <w:jc w:val="center"/>
              <w:rPr>
                <w:rFonts w:eastAsia="Times New Roman"/>
                <w:sz w:val="16"/>
                <w:szCs w:val="16"/>
              </w:rPr>
            </w:pPr>
            <w:bookmarkStart w:id="0" w:name="_Hlk213852108"/>
            <w:r w:rsidRPr="00AB6767">
              <w:rPr>
                <w:rFonts w:eastAsia="Times New Roman"/>
                <w:b/>
                <w:sz w:val="16"/>
                <w:szCs w:val="16"/>
              </w:rPr>
              <w:lastRenderedPageBreak/>
              <w:t>TEXTO RADICADO DEL PROYECTO DE LEY ORDINARIA 282 DE 2025- CÁMARA</w:t>
            </w:r>
          </w:p>
        </w:tc>
        <w:tc>
          <w:tcPr>
            <w:tcW w:w="4018" w:type="dxa"/>
          </w:tcPr>
          <w:p w14:paraId="002BCD14" w14:textId="77777777" w:rsidR="00510317" w:rsidRPr="00AB6767" w:rsidRDefault="00510317" w:rsidP="00404805">
            <w:pPr>
              <w:tabs>
                <w:tab w:val="left" w:pos="6379"/>
              </w:tabs>
              <w:jc w:val="center"/>
              <w:rPr>
                <w:rFonts w:eastAsia="Times New Roman"/>
                <w:sz w:val="16"/>
                <w:szCs w:val="16"/>
              </w:rPr>
            </w:pPr>
            <w:r w:rsidRPr="00AB6767">
              <w:rPr>
                <w:rFonts w:eastAsia="Times New Roman"/>
                <w:b/>
                <w:sz w:val="16"/>
                <w:szCs w:val="16"/>
              </w:rPr>
              <w:t>TEXTO PROPUESTO PARA PRIMER DEBATE DEL PROYECTO DE LEY ORDINARIA 282 DE 2025- CÁMARA</w:t>
            </w:r>
          </w:p>
        </w:tc>
        <w:tc>
          <w:tcPr>
            <w:tcW w:w="1443" w:type="dxa"/>
          </w:tcPr>
          <w:p w14:paraId="2B672A78" w14:textId="77777777" w:rsidR="00510317" w:rsidRPr="00AB6767" w:rsidRDefault="00510317" w:rsidP="00404805">
            <w:pPr>
              <w:tabs>
                <w:tab w:val="left" w:pos="6379"/>
              </w:tabs>
              <w:jc w:val="center"/>
              <w:rPr>
                <w:rFonts w:eastAsia="Times New Roman"/>
                <w:sz w:val="16"/>
                <w:szCs w:val="16"/>
              </w:rPr>
            </w:pPr>
            <w:r w:rsidRPr="00AB6767">
              <w:rPr>
                <w:rFonts w:eastAsia="Times New Roman"/>
                <w:b/>
                <w:sz w:val="16"/>
                <w:szCs w:val="16"/>
              </w:rPr>
              <w:t>JUSTIFICACIÓN</w:t>
            </w:r>
          </w:p>
        </w:tc>
      </w:tr>
      <w:tr w:rsidR="0049332C" w:rsidRPr="00AB6767" w14:paraId="0744BEB2" w14:textId="77777777" w:rsidTr="00E36630">
        <w:trPr>
          <w:tblHeader/>
        </w:trPr>
        <w:tc>
          <w:tcPr>
            <w:tcW w:w="3558" w:type="dxa"/>
          </w:tcPr>
          <w:p w14:paraId="786737CD" w14:textId="73057417" w:rsidR="00914528" w:rsidRPr="00AB6767" w:rsidRDefault="00914528" w:rsidP="00A008BB">
            <w:pPr>
              <w:autoSpaceDE w:val="0"/>
              <w:autoSpaceDN w:val="0"/>
              <w:adjustRightInd w:val="0"/>
              <w:jc w:val="both"/>
              <w:rPr>
                <w:color w:val="000000"/>
                <w:sz w:val="16"/>
                <w:szCs w:val="16"/>
                <w:lang w:val="es-CO"/>
              </w:rPr>
            </w:pPr>
            <w:r w:rsidRPr="00914528">
              <w:rPr>
                <w:b/>
                <w:bCs/>
                <w:color w:val="000000"/>
                <w:sz w:val="16"/>
                <w:szCs w:val="16"/>
                <w:lang w:val="es-CO"/>
              </w:rPr>
              <w:t xml:space="preserve">Artículo 1. Objeto. </w:t>
            </w:r>
            <w:r w:rsidRPr="00914528">
              <w:rPr>
                <w:color w:val="000000"/>
                <w:sz w:val="16"/>
                <w:szCs w:val="16"/>
                <w:lang w:val="es-CO"/>
              </w:rPr>
              <w:t xml:space="preserve">La presente ley tiene por objeto promover el uso y el desarrollo de un lenguaje claro en los documentos, procesos, comunicaciones, trámites, servicios y otros procedimientos administrativos que se generen hacia la ciudadanía por parte de las entidades públicas y demás señalados en el artículo 5 de la Ley 1712 de 2014 o aquella norma que la adicione, modifique o sustituya. </w:t>
            </w:r>
          </w:p>
          <w:p w14:paraId="33439177" w14:textId="77777777" w:rsidR="00914528" w:rsidRPr="00914528" w:rsidRDefault="00914528" w:rsidP="00914528">
            <w:pPr>
              <w:autoSpaceDE w:val="0"/>
              <w:autoSpaceDN w:val="0"/>
              <w:adjustRightInd w:val="0"/>
              <w:rPr>
                <w:color w:val="000000"/>
                <w:sz w:val="16"/>
                <w:szCs w:val="16"/>
                <w:lang w:val="es-CO"/>
              </w:rPr>
            </w:pPr>
          </w:p>
          <w:p w14:paraId="1FB22A64" w14:textId="2AD49DA6" w:rsidR="0049332C" w:rsidRPr="00AB6767" w:rsidRDefault="00914528" w:rsidP="00914528">
            <w:pPr>
              <w:tabs>
                <w:tab w:val="left" w:pos="6379"/>
              </w:tabs>
              <w:jc w:val="both"/>
              <w:rPr>
                <w:rFonts w:eastAsia="Times New Roman"/>
                <w:b/>
                <w:sz w:val="16"/>
                <w:szCs w:val="16"/>
                <w:highlight w:val="red"/>
              </w:rPr>
            </w:pPr>
            <w:r w:rsidRPr="00AB6767">
              <w:rPr>
                <w:color w:val="000000"/>
                <w:sz w:val="16"/>
                <w:szCs w:val="16"/>
                <w:lang w:val="es-CO"/>
              </w:rPr>
              <w:t>Así mismo, las entidades públicas y demás señalados en el artículo 5 de la Ley 1712 de 2014 deberán tener en cuenta la Ley 1381 de 2010 para facilitar el acceso y la comprensión de la información pública de todas las personas en el territorio nacional, esto con el fin de reducir costos, eliminar barreras y cerrar brechas entre el Estado y la ciudadanía.</w:t>
            </w:r>
          </w:p>
        </w:tc>
        <w:tc>
          <w:tcPr>
            <w:tcW w:w="4018" w:type="dxa"/>
          </w:tcPr>
          <w:p w14:paraId="1E2DA628" w14:textId="711E76B5" w:rsidR="00914528" w:rsidRPr="00AB6767" w:rsidRDefault="00914528" w:rsidP="00914528">
            <w:pPr>
              <w:autoSpaceDE w:val="0"/>
              <w:autoSpaceDN w:val="0"/>
              <w:adjustRightInd w:val="0"/>
              <w:jc w:val="both"/>
              <w:rPr>
                <w:strike/>
                <w:color w:val="000000"/>
                <w:sz w:val="16"/>
                <w:szCs w:val="16"/>
                <w:lang w:val="es-CO"/>
              </w:rPr>
            </w:pPr>
            <w:r w:rsidRPr="00914528">
              <w:rPr>
                <w:b/>
                <w:bCs/>
                <w:color w:val="000000"/>
                <w:sz w:val="16"/>
                <w:szCs w:val="16"/>
                <w:lang w:val="es-CO"/>
              </w:rPr>
              <w:t xml:space="preserve">Artículo 1. Objeto. </w:t>
            </w:r>
            <w:r w:rsidRPr="00AB6767">
              <w:rPr>
                <w:color w:val="000000"/>
                <w:sz w:val="16"/>
                <w:szCs w:val="16"/>
                <w:lang w:val="es-CO"/>
              </w:rPr>
              <w:t xml:space="preserve">La presente ley tiene por objeto promover el uso y el desarrollo de un lenguaje claro </w:t>
            </w:r>
            <w:r w:rsidRPr="00AB6767">
              <w:rPr>
                <w:b/>
                <w:bCs/>
                <w:color w:val="000000"/>
                <w:sz w:val="16"/>
                <w:szCs w:val="16"/>
                <w:u w:val="single"/>
                <w:lang w:val="es-CO"/>
              </w:rPr>
              <w:t>y comprensible</w:t>
            </w:r>
            <w:r w:rsidRPr="00AB6767">
              <w:rPr>
                <w:color w:val="000000"/>
                <w:sz w:val="16"/>
                <w:szCs w:val="16"/>
                <w:u w:val="single"/>
                <w:lang w:val="es-CO"/>
              </w:rPr>
              <w:t xml:space="preserve"> </w:t>
            </w:r>
            <w:r w:rsidRPr="00AB6767">
              <w:rPr>
                <w:b/>
                <w:bCs/>
                <w:color w:val="000000"/>
                <w:sz w:val="16"/>
                <w:szCs w:val="16"/>
                <w:u w:val="single"/>
                <w:lang w:val="es-CO"/>
              </w:rPr>
              <w:t xml:space="preserve">para la sociedad </w:t>
            </w:r>
            <w:r w:rsidRPr="00AB6767">
              <w:rPr>
                <w:color w:val="000000"/>
                <w:sz w:val="16"/>
                <w:szCs w:val="16"/>
                <w:lang w:val="es-CO"/>
              </w:rPr>
              <w:t>en los documentos, procesos, comunicaciones, trámites, servicios y otros procedimientos administrativos que se generen</w:t>
            </w:r>
            <w:r w:rsidR="00A008BB" w:rsidRPr="00AB6767">
              <w:rPr>
                <w:color w:val="000000"/>
                <w:sz w:val="16"/>
                <w:szCs w:val="16"/>
                <w:lang w:val="es-CO"/>
              </w:rPr>
              <w:t xml:space="preserve"> </w:t>
            </w:r>
            <w:r w:rsidR="00A008BB" w:rsidRPr="00AB6767">
              <w:rPr>
                <w:strike/>
                <w:color w:val="000000"/>
                <w:sz w:val="16"/>
                <w:szCs w:val="16"/>
                <w:lang w:val="es-CO"/>
              </w:rPr>
              <w:t>hacia la ciudadanía</w:t>
            </w:r>
            <w:r w:rsidR="00A008BB" w:rsidRPr="00AB6767">
              <w:rPr>
                <w:color w:val="000000"/>
                <w:sz w:val="16"/>
                <w:szCs w:val="16"/>
                <w:lang w:val="es-CO"/>
              </w:rPr>
              <w:t xml:space="preserve"> </w:t>
            </w:r>
            <w:r w:rsidRPr="00AB6767">
              <w:rPr>
                <w:color w:val="000000"/>
                <w:sz w:val="16"/>
                <w:szCs w:val="16"/>
                <w:lang w:val="es-CO"/>
              </w:rPr>
              <w:t xml:space="preserve">por parte de las entidades públicas y demás </w:t>
            </w:r>
            <w:r w:rsidRPr="00AB6767">
              <w:rPr>
                <w:b/>
                <w:bCs/>
                <w:color w:val="000000"/>
                <w:sz w:val="16"/>
                <w:szCs w:val="16"/>
                <w:u w:val="single"/>
                <w:lang w:val="es-CO"/>
              </w:rPr>
              <w:t>órganos e instituciones</w:t>
            </w:r>
            <w:r w:rsidRPr="00AB6767">
              <w:rPr>
                <w:color w:val="000000"/>
                <w:sz w:val="16"/>
                <w:szCs w:val="16"/>
                <w:lang w:val="es-CO"/>
              </w:rPr>
              <w:t xml:space="preserve"> señalados en el artículo 5 de la Ley 1712 de 2014 o aquella norma que la adicione, modifique o sustituya. </w:t>
            </w:r>
          </w:p>
          <w:p w14:paraId="584C1715" w14:textId="77777777" w:rsidR="00914528" w:rsidRPr="00AB6767" w:rsidRDefault="00914528" w:rsidP="00914528">
            <w:pPr>
              <w:autoSpaceDE w:val="0"/>
              <w:autoSpaceDN w:val="0"/>
              <w:adjustRightInd w:val="0"/>
              <w:jc w:val="both"/>
              <w:rPr>
                <w:color w:val="000000"/>
                <w:sz w:val="16"/>
                <w:szCs w:val="16"/>
                <w:lang w:val="es-CO"/>
              </w:rPr>
            </w:pPr>
          </w:p>
          <w:p w14:paraId="11110C7B" w14:textId="63A8D645" w:rsidR="0049332C" w:rsidRPr="00AB6767" w:rsidRDefault="00914528" w:rsidP="00A008BB">
            <w:pPr>
              <w:autoSpaceDE w:val="0"/>
              <w:autoSpaceDN w:val="0"/>
              <w:adjustRightInd w:val="0"/>
              <w:jc w:val="both"/>
              <w:rPr>
                <w:color w:val="000000"/>
                <w:sz w:val="16"/>
                <w:szCs w:val="16"/>
                <w:lang w:val="es-CO"/>
              </w:rPr>
            </w:pPr>
            <w:r w:rsidRPr="00AB6767">
              <w:rPr>
                <w:color w:val="000000"/>
                <w:sz w:val="16"/>
                <w:szCs w:val="16"/>
                <w:lang w:val="es-CO"/>
              </w:rPr>
              <w:t xml:space="preserve">Así mismo, las entidades públicas y demás </w:t>
            </w:r>
            <w:r w:rsidR="00A008BB" w:rsidRPr="00AB6767">
              <w:rPr>
                <w:b/>
                <w:bCs/>
                <w:color w:val="000000"/>
                <w:sz w:val="16"/>
                <w:szCs w:val="16"/>
                <w:u w:val="single"/>
                <w:lang w:val="es-CO"/>
              </w:rPr>
              <w:t>órganos e instituciones</w:t>
            </w:r>
            <w:r w:rsidR="00A008BB" w:rsidRPr="00AB6767">
              <w:rPr>
                <w:color w:val="000000"/>
                <w:sz w:val="16"/>
                <w:szCs w:val="16"/>
                <w:lang w:val="es-CO"/>
              </w:rPr>
              <w:t xml:space="preserve"> </w:t>
            </w:r>
            <w:r w:rsidRPr="00AB6767">
              <w:rPr>
                <w:color w:val="000000"/>
                <w:sz w:val="16"/>
                <w:szCs w:val="16"/>
                <w:lang w:val="es-CO"/>
              </w:rPr>
              <w:t xml:space="preserve">señalados en el artículo 5 de la Ley 1712 de 2014 deberán tener en cuenta la Ley 1381 de 2010 para facilitar el acceso y la comprensión de la información pública de todas las personas en el territorio nacional, esto con el fin de reducir costos, eliminar barreras y cerrar brechas entre el Estado y la ciudadanía. </w:t>
            </w:r>
          </w:p>
        </w:tc>
        <w:tc>
          <w:tcPr>
            <w:tcW w:w="1443" w:type="dxa"/>
          </w:tcPr>
          <w:p w14:paraId="56188F77" w14:textId="6F9547C1" w:rsidR="0049332C" w:rsidRPr="00AB6767" w:rsidRDefault="00A51AE2" w:rsidP="00A51AE2">
            <w:pPr>
              <w:tabs>
                <w:tab w:val="left" w:pos="6379"/>
              </w:tabs>
              <w:jc w:val="both"/>
              <w:rPr>
                <w:rFonts w:eastAsia="Times New Roman"/>
                <w:b/>
                <w:sz w:val="16"/>
                <w:szCs w:val="16"/>
                <w:highlight w:val="red"/>
              </w:rPr>
            </w:pPr>
            <w:r w:rsidRPr="00AB6767">
              <w:rPr>
                <w:rFonts w:eastAsia="Times New Roman"/>
                <w:b/>
                <w:sz w:val="16"/>
                <w:szCs w:val="16"/>
              </w:rPr>
              <w:t xml:space="preserve">Se mejora la redacción y se incluye </w:t>
            </w:r>
            <w:r w:rsidRPr="00AB6767">
              <w:rPr>
                <w:b/>
                <w:bCs/>
                <w:color w:val="000000"/>
                <w:sz w:val="16"/>
                <w:szCs w:val="16"/>
                <w:lang w:val="es-CO"/>
              </w:rPr>
              <w:t>órganos e instituciones.</w:t>
            </w:r>
          </w:p>
        </w:tc>
      </w:tr>
      <w:tr w:rsidR="00E36630" w:rsidRPr="00AB6767" w14:paraId="68FA92AD" w14:textId="77777777" w:rsidTr="00E36630">
        <w:trPr>
          <w:tblHeader/>
        </w:trPr>
        <w:tc>
          <w:tcPr>
            <w:tcW w:w="3558" w:type="dxa"/>
          </w:tcPr>
          <w:p w14:paraId="4E98FB41" w14:textId="77777777" w:rsidR="00E36630" w:rsidRPr="00AB6767" w:rsidRDefault="00E36630" w:rsidP="00E36630">
            <w:pPr>
              <w:autoSpaceDE w:val="0"/>
              <w:autoSpaceDN w:val="0"/>
              <w:adjustRightInd w:val="0"/>
              <w:rPr>
                <w:color w:val="000000"/>
                <w:sz w:val="16"/>
                <w:szCs w:val="16"/>
                <w:lang w:val="es-CO"/>
              </w:rPr>
            </w:pPr>
            <w:r>
              <w:rPr>
                <w:b/>
                <w:bCs/>
                <w:color w:val="000000"/>
                <w:sz w:val="16"/>
                <w:szCs w:val="16"/>
                <w:lang w:val="es-CO"/>
              </w:rPr>
              <w:t>A</w:t>
            </w:r>
            <w:r w:rsidRPr="00A008BB">
              <w:rPr>
                <w:b/>
                <w:bCs/>
                <w:color w:val="000000"/>
                <w:sz w:val="16"/>
                <w:szCs w:val="16"/>
                <w:lang w:val="es-CO"/>
              </w:rPr>
              <w:t xml:space="preserve">rtículo 2. Definiciones. </w:t>
            </w:r>
            <w:r w:rsidRPr="00A008BB">
              <w:rPr>
                <w:color w:val="000000"/>
                <w:sz w:val="16"/>
                <w:szCs w:val="16"/>
                <w:lang w:val="es-CO"/>
              </w:rPr>
              <w:t xml:space="preserve">Para los efectos de la presente ley se adoptan las siguientes definiciones: </w:t>
            </w:r>
          </w:p>
          <w:p w14:paraId="5DEBD164" w14:textId="77777777" w:rsidR="00E36630" w:rsidRPr="00A008BB" w:rsidRDefault="00E36630" w:rsidP="00E36630">
            <w:pPr>
              <w:autoSpaceDE w:val="0"/>
              <w:autoSpaceDN w:val="0"/>
              <w:adjustRightInd w:val="0"/>
              <w:rPr>
                <w:color w:val="000000"/>
                <w:sz w:val="16"/>
                <w:szCs w:val="16"/>
                <w:lang w:val="es-CO"/>
              </w:rPr>
            </w:pPr>
          </w:p>
          <w:p w14:paraId="3ACCCEEE" w14:textId="77777777" w:rsidR="00E36630" w:rsidRPr="00A008BB" w:rsidRDefault="00E36630" w:rsidP="00E36630">
            <w:pPr>
              <w:autoSpaceDE w:val="0"/>
              <w:autoSpaceDN w:val="0"/>
              <w:adjustRightInd w:val="0"/>
              <w:jc w:val="both"/>
              <w:rPr>
                <w:color w:val="000000"/>
                <w:sz w:val="16"/>
                <w:szCs w:val="16"/>
                <w:lang w:val="es-CO"/>
              </w:rPr>
            </w:pPr>
            <w:r w:rsidRPr="00A008BB">
              <w:rPr>
                <w:b/>
                <w:bCs/>
                <w:color w:val="000000"/>
                <w:sz w:val="16"/>
                <w:szCs w:val="16"/>
                <w:lang w:val="es-CO"/>
              </w:rPr>
              <w:t xml:space="preserve">a) Lenguaje claro. </w:t>
            </w:r>
            <w:r w:rsidRPr="00A008BB">
              <w:rPr>
                <w:color w:val="000000"/>
                <w:sz w:val="16"/>
                <w:szCs w:val="16"/>
                <w:lang w:val="es-CO"/>
              </w:rPr>
              <w:t xml:space="preserve">El lenguaje claro es una práctica comunicativa oral o escrita orientada a la relación entre el Estado y la ciudadanía que se caracteriza por ser sencilla, directa, clara y concreta, sin tecnicismos innecesarios, de manera que el objeto del intercambio comunicativo sea comprensible, útil y eficiente, garantizando la transparencia de la información. </w:t>
            </w:r>
          </w:p>
          <w:p w14:paraId="5E2B65FD" w14:textId="77777777" w:rsidR="00E36630" w:rsidRPr="00A008BB" w:rsidRDefault="00E36630" w:rsidP="00E36630">
            <w:pPr>
              <w:autoSpaceDE w:val="0"/>
              <w:autoSpaceDN w:val="0"/>
              <w:adjustRightInd w:val="0"/>
              <w:rPr>
                <w:color w:val="000000"/>
                <w:sz w:val="16"/>
                <w:szCs w:val="16"/>
                <w:lang w:val="es-CO"/>
              </w:rPr>
            </w:pPr>
          </w:p>
          <w:p w14:paraId="41F47978" w14:textId="77777777" w:rsidR="00E36630" w:rsidRPr="00AB6767" w:rsidRDefault="00E36630" w:rsidP="00E36630">
            <w:pPr>
              <w:autoSpaceDE w:val="0"/>
              <w:autoSpaceDN w:val="0"/>
              <w:adjustRightInd w:val="0"/>
              <w:jc w:val="both"/>
              <w:rPr>
                <w:color w:val="000000"/>
                <w:sz w:val="16"/>
                <w:szCs w:val="16"/>
                <w:lang w:val="es-CO"/>
              </w:rPr>
            </w:pPr>
            <w:r w:rsidRPr="00A008BB">
              <w:rPr>
                <w:color w:val="000000"/>
                <w:sz w:val="16"/>
                <w:szCs w:val="16"/>
                <w:lang w:val="es-CO"/>
              </w:rPr>
              <w:t xml:space="preserve">Una comunicación está en lenguaje claro cuando su contenido y estructura permite que los destinatarios puedan encontrar fácilmente lo que necesitan, comprendan el </w:t>
            </w:r>
            <w:proofErr w:type="spellStart"/>
            <w:r w:rsidRPr="00A008BB">
              <w:rPr>
                <w:color w:val="000000"/>
                <w:sz w:val="16"/>
                <w:szCs w:val="16"/>
                <w:lang w:val="es-CO"/>
              </w:rPr>
              <w:t>por qué</w:t>
            </w:r>
            <w:proofErr w:type="spellEnd"/>
            <w:r w:rsidRPr="00A008BB">
              <w:rPr>
                <w:color w:val="000000"/>
                <w:sz w:val="16"/>
                <w:szCs w:val="16"/>
                <w:lang w:val="es-CO"/>
              </w:rPr>
              <w:t xml:space="preserve"> de la información, la entiendan y puedan usarla para tomar decisiones y satisfacer sus necesidades. </w:t>
            </w:r>
          </w:p>
          <w:p w14:paraId="5AE4D346" w14:textId="77777777" w:rsidR="00E36630" w:rsidRPr="00A008BB" w:rsidRDefault="00E36630" w:rsidP="00E36630">
            <w:pPr>
              <w:autoSpaceDE w:val="0"/>
              <w:autoSpaceDN w:val="0"/>
              <w:adjustRightInd w:val="0"/>
              <w:jc w:val="both"/>
              <w:rPr>
                <w:color w:val="000000"/>
                <w:sz w:val="16"/>
                <w:szCs w:val="16"/>
                <w:lang w:val="es-CO"/>
              </w:rPr>
            </w:pPr>
          </w:p>
          <w:p w14:paraId="178A06BD" w14:textId="77777777" w:rsidR="00E36630" w:rsidRPr="00AB6767" w:rsidRDefault="00E36630" w:rsidP="00E36630">
            <w:pPr>
              <w:autoSpaceDE w:val="0"/>
              <w:autoSpaceDN w:val="0"/>
              <w:adjustRightInd w:val="0"/>
              <w:jc w:val="both"/>
              <w:rPr>
                <w:color w:val="000000"/>
                <w:sz w:val="16"/>
                <w:szCs w:val="16"/>
                <w:lang w:val="es-CO"/>
              </w:rPr>
            </w:pPr>
            <w:r w:rsidRPr="00A008BB">
              <w:rPr>
                <w:color w:val="000000"/>
                <w:sz w:val="16"/>
                <w:szCs w:val="16"/>
                <w:lang w:val="es-CO"/>
              </w:rPr>
              <w:t xml:space="preserve">En caso de ser imprescindible el uso de un lenguaje técnico y especializado, las entidades deberán realizar la contextualización de la información de tal manera que le permita al ciudadano entender el alcance de la información que allí reposa. </w:t>
            </w:r>
          </w:p>
          <w:p w14:paraId="25314020" w14:textId="77777777" w:rsidR="00E36630" w:rsidRPr="00A008BB" w:rsidRDefault="00E36630" w:rsidP="00E36630">
            <w:pPr>
              <w:autoSpaceDE w:val="0"/>
              <w:autoSpaceDN w:val="0"/>
              <w:adjustRightInd w:val="0"/>
              <w:jc w:val="both"/>
              <w:rPr>
                <w:color w:val="000000"/>
                <w:sz w:val="16"/>
                <w:szCs w:val="16"/>
                <w:lang w:val="es-CO"/>
              </w:rPr>
            </w:pPr>
          </w:p>
          <w:p w14:paraId="6D75DFB1" w14:textId="77777777" w:rsidR="00E36630" w:rsidRPr="00A008BB" w:rsidRDefault="00E36630" w:rsidP="00E36630">
            <w:pPr>
              <w:autoSpaceDE w:val="0"/>
              <w:autoSpaceDN w:val="0"/>
              <w:adjustRightInd w:val="0"/>
              <w:jc w:val="both"/>
              <w:rPr>
                <w:color w:val="000000"/>
                <w:sz w:val="16"/>
                <w:szCs w:val="16"/>
                <w:lang w:val="es-CO"/>
              </w:rPr>
            </w:pPr>
            <w:r w:rsidRPr="00A008BB">
              <w:rPr>
                <w:b/>
                <w:bCs/>
                <w:color w:val="000000"/>
                <w:sz w:val="16"/>
                <w:szCs w:val="16"/>
                <w:lang w:val="es-CO"/>
              </w:rPr>
              <w:t xml:space="preserve">b) Lectura fácil. </w:t>
            </w:r>
            <w:r w:rsidRPr="00A008BB">
              <w:rPr>
                <w:color w:val="000000"/>
                <w:sz w:val="16"/>
                <w:szCs w:val="16"/>
                <w:lang w:val="es-CO"/>
              </w:rPr>
              <w:t xml:space="preserve">La lectura fácil es un método de adaptación de documentos con enfoque diferencial y contenidos de interés público e información compleja, complementario al lenguaje claro, que pretende ayudar a las personas con dificultades de comprensión lectora a entender la información dirigida al conjunto de la ciudadanía, con un enfoque diferencial que no abarca siempre el lenguaje claro. </w:t>
            </w:r>
          </w:p>
          <w:p w14:paraId="5E1381DC" w14:textId="77777777" w:rsidR="00E36630" w:rsidRPr="00A008BB" w:rsidRDefault="00E36630" w:rsidP="00E36630">
            <w:pPr>
              <w:autoSpaceDE w:val="0"/>
              <w:autoSpaceDN w:val="0"/>
              <w:adjustRightInd w:val="0"/>
              <w:rPr>
                <w:color w:val="000000"/>
                <w:sz w:val="16"/>
                <w:szCs w:val="16"/>
                <w:lang w:val="es-CO"/>
              </w:rPr>
            </w:pPr>
          </w:p>
          <w:p w14:paraId="5696C818" w14:textId="2D69B8CE" w:rsidR="00E36630" w:rsidRPr="00914528" w:rsidRDefault="00E36630" w:rsidP="00E36630">
            <w:pPr>
              <w:autoSpaceDE w:val="0"/>
              <w:autoSpaceDN w:val="0"/>
              <w:adjustRightInd w:val="0"/>
              <w:jc w:val="both"/>
              <w:rPr>
                <w:b/>
                <w:bCs/>
                <w:color w:val="000000"/>
                <w:sz w:val="16"/>
                <w:szCs w:val="16"/>
                <w:lang w:val="es-CO"/>
              </w:rPr>
            </w:pPr>
            <w:r w:rsidRPr="00AB6767">
              <w:rPr>
                <w:color w:val="000000"/>
                <w:sz w:val="16"/>
                <w:szCs w:val="16"/>
                <w:lang w:val="es-CO"/>
              </w:rPr>
              <w:t xml:space="preserve">La lectura fácil se dirige especialmente hacia colectivos en situación o riesgo de exclusión social: personas mayores, personas en situación de discapacidad cognitiva u otras que dificulten la </w:t>
            </w:r>
            <w:proofErr w:type="spellStart"/>
            <w:r w:rsidRPr="00AB6767">
              <w:rPr>
                <w:color w:val="000000"/>
                <w:sz w:val="16"/>
                <w:szCs w:val="16"/>
                <w:lang w:val="es-CO"/>
              </w:rPr>
              <w:t>lectocomprensión</w:t>
            </w:r>
            <w:proofErr w:type="spellEnd"/>
            <w:r w:rsidRPr="00AB6767">
              <w:rPr>
                <w:color w:val="000000"/>
                <w:sz w:val="16"/>
                <w:szCs w:val="16"/>
                <w:lang w:val="es-CO"/>
              </w:rPr>
              <w:t xml:space="preserve"> de contenidos, personas con baja alfabetización, cualificación o migrantes recientes con poco conocimiento del idioma y/o personas pertenecientes a grupos étnicos. Su objetivo es crear entornos comprensibles y eliminar las</w:t>
            </w:r>
            <w:r w:rsidRPr="00AB6767">
              <w:rPr>
                <w:sz w:val="16"/>
                <w:szCs w:val="16"/>
              </w:rPr>
              <w:t xml:space="preserve"> </w:t>
            </w:r>
            <w:r w:rsidRPr="00AB6767">
              <w:rPr>
                <w:color w:val="000000"/>
                <w:sz w:val="16"/>
                <w:szCs w:val="16"/>
                <w:lang w:val="es-CO"/>
              </w:rPr>
              <w:t>barreras de comprensión, fomentando el aprendizaje. la participación e inclusión social.</w:t>
            </w:r>
          </w:p>
        </w:tc>
        <w:tc>
          <w:tcPr>
            <w:tcW w:w="4018" w:type="dxa"/>
          </w:tcPr>
          <w:p w14:paraId="4B9F0BF5" w14:textId="77777777" w:rsidR="00E36630" w:rsidRPr="00AB6767" w:rsidRDefault="00E36630" w:rsidP="00E36630">
            <w:pPr>
              <w:autoSpaceDE w:val="0"/>
              <w:autoSpaceDN w:val="0"/>
              <w:adjustRightInd w:val="0"/>
              <w:jc w:val="both"/>
              <w:rPr>
                <w:color w:val="000000"/>
                <w:sz w:val="16"/>
                <w:szCs w:val="16"/>
                <w:lang w:val="es-CO"/>
              </w:rPr>
            </w:pPr>
            <w:r w:rsidRPr="00AB6767">
              <w:rPr>
                <w:b/>
                <w:bCs/>
                <w:color w:val="000000"/>
                <w:sz w:val="16"/>
                <w:szCs w:val="16"/>
                <w:lang w:val="es-CO"/>
              </w:rPr>
              <w:t xml:space="preserve">Artículo 2. Definiciones. </w:t>
            </w:r>
            <w:r w:rsidRPr="00AB6767">
              <w:rPr>
                <w:color w:val="000000"/>
                <w:sz w:val="16"/>
                <w:szCs w:val="16"/>
                <w:lang w:val="es-CO"/>
              </w:rPr>
              <w:t xml:space="preserve">Para los efectos de la presente ley se adoptan las siguientes definiciones: </w:t>
            </w:r>
          </w:p>
          <w:p w14:paraId="2F9A9158" w14:textId="77777777" w:rsidR="00E36630" w:rsidRPr="00AB6767" w:rsidRDefault="00E36630" w:rsidP="00E36630">
            <w:pPr>
              <w:autoSpaceDE w:val="0"/>
              <w:autoSpaceDN w:val="0"/>
              <w:adjustRightInd w:val="0"/>
              <w:jc w:val="both"/>
              <w:rPr>
                <w:color w:val="000000"/>
                <w:sz w:val="16"/>
                <w:szCs w:val="16"/>
                <w:lang w:val="es-CO"/>
              </w:rPr>
            </w:pPr>
          </w:p>
          <w:p w14:paraId="57C6A08E" w14:textId="77777777" w:rsidR="00E36630" w:rsidRPr="00AB6767" w:rsidRDefault="00E36630" w:rsidP="00E36630">
            <w:pPr>
              <w:autoSpaceDE w:val="0"/>
              <w:autoSpaceDN w:val="0"/>
              <w:adjustRightInd w:val="0"/>
              <w:jc w:val="both"/>
              <w:rPr>
                <w:color w:val="000000"/>
                <w:sz w:val="16"/>
                <w:szCs w:val="16"/>
                <w:lang w:val="es-CO"/>
              </w:rPr>
            </w:pPr>
            <w:r w:rsidRPr="00AB6767">
              <w:rPr>
                <w:b/>
                <w:bCs/>
                <w:color w:val="000000"/>
                <w:sz w:val="16"/>
                <w:szCs w:val="16"/>
                <w:lang w:val="es-CO"/>
              </w:rPr>
              <w:t xml:space="preserve">a) Lenguaje claro. </w:t>
            </w:r>
            <w:r w:rsidRPr="00AB6767">
              <w:rPr>
                <w:color w:val="000000"/>
                <w:sz w:val="16"/>
                <w:szCs w:val="16"/>
                <w:lang w:val="es-CO"/>
              </w:rPr>
              <w:t xml:space="preserve">El lenguaje claro es una práctica comunicativa oral o escrita, orientada a </w:t>
            </w:r>
            <w:r w:rsidRPr="00AB6767">
              <w:rPr>
                <w:b/>
                <w:bCs/>
                <w:color w:val="000000"/>
                <w:sz w:val="16"/>
                <w:szCs w:val="16"/>
                <w:u w:val="single"/>
                <w:lang w:val="es-CO"/>
              </w:rPr>
              <w:t>fortalecer</w:t>
            </w:r>
            <w:r w:rsidRPr="00AB6767">
              <w:rPr>
                <w:color w:val="000000"/>
                <w:sz w:val="16"/>
                <w:szCs w:val="16"/>
                <w:lang w:val="es-CO"/>
              </w:rPr>
              <w:t xml:space="preserve"> la relación entre el Estado y la ciudadanía</w:t>
            </w:r>
            <w:r w:rsidRPr="00AB6767">
              <w:rPr>
                <w:b/>
                <w:bCs/>
                <w:color w:val="000000"/>
                <w:sz w:val="16"/>
                <w:szCs w:val="16"/>
                <w:u w:val="single"/>
                <w:lang w:val="es-CO"/>
              </w:rPr>
              <w:t>.</w:t>
            </w:r>
            <w:r w:rsidRPr="00AB6767">
              <w:rPr>
                <w:color w:val="000000"/>
                <w:sz w:val="16"/>
                <w:szCs w:val="16"/>
                <w:lang w:val="es-CO"/>
              </w:rPr>
              <w:t xml:space="preserve"> </w:t>
            </w:r>
            <w:r w:rsidRPr="00A008BB">
              <w:rPr>
                <w:strike/>
                <w:color w:val="000000"/>
                <w:sz w:val="16"/>
                <w:szCs w:val="16"/>
                <w:lang w:val="es-CO"/>
              </w:rPr>
              <w:t>que se</w:t>
            </w:r>
            <w:r w:rsidRPr="00A008BB">
              <w:rPr>
                <w:color w:val="000000"/>
                <w:sz w:val="16"/>
                <w:szCs w:val="16"/>
                <w:lang w:val="es-CO"/>
              </w:rPr>
              <w:t xml:space="preserve"> </w:t>
            </w:r>
            <w:proofErr w:type="spellStart"/>
            <w:r w:rsidRPr="00AB6767">
              <w:rPr>
                <w:color w:val="000000"/>
                <w:sz w:val="16"/>
                <w:szCs w:val="16"/>
                <w:lang w:val="es-CO"/>
              </w:rPr>
              <w:t>Se</w:t>
            </w:r>
            <w:proofErr w:type="spellEnd"/>
            <w:r w:rsidRPr="00AB6767">
              <w:rPr>
                <w:color w:val="000000"/>
                <w:sz w:val="16"/>
                <w:szCs w:val="16"/>
                <w:lang w:val="es-CO"/>
              </w:rPr>
              <w:t xml:space="preserve"> caracteriza por ser sencilla, directa, clara y concreta, </w:t>
            </w:r>
            <w:r w:rsidRPr="00A008BB">
              <w:rPr>
                <w:strike/>
                <w:color w:val="000000"/>
                <w:sz w:val="16"/>
                <w:szCs w:val="16"/>
                <w:lang w:val="es-CO"/>
              </w:rPr>
              <w:t>sin</w:t>
            </w:r>
            <w:r w:rsidRPr="00AB6767">
              <w:rPr>
                <w:strike/>
                <w:color w:val="000000"/>
                <w:sz w:val="16"/>
                <w:szCs w:val="16"/>
                <w:lang w:val="es-CO"/>
              </w:rPr>
              <w:t xml:space="preserve"> </w:t>
            </w:r>
            <w:r w:rsidRPr="00AB6767">
              <w:rPr>
                <w:b/>
                <w:bCs/>
                <w:color w:val="000000"/>
                <w:sz w:val="16"/>
                <w:szCs w:val="16"/>
                <w:u w:val="single"/>
                <w:lang w:val="es-CO"/>
              </w:rPr>
              <w:t>evitando</w:t>
            </w:r>
            <w:r w:rsidRPr="00AB6767">
              <w:rPr>
                <w:b/>
                <w:bCs/>
                <w:color w:val="000000"/>
                <w:sz w:val="16"/>
                <w:szCs w:val="16"/>
                <w:lang w:val="es-CO"/>
              </w:rPr>
              <w:t xml:space="preserve"> </w:t>
            </w:r>
            <w:r w:rsidRPr="00AB6767">
              <w:rPr>
                <w:color w:val="000000"/>
                <w:sz w:val="16"/>
                <w:szCs w:val="16"/>
                <w:lang w:val="es-CO"/>
              </w:rPr>
              <w:t xml:space="preserve">tecnicismos innecesarios, de manera que el </w:t>
            </w:r>
            <w:r w:rsidRPr="00A008BB">
              <w:rPr>
                <w:strike/>
                <w:color w:val="000000"/>
                <w:sz w:val="16"/>
                <w:szCs w:val="16"/>
                <w:lang w:val="es-CO"/>
              </w:rPr>
              <w:t>objeto del intercambio comunicativo</w:t>
            </w:r>
            <w:r w:rsidRPr="00AB6767">
              <w:rPr>
                <w:color w:val="000000"/>
                <w:sz w:val="16"/>
                <w:szCs w:val="16"/>
                <w:lang w:val="es-CO"/>
              </w:rPr>
              <w:t xml:space="preserve"> </w:t>
            </w:r>
            <w:r w:rsidRPr="00AB6767">
              <w:rPr>
                <w:b/>
                <w:bCs/>
                <w:color w:val="000000"/>
                <w:sz w:val="16"/>
                <w:szCs w:val="16"/>
                <w:u w:val="single"/>
                <w:lang w:val="es-CO"/>
              </w:rPr>
              <w:t>mensaje</w:t>
            </w:r>
            <w:r w:rsidRPr="00AB6767">
              <w:rPr>
                <w:color w:val="000000"/>
                <w:sz w:val="16"/>
                <w:szCs w:val="16"/>
                <w:lang w:val="es-CO"/>
              </w:rPr>
              <w:t xml:space="preserve"> sea comprensible, útil y eficiente, garantizando la transparencia </w:t>
            </w:r>
            <w:r w:rsidRPr="00AB6767">
              <w:rPr>
                <w:strike/>
                <w:color w:val="000000"/>
                <w:sz w:val="16"/>
                <w:szCs w:val="16"/>
                <w:lang w:val="es-CO"/>
              </w:rPr>
              <w:t>y el acceso efectivo a</w:t>
            </w:r>
            <w:r w:rsidRPr="00AB6767">
              <w:rPr>
                <w:color w:val="000000"/>
                <w:sz w:val="16"/>
                <w:szCs w:val="16"/>
                <w:lang w:val="es-CO"/>
              </w:rPr>
              <w:t xml:space="preserve"> </w:t>
            </w:r>
            <w:r w:rsidRPr="00AB6767">
              <w:rPr>
                <w:b/>
                <w:bCs/>
                <w:color w:val="000000"/>
                <w:sz w:val="16"/>
                <w:szCs w:val="16"/>
                <w:lang w:val="es-CO"/>
              </w:rPr>
              <w:t xml:space="preserve">de </w:t>
            </w:r>
            <w:r w:rsidRPr="00AB6767">
              <w:rPr>
                <w:color w:val="000000"/>
                <w:sz w:val="16"/>
                <w:szCs w:val="16"/>
                <w:lang w:val="es-CO"/>
              </w:rPr>
              <w:t xml:space="preserve">la información. </w:t>
            </w:r>
          </w:p>
          <w:p w14:paraId="7A0A3B47" w14:textId="77777777" w:rsidR="00E36630" w:rsidRPr="00AB6767" w:rsidRDefault="00E36630" w:rsidP="00E36630">
            <w:pPr>
              <w:autoSpaceDE w:val="0"/>
              <w:autoSpaceDN w:val="0"/>
              <w:adjustRightInd w:val="0"/>
              <w:jc w:val="both"/>
              <w:rPr>
                <w:color w:val="000000"/>
                <w:sz w:val="16"/>
                <w:szCs w:val="16"/>
                <w:lang w:val="es-CO"/>
              </w:rPr>
            </w:pPr>
          </w:p>
          <w:p w14:paraId="75910EDF" w14:textId="77777777" w:rsidR="00E36630" w:rsidRPr="00AB6767" w:rsidRDefault="00E36630" w:rsidP="00E36630">
            <w:pPr>
              <w:autoSpaceDE w:val="0"/>
              <w:autoSpaceDN w:val="0"/>
              <w:adjustRightInd w:val="0"/>
              <w:jc w:val="both"/>
              <w:rPr>
                <w:color w:val="000000"/>
                <w:sz w:val="16"/>
                <w:szCs w:val="16"/>
                <w:lang w:val="es-CO"/>
              </w:rPr>
            </w:pPr>
            <w:r w:rsidRPr="00AB6767">
              <w:rPr>
                <w:color w:val="000000"/>
                <w:sz w:val="16"/>
                <w:szCs w:val="16"/>
                <w:lang w:val="es-CO"/>
              </w:rPr>
              <w:t xml:space="preserve">Una comunicación está en lenguaje claro cuando su contenido y estructura permite que los destinatarios </w:t>
            </w:r>
            <w:r w:rsidRPr="00A008BB">
              <w:rPr>
                <w:strike/>
                <w:color w:val="000000"/>
                <w:sz w:val="16"/>
                <w:szCs w:val="16"/>
                <w:lang w:val="es-CO"/>
              </w:rPr>
              <w:t>puedan encontrar</w:t>
            </w:r>
            <w:r w:rsidRPr="00AB6767">
              <w:rPr>
                <w:color w:val="000000"/>
                <w:sz w:val="16"/>
                <w:szCs w:val="16"/>
                <w:lang w:val="es-CO"/>
              </w:rPr>
              <w:t xml:space="preserve"> </w:t>
            </w:r>
            <w:r w:rsidRPr="00AB6767">
              <w:rPr>
                <w:b/>
                <w:bCs/>
                <w:color w:val="000000"/>
                <w:sz w:val="16"/>
                <w:szCs w:val="16"/>
                <w:u w:val="single"/>
                <w:lang w:val="es-CO"/>
              </w:rPr>
              <w:t>encuentren</w:t>
            </w:r>
            <w:r w:rsidRPr="00AB6767">
              <w:rPr>
                <w:color w:val="000000"/>
                <w:sz w:val="16"/>
                <w:szCs w:val="16"/>
                <w:lang w:val="es-CO"/>
              </w:rPr>
              <w:t xml:space="preserve"> fácilmente </w:t>
            </w:r>
            <w:r w:rsidRPr="00AB6767">
              <w:rPr>
                <w:b/>
                <w:bCs/>
                <w:color w:val="000000"/>
                <w:sz w:val="16"/>
                <w:szCs w:val="16"/>
                <w:u w:val="single"/>
                <w:lang w:val="es-CO"/>
              </w:rPr>
              <w:t>la información</w:t>
            </w:r>
            <w:r w:rsidRPr="00AB6767">
              <w:rPr>
                <w:color w:val="000000"/>
                <w:sz w:val="16"/>
                <w:szCs w:val="16"/>
                <w:lang w:val="es-CO"/>
              </w:rPr>
              <w:t xml:space="preserve"> </w:t>
            </w:r>
            <w:r w:rsidRPr="00AB6767">
              <w:rPr>
                <w:strike/>
                <w:color w:val="000000"/>
                <w:sz w:val="16"/>
                <w:szCs w:val="16"/>
                <w:lang w:val="es-CO"/>
              </w:rPr>
              <w:t xml:space="preserve">lo </w:t>
            </w:r>
            <w:r w:rsidRPr="00AB6767">
              <w:rPr>
                <w:color w:val="000000"/>
                <w:sz w:val="16"/>
                <w:szCs w:val="16"/>
                <w:lang w:val="es-CO"/>
              </w:rPr>
              <w:t xml:space="preserve">que necesitan, comprendan </w:t>
            </w:r>
            <w:r w:rsidRPr="00A008BB">
              <w:rPr>
                <w:strike/>
                <w:color w:val="000000"/>
                <w:sz w:val="16"/>
                <w:szCs w:val="16"/>
                <w:lang w:val="es-CO"/>
              </w:rPr>
              <w:t xml:space="preserve">el </w:t>
            </w:r>
            <w:proofErr w:type="spellStart"/>
            <w:r w:rsidRPr="00A008BB">
              <w:rPr>
                <w:strike/>
                <w:color w:val="000000"/>
                <w:sz w:val="16"/>
                <w:szCs w:val="16"/>
                <w:lang w:val="es-CO"/>
              </w:rPr>
              <w:t>por qué</w:t>
            </w:r>
            <w:proofErr w:type="spellEnd"/>
            <w:r w:rsidRPr="00A008BB">
              <w:rPr>
                <w:strike/>
                <w:color w:val="000000"/>
                <w:sz w:val="16"/>
                <w:szCs w:val="16"/>
                <w:lang w:val="es-CO"/>
              </w:rPr>
              <w:t xml:space="preserve"> de la información</w:t>
            </w:r>
            <w:r w:rsidRPr="00AB6767">
              <w:rPr>
                <w:b/>
                <w:bCs/>
                <w:color w:val="000000"/>
                <w:sz w:val="16"/>
                <w:szCs w:val="16"/>
                <w:u w:val="single"/>
                <w:lang w:val="es-CO"/>
              </w:rPr>
              <w:t xml:space="preserve"> su propósito</w:t>
            </w:r>
            <w:r w:rsidRPr="00AB6767">
              <w:rPr>
                <w:color w:val="000000"/>
                <w:sz w:val="16"/>
                <w:szCs w:val="16"/>
                <w:lang w:val="es-CO"/>
              </w:rPr>
              <w:t xml:space="preserve">, </w:t>
            </w:r>
            <w:r w:rsidRPr="00A008BB">
              <w:rPr>
                <w:strike/>
                <w:color w:val="000000"/>
                <w:sz w:val="16"/>
                <w:szCs w:val="16"/>
                <w:lang w:val="es-CO"/>
              </w:rPr>
              <w:t>la entiendan</w:t>
            </w:r>
            <w:r w:rsidRPr="00AB6767">
              <w:rPr>
                <w:color w:val="000000"/>
                <w:sz w:val="16"/>
                <w:szCs w:val="16"/>
                <w:lang w:val="es-CO"/>
              </w:rPr>
              <w:t xml:space="preserve"> </w:t>
            </w:r>
            <w:r w:rsidRPr="00AB6767">
              <w:rPr>
                <w:b/>
                <w:bCs/>
                <w:color w:val="000000"/>
                <w:sz w:val="16"/>
                <w:szCs w:val="16"/>
                <w:lang w:val="es-CO"/>
              </w:rPr>
              <w:t>la interpreten adecuadamente</w:t>
            </w:r>
            <w:r w:rsidRPr="00AB6767">
              <w:rPr>
                <w:color w:val="000000"/>
                <w:sz w:val="16"/>
                <w:szCs w:val="16"/>
                <w:lang w:val="es-CO"/>
              </w:rPr>
              <w:t xml:space="preserve"> y puedan usarla para tomar decisiones y satisfacer sus necesidades.</w:t>
            </w:r>
          </w:p>
          <w:p w14:paraId="58F4796C" w14:textId="77777777" w:rsidR="00E36630" w:rsidRPr="00AB6767" w:rsidRDefault="00E36630" w:rsidP="00E36630">
            <w:pPr>
              <w:autoSpaceDE w:val="0"/>
              <w:autoSpaceDN w:val="0"/>
              <w:adjustRightInd w:val="0"/>
              <w:jc w:val="both"/>
              <w:rPr>
                <w:color w:val="000000"/>
                <w:sz w:val="16"/>
                <w:szCs w:val="16"/>
                <w:lang w:val="es-CO"/>
              </w:rPr>
            </w:pPr>
            <w:r w:rsidRPr="00AB6767">
              <w:rPr>
                <w:color w:val="000000"/>
                <w:sz w:val="16"/>
                <w:szCs w:val="16"/>
                <w:lang w:val="es-CO"/>
              </w:rPr>
              <w:t xml:space="preserve"> </w:t>
            </w:r>
          </w:p>
          <w:p w14:paraId="35E2FA2E" w14:textId="77777777" w:rsidR="00E36630" w:rsidRPr="00AB6767" w:rsidRDefault="00E36630" w:rsidP="00E36630">
            <w:pPr>
              <w:autoSpaceDE w:val="0"/>
              <w:autoSpaceDN w:val="0"/>
              <w:adjustRightInd w:val="0"/>
              <w:jc w:val="both"/>
              <w:rPr>
                <w:color w:val="000000"/>
                <w:sz w:val="16"/>
                <w:szCs w:val="16"/>
                <w:lang w:val="es-CO"/>
              </w:rPr>
            </w:pPr>
            <w:r w:rsidRPr="00AB6767">
              <w:rPr>
                <w:color w:val="000000"/>
                <w:sz w:val="16"/>
                <w:szCs w:val="16"/>
                <w:lang w:val="es-CO"/>
              </w:rPr>
              <w:t xml:space="preserve">En caso de ser imprescindible el uso de un lenguaje técnico y especializado, las entidades deberán realizar la contextualización de la información de tal manera que le permita al ciudadano entender el alcance de la información que allí reposa. </w:t>
            </w:r>
          </w:p>
          <w:p w14:paraId="5FA4774C" w14:textId="77777777" w:rsidR="00E36630" w:rsidRPr="00AB6767" w:rsidRDefault="00E36630" w:rsidP="00E36630">
            <w:pPr>
              <w:autoSpaceDE w:val="0"/>
              <w:autoSpaceDN w:val="0"/>
              <w:adjustRightInd w:val="0"/>
              <w:jc w:val="both"/>
              <w:rPr>
                <w:color w:val="000000"/>
                <w:sz w:val="16"/>
                <w:szCs w:val="16"/>
                <w:lang w:val="es-CO"/>
              </w:rPr>
            </w:pPr>
          </w:p>
          <w:p w14:paraId="43818E7A" w14:textId="77777777" w:rsidR="00E36630" w:rsidRPr="00AB6767" w:rsidRDefault="00E36630" w:rsidP="00E36630">
            <w:pPr>
              <w:autoSpaceDE w:val="0"/>
              <w:autoSpaceDN w:val="0"/>
              <w:adjustRightInd w:val="0"/>
              <w:jc w:val="both"/>
              <w:rPr>
                <w:strike/>
                <w:color w:val="000000"/>
                <w:sz w:val="16"/>
                <w:szCs w:val="16"/>
                <w:lang w:val="es-CO"/>
              </w:rPr>
            </w:pPr>
            <w:r w:rsidRPr="00AB6767">
              <w:rPr>
                <w:b/>
                <w:bCs/>
                <w:color w:val="000000"/>
                <w:sz w:val="16"/>
                <w:szCs w:val="16"/>
                <w:lang w:val="es-CO"/>
              </w:rPr>
              <w:t xml:space="preserve">b) Lectura fácil. </w:t>
            </w:r>
            <w:r w:rsidRPr="00AB6767">
              <w:rPr>
                <w:color w:val="000000"/>
                <w:sz w:val="16"/>
                <w:szCs w:val="16"/>
                <w:lang w:val="es-CO"/>
              </w:rPr>
              <w:t xml:space="preserve">La lectura fácil es un método de adaptación de documentos con enfoque diferencial y contenidos de interés público e información compleja, complementario al lenguaje claro, que </w:t>
            </w:r>
            <w:r w:rsidRPr="00A008BB">
              <w:rPr>
                <w:strike/>
                <w:color w:val="000000"/>
                <w:sz w:val="16"/>
                <w:szCs w:val="16"/>
                <w:lang w:val="es-CO"/>
              </w:rPr>
              <w:t>pretende</w:t>
            </w:r>
            <w:r w:rsidRPr="00AB6767">
              <w:rPr>
                <w:color w:val="000000"/>
                <w:sz w:val="16"/>
                <w:szCs w:val="16"/>
                <w:lang w:val="es-CO"/>
              </w:rPr>
              <w:t xml:space="preserve"> </w:t>
            </w:r>
            <w:r w:rsidRPr="00AB6767">
              <w:rPr>
                <w:b/>
                <w:bCs/>
                <w:color w:val="000000"/>
                <w:sz w:val="16"/>
                <w:szCs w:val="16"/>
                <w:u w:val="single"/>
                <w:lang w:val="es-CO"/>
              </w:rPr>
              <w:t>busca</w:t>
            </w:r>
            <w:r w:rsidRPr="00AB6767">
              <w:rPr>
                <w:color w:val="000000"/>
                <w:sz w:val="16"/>
                <w:szCs w:val="16"/>
                <w:lang w:val="es-CO"/>
              </w:rPr>
              <w:t xml:space="preserve"> ayudar a las personas con dificultades de comprensión lectora a entender la información </w:t>
            </w:r>
            <w:r w:rsidRPr="00A008BB">
              <w:rPr>
                <w:strike/>
                <w:color w:val="000000"/>
                <w:sz w:val="16"/>
                <w:szCs w:val="16"/>
                <w:lang w:val="es-CO"/>
              </w:rPr>
              <w:t>dirigida al conjunto de la ciudadanía,</w:t>
            </w:r>
            <w:r w:rsidRPr="00A008BB">
              <w:rPr>
                <w:color w:val="000000"/>
                <w:sz w:val="16"/>
                <w:szCs w:val="16"/>
                <w:lang w:val="es-CO"/>
              </w:rPr>
              <w:t xml:space="preserve"> </w:t>
            </w:r>
            <w:r w:rsidRPr="00AB6767">
              <w:rPr>
                <w:b/>
                <w:bCs/>
                <w:color w:val="000000"/>
                <w:sz w:val="16"/>
                <w:szCs w:val="16"/>
                <w:lang w:val="es-CO"/>
              </w:rPr>
              <w:t>emitida por el Estado</w:t>
            </w:r>
            <w:r w:rsidRPr="00AB6767">
              <w:rPr>
                <w:color w:val="000000"/>
                <w:sz w:val="16"/>
                <w:szCs w:val="16"/>
                <w:lang w:val="es-CO"/>
              </w:rPr>
              <w:t>, con un enfoque diferencial</w:t>
            </w:r>
            <w:r w:rsidRPr="00AB6767">
              <w:rPr>
                <w:b/>
                <w:bCs/>
                <w:color w:val="000000"/>
                <w:sz w:val="16"/>
                <w:szCs w:val="16"/>
                <w:lang w:val="es-CO"/>
              </w:rPr>
              <w:t>.</w:t>
            </w:r>
            <w:r w:rsidRPr="00AB6767">
              <w:rPr>
                <w:color w:val="000000"/>
                <w:sz w:val="16"/>
                <w:szCs w:val="16"/>
                <w:lang w:val="es-CO"/>
              </w:rPr>
              <w:t xml:space="preserve"> </w:t>
            </w:r>
            <w:r w:rsidRPr="00A008BB">
              <w:rPr>
                <w:strike/>
                <w:color w:val="000000"/>
                <w:sz w:val="16"/>
                <w:szCs w:val="16"/>
                <w:lang w:val="es-CO"/>
              </w:rPr>
              <w:t>que no abarca siempre el lenguaje claro</w:t>
            </w:r>
            <w:r w:rsidRPr="00AB6767">
              <w:rPr>
                <w:strike/>
                <w:color w:val="000000"/>
                <w:sz w:val="16"/>
                <w:szCs w:val="16"/>
                <w:lang w:val="es-CO"/>
              </w:rPr>
              <w:t>.</w:t>
            </w:r>
          </w:p>
          <w:p w14:paraId="5C43BF6D" w14:textId="77777777" w:rsidR="00E36630" w:rsidRPr="00AB6767" w:rsidRDefault="00E36630" w:rsidP="00E36630">
            <w:pPr>
              <w:autoSpaceDE w:val="0"/>
              <w:autoSpaceDN w:val="0"/>
              <w:adjustRightInd w:val="0"/>
              <w:jc w:val="both"/>
              <w:rPr>
                <w:color w:val="000000"/>
                <w:sz w:val="16"/>
                <w:szCs w:val="16"/>
                <w:lang w:val="es-CO"/>
              </w:rPr>
            </w:pPr>
          </w:p>
          <w:p w14:paraId="71871622" w14:textId="2E13A206" w:rsidR="00E36630" w:rsidRPr="00914528" w:rsidRDefault="00E36630" w:rsidP="00E36630">
            <w:pPr>
              <w:autoSpaceDE w:val="0"/>
              <w:autoSpaceDN w:val="0"/>
              <w:adjustRightInd w:val="0"/>
              <w:jc w:val="both"/>
              <w:rPr>
                <w:b/>
                <w:bCs/>
                <w:color w:val="000000"/>
                <w:sz w:val="16"/>
                <w:szCs w:val="16"/>
                <w:lang w:val="es-CO"/>
              </w:rPr>
            </w:pPr>
            <w:r w:rsidRPr="00AB6767">
              <w:rPr>
                <w:color w:val="000000"/>
                <w:sz w:val="16"/>
                <w:szCs w:val="16"/>
                <w:lang w:val="es-CO"/>
              </w:rPr>
              <w:t xml:space="preserve">La lectura fácil se dirige especialmente hacia colectivos </w:t>
            </w:r>
            <w:r w:rsidRPr="00AB6767">
              <w:rPr>
                <w:b/>
                <w:bCs/>
                <w:color w:val="000000"/>
                <w:sz w:val="16"/>
                <w:szCs w:val="16"/>
                <w:lang w:val="es-CO"/>
              </w:rPr>
              <w:t xml:space="preserve">personas </w:t>
            </w:r>
            <w:r w:rsidRPr="00AB6767">
              <w:rPr>
                <w:color w:val="000000"/>
                <w:sz w:val="16"/>
                <w:szCs w:val="16"/>
                <w:lang w:val="es-CO"/>
              </w:rPr>
              <w:t xml:space="preserve">en situación o riesgo de exclusión social: </w:t>
            </w:r>
            <w:proofErr w:type="gramStart"/>
            <w:r w:rsidRPr="00AB6767">
              <w:rPr>
                <w:strike/>
                <w:color w:val="000000"/>
                <w:sz w:val="16"/>
                <w:szCs w:val="16"/>
                <w:lang w:val="es-CO"/>
              </w:rPr>
              <w:t>personas</w:t>
            </w:r>
            <w:r w:rsidRPr="00AB6767">
              <w:rPr>
                <w:color w:val="000000"/>
                <w:sz w:val="16"/>
                <w:szCs w:val="16"/>
                <w:lang w:val="es-CO"/>
              </w:rPr>
              <w:t xml:space="preserve"> </w:t>
            </w:r>
            <w:r w:rsidRPr="00AB6767">
              <w:rPr>
                <w:b/>
                <w:bCs/>
                <w:color w:val="000000"/>
                <w:sz w:val="16"/>
                <w:szCs w:val="16"/>
                <w:u w:val="single"/>
                <w:lang w:val="es-CO"/>
              </w:rPr>
              <w:t>adultos</w:t>
            </w:r>
            <w:proofErr w:type="gramEnd"/>
            <w:r w:rsidRPr="00AB6767">
              <w:rPr>
                <w:color w:val="000000"/>
                <w:sz w:val="16"/>
                <w:szCs w:val="16"/>
                <w:lang w:val="es-CO"/>
              </w:rPr>
              <w:t xml:space="preserve"> mayores, personas en situación de discapacidad cognitiva u otras </w:t>
            </w:r>
            <w:r w:rsidRPr="00AB6767">
              <w:rPr>
                <w:b/>
                <w:bCs/>
                <w:color w:val="000000"/>
                <w:sz w:val="16"/>
                <w:szCs w:val="16"/>
                <w:u w:val="single"/>
                <w:lang w:val="es-CO"/>
              </w:rPr>
              <w:t>discapacidades</w:t>
            </w:r>
            <w:r w:rsidRPr="00AB6767">
              <w:rPr>
                <w:color w:val="000000"/>
                <w:sz w:val="16"/>
                <w:szCs w:val="16"/>
                <w:lang w:val="es-CO"/>
              </w:rPr>
              <w:t xml:space="preserve"> que dificulten la </w:t>
            </w:r>
            <w:proofErr w:type="spellStart"/>
            <w:r w:rsidRPr="00AB6767">
              <w:rPr>
                <w:color w:val="000000"/>
                <w:sz w:val="16"/>
                <w:szCs w:val="16"/>
                <w:lang w:val="es-CO"/>
              </w:rPr>
              <w:t>lectocomprensión</w:t>
            </w:r>
            <w:proofErr w:type="spellEnd"/>
            <w:r w:rsidRPr="00AB6767">
              <w:rPr>
                <w:color w:val="000000"/>
                <w:sz w:val="16"/>
                <w:szCs w:val="16"/>
                <w:lang w:val="es-CO"/>
              </w:rPr>
              <w:t xml:space="preserve"> de contenidos, personas con baja alfabetización, </w:t>
            </w:r>
            <w:r w:rsidRPr="00AB6767">
              <w:rPr>
                <w:strike/>
                <w:color w:val="000000"/>
                <w:sz w:val="16"/>
                <w:szCs w:val="16"/>
                <w:lang w:val="es-CO"/>
              </w:rPr>
              <w:t>cualificación</w:t>
            </w:r>
            <w:r w:rsidRPr="00AB6767">
              <w:rPr>
                <w:color w:val="000000"/>
                <w:sz w:val="16"/>
                <w:szCs w:val="16"/>
                <w:lang w:val="es-CO"/>
              </w:rPr>
              <w:t xml:space="preserve"> o migrantes </w:t>
            </w:r>
            <w:r w:rsidRPr="00AB6767">
              <w:rPr>
                <w:strike/>
                <w:color w:val="000000"/>
                <w:sz w:val="16"/>
                <w:szCs w:val="16"/>
                <w:lang w:val="es-CO"/>
              </w:rPr>
              <w:t>recientes</w:t>
            </w:r>
            <w:r w:rsidRPr="00AB6767">
              <w:rPr>
                <w:color w:val="000000"/>
                <w:sz w:val="16"/>
                <w:szCs w:val="16"/>
                <w:lang w:val="es-CO"/>
              </w:rPr>
              <w:t xml:space="preserve"> con poco conocimiento del idioma, </w:t>
            </w:r>
            <w:r w:rsidRPr="00AB6767">
              <w:rPr>
                <w:strike/>
                <w:color w:val="000000"/>
                <w:sz w:val="16"/>
                <w:szCs w:val="16"/>
                <w:lang w:val="es-CO"/>
              </w:rPr>
              <w:t>y/o</w:t>
            </w:r>
            <w:r w:rsidRPr="00AB6767">
              <w:rPr>
                <w:color w:val="000000"/>
                <w:sz w:val="16"/>
                <w:szCs w:val="16"/>
                <w:lang w:val="es-CO"/>
              </w:rPr>
              <w:t xml:space="preserve"> y personas pertenecientes a grupos étnicos. Su objetivo es crear entornos comprensibles y eliminar las barreras de </w:t>
            </w:r>
            <w:r w:rsidRPr="00AB6767">
              <w:rPr>
                <w:strike/>
                <w:color w:val="000000"/>
                <w:sz w:val="16"/>
                <w:szCs w:val="16"/>
                <w:lang w:val="es-CO"/>
              </w:rPr>
              <w:t>comprensión</w:t>
            </w:r>
            <w:r w:rsidRPr="00AB6767">
              <w:rPr>
                <w:color w:val="000000"/>
                <w:sz w:val="16"/>
                <w:szCs w:val="16"/>
                <w:lang w:val="es-CO"/>
              </w:rPr>
              <w:t xml:space="preserve"> </w:t>
            </w:r>
            <w:r w:rsidRPr="00AB6767">
              <w:rPr>
                <w:b/>
                <w:bCs/>
                <w:color w:val="000000"/>
                <w:sz w:val="16"/>
                <w:szCs w:val="16"/>
                <w:u w:val="single"/>
                <w:lang w:val="es-CO"/>
              </w:rPr>
              <w:t>comunicación</w:t>
            </w:r>
            <w:r w:rsidRPr="00AB6767">
              <w:rPr>
                <w:color w:val="000000"/>
                <w:sz w:val="16"/>
                <w:szCs w:val="16"/>
                <w:lang w:val="es-CO"/>
              </w:rPr>
              <w:t>, fomentando el aprendizaje, la participación e inclusión social</w:t>
            </w:r>
          </w:p>
        </w:tc>
        <w:tc>
          <w:tcPr>
            <w:tcW w:w="1443" w:type="dxa"/>
          </w:tcPr>
          <w:p w14:paraId="66691940" w14:textId="16004E27" w:rsidR="00E36630" w:rsidRPr="00AB6767" w:rsidRDefault="00E36630" w:rsidP="00A51AE2">
            <w:pPr>
              <w:tabs>
                <w:tab w:val="left" w:pos="6379"/>
              </w:tabs>
              <w:jc w:val="both"/>
              <w:rPr>
                <w:rFonts w:eastAsia="Times New Roman"/>
                <w:b/>
                <w:sz w:val="16"/>
                <w:szCs w:val="16"/>
              </w:rPr>
            </w:pPr>
            <w:r w:rsidRPr="00AB6767">
              <w:rPr>
                <w:rFonts w:eastAsia="Times New Roman"/>
                <w:b/>
                <w:sz w:val="16"/>
                <w:szCs w:val="16"/>
              </w:rPr>
              <w:t>Se mejora la redacción</w:t>
            </w:r>
          </w:p>
        </w:tc>
      </w:tr>
      <w:tr w:rsidR="0049332C" w:rsidRPr="00AB6767" w14:paraId="7026BAA8" w14:textId="77777777" w:rsidTr="00E36630">
        <w:trPr>
          <w:tblHeader/>
        </w:trPr>
        <w:tc>
          <w:tcPr>
            <w:tcW w:w="3558" w:type="dxa"/>
          </w:tcPr>
          <w:p w14:paraId="4A4FE96E" w14:textId="4159C418" w:rsidR="00124BEE" w:rsidRPr="00AB6767" w:rsidRDefault="00124BEE" w:rsidP="00124BEE">
            <w:pPr>
              <w:autoSpaceDE w:val="0"/>
              <w:autoSpaceDN w:val="0"/>
              <w:adjustRightInd w:val="0"/>
              <w:jc w:val="both"/>
              <w:rPr>
                <w:color w:val="000000"/>
                <w:sz w:val="16"/>
                <w:szCs w:val="16"/>
                <w:lang w:val="es-CO"/>
              </w:rPr>
            </w:pPr>
            <w:r w:rsidRPr="00124BEE">
              <w:rPr>
                <w:b/>
                <w:bCs/>
                <w:color w:val="000000"/>
                <w:sz w:val="16"/>
                <w:szCs w:val="16"/>
                <w:lang w:val="es-CO"/>
              </w:rPr>
              <w:lastRenderedPageBreak/>
              <w:t xml:space="preserve">Artículo 3. Prácticas y estrategias para la implementación del lenguaje claro. </w:t>
            </w:r>
            <w:r w:rsidRPr="00124BEE">
              <w:rPr>
                <w:color w:val="000000"/>
                <w:sz w:val="16"/>
                <w:szCs w:val="16"/>
                <w:lang w:val="es-CO"/>
              </w:rPr>
              <w:t xml:space="preserve">Las entidades señaladas en el artículo 5 de la Ley 1712 de 2014 o aquella norma que la adicione, modifique o sustituya deberán implementar prácticas y estrategias de lenguaje claro y lectura fácil en aras de facilitar el acceso a la información pública y de reducir costos y cargas para el ciudadano, respetando las garantías sobre los derechos lingüísticos establecidos en la Ley 1381 de 2010. </w:t>
            </w:r>
          </w:p>
          <w:p w14:paraId="2BC4A775" w14:textId="77777777" w:rsidR="00124BEE" w:rsidRPr="00124BEE" w:rsidRDefault="00124BEE" w:rsidP="00124BEE">
            <w:pPr>
              <w:autoSpaceDE w:val="0"/>
              <w:autoSpaceDN w:val="0"/>
              <w:adjustRightInd w:val="0"/>
              <w:jc w:val="both"/>
              <w:rPr>
                <w:color w:val="000000"/>
                <w:sz w:val="16"/>
                <w:szCs w:val="16"/>
                <w:lang w:val="es-CO"/>
              </w:rPr>
            </w:pPr>
          </w:p>
          <w:p w14:paraId="76BAFB8C" w14:textId="430C7342" w:rsidR="00124BEE" w:rsidRPr="00AB6767" w:rsidRDefault="00124BEE" w:rsidP="00124BEE">
            <w:pPr>
              <w:autoSpaceDE w:val="0"/>
              <w:autoSpaceDN w:val="0"/>
              <w:adjustRightInd w:val="0"/>
              <w:jc w:val="both"/>
              <w:rPr>
                <w:color w:val="000000"/>
                <w:sz w:val="16"/>
                <w:szCs w:val="16"/>
                <w:lang w:val="es-CO"/>
              </w:rPr>
            </w:pPr>
            <w:r w:rsidRPr="00124BEE">
              <w:rPr>
                <w:color w:val="000000"/>
                <w:sz w:val="16"/>
                <w:szCs w:val="16"/>
                <w:lang w:val="es-CO"/>
              </w:rPr>
              <w:t xml:space="preserve">Los jueces y magistrados deberán procurar que las providencias judiciales que producen permitan al lector identificar fácilmente los puntos más relevantes que llevaron a tomar la decisión, así como lograr la mejor comprensión de la parte resolutiva de los fallos, sin perjuicio del lenguaje técnico y especializado que se requiera para cada caso. </w:t>
            </w:r>
          </w:p>
          <w:p w14:paraId="4FAE86D7" w14:textId="77777777" w:rsidR="00124BEE" w:rsidRPr="00124BEE" w:rsidRDefault="00124BEE" w:rsidP="00124BEE">
            <w:pPr>
              <w:autoSpaceDE w:val="0"/>
              <w:autoSpaceDN w:val="0"/>
              <w:adjustRightInd w:val="0"/>
              <w:jc w:val="both"/>
              <w:rPr>
                <w:color w:val="000000"/>
                <w:sz w:val="16"/>
                <w:szCs w:val="16"/>
                <w:lang w:val="es-CO"/>
              </w:rPr>
            </w:pPr>
          </w:p>
          <w:p w14:paraId="7E511AD9" w14:textId="32D58B4A" w:rsidR="00124BEE" w:rsidRPr="00AB6767" w:rsidRDefault="00124BEE" w:rsidP="00124BEE">
            <w:pPr>
              <w:autoSpaceDE w:val="0"/>
              <w:autoSpaceDN w:val="0"/>
              <w:adjustRightInd w:val="0"/>
              <w:jc w:val="both"/>
              <w:rPr>
                <w:color w:val="000000"/>
                <w:sz w:val="16"/>
                <w:szCs w:val="16"/>
                <w:lang w:val="es-CO"/>
              </w:rPr>
            </w:pPr>
            <w:r w:rsidRPr="00124BEE">
              <w:rPr>
                <w:b/>
                <w:bCs/>
                <w:color w:val="000000"/>
                <w:sz w:val="16"/>
                <w:szCs w:val="16"/>
                <w:lang w:val="es-CO"/>
              </w:rPr>
              <w:t xml:space="preserve">Parágrafo 1. </w:t>
            </w:r>
            <w:r w:rsidRPr="00124BEE">
              <w:rPr>
                <w:color w:val="000000"/>
                <w:sz w:val="16"/>
                <w:szCs w:val="16"/>
                <w:lang w:val="es-CO"/>
              </w:rPr>
              <w:t xml:space="preserve">El Gobierno Nacional, en cabeza del Departamento </w:t>
            </w:r>
            <w:r w:rsidRPr="00AB6767">
              <w:rPr>
                <w:color w:val="000000"/>
                <w:sz w:val="16"/>
                <w:szCs w:val="16"/>
                <w:lang w:val="es-CO"/>
              </w:rPr>
              <w:t>A</w:t>
            </w:r>
            <w:r w:rsidRPr="00124BEE">
              <w:rPr>
                <w:color w:val="000000"/>
                <w:sz w:val="16"/>
                <w:szCs w:val="16"/>
                <w:lang w:val="es-CO"/>
              </w:rPr>
              <w:t xml:space="preserve">dministrativo de la Función Pública, expedirá en un término de hasta doce (12) meses los lineamientos generales para que las entidades del Estado, tanto descentralizadas por servicios como territorialmente, incorporen estrategias de lenguajes claros, accesibles e incluyentes en sus diversas prácticas de relacionamiento con las ciudadanías. </w:t>
            </w:r>
          </w:p>
          <w:p w14:paraId="454D74F8" w14:textId="77777777" w:rsidR="00124BEE" w:rsidRPr="00124BEE" w:rsidRDefault="00124BEE" w:rsidP="00124BEE">
            <w:pPr>
              <w:autoSpaceDE w:val="0"/>
              <w:autoSpaceDN w:val="0"/>
              <w:adjustRightInd w:val="0"/>
              <w:jc w:val="both"/>
              <w:rPr>
                <w:color w:val="000000"/>
                <w:sz w:val="16"/>
                <w:szCs w:val="16"/>
                <w:lang w:val="es-CO"/>
              </w:rPr>
            </w:pPr>
          </w:p>
          <w:p w14:paraId="087FF3BE" w14:textId="5851E068" w:rsidR="00124BEE" w:rsidRPr="00AB6767" w:rsidRDefault="00124BEE" w:rsidP="00124BEE">
            <w:pPr>
              <w:autoSpaceDE w:val="0"/>
              <w:autoSpaceDN w:val="0"/>
              <w:adjustRightInd w:val="0"/>
              <w:jc w:val="both"/>
              <w:rPr>
                <w:color w:val="000000"/>
                <w:sz w:val="16"/>
                <w:szCs w:val="16"/>
                <w:lang w:val="es-CO"/>
              </w:rPr>
            </w:pPr>
            <w:r w:rsidRPr="00124BEE">
              <w:rPr>
                <w:b/>
                <w:bCs/>
                <w:color w:val="000000"/>
                <w:sz w:val="16"/>
                <w:szCs w:val="16"/>
                <w:lang w:val="es-CO"/>
              </w:rPr>
              <w:t xml:space="preserve">Parágrafo 2. </w:t>
            </w:r>
            <w:r w:rsidRPr="00124BEE">
              <w:rPr>
                <w:color w:val="000000"/>
                <w:sz w:val="16"/>
                <w:szCs w:val="16"/>
                <w:lang w:val="es-CO"/>
              </w:rPr>
              <w:t xml:space="preserve">Los lineamientos que se expidan para tal efecto deberán atender y garantizar el reconocimiento, la protección y el desarrollo de los derechos lingüísticos, individuales y colectivos de grupos étnicos con tradición lingüística propia, consagrados en la Ley 1381 de 2010. </w:t>
            </w:r>
          </w:p>
          <w:p w14:paraId="581AD790" w14:textId="77777777" w:rsidR="00124BEE" w:rsidRPr="00124BEE" w:rsidRDefault="00124BEE" w:rsidP="00124BEE">
            <w:pPr>
              <w:autoSpaceDE w:val="0"/>
              <w:autoSpaceDN w:val="0"/>
              <w:adjustRightInd w:val="0"/>
              <w:jc w:val="both"/>
              <w:rPr>
                <w:color w:val="000000"/>
                <w:sz w:val="16"/>
                <w:szCs w:val="16"/>
                <w:lang w:val="es-CO"/>
              </w:rPr>
            </w:pPr>
          </w:p>
          <w:p w14:paraId="0BD61C39" w14:textId="2FB66BB5" w:rsidR="0049332C" w:rsidRPr="00AB6767" w:rsidRDefault="00124BEE" w:rsidP="00124BEE">
            <w:pPr>
              <w:tabs>
                <w:tab w:val="left" w:pos="6379"/>
              </w:tabs>
              <w:jc w:val="both"/>
              <w:rPr>
                <w:rFonts w:eastAsia="Times New Roman"/>
                <w:b/>
                <w:sz w:val="16"/>
                <w:szCs w:val="16"/>
                <w:highlight w:val="red"/>
              </w:rPr>
            </w:pPr>
            <w:r w:rsidRPr="00AB6767">
              <w:rPr>
                <w:b/>
                <w:bCs/>
                <w:color w:val="000000"/>
                <w:sz w:val="16"/>
                <w:szCs w:val="16"/>
                <w:lang w:val="es-CO"/>
              </w:rPr>
              <w:t xml:space="preserve">Parágrafo 3. </w:t>
            </w:r>
            <w:r w:rsidRPr="00AB6767">
              <w:rPr>
                <w:color w:val="000000"/>
                <w:sz w:val="16"/>
                <w:szCs w:val="16"/>
                <w:lang w:val="es-CO"/>
              </w:rPr>
              <w:t>El Departamento Nacional de Planeación y el Departamento Administrativo de la Función Pública deberán participar en el proceso de reglamentación que realice el Gobierno nacional de la presente ley y ofrecerán lineamientos conjuntos para que las demás entidades del Estado implementen estrategias de lenguaje claro.</w:t>
            </w:r>
          </w:p>
        </w:tc>
        <w:tc>
          <w:tcPr>
            <w:tcW w:w="4018" w:type="dxa"/>
          </w:tcPr>
          <w:p w14:paraId="00B4B662" w14:textId="7FA03D3A" w:rsidR="00124BEE" w:rsidRPr="00AB6767" w:rsidRDefault="00124BEE" w:rsidP="00124BEE">
            <w:pPr>
              <w:autoSpaceDE w:val="0"/>
              <w:autoSpaceDN w:val="0"/>
              <w:adjustRightInd w:val="0"/>
              <w:jc w:val="both"/>
              <w:rPr>
                <w:color w:val="000000"/>
                <w:sz w:val="16"/>
                <w:szCs w:val="16"/>
                <w:lang w:val="es-CO"/>
              </w:rPr>
            </w:pPr>
            <w:r w:rsidRPr="00AB6767">
              <w:rPr>
                <w:b/>
                <w:bCs/>
                <w:color w:val="000000"/>
                <w:sz w:val="16"/>
                <w:szCs w:val="16"/>
                <w:lang w:val="es-CO"/>
              </w:rPr>
              <w:t xml:space="preserve">Artículo 3. Prácticas y estrategias para la implementación del lenguaje claro. </w:t>
            </w:r>
            <w:r w:rsidRPr="00AB6767">
              <w:rPr>
                <w:color w:val="000000"/>
                <w:sz w:val="16"/>
                <w:szCs w:val="16"/>
                <w:lang w:val="es-CO"/>
              </w:rPr>
              <w:t xml:space="preserve">Las entidades, </w:t>
            </w:r>
            <w:r w:rsidRPr="00AB6767">
              <w:rPr>
                <w:b/>
                <w:bCs/>
                <w:color w:val="000000"/>
                <w:sz w:val="16"/>
                <w:szCs w:val="16"/>
                <w:u w:val="single"/>
                <w:lang w:val="es-CO"/>
              </w:rPr>
              <w:t>órganos e instituciones</w:t>
            </w:r>
            <w:r w:rsidRPr="00AB6767">
              <w:rPr>
                <w:color w:val="000000"/>
                <w:sz w:val="16"/>
                <w:szCs w:val="16"/>
                <w:lang w:val="es-CO"/>
              </w:rPr>
              <w:t xml:space="preserve"> </w:t>
            </w:r>
            <w:proofErr w:type="spellStart"/>
            <w:r w:rsidRPr="00AB6767">
              <w:rPr>
                <w:color w:val="000000"/>
                <w:sz w:val="16"/>
                <w:szCs w:val="16"/>
                <w:lang w:val="es-CO"/>
              </w:rPr>
              <w:t>señalad</w:t>
            </w:r>
            <w:r w:rsidRPr="00AB6767">
              <w:rPr>
                <w:strike/>
                <w:color w:val="000000"/>
                <w:sz w:val="16"/>
                <w:szCs w:val="16"/>
                <w:lang w:val="es-CO"/>
              </w:rPr>
              <w:t>a</w:t>
            </w:r>
            <w:r w:rsidRPr="00AB6767">
              <w:rPr>
                <w:b/>
                <w:bCs/>
                <w:color w:val="000000"/>
                <w:sz w:val="16"/>
                <w:szCs w:val="16"/>
                <w:u w:val="single"/>
                <w:lang w:val="es-CO"/>
              </w:rPr>
              <w:t>o</w:t>
            </w:r>
            <w:r w:rsidRPr="00AB6767">
              <w:rPr>
                <w:color w:val="000000"/>
                <w:sz w:val="16"/>
                <w:szCs w:val="16"/>
                <w:lang w:val="es-CO"/>
              </w:rPr>
              <w:t>s</w:t>
            </w:r>
            <w:proofErr w:type="spellEnd"/>
            <w:r w:rsidRPr="00AB6767">
              <w:rPr>
                <w:color w:val="000000"/>
                <w:sz w:val="16"/>
                <w:szCs w:val="16"/>
                <w:lang w:val="es-CO"/>
              </w:rPr>
              <w:t xml:space="preserve"> en el artículo 5 de la Ley 1712 de 2014 o aquella norma que la adicione, modifique o sustituya deberán implementar prácticas y estrategias de </w:t>
            </w:r>
            <w:r w:rsidRPr="00AB6767">
              <w:rPr>
                <w:b/>
                <w:bCs/>
                <w:color w:val="000000"/>
                <w:sz w:val="16"/>
                <w:szCs w:val="16"/>
                <w:u w:val="single"/>
                <w:lang w:val="es-CO"/>
              </w:rPr>
              <w:t>que garanticen el uso de</w:t>
            </w:r>
            <w:r w:rsidRPr="00AB6767">
              <w:rPr>
                <w:color w:val="000000"/>
                <w:sz w:val="16"/>
                <w:szCs w:val="16"/>
                <w:lang w:val="es-CO"/>
              </w:rPr>
              <w:t xml:space="preserve"> lenguaje claro y lectura fácil en aras de facilitar el acceso a la información pública y de reducir costos y cargas para el ciudadano, respetando las garantías sobre los derechos lingüísticos establecidos en la Ley 1381 de 2010. </w:t>
            </w:r>
          </w:p>
          <w:p w14:paraId="2FC57FF4" w14:textId="77777777" w:rsidR="00124BEE" w:rsidRPr="00AB6767" w:rsidRDefault="00124BEE" w:rsidP="00124BEE">
            <w:pPr>
              <w:autoSpaceDE w:val="0"/>
              <w:autoSpaceDN w:val="0"/>
              <w:adjustRightInd w:val="0"/>
              <w:jc w:val="both"/>
              <w:rPr>
                <w:color w:val="000000"/>
                <w:sz w:val="16"/>
                <w:szCs w:val="16"/>
                <w:lang w:val="es-CO"/>
              </w:rPr>
            </w:pPr>
          </w:p>
          <w:p w14:paraId="46CA8FE1" w14:textId="2562315D" w:rsidR="00124BEE" w:rsidRPr="00AB6767" w:rsidRDefault="00124BEE" w:rsidP="00124BEE">
            <w:pPr>
              <w:autoSpaceDE w:val="0"/>
              <w:autoSpaceDN w:val="0"/>
              <w:adjustRightInd w:val="0"/>
              <w:jc w:val="both"/>
              <w:rPr>
                <w:color w:val="000000"/>
                <w:sz w:val="16"/>
                <w:szCs w:val="16"/>
                <w:lang w:val="es-CO"/>
              </w:rPr>
            </w:pPr>
            <w:r w:rsidRPr="00AB6767">
              <w:rPr>
                <w:color w:val="000000"/>
                <w:sz w:val="16"/>
                <w:szCs w:val="16"/>
                <w:lang w:val="es-CO"/>
              </w:rPr>
              <w:t xml:space="preserve">Los jueces y magistrados deberán procurar que </w:t>
            </w:r>
            <w:r w:rsidRPr="00124BEE">
              <w:rPr>
                <w:strike/>
                <w:color w:val="000000"/>
                <w:sz w:val="16"/>
                <w:szCs w:val="16"/>
                <w:lang w:val="es-CO"/>
              </w:rPr>
              <w:t>las</w:t>
            </w:r>
            <w:r w:rsidRPr="00AB6767">
              <w:rPr>
                <w:color w:val="000000"/>
                <w:sz w:val="16"/>
                <w:szCs w:val="16"/>
                <w:lang w:val="es-CO"/>
              </w:rPr>
              <w:t xml:space="preserve"> </w:t>
            </w:r>
            <w:r w:rsidRPr="00AB6767">
              <w:rPr>
                <w:b/>
                <w:bCs/>
                <w:color w:val="000000"/>
                <w:sz w:val="16"/>
                <w:szCs w:val="16"/>
                <w:lang w:val="es-CO"/>
              </w:rPr>
              <w:t>sus</w:t>
            </w:r>
            <w:r w:rsidRPr="00AB6767">
              <w:rPr>
                <w:color w:val="000000"/>
                <w:sz w:val="16"/>
                <w:szCs w:val="16"/>
                <w:lang w:val="es-CO"/>
              </w:rPr>
              <w:t xml:space="preserve"> providencias judiciales </w:t>
            </w:r>
            <w:r w:rsidRPr="00124BEE">
              <w:rPr>
                <w:strike/>
                <w:color w:val="000000"/>
                <w:sz w:val="16"/>
                <w:szCs w:val="16"/>
                <w:lang w:val="es-CO"/>
              </w:rPr>
              <w:t>que producen</w:t>
            </w:r>
            <w:r w:rsidRPr="00AB6767">
              <w:rPr>
                <w:color w:val="000000"/>
                <w:sz w:val="16"/>
                <w:szCs w:val="16"/>
                <w:lang w:val="es-CO"/>
              </w:rPr>
              <w:t xml:space="preserve"> permitan al lector identificar fácilmente los puntos más relevantes que llevaron a tomar la decisión, así como lograr la </w:t>
            </w:r>
            <w:r w:rsidRPr="00AB6767">
              <w:rPr>
                <w:strike/>
                <w:color w:val="000000"/>
                <w:sz w:val="16"/>
                <w:szCs w:val="16"/>
                <w:lang w:val="es-CO"/>
              </w:rPr>
              <w:t>mejor</w:t>
            </w:r>
            <w:r w:rsidRPr="00AB6767">
              <w:rPr>
                <w:color w:val="000000"/>
                <w:sz w:val="16"/>
                <w:szCs w:val="16"/>
                <w:lang w:val="es-CO"/>
              </w:rPr>
              <w:t xml:space="preserve"> comprensión de la parte resolutiva de los fallos, sin perjuicio del lenguaje técnico y especializado que se requiera para cada caso. </w:t>
            </w:r>
          </w:p>
          <w:p w14:paraId="63FE80B7" w14:textId="77777777" w:rsidR="00124BEE" w:rsidRPr="00AB6767" w:rsidRDefault="00124BEE" w:rsidP="00124BEE">
            <w:pPr>
              <w:autoSpaceDE w:val="0"/>
              <w:autoSpaceDN w:val="0"/>
              <w:adjustRightInd w:val="0"/>
              <w:jc w:val="both"/>
              <w:rPr>
                <w:color w:val="000000"/>
                <w:sz w:val="16"/>
                <w:szCs w:val="16"/>
                <w:lang w:val="es-CO"/>
              </w:rPr>
            </w:pPr>
          </w:p>
          <w:p w14:paraId="359CEA10" w14:textId="77777777" w:rsidR="00124BEE" w:rsidRPr="00AB6767" w:rsidRDefault="00124BEE" w:rsidP="00124BEE">
            <w:pPr>
              <w:autoSpaceDE w:val="0"/>
              <w:autoSpaceDN w:val="0"/>
              <w:adjustRightInd w:val="0"/>
              <w:jc w:val="both"/>
              <w:rPr>
                <w:color w:val="000000"/>
                <w:sz w:val="16"/>
                <w:szCs w:val="16"/>
                <w:lang w:val="es-CO"/>
              </w:rPr>
            </w:pPr>
            <w:r w:rsidRPr="00AB6767">
              <w:rPr>
                <w:b/>
                <w:bCs/>
                <w:color w:val="000000"/>
                <w:sz w:val="16"/>
                <w:szCs w:val="16"/>
                <w:lang w:val="es-CO"/>
              </w:rPr>
              <w:t xml:space="preserve">Parágrafo 1. </w:t>
            </w:r>
            <w:r w:rsidRPr="00AB6767">
              <w:rPr>
                <w:color w:val="000000"/>
                <w:sz w:val="16"/>
                <w:szCs w:val="16"/>
                <w:lang w:val="es-CO"/>
              </w:rPr>
              <w:t>El Gobierno Nacional, en cabeza del Departamento Administrativo de la Función Pública, expedirá en un término de hasta doce (12) meses los lineamientos generales para que las entidades del Estado, tanto descentralizadas por servicios como territorialmente, incorporen estrategias de lenguaje claro, accesible e incluyente en sus diversas prácticas de relacionamiento con la</w:t>
            </w:r>
            <w:r w:rsidRPr="00AB6767">
              <w:rPr>
                <w:strike/>
                <w:color w:val="000000"/>
                <w:sz w:val="16"/>
                <w:szCs w:val="16"/>
                <w:lang w:val="es-CO"/>
              </w:rPr>
              <w:t>s</w:t>
            </w:r>
            <w:r w:rsidRPr="00AB6767">
              <w:rPr>
                <w:color w:val="000000"/>
                <w:sz w:val="16"/>
                <w:szCs w:val="16"/>
                <w:lang w:val="es-CO"/>
              </w:rPr>
              <w:t xml:space="preserve"> ciudadanía</w:t>
            </w:r>
            <w:r w:rsidRPr="00AB6767">
              <w:rPr>
                <w:strike/>
                <w:color w:val="000000"/>
                <w:sz w:val="16"/>
                <w:szCs w:val="16"/>
                <w:lang w:val="es-CO"/>
              </w:rPr>
              <w:t>s</w:t>
            </w:r>
            <w:r w:rsidRPr="00AB6767">
              <w:rPr>
                <w:color w:val="000000"/>
                <w:sz w:val="16"/>
                <w:szCs w:val="16"/>
                <w:lang w:val="es-CO"/>
              </w:rPr>
              <w:t xml:space="preserve">. </w:t>
            </w:r>
          </w:p>
          <w:p w14:paraId="5FCC2BC5" w14:textId="77777777" w:rsidR="00124BEE" w:rsidRPr="00AB6767" w:rsidRDefault="00124BEE" w:rsidP="00124BEE">
            <w:pPr>
              <w:autoSpaceDE w:val="0"/>
              <w:autoSpaceDN w:val="0"/>
              <w:adjustRightInd w:val="0"/>
              <w:jc w:val="both"/>
              <w:rPr>
                <w:color w:val="000000"/>
                <w:sz w:val="16"/>
                <w:szCs w:val="16"/>
                <w:lang w:val="es-CO"/>
              </w:rPr>
            </w:pPr>
          </w:p>
          <w:p w14:paraId="36B81B1B" w14:textId="77777777" w:rsidR="00124BEE" w:rsidRPr="00AB6767" w:rsidRDefault="00124BEE" w:rsidP="00124BEE">
            <w:pPr>
              <w:autoSpaceDE w:val="0"/>
              <w:autoSpaceDN w:val="0"/>
              <w:adjustRightInd w:val="0"/>
              <w:jc w:val="both"/>
              <w:rPr>
                <w:color w:val="000000"/>
                <w:sz w:val="16"/>
                <w:szCs w:val="16"/>
                <w:lang w:val="es-CO"/>
              </w:rPr>
            </w:pPr>
            <w:r w:rsidRPr="00AB6767">
              <w:rPr>
                <w:b/>
                <w:bCs/>
                <w:color w:val="000000"/>
                <w:sz w:val="16"/>
                <w:szCs w:val="16"/>
                <w:lang w:val="es-CO"/>
              </w:rPr>
              <w:t xml:space="preserve">Parágrafo 2. </w:t>
            </w:r>
            <w:r w:rsidRPr="00AB6767">
              <w:rPr>
                <w:color w:val="000000"/>
                <w:sz w:val="16"/>
                <w:szCs w:val="16"/>
                <w:lang w:val="es-CO"/>
              </w:rPr>
              <w:t xml:space="preserve">Los lineamientos que se expidan para tal efecto deberán atender y garantizar el reconocimiento, la protección y el desarrollo de los derechos lingüísticos, individuales y colectivos de grupos étnicos con tradición lingüística propia, consagrados en la Ley 1381 de 2010. </w:t>
            </w:r>
          </w:p>
          <w:p w14:paraId="4FF49BEC" w14:textId="77777777" w:rsidR="00124BEE" w:rsidRPr="00AB6767" w:rsidRDefault="00124BEE" w:rsidP="00124BEE">
            <w:pPr>
              <w:autoSpaceDE w:val="0"/>
              <w:autoSpaceDN w:val="0"/>
              <w:adjustRightInd w:val="0"/>
              <w:jc w:val="both"/>
              <w:rPr>
                <w:color w:val="000000"/>
                <w:sz w:val="16"/>
                <w:szCs w:val="16"/>
                <w:lang w:val="es-CO"/>
              </w:rPr>
            </w:pPr>
          </w:p>
          <w:p w14:paraId="300577F9" w14:textId="08D8DCDF" w:rsidR="0049332C" w:rsidRPr="00E36630" w:rsidRDefault="00124BEE" w:rsidP="00E36630">
            <w:pPr>
              <w:autoSpaceDE w:val="0"/>
              <w:autoSpaceDN w:val="0"/>
              <w:adjustRightInd w:val="0"/>
              <w:jc w:val="both"/>
              <w:rPr>
                <w:color w:val="000000"/>
                <w:sz w:val="16"/>
                <w:szCs w:val="16"/>
                <w:lang w:val="es-CO"/>
              </w:rPr>
            </w:pPr>
            <w:r w:rsidRPr="00AB6767">
              <w:rPr>
                <w:b/>
                <w:bCs/>
                <w:color w:val="000000"/>
                <w:sz w:val="16"/>
                <w:szCs w:val="16"/>
                <w:lang w:val="es-CO"/>
              </w:rPr>
              <w:t xml:space="preserve">Parágrafo 3. </w:t>
            </w:r>
            <w:r w:rsidRPr="00AB6767">
              <w:rPr>
                <w:color w:val="000000"/>
                <w:sz w:val="16"/>
                <w:szCs w:val="16"/>
                <w:lang w:val="es-CO"/>
              </w:rPr>
              <w:t>El Departamento Nacional de Planeación y el Departamento Administrativo de la Función Pública deberán participar en el proceso de reglamentación</w:t>
            </w:r>
            <w:r w:rsidRPr="00AB6767">
              <w:rPr>
                <w:sz w:val="16"/>
                <w:szCs w:val="16"/>
              </w:rPr>
              <w:t xml:space="preserve"> </w:t>
            </w:r>
            <w:r w:rsidRPr="00AB6767">
              <w:rPr>
                <w:strike/>
                <w:color w:val="000000"/>
                <w:sz w:val="16"/>
                <w:szCs w:val="16"/>
                <w:lang w:val="es-CO"/>
              </w:rPr>
              <w:t>que realice el Gobierno nacional de la presente ley</w:t>
            </w:r>
            <w:r w:rsidRPr="00AB6767">
              <w:rPr>
                <w:color w:val="000000"/>
                <w:sz w:val="16"/>
                <w:szCs w:val="16"/>
                <w:lang w:val="es-CO"/>
              </w:rPr>
              <w:t xml:space="preserve"> </w:t>
            </w:r>
            <w:r w:rsidRPr="00AB6767">
              <w:rPr>
                <w:b/>
                <w:bCs/>
                <w:color w:val="000000"/>
                <w:sz w:val="16"/>
                <w:szCs w:val="16"/>
                <w:u w:val="single"/>
                <w:lang w:val="es-CO"/>
              </w:rPr>
              <w:t>de la presente ley que realice el Gobierno nacional</w:t>
            </w:r>
            <w:r w:rsidRPr="00AB6767">
              <w:rPr>
                <w:color w:val="000000"/>
                <w:sz w:val="16"/>
                <w:szCs w:val="16"/>
                <w:lang w:val="es-CO"/>
              </w:rPr>
              <w:t xml:space="preserve"> y ofrecerán lineamientos conjuntos para que las demás entidades del Estado implementen estrategias de lenguaje claro. </w:t>
            </w:r>
          </w:p>
        </w:tc>
        <w:tc>
          <w:tcPr>
            <w:tcW w:w="1443" w:type="dxa"/>
          </w:tcPr>
          <w:p w14:paraId="5CD846F3" w14:textId="65CF9653" w:rsidR="0049332C" w:rsidRPr="00AB6767" w:rsidRDefault="00A51AE2" w:rsidP="00A51AE2">
            <w:pPr>
              <w:tabs>
                <w:tab w:val="left" w:pos="6379"/>
              </w:tabs>
              <w:jc w:val="both"/>
              <w:rPr>
                <w:rFonts w:eastAsia="Times New Roman"/>
                <w:b/>
                <w:sz w:val="16"/>
                <w:szCs w:val="16"/>
                <w:highlight w:val="red"/>
              </w:rPr>
            </w:pPr>
            <w:r w:rsidRPr="00AB6767">
              <w:rPr>
                <w:rFonts w:eastAsia="Times New Roman"/>
                <w:b/>
                <w:sz w:val="16"/>
                <w:szCs w:val="16"/>
              </w:rPr>
              <w:t xml:space="preserve">Se mejora la redacción y se incluye </w:t>
            </w:r>
            <w:r w:rsidRPr="00AB6767">
              <w:rPr>
                <w:b/>
                <w:bCs/>
                <w:color w:val="000000"/>
                <w:sz w:val="16"/>
                <w:szCs w:val="16"/>
                <w:lang w:val="es-CO"/>
              </w:rPr>
              <w:t>órganos e instituciones.</w:t>
            </w:r>
          </w:p>
        </w:tc>
      </w:tr>
      <w:tr w:rsidR="00E36630" w:rsidRPr="00AB6767" w14:paraId="1744D784" w14:textId="77777777" w:rsidTr="00E36630">
        <w:trPr>
          <w:trHeight w:val="4435"/>
          <w:tblHeader/>
        </w:trPr>
        <w:tc>
          <w:tcPr>
            <w:tcW w:w="3558" w:type="dxa"/>
          </w:tcPr>
          <w:p w14:paraId="0AD5BAEE" w14:textId="77777777" w:rsidR="00E36630" w:rsidRPr="00E36630" w:rsidRDefault="00E36630" w:rsidP="00E36630">
            <w:pPr>
              <w:autoSpaceDE w:val="0"/>
              <w:autoSpaceDN w:val="0"/>
              <w:adjustRightInd w:val="0"/>
              <w:jc w:val="both"/>
              <w:rPr>
                <w:color w:val="000000"/>
                <w:sz w:val="16"/>
                <w:szCs w:val="16"/>
                <w:lang w:val="es-CO"/>
              </w:rPr>
            </w:pPr>
            <w:r w:rsidRPr="00E36630">
              <w:rPr>
                <w:b/>
                <w:bCs/>
                <w:color w:val="000000"/>
                <w:sz w:val="16"/>
                <w:szCs w:val="16"/>
                <w:lang w:val="es-CO"/>
              </w:rPr>
              <w:t xml:space="preserve">Artículo 4. Objetivos del Lenguaje Claro. </w:t>
            </w:r>
            <w:r w:rsidRPr="00E36630">
              <w:rPr>
                <w:color w:val="000000"/>
                <w:sz w:val="16"/>
                <w:szCs w:val="16"/>
                <w:lang w:val="es-CO"/>
              </w:rPr>
              <w:t xml:space="preserve">Las estrategias de lenguaje claro deberán contribuir a la materialización de los siguientes objetivos: </w:t>
            </w:r>
          </w:p>
          <w:p w14:paraId="4470F1CF" w14:textId="77777777" w:rsidR="00E36630" w:rsidRPr="00E36630" w:rsidRDefault="00E36630" w:rsidP="00E36630">
            <w:pPr>
              <w:autoSpaceDE w:val="0"/>
              <w:autoSpaceDN w:val="0"/>
              <w:adjustRightInd w:val="0"/>
              <w:jc w:val="both"/>
              <w:rPr>
                <w:color w:val="000000"/>
                <w:sz w:val="16"/>
                <w:szCs w:val="16"/>
                <w:lang w:val="es-CO"/>
              </w:rPr>
            </w:pPr>
          </w:p>
          <w:p w14:paraId="3BF978A0" w14:textId="77777777" w:rsidR="00E36630" w:rsidRPr="00E36630" w:rsidRDefault="00E36630" w:rsidP="00E36630">
            <w:pPr>
              <w:autoSpaceDE w:val="0"/>
              <w:autoSpaceDN w:val="0"/>
              <w:adjustRightInd w:val="0"/>
              <w:jc w:val="both"/>
              <w:rPr>
                <w:color w:val="000000"/>
                <w:sz w:val="16"/>
                <w:szCs w:val="16"/>
                <w:lang w:val="es-CO"/>
              </w:rPr>
            </w:pPr>
            <w:r w:rsidRPr="00E36630">
              <w:rPr>
                <w:color w:val="000000"/>
                <w:sz w:val="16"/>
                <w:szCs w:val="16"/>
                <w:lang w:val="es-CO"/>
              </w:rPr>
              <w:t xml:space="preserve">a) Garantizar el ejercicio de los derechos de la ciudadanía. </w:t>
            </w:r>
          </w:p>
          <w:p w14:paraId="6C957793" w14:textId="77777777" w:rsidR="00E36630" w:rsidRPr="00E36630" w:rsidRDefault="00E36630" w:rsidP="00E36630">
            <w:pPr>
              <w:autoSpaceDE w:val="0"/>
              <w:autoSpaceDN w:val="0"/>
              <w:adjustRightInd w:val="0"/>
              <w:jc w:val="both"/>
              <w:rPr>
                <w:color w:val="000000"/>
                <w:sz w:val="16"/>
                <w:szCs w:val="16"/>
                <w:lang w:val="es-CO"/>
              </w:rPr>
            </w:pPr>
            <w:r w:rsidRPr="00E36630">
              <w:rPr>
                <w:color w:val="000000"/>
                <w:sz w:val="16"/>
                <w:szCs w:val="16"/>
                <w:lang w:val="es-CO"/>
              </w:rPr>
              <w:t xml:space="preserve">b) Facilitar los procesos de relacionamiento entre las entidades del Estado y la ciudadanía. </w:t>
            </w:r>
          </w:p>
          <w:p w14:paraId="3D19405B" w14:textId="77777777" w:rsidR="00E36630" w:rsidRPr="00E36630" w:rsidRDefault="00E36630" w:rsidP="00E36630">
            <w:pPr>
              <w:autoSpaceDE w:val="0"/>
              <w:autoSpaceDN w:val="0"/>
              <w:adjustRightInd w:val="0"/>
              <w:jc w:val="both"/>
              <w:rPr>
                <w:color w:val="000000"/>
                <w:sz w:val="16"/>
                <w:szCs w:val="16"/>
                <w:lang w:val="es-CO"/>
              </w:rPr>
            </w:pPr>
            <w:r w:rsidRPr="00E36630">
              <w:rPr>
                <w:color w:val="000000"/>
                <w:sz w:val="16"/>
                <w:szCs w:val="16"/>
                <w:lang w:val="es-CO"/>
              </w:rPr>
              <w:t xml:space="preserve">c) Contribuir al fortalecimiento de la confianza de la ciudadanía con los asuntos públicos. </w:t>
            </w:r>
          </w:p>
          <w:p w14:paraId="0CC6C9F0" w14:textId="77777777" w:rsidR="00E36630" w:rsidRPr="00E36630" w:rsidRDefault="00E36630" w:rsidP="00E36630">
            <w:pPr>
              <w:autoSpaceDE w:val="0"/>
              <w:autoSpaceDN w:val="0"/>
              <w:adjustRightInd w:val="0"/>
              <w:jc w:val="both"/>
              <w:rPr>
                <w:color w:val="000000"/>
                <w:sz w:val="16"/>
                <w:szCs w:val="16"/>
                <w:lang w:val="es-CO"/>
              </w:rPr>
            </w:pPr>
            <w:r w:rsidRPr="00E36630">
              <w:rPr>
                <w:color w:val="000000"/>
                <w:sz w:val="16"/>
                <w:szCs w:val="16"/>
                <w:lang w:val="es-CO"/>
              </w:rPr>
              <w:t xml:space="preserve">d) Dinamizar los ejercicios y procesos comunicativos entre las entidades del Estado y la ciudadanía. </w:t>
            </w:r>
          </w:p>
          <w:p w14:paraId="413DBEB9" w14:textId="77777777" w:rsidR="00E36630" w:rsidRPr="00E36630" w:rsidRDefault="00E36630" w:rsidP="00E36630">
            <w:pPr>
              <w:autoSpaceDE w:val="0"/>
              <w:autoSpaceDN w:val="0"/>
              <w:adjustRightInd w:val="0"/>
              <w:jc w:val="both"/>
              <w:rPr>
                <w:color w:val="000000"/>
                <w:sz w:val="16"/>
                <w:szCs w:val="16"/>
                <w:lang w:val="es-CO"/>
              </w:rPr>
            </w:pPr>
            <w:r w:rsidRPr="00E36630">
              <w:rPr>
                <w:color w:val="000000"/>
                <w:sz w:val="16"/>
                <w:szCs w:val="16"/>
                <w:lang w:val="es-CO"/>
              </w:rPr>
              <w:t xml:space="preserve">e) Reducir costos y cargas para la ciudadanía. </w:t>
            </w:r>
          </w:p>
          <w:p w14:paraId="78CAA46F" w14:textId="77777777" w:rsidR="00E36630" w:rsidRPr="00E36630" w:rsidRDefault="00E36630" w:rsidP="00E36630">
            <w:pPr>
              <w:autoSpaceDE w:val="0"/>
              <w:autoSpaceDN w:val="0"/>
              <w:adjustRightInd w:val="0"/>
              <w:jc w:val="both"/>
              <w:rPr>
                <w:color w:val="000000"/>
                <w:sz w:val="16"/>
                <w:szCs w:val="16"/>
                <w:lang w:val="es-CO"/>
              </w:rPr>
            </w:pPr>
            <w:r w:rsidRPr="00E36630">
              <w:rPr>
                <w:color w:val="000000"/>
                <w:sz w:val="16"/>
                <w:szCs w:val="16"/>
                <w:lang w:val="es-CO"/>
              </w:rPr>
              <w:t xml:space="preserve">f) Reducir costos y cargas administrativas y de operación para las entidades públicas. </w:t>
            </w:r>
          </w:p>
          <w:p w14:paraId="11131F60" w14:textId="77777777" w:rsidR="00E36630" w:rsidRPr="00E36630" w:rsidRDefault="00E36630" w:rsidP="00E36630">
            <w:pPr>
              <w:autoSpaceDE w:val="0"/>
              <w:autoSpaceDN w:val="0"/>
              <w:adjustRightInd w:val="0"/>
              <w:jc w:val="both"/>
              <w:rPr>
                <w:color w:val="000000"/>
                <w:sz w:val="16"/>
                <w:szCs w:val="16"/>
                <w:lang w:val="es-CO"/>
              </w:rPr>
            </w:pPr>
            <w:r w:rsidRPr="00E36630">
              <w:rPr>
                <w:color w:val="000000"/>
                <w:sz w:val="16"/>
                <w:szCs w:val="16"/>
                <w:lang w:val="es-CO"/>
              </w:rPr>
              <w:t xml:space="preserve">g) Aumentar la eficiencia en la gestión de las solicitudes de los ciudadanos. </w:t>
            </w:r>
          </w:p>
          <w:p w14:paraId="25A772D4" w14:textId="77777777" w:rsidR="00E36630" w:rsidRPr="00E36630" w:rsidRDefault="00E36630" w:rsidP="00E36630">
            <w:pPr>
              <w:autoSpaceDE w:val="0"/>
              <w:autoSpaceDN w:val="0"/>
              <w:adjustRightInd w:val="0"/>
              <w:jc w:val="both"/>
              <w:rPr>
                <w:color w:val="000000"/>
                <w:sz w:val="16"/>
                <w:szCs w:val="16"/>
                <w:lang w:val="es-CO"/>
              </w:rPr>
            </w:pPr>
            <w:r w:rsidRPr="00E36630">
              <w:rPr>
                <w:color w:val="000000"/>
                <w:sz w:val="16"/>
                <w:szCs w:val="16"/>
                <w:lang w:val="es-CO"/>
              </w:rPr>
              <w:t xml:space="preserve">h) Reducir el uso de intermediarios. </w:t>
            </w:r>
          </w:p>
          <w:p w14:paraId="23ECF766" w14:textId="77777777" w:rsidR="00E36630" w:rsidRPr="00E36630" w:rsidRDefault="00E36630" w:rsidP="00E36630">
            <w:pPr>
              <w:autoSpaceDE w:val="0"/>
              <w:autoSpaceDN w:val="0"/>
              <w:adjustRightInd w:val="0"/>
              <w:jc w:val="both"/>
              <w:rPr>
                <w:color w:val="000000"/>
                <w:sz w:val="16"/>
                <w:szCs w:val="16"/>
                <w:lang w:val="es-CO"/>
              </w:rPr>
            </w:pPr>
            <w:r w:rsidRPr="00E36630">
              <w:rPr>
                <w:color w:val="000000"/>
                <w:sz w:val="16"/>
                <w:szCs w:val="16"/>
                <w:lang w:val="es-CO"/>
              </w:rPr>
              <w:t xml:space="preserve">i) Fomentar un ejercicio efectivo de rendición de cuentas por parte del Estado. </w:t>
            </w:r>
          </w:p>
          <w:p w14:paraId="0EC8CF4D" w14:textId="77777777" w:rsidR="00E36630" w:rsidRPr="00E36630" w:rsidRDefault="00E36630" w:rsidP="00E36630">
            <w:pPr>
              <w:autoSpaceDE w:val="0"/>
              <w:autoSpaceDN w:val="0"/>
              <w:adjustRightInd w:val="0"/>
              <w:jc w:val="both"/>
              <w:rPr>
                <w:color w:val="000000"/>
                <w:sz w:val="16"/>
                <w:szCs w:val="16"/>
                <w:lang w:val="es-CO"/>
              </w:rPr>
            </w:pPr>
            <w:r w:rsidRPr="00E36630">
              <w:rPr>
                <w:color w:val="000000"/>
                <w:sz w:val="16"/>
                <w:szCs w:val="16"/>
                <w:lang w:val="es-CO"/>
              </w:rPr>
              <w:t xml:space="preserve">j) Promover la transparencia y el acceso a la información pública. </w:t>
            </w:r>
          </w:p>
          <w:p w14:paraId="47C4C962" w14:textId="77777777" w:rsidR="00E36630" w:rsidRPr="00E36630" w:rsidRDefault="00E36630" w:rsidP="00917353">
            <w:pPr>
              <w:autoSpaceDE w:val="0"/>
              <w:autoSpaceDN w:val="0"/>
              <w:adjustRightInd w:val="0"/>
              <w:jc w:val="both"/>
              <w:rPr>
                <w:b/>
                <w:bCs/>
                <w:color w:val="000000"/>
                <w:sz w:val="16"/>
                <w:szCs w:val="16"/>
                <w:lang w:val="es-CO"/>
              </w:rPr>
            </w:pPr>
          </w:p>
        </w:tc>
        <w:tc>
          <w:tcPr>
            <w:tcW w:w="4018" w:type="dxa"/>
          </w:tcPr>
          <w:p w14:paraId="7C65A153" w14:textId="77777777" w:rsidR="00E36630" w:rsidRPr="00E36630" w:rsidRDefault="00E36630" w:rsidP="00E36630">
            <w:pPr>
              <w:autoSpaceDE w:val="0"/>
              <w:autoSpaceDN w:val="0"/>
              <w:adjustRightInd w:val="0"/>
              <w:jc w:val="both"/>
              <w:rPr>
                <w:color w:val="000000"/>
                <w:sz w:val="16"/>
                <w:szCs w:val="16"/>
                <w:lang w:val="es-CO"/>
              </w:rPr>
            </w:pPr>
            <w:r w:rsidRPr="00E36630">
              <w:rPr>
                <w:b/>
                <w:bCs/>
                <w:color w:val="000000"/>
                <w:sz w:val="16"/>
                <w:szCs w:val="16"/>
                <w:lang w:val="es-CO"/>
              </w:rPr>
              <w:t xml:space="preserve">Artículo 4. Objetivos del Lenguaje Claro. </w:t>
            </w:r>
            <w:r w:rsidRPr="00E36630">
              <w:rPr>
                <w:color w:val="000000"/>
                <w:sz w:val="16"/>
                <w:szCs w:val="16"/>
                <w:lang w:val="es-CO"/>
              </w:rPr>
              <w:t xml:space="preserve">Las estrategias de lenguaje claro deberán contribuir a la materialización de los siguientes objetivos: </w:t>
            </w:r>
          </w:p>
          <w:p w14:paraId="61EAF6F2" w14:textId="77777777" w:rsidR="00E36630" w:rsidRPr="00E36630" w:rsidRDefault="00E36630" w:rsidP="00E36630">
            <w:pPr>
              <w:autoSpaceDE w:val="0"/>
              <w:autoSpaceDN w:val="0"/>
              <w:adjustRightInd w:val="0"/>
              <w:jc w:val="both"/>
              <w:rPr>
                <w:color w:val="000000"/>
                <w:sz w:val="16"/>
                <w:szCs w:val="16"/>
                <w:lang w:val="es-CO"/>
              </w:rPr>
            </w:pPr>
          </w:p>
          <w:p w14:paraId="0E107D41" w14:textId="77777777" w:rsidR="00E36630" w:rsidRPr="00E36630" w:rsidRDefault="00E36630" w:rsidP="00E36630">
            <w:pPr>
              <w:autoSpaceDE w:val="0"/>
              <w:autoSpaceDN w:val="0"/>
              <w:adjustRightInd w:val="0"/>
              <w:jc w:val="both"/>
              <w:rPr>
                <w:color w:val="000000"/>
                <w:sz w:val="16"/>
                <w:szCs w:val="16"/>
                <w:lang w:val="es-CO"/>
              </w:rPr>
            </w:pPr>
            <w:r w:rsidRPr="00E36630">
              <w:rPr>
                <w:color w:val="000000"/>
                <w:sz w:val="16"/>
                <w:szCs w:val="16"/>
                <w:lang w:val="es-CO"/>
              </w:rPr>
              <w:t xml:space="preserve">a) Garantizar el ejercicio de los derechos de la ciudadanía. </w:t>
            </w:r>
          </w:p>
          <w:p w14:paraId="29A1EA33" w14:textId="77777777" w:rsidR="00E36630" w:rsidRPr="00E36630" w:rsidRDefault="00E36630" w:rsidP="00E36630">
            <w:pPr>
              <w:autoSpaceDE w:val="0"/>
              <w:autoSpaceDN w:val="0"/>
              <w:adjustRightInd w:val="0"/>
              <w:jc w:val="both"/>
              <w:rPr>
                <w:color w:val="000000"/>
                <w:sz w:val="16"/>
                <w:szCs w:val="16"/>
                <w:lang w:val="es-CO"/>
              </w:rPr>
            </w:pPr>
            <w:r w:rsidRPr="00E36630">
              <w:rPr>
                <w:color w:val="000000"/>
                <w:sz w:val="16"/>
                <w:szCs w:val="16"/>
                <w:lang w:val="es-CO"/>
              </w:rPr>
              <w:t xml:space="preserve">b) Facilitar los procesos de relacionamiento entre las entidades del Estado y la ciudadanía. </w:t>
            </w:r>
          </w:p>
          <w:p w14:paraId="43A27A39" w14:textId="77777777" w:rsidR="00E36630" w:rsidRPr="00E36630" w:rsidRDefault="00E36630" w:rsidP="00E36630">
            <w:pPr>
              <w:autoSpaceDE w:val="0"/>
              <w:autoSpaceDN w:val="0"/>
              <w:adjustRightInd w:val="0"/>
              <w:jc w:val="both"/>
              <w:rPr>
                <w:color w:val="000000"/>
                <w:sz w:val="16"/>
                <w:szCs w:val="16"/>
                <w:lang w:val="es-CO"/>
              </w:rPr>
            </w:pPr>
            <w:r w:rsidRPr="00E36630">
              <w:rPr>
                <w:color w:val="000000"/>
                <w:sz w:val="16"/>
                <w:szCs w:val="16"/>
                <w:lang w:val="es-CO"/>
              </w:rPr>
              <w:t xml:space="preserve">c) Contribuir al fortalecimiento de la confianza de la ciudadanía con los asuntos públicos. </w:t>
            </w:r>
          </w:p>
          <w:p w14:paraId="4B37B26D" w14:textId="77777777" w:rsidR="00E36630" w:rsidRPr="00E36630" w:rsidRDefault="00E36630" w:rsidP="00E36630">
            <w:pPr>
              <w:autoSpaceDE w:val="0"/>
              <w:autoSpaceDN w:val="0"/>
              <w:adjustRightInd w:val="0"/>
              <w:jc w:val="both"/>
              <w:rPr>
                <w:color w:val="000000"/>
                <w:sz w:val="16"/>
                <w:szCs w:val="16"/>
                <w:lang w:val="es-CO"/>
              </w:rPr>
            </w:pPr>
            <w:r w:rsidRPr="00E36630">
              <w:rPr>
                <w:color w:val="000000"/>
                <w:sz w:val="16"/>
                <w:szCs w:val="16"/>
                <w:lang w:val="es-CO"/>
              </w:rPr>
              <w:t xml:space="preserve">d) Dinamizar los ejercicios y procesos comunicativos entre las entidades del Estado y la ciudadanía. </w:t>
            </w:r>
          </w:p>
          <w:p w14:paraId="32C4D1A5" w14:textId="77777777" w:rsidR="00E36630" w:rsidRPr="00E36630" w:rsidRDefault="00E36630" w:rsidP="00E36630">
            <w:pPr>
              <w:autoSpaceDE w:val="0"/>
              <w:autoSpaceDN w:val="0"/>
              <w:adjustRightInd w:val="0"/>
              <w:jc w:val="both"/>
              <w:rPr>
                <w:color w:val="000000"/>
                <w:sz w:val="16"/>
                <w:szCs w:val="16"/>
                <w:lang w:val="es-CO"/>
              </w:rPr>
            </w:pPr>
            <w:r w:rsidRPr="00E36630">
              <w:rPr>
                <w:color w:val="000000"/>
                <w:sz w:val="16"/>
                <w:szCs w:val="16"/>
                <w:lang w:val="es-CO"/>
              </w:rPr>
              <w:t xml:space="preserve">e) Reducir costos y cargas para la ciudadanía. </w:t>
            </w:r>
          </w:p>
          <w:p w14:paraId="43AB7CCF" w14:textId="77777777" w:rsidR="00E36630" w:rsidRPr="00E36630" w:rsidRDefault="00E36630" w:rsidP="00E36630">
            <w:pPr>
              <w:autoSpaceDE w:val="0"/>
              <w:autoSpaceDN w:val="0"/>
              <w:adjustRightInd w:val="0"/>
              <w:jc w:val="both"/>
              <w:rPr>
                <w:color w:val="000000"/>
                <w:sz w:val="16"/>
                <w:szCs w:val="16"/>
                <w:lang w:val="es-CO"/>
              </w:rPr>
            </w:pPr>
            <w:r w:rsidRPr="00E36630">
              <w:rPr>
                <w:color w:val="000000"/>
                <w:sz w:val="16"/>
                <w:szCs w:val="16"/>
                <w:lang w:val="es-CO"/>
              </w:rPr>
              <w:t xml:space="preserve">f) Reducir costos y cargas administrativas y de operación para las entidades públicas. </w:t>
            </w:r>
          </w:p>
          <w:p w14:paraId="24DFF12F" w14:textId="77777777" w:rsidR="00E36630" w:rsidRPr="00E36630" w:rsidRDefault="00E36630" w:rsidP="00E36630">
            <w:pPr>
              <w:autoSpaceDE w:val="0"/>
              <w:autoSpaceDN w:val="0"/>
              <w:adjustRightInd w:val="0"/>
              <w:jc w:val="both"/>
              <w:rPr>
                <w:color w:val="000000"/>
                <w:sz w:val="16"/>
                <w:szCs w:val="16"/>
                <w:lang w:val="es-CO"/>
              </w:rPr>
            </w:pPr>
            <w:r w:rsidRPr="00E36630">
              <w:rPr>
                <w:color w:val="000000"/>
                <w:sz w:val="16"/>
                <w:szCs w:val="16"/>
                <w:lang w:val="es-CO"/>
              </w:rPr>
              <w:t xml:space="preserve">g) Aumentar la eficiencia en la gestión de las solicitudes de los ciudadanos. </w:t>
            </w:r>
          </w:p>
          <w:p w14:paraId="3E3465B3" w14:textId="77777777" w:rsidR="00E36630" w:rsidRPr="00E36630" w:rsidRDefault="00E36630" w:rsidP="00E36630">
            <w:pPr>
              <w:autoSpaceDE w:val="0"/>
              <w:autoSpaceDN w:val="0"/>
              <w:adjustRightInd w:val="0"/>
              <w:jc w:val="both"/>
              <w:rPr>
                <w:color w:val="000000"/>
                <w:sz w:val="16"/>
                <w:szCs w:val="16"/>
                <w:lang w:val="es-CO"/>
              </w:rPr>
            </w:pPr>
            <w:r w:rsidRPr="00E36630">
              <w:rPr>
                <w:color w:val="000000"/>
                <w:sz w:val="16"/>
                <w:szCs w:val="16"/>
                <w:lang w:val="es-CO"/>
              </w:rPr>
              <w:t xml:space="preserve">h) Reducir el uso de intermediarios. </w:t>
            </w:r>
          </w:p>
          <w:p w14:paraId="7B2E64C2" w14:textId="77777777" w:rsidR="00E36630" w:rsidRPr="00E36630" w:rsidRDefault="00E36630" w:rsidP="00E36630">
            <w:pPr>
              <w:autoSpaceDE w:val="0"/>
              <w:autoSpaceDN w:val="0"/>
              <w:adjustRightInd w:val="0"/>
              <w:jc w:val="both"/>
              <w:rPr>
                <w:color w:val="000000"/>
                <w:sz w:val="16"/>
                <w:szCs w:val="16"/>
                <w:lang w:val="es-CO"/>
              </w:rPr>
            </w:pPr>
            <w:r w:rsidRPr="00E36630">
              <w:rPr>
                <w:color w:val="000000"/>
                <w:sz w:val="16"/>
                <w:szCs w:val="16"/>
                <w:lang w:val="es-CO"/>
              </w:rPr>
              <w:t xml:space="preserve">i) Fomentar un ejercicio efectivo de rendición de cuentas por parte del Estado. </w:t>
            </w:r>
          </w:p>
          <w:p w14:paraId="3DDC536C" w14:textId="77777777" w:rsidR="00E36630" w:rsidRPr="00E36630" w:rsidRDefault="00E36630" w:rsidP="00E36630">
            <w:pPr>
              <w:autoSpaceDE w:val="0"/>
              <w:autoSpaceDN w:val="0"/>
              <w:adjustRightInd w:val="0"/>
              <w:jc w:val="both"/>
              <w:rPr>
                <w:color w:val="000000"/>
                <w:sz w:val="16"/>
                <w:szCs w:val="16"/>
                <w:lang w:val="es-CO"/>
              </w:rPr>
            </w:pPr>
            <w:r w:rsidRPr="00E36630">
              <w:rPr>
                <w:color w:val="000000"/>
                <w:sz w:val="16"/>
                <w:szCs w:val="16"/>
                <w:lang w:val="es-CO"/>
              </w:rPr>
              <w:t xml:space="preserve">j) Promover la transparencia y el acceso a la información pública. </w:t>
            </w:r>
          </w:p>
          <w:p w14:paraId="636EA25F" w14:textId="77777777" w:rsidR="00E36630" w:rsidRPr="00E36630" w:rsidRDefault="00E36630" w:rsidP="00917353">
            <w:pPr>
              <w:autoSpaceDE w:val="0"/>
              <w:autoSpaceDN w:val="0"/>
              <w:adjustRightInd w:val="0"/>
              <w:jc w:val="both"/>
              <w:rPr>
                <w:b/>
                <w:bCs/>
                <w:color w:val="000000"/>
                <w:sz w:val="16"/>
                <w:szCs w:val="16"/>
                <w:lang w:val="es-CO"/>
              </w:rPr>
            </w:pPr>
          </w:p>
        </w:tc>
        <w:tc>
          <w:tcPr>
            <w:tcW w:w="1443" w:type="dxa"/>
          </w:tcPr>
          <w:p w14:paraId="2657F453" w14:textId="120D7CAC" w:rsidR="00E36630" w:rsidRPr="00AB6767" w:rsidRDefault="00E36630" w:rsidP="00A51AE2">
            <w:pPr>
              <w:tabs>
                <w:tab w:val="left" w:pos="6379"/>
              </w:tabs>
              <w:jc w:val="both"/>
              <w:rPr>
                <w:rFonts w:eastAsia="Times New Roman"/>
                <w:b/>
                <w:sz w:val="16"/>
                <w:szCs w:val="16"/>
              </w:rPr>
            </w:pPr>
            <w:r w:rsidRPr="00AB6767">
              <w:rPr>
                <w:rFonts w:eastAsia="Times New Roman"/>
                <w:b/>
                <w:sz w:val="16"/>
                <w:szCs w:val="16"/>
              </w:rPr>
              <w:t>Sin modificaciones</w:t>
            </w:r>
          </w:p>
        </w:tc>
      </w:tr>
      <w:tr w:rsidR="00124BEE" w:rsidRPr="00AB6767" w14:paraId="592FFC4D" w14:textId="77777777" w:rsidTr="00E36630">
        <w:trPr>
          <w:trHeight w:val="608"/>
          <w:tblHeader/>
        </w:trPr>
        <w:tc>
          <w:tcPr>
            <w:tcW w:w="3558" w:type="dxa"/>
          </w:tcPr>
          <w:p w14:paraId="45E4480A" w14:textId="77777777" w:rsidR="00917353" w:rsidRPr="00E36630" w:rsidRDefault="00917353" w:rsidP="00917353">
            <w:pPr>
              <w:autoSpaceDE w:val="0"/>
              <w:autoSpaceDN w:val="0"/>
              <w:adjustRightInd w:val="0"/>
              <w:jc w:val="both"/>
              <w:rPr>
                <w:color w:val="000000"/>
                <w:sz w:val="16"/>
                <w:szCs w:val="16"/>
                <w:lang w:val="es-CO"/>
              </w:rPr>
            </w:pPr>
            <w:r w:rsidRPr="00E36630">
              <w:rPr>
                <w:color w:val="000000"/>
                <w:sz w:val="16"/>
                <w:szCs w:val="16"/>
                <w:lang w:val="es-CO"/>
              </w:rPr>
              <w:lastRenderedPageBreak/>
              <w:t xml:space="preserve">k) Facilitar el control ciudadano a la gestión pública, la participación ciudadana y la inclusión social. </w:t>
            </w:r>
          </w:p>
          <w:p w14:paraId="3143431E" w14:textId="77777777" w:rsidR="00124BEE" w:rsidRPr="00E36630" w:rsidRDefault="00124BEE" w:rsidP="00124BEE">
            <w:pPr>
              <w:autoSpaceDE w:val="0"/>
              <w:autoSpaceDN w:val="0"/>
              <w:adjustRightInd w:val="0"/>
              <w:jc w:val="both"/>
              <w:rPr>
                <w:b/>
                <w:bCs/>
                <w:color w:val="000000"/>
                <w:sz w:val="16"/>
                <w:szCs w:val="16"/>
                <w:lang w:val="es-CO"/>
              </w:rPr>
            </w:pPr>
          </w:p>
        </w:tc>
        <w:tc>
          <w:tcPr>
            <w:tcW w:w="4018" w:type="dxa"/>
          </w:tcPr>
          <w:p w14:paraId="7C72B5E1" w14:textId="558E0EA3" w:rsidR="00124BEE" w:rsidRPr="00E36630" w:rsidRDefault="00917353" w:rsidP="00124BEE">
            <w:pPr>
              <w:autoSpaceDE w:val="0"/>
              <w:autoSpaceDN w:val="0"/>
              <w:adjustRightInd w:val="0"/>
              <w:jc w:val="both"/>
              <w:rPr>
                <w:color w:val="000000"/>
                <w:sz w:val="16"/>
                <w:szCs w:val="16"/>
                <w:lang w:val="es-CO"/>
              </w:rPr>
            </w:pPr>
            <w:r w:rsidRPr="00E36630">
              <w:rPr>
                <w:color w:val="000000"/>
                <w:sz w:val="16"/>
                <w:szCs w:val="16"/>
                <w:lang w:val="es-CO"/>
              </w:rPr>
              <w:t xml:space="preserve">k) Facilitar el control ciudadano a la gestión pública, la participación ciudadana y la inclusión social. </w:t>
            </w:r>
          </w:p>
        </w:tc>
        <w:tc>
          <w:tcPr>
            <w:tcW w:w="1443" w:type="dxa"/>
          </w:tcPr>
          <w:p w14:paraId="57B86CBA" w14:textId="6CD71354" w:rsidR="00124BEE" w:rsidRPr="00AB6767" w:rsidRDefault="00917353" w:rsidP="00A51AE2">
            <w:pPr>
              <w:tabs>
                <w:tab w:val="left" w:pos="6379"/>
              </w:tabs>
              <w:jc w:val="both"/>
              <w:rPr>
                <w:rFonts w:eastAsia="Times New Roman"/>
                <w:b/>
                <w:sz w:val="16"/>
                <w:szCs w:val="16"/>
                <w:highlight w:val="red"/>
              </w:rPr>
            </w:pPr>
            <w:r w:rsidRPr="00AB6767">
              <w:rPr>
                <w:rFonts w:eastAsia="Times New Roman"/>
                <w:b/>
                <w:sz w:val="16"/>
                <w:szCs w:val="16"/>
              </w:rPr>
              <w:t xml:space="preserve">. </w:t>
            </w:r>
          </w:p>
        </w:tc>
      </w:tr>
      <w:tr w:rsidR="00124BEE" w:rsidRPr="00AB6767" w14:paraId="650344D5" w14:textId="77777777" w:rsidTr="00E36630">
        <w:trPr>
          <w:tblHeader/>
        </w:trPr>
        <w:tc>
          <w:tcPr>
            <w:tcW w:w="3558" w:type="dxa"/>
          </w:tcPr>
          <w:p w14:paraId="67EE5EDA" w14:textId="14DB5CB9" w:rsidR="00A51AE2" w:rsidRPr="00AB6767" w:rsidRDefault="00A51AE2" w:rsidP="00A51AE2">
            <w:pPr>
              <w:autoSpaceDE w:val="0"/>
              <w:autoSpaceDN w:val="0"/>
              <w:adjustRightInd w:val="0"/>
              <w:jc w:val="both"/>
              <w:rPr>
                <w:color w:val="000000"/>
                <w:sz w:val="16"/>
                <w:szCs w:val="16"/>
                <w:lang w:val="es-CO"/>
              </w:rPr>
            </w:pPr>
            <w:r w:rsidRPr="00A51AE2">
              <w:rPr>
                <w:b/>
                <w:bCs/>
                <w:color w:val="000000"/>
                <w:sz w:val="16"/>
                <w:szCs w:val="16"/>
                <w:lang w:val="es-CO"/>
              </w:rPr>
              <w:t xml:space="preserve">Artículo 5. Formación y capacitación. </w:t>
            </w:r>
            <w:r w:rsidRPr="00A51AE2">
              <w:rPr>
                <w:color w:val="000000"/>
                <w:sz w:val="16"/>
                <w:szCs w:val="16"/>
                <w:lang w:val="es-CO"/>
              </w:rPr>
              <w:t xml:space="preserve">Para cumplir con los propósitos de la presente ley, las entidades señaladas en el artículo 5 de la Ley 1712 de 2014, o aquella norma que la adicione, modifique o sustituya, implementarán directrices de capacitación y formación a los servidores públicos en lenguaje claro. </w:t>
            </w:r>
          </w:p>
          <w:p w14:paraId="3E80D9E2" w14:textId="77777777" w:rsidR="00A51AE2" w:rsidRPr="00A51AE2" w:rsidRDefault="00A51AE2" w:rsidP="00A51AE2">
            <w:pPr>
              <w:autoSpaceDE w:val="0"/>
              <w:autoSpaceDN w:val="0"/>
              <w:adjustRightInd w:val="0"/>
              <w:jc w:val="both"/>
              <w:rPr>
                <w:color w:val="000000"/>
                <w:sz w:val="16"/>
                <w:szCs w:val="16"/>
                <w:lang w:val="es-CO"/>
              </w:rPr>
            </w:pPr>
          </w:p>
          <w:p w14:paraId="3EB9B380" w14:textId="6042DB12" w:rsidR="00A51AE2" w:rsidRPr="00AB6767" w:rsidRDefault="00A51AE2" w:rsidP="00A51AE2">
            <w:pPr>
              <w:autoSpaceDE w:val="0"/>
              <w:autoSpaceDN w:val="0"/>
              <w:adjustRightInd w:val="0"/>
              <w:jc w:val="both"/>
              <w:rPr>
                <w:color w:val="000000"/>
                <w:sz w:val="16"/>
                <w:szCs w:val="16"/>
                <w:lang w:val="es-CO"/>
              </w:rPr>
            </w:pPr>
            <w:r w:rsidRPr="00A51AE2">
              <w:rPr>
                <w:color w:val="000000"/>
                <w:sz w:val="16"/>
                <w:szCs w:val="16"/>
                <w:lang w:val="es-CO"/>
              </w:rPr>
              <w:t xml:space="preserve">La Escuela Superior de Administración Pública, ESAP en coordinación del Departamento Nacional de Planeación Departamento Administrativo de la Función Pública, liderarán el proceso de formación y capacitación sin perjuicio de que otras Instituciones de Educación Superior y organizaciones de la sociedad civil puedan participar en ellos. </w:t>
            </w:r>
          </w:p>
          <w:p w14:paraId="7FDB2304" w14:textId="77777777" w:rsidR="00A51AE2" w:rsidRPr="00A51AE2" w:rsidRDefault="00A51AE2" w:rsidP="00A51AE2">
            <w:pPr>
              <w:autoSpaceDE w:val="0"/>
              <w:autoSpaceDN w:val="0"/>
              <w:adjustRightInd w:val="0"/>
              <w:rPr>
                <w:color w:val="000000"/>
                <w:sz w:val="16"/>
                <w:szCs w:val="16"/>
                <w:lang w:val="es-CO"/>
              </w:rPr>
            </w:pPr>
          </w:p>
          <w:p w14:paraId="57A64E5E" w14:textId="75281B53" w:rsidR="00124BEE" w:rsidRPr="00AB6767" w:rsidRDefault="00A51AE2" w:rsidP="00A51AE2">
            <w:pPr>
              <w:autoSpaceDE w:val="0"/>
              <w:autoSpaceDN w:val="0"/>
              <w:adjustRightInd w:val="0"/>
              <w:jc w:val="both"/>
              <w:rPr>
                <w:b/>
                <w:bCs/>
                <w:color w:val="000000"/>
                <w:sz w:val="16"/>
                <w:szCs w:val="16"/>
                <w:lang w:val="es-CO"/>
              </w:rPr>
            </w:pPr>
            <w:r w:rsidRPr="00AB6767">
              <w:rPr>
                <w:color w:val="000000"/>
                <w:sz w:val="16"/>
                <w:szCs w:val="16"/>
                <w:lang w:val="es-CO"/>
              </w:rPr>
              <w:t>Parágrafo. La Escuela Superior de Administración Pública, ESAP cuenta con veinticuatro (24) meses contados a partir de la expedición de la presente Ley para determinar los mecanismos de formación y capacitación respectivos.</w:t>
            </w:r>
          </w:p>
        </w:tc>
        <w:tc>
          <w:tcPr>
            <w:tcW w:w="4018" w:type="dxa"/>
          </w:tcPr>
          <w:p w14:paraId="7B98D6F7" w14:textId="77777777" w:rsidR="00917353" w:rsidRPr="00AB6767" w:rsidRDefault="00917353" w:rsidP="00917353">
            <w:pPr>
              <w:autoSpaceDE w:val="0"/>
              <w:autoSpaceDN w:val="0"/>
              <w:adjustRightInd w:val="0"/>
              <w:jc w:val="both"/>
              <w:rPr>
                <w:color w:val="000000"/>
                <w:sz w:val="16"/>
                <w:szCs w:val="16"/>
                <w:lang w:val="es-CO"/>
              </w:rPr>
            </w:pPr>
            <w:r w:rsidRPr="00AB6767">
              <w:rPr>
                <w:b/>
                <w:bCs/>
                <w:color w:val="000000"/>
                <w:sz w:val="16"/>
                <w:szCs w:val="16"/>
                <w:lang w:val="es-CO"/>
              </w:rPr>
              <w:t xml:space="preserve">Artículo 5. Formación y capacitación. </w:t>
            </w:r>
            <w:r w:rsidRPr="00AB6767">
              <w:rPr>
                <w:color w:val="000000"/>
                <w:sz w:val="16"/>
                <w:szCs w:val="16"/>
                <w:lang w:val="es-CO"/>
              </w:rPr>
              <w:t xml:space="preserve">Para cumplir con los propósitos de la presente ley, las entidades, </w:t>
            </w:r>
            <w:r w:rsidRPr="00AB6767">
              <w:rPr>
                <w:b/>
                <w:bCs/>
                <w:color w:val="000000"/>
                <w:sz w:val="16"/>
                <w:szCs w:val="16"/>
                <w:lang w:val="es-CO"/>
              </w:rPr>
              <w:t>órganos e instituciones</w:t>
            </w:r>
            <w:r w:rsidRPr="00AB6767">
              <w:rPr>
                <w:color w:val="000000"/>
                <w:sz w:val="16"/>
                <w:szCs w:val="16"/>
                <w:lang w:val="es-CO"/>
              </w:rPr>
              <w:t xml:space="preserve"> </w:t>
            </w:r>
            <w:proofErr w:type="spellStart"/>
            <w:r w:rsidRPr="00AB6767">
              <w:rPr>
                <w:color w:val="000000"/>
                <w:sz w:val="16"/>
                <w:szCs w:val="16"/>
                <w:lang w:val="es-CO"/>
              </w:rPr>
              <w:t>señalad</w:t>
            </w:r>
            <w:r w:rsidRPr="00AB6767">
              <w:rPr>
                <w:strike/>
                <w:color w:val="000000"/>
                <w:sz w:val="16"/>
                <w:szCs w:val="16"/>
                <w:lang w:val="es-CO"/>
              </w:rPr>
              <w:t>a</w:t>
            </w:r>
            <w:r w:rsidRPr="00AB6767">
              <w:rPr>
                <w:b/>
                <w:bCs/>
                <w:color w:val="000000"/>
                <w:sz w:val="16"/>
                <w:szCs w:val="16"/>
                <w:lang w:val="es-CO"/>
              </w:rPr>
              <w:t>o</w:t>
            </w:r>
            <w:r w:rsidRPr="00AB6767">
              <w:rPr>
                <w:color w:val="000000"/>
                <w:sz w:val="16"/>
                <w:szCs w:val="16"/>
                <w:lang w:val="es-CO"/>
              </w:rPr>
              <w:t>s</w:t>
            </w:r>
            <w:proofErr w:type="spellEnd"/>
            <w:r w:rsidRPr="00AB6767">
              <w:rPr>
                <w:color w:val="000000"/>
                <w:sz w:val="16"/>
                <w:szCs w:val="16"/>
                <w:lang w:val="es-CO"/>
              </w:rPr>
              <w:t xml:space="preserve"> en el artículo 5 de la Ley 1712 de 2014, o aquella norma que la adicione, modifique o sustituya, implementarán directrices de capacitación y formación a los servidores públicos en lenguaje claro. </w:t>
            </w:r>
          </w:p>
          <w:p w14:paraId="6F2A29EC" w14:textId="5473DAAC" w:rsidR="00917353" w:rsidRPr="00AB6767" w:rsidRDefault="00917353" w:rsidP="00917353">
            <w:pPr>
              <w:autoSpaceDE w:val="0"/>
              <w:autoSpaceDN w:val="0"/>
              <w:adjustRightInd w:val="0"/>
              <w:jc w:val="both"/>
              <w:rPr>
                <w:color w:val="000000"/>
                <w:sz w:val="16"/>
                <w:szCs w:val="16"/>
                <w:lang w:val="es-CO"/>
              </w:rPr>
            </w:pPr>
            <w:r w:rsidRPr="00AB6767">
              <w:rPr>
                <w:color w:val="000000"/>
                <w:sz w:val="16"/>
                <w:szCs w:val="16"/>
                <w:lang w:val="es-CO"/>
              </w:rPr>
              <w:t xml:space="preserve"> </w:t>
            </w:r>
          </w:p>
          <w:p w14:paraId="3F9740D7" w14:textId="2F5E9BCB" w:rsidR="00917353" w:rsidRPr="00AB6767" w:rsidRDefault="00917353" w:rsidP="00917353">
            <w:pPr>
              <w:autoSpaceDE w:val="0"/>
              <w:autoSpaceDN w:val="0"/>
              <w:adjustRightInd w:val="0"/>
              <w:jc w:val="both"/>
              <w:rPr>
                <w:color w:val="000000"/>
                <w:sz w:val="16"/>
                <w:szCs w:val="16"/>
                <w:lang w:val="es-CO"/>
              </w:rPr>
            </w:pPr>
            <w:r w:rsidRPr="00AB6767">
              <w:rPr>
                <w:color w:val="000000"/>
                <w:sz w:val="16"/>
                <w:szCs w:val="16"/>
                <w:lang w:val="es-CO"/>
              </w:rPr>
              <w:t>La Escuela Superior de Administración Pública, ESAP en coordinación del Departamento Nacional de Planeación</w:t>
            </w:r>
            <w:r w:rsidRPr="00AB6767">
              <w:rPr>
                <w:b/>
                <w:bCs/>
                <w:color w:val="000000"/>
                <w:sz w:val="16"/>
                <w:szCs w:val="16"/>
                <w:lang w:val="es-CO"/>
              </w:rPr>
              <w:t>,</w:t>
            </w:r>
            <w:r w:rsidRPr="00AB6767">
              <w:rPr>
                <w:color w:val="000000"/>
                <w:sz w:val="16"/>
                <w:szCs w:val="16"/>
                <w:lang w:val="es-CO"/>
              </w:rPr>
              <w:t xml:space="preserve"> Departamento Administrativo de la Función Pública, liderarán el proceso de formación y capacitación sin perjuicio de que otras Instituciones de Educación Superior y organizaciones de la sociedad civil puedan participar en ellos. </w:t>
            </w:r>
          </w:p>
          <w:p w14:paraId="289F468F" w14:textId="77777777" w:rsidR="00917353" w:rsidRPr="00AB6767" w:rsidRDefault="00917353" w:rsidP="00917353">
            <w:pPr>
              <w:autoSpaceDE w:val="0"/>
              <w:autoSpaceDN w:val="0"/>
              <w:adjustRightInd w:val="0"/>
              <w:jc w:val="both"/>
              <w:rPr>
                <w:color w:val="000000"/>
                <w:sz w:val="16"/>
                <w:szCs w:val="16"/>
                <w:lang w:val="es-CO"/>
              </w:rPr>
            </w:pPr>
          </w:p>
          <w:p w14:paraId="0162963F" w14:textId="77777777" w:rsidR="00917353" w:rsidRPr="00AB6767" w:rsidRDefault="00917353" w:rsidP="00917353">
            <w:pPr>
              <w:autoSpaceDE w:val="0"/>
              <w:autoSpaceDN w:val="0"/>
              <w:adjustRightInd w:val="0"/>
              <w:jc w:val="both"/>
              <w:rPr>
                <w:color w:val="000000"/>
                <w:sz w:val="16"/>
                <w:szCs w:val="16"/>
                <w:lang w:val="es-CO"/>
              </w:rPr>
            </w:pPr>
            <w:r w:rsidRPr="00AB6767">
              <w:rPr>
                <w:b/>
                <w:bCs/>
                <w:color w:val="000000"/>
                <w:sz w:val="16"/>
                <w:szCs w:val="16"/>
                <w:lang w:val="es-CO"/>
              </w:rPr>
              <w:t>Parágrafo.</w:t>
            </w:r>
            <w:r w:rsidRPr="00AB6767">
              <w:rPr>
                <w:color w:val="000000"/>
                <w:sz w:val="16"/>
                <w:szCs w:val="16"/>
                <w:lang w:val="es-CO"/>
              </w:rPr>
              <w:t xml:space="preserve"> La Escuela Superior de Administración Pública, ESAP cuenta con veinticuatro (24) meses contados a partir de la expedición de la presente Ley para determinar los mecanismos de formación y capacitación respectivos. </w:t>
            </w:r>
          </w:p>
          <w:p w14:paraId="22194EAE" w14:textId="77777777" w:rsidR="00124BEE" w:rsidRPr="00AB6767" w:rsidRDefault="00124BEE" w:rsidP="00124BEE">
            <w:pPr>
              <w:autoSpaceDE w:val="0"/>
              <w:autoSpaceDN w:val="0"/>
              <w:adjustRightInd w:val="0"/>
              <w:jc w:val="both"/>
              <w:rPr>
                <w:b/>
                <w:bCs/>
                <w:color w:val="000000"/>
                <w:sz w:val="16"/>
                <w:szCs w:val="16"/>
                <w:lang w:val="es-CO"/>
              </w:rPr>
            </w:pPr>
          </w:p>
        </w:tc>
        <w:tc>
          <w:tcPr>
            <w:tcW w:w="1443" w:type="dxa"/>
          </w:tcPr>
          <w:p w14:paraId="3FEC3D95" w14:textId="7D9A1CD5" w:rsidR="00124BEE" w:rsidRPr="00AB6767" w:rsidRDefault="00A51AE2" w:rsidP="00A51AE2">
            <w:pPr>
              <w:tabs>
                <w:tab w:val="left" w:pos="6379"/>
              </w:tabs>
              <w:jc w:val="both"/>
              <w:rPr>
                <w:rFonts w:eastAsia="Times New Roman"/>
                <w:b/>
                <w:sz w:val="16"/>
                <w:szCs w:val="16"/>
                <w:highlight w:val="red"/>
              </w:rPr>
            </w:pPr>
            <w:r w:rsidRPr="00AB6767">
              <w:rPr>
                <w:rFonts w:eastAsia="Times New Roman"/>
                <w:b/>
                <w:sz w:val="16"/>
                <w:szCs w:val="16"/>
              </w:rPr>
              <w:t xml:space="preserve">Se mejora la redacción y se incluye </w:t>
            </w:r>
            <w:r w:rsidRPr="00AB6767">
              <w:rPr>
                <w:b/>
                <w:bCs/>
                <w:color w:val="000000"/>
                <w:sz w:val="16"/>
                <w:szCs w:val="16"/>
                <w:lang w:val="es-CO"/>
              </w:rPr>
              <w:t>órganos e instituciones.</w:t>
            </w:r>
          </w:p>
        </w:tc>
      </w:tr>
      <w:tr w:rsidR="00124BEE" w:rsidRPr="00AB6767" w14:paraId="6A3B606E" w14:textId="77777777" w:rsidTr="00E36630">
        <w:trPr>
          <w:tblHeader/>
        </w:trPr>
        <w:tc>
          <w:tcPr>
            <w:tcW w:w="3558" w:type="dxa"/>
          </w:tcPr>
          <w:p w14:paraId="3E23F459" w14:textId="7486A9BD" w:rsidR="00A51AE2" w:rsidRPr="00AB6767" w:rsidRDefault="00A51AE2" w:rsidP="00A51AE2">
            <w:pPr>
              <w:autoSpaceDE w:val="0"/>
              <w:autoSpaceDN w:val="0"/>
              <w:adjustRightInd w:val="0"/>
              <w:jc w:val="both"/>
              <w:rPr>
                <w:color w:val="000000"/>
                <w:sz w:val="16"/>
                <w:szCs w:val="16"/>
                <w:lang w:val="es-CO"/>
              </w:rPr>
            </w:pPr>
            <w:r w:rsidRPr="00A51AE2">
              <w:rPr>
                <w:b/>
                <w:bCs/>
                <w:color w:val="000000"/>
                <w:sz w:val="16"/>
                <w:szCs w:val="16"/>
                <w:lang w:val="es-CO"/>
              </w:rPr>
              <w:t xml:space="preserve">Artículo 6. Informes de seguimiento. </w:t>
            </w:r>
            <w:r w:rsidRPr="00A51AE2">
              <w:rPr>
                <w:color w:val="000000"/>
                <w:sz w:val="16"/>
                <w:szCs w:val="16"/>
                <w:lang w:val="es-CO"/>
              </w:rPr>
              <w:t xml:space="preserve">Las entidades señaladas en el artículo 5 de la Ley 1712 de 2014, o aquella norma que la adicione, modifique o sustituya, deberán incluir en el informe de rendición de cuentas que elaboren en cada vigencia con base en la normatividad vigente, los reportes en las plataformas o modelos públicos que se destinen para ello y una sección del estado de cumplimiento de la presente ley. </w:t>
            </w:r>
          </w:p>
          <w:p w14:paraId="6D2AA13B" w14:textId="77777777" w:rsidR="00A51AE2" w:rsidRPr="00A51AE2" w:rsidRDefault="00A51AE2" w:rsidP="00A51AE2">
            <w:pPr>
              <w:autoSpaceDE w:val="0"/>
              <w:autoSpaceDN w:val="0"/>
              <w:adjustRightInd w:val="0"/>
              <w:jc w:val="both"/>
              <w:rPr>
                <w:color w:val="000000"/>
                <w:sz w:val="16"/>
                <w:szCs w:val="16"/>
                <w:lang w:val="es-CO"/>
              </w:rPr>
            </w:pPr>
          </w:p>
          <w:p w14:paraId="47007FDF" w14:textId="38032B97" w:rsidR="00124BEE" w:rsidRPr="00E36630" w:rsidRDefault="00A51AE2" w:rsidP="00A51AE2">
            <w:pPr>
              <w:autoSpaceDE w:val="0"/>
              <w:autoSpaceDN w:val="0"/>
              <w:adjustRightInd w:val="0"/>
              <w:jc w:val="both"/>
              <w:rPr>
                <w:color w:val="000000"/>
                <w:sz w:val="16"/>
                <w:szCs w:val="16"/>
                <w:lang w:val="es-CO"/>
              </w:rPr>
            </w:pPr>
            <w:r w:rsidRPr="00AB6767">
              <w:rPr>
                <w:color w:val="000000"/>
                <w:sz w:val="16"/>
                <w:szCs w:val="16"/>
                <w:lang w:val="es-CO"/>
              </w:rPr>
              <w:t xml:space="preserve">Parágrafo. Con el objetivo de optimizar los mecanismos de reporte de información existentes y evitar cargas administrativas adicionales, los informes de seguimiento de los que trata el presente artículo podrán ser incluidos en el Modelo Integrado de Planeación y Gestión (MIPG) y/o en el Formulario Único de Reporte de Avance en la gestión (FURAG). </w:t>
            </w:r>
            <w:r w:rsidR="00917353" w:rsidRPr="00AB6767">
              <w:rPr>
                <w:color w:val="000000"/>
                <w:sz w:val="16"/>
                <w:szCs w:val="16"/>
                <w:lang w:val="es-CO"/>
              </w:rPr>
              <w:t xml:space="preserve">Único de Reporte de Avance en la gestión (FURAG). </w:t>
            </w:r>
          </w:p>
        </w:tc>
        <w:tc>
          <w:tcPr>
            <w:tcW w:w="4018" w:type="dxa"/>
          </w:tcPr>
          <w:p w14:paraId="38C6BFEB" w14:textId="00546B1D" w:rsidR="00917353" w:rsidRPr="00AB6767" w:rsidRDefault="00917353" w:rsidP="00917353">
            <w:pPr>
              <w:autoSpaceDE w:val="0"/>
              <w:autoSpaceDN w:val="0"/>
              <w:adjustRightInd w:val="0"/>
              <w:jc w:val="both"/>
              <w:rPr>
                <w:color w:val="000000"/>
                <w:sz w:val="16"/>
                <w:szCs w:val="16"/>
                <w:lang w:val="es-CO"/>
              </w:rPr>
            </w:pPr>
            <w:r w:rsidRPr="00AB6767">
              <w:rPr>
                <w:b/>
                <w:bCs/>
                <w:color w:val="000000"/>
                <w:sz w:val="16"/>
                <w:szCs w:val="16"/>
                <w:lang w:val="es-CO"/>
              </w:rPr>
              <w:t xml:space="preserve">Artículo 6. Informes de seguimiento. </w:t>
            </w:r>
            <w:r w:rsidRPr="00AB6767">
              <w:rPr>
                <w:color w:val="000000"/>
                <w:sz w:val="16"/>
                <w:szCs w:val="16"/>
                <w:lang w:val="es-CO"/>
              </w:rPr>
              <w:t xml:space="preserve">Las entidades, </w:t>
            </w:r>
            <w:r w:rsidRPr="00AB6767">
              <w:rPr>
                <w:b/>
                <w:bCs/>
                <w:color w:val="000000"/>
                <w:sz w:val="16"/>
                <w:szCs w:val="16"/>
                <w:lang w:val="es-CO"/>
              </w:rPr>
              <w:t>órganos e instituciones</w:t>
            </w:r>
            <w:r w:rsidRPr="00AB6767">
              <w:rPr>
                <w:color w:val="000000"/>
                <w:sz w:val="16"/>
                <w:szCs w:val="16"/>
                <w:lang w:val="es-CO"/>
              </w:rPr>
              <w:t xml:space="preserve"> </w:t>
            </w:r>
            <w:proofErr w:type="spellStart"/>
            <w:r w:rsidRPr="00AB6767">
              <w:rPr>
                <w:color w:val="000000"/>
                <w:sz w:val="16"/>
                <w:szCs w:val="16"/>
                <w:lang w:val="es-CO"/>
              </w:rPr>
              <w:t>señalad</w:t>
            </w:r>
            <w:r w:rsidRPr="00AB6767">
              <w:rPr>
                <w:strike/>
                <w:color w:val="000000"/>
                <w:sz w:val="16"/>
                <w:szCs w:val="16"/>
                <w:lang w:val="es-CO"/>
              </w:rPr>
              <w:t>a</w:t>
            </w:r>
            <w:r w:rsidRPr="00AB6767">
              <w:rPr>
                <w:b/>
                <w:bCs/>
                <w:color w:val="000000"/>
                <w:sz w:val="16"/>
                <w:szCs w:val="16"/>
                <w:u w:val="single"/>
                <w:lang w:val="es-CO"/>
              </w:rPr>
              <w:t>o</w:t>
            </w:r>
            <w:r w:rsidRPr="00AB6767">
              <w:rPr>
                <w:color w:val="000000"/>
                <w:sz w:val="16"/>
                <w:szCs w:val="16"/>
                <w:lang w:val="es-CO"/>
              </w:rPr>
              <w:t>s</w:t>
            </w:r>
            <w:proofErr w:type="spellEnd"/>
            <w:r w:rsidRPr="00AB6767">
              <w:rPr>
                <w:color w:val="000000"/>
                <w:sz w:val="16"/>
                <w:szCs w:val="16"/>
                <w:lang w:val="es-CO"/>
              </w:rPr>
              <w:t xml:space="preserve"> en el artículo 5 de la Ley 1712 de 2014, o aquella norma que la adicione, modifique o sustituya, deberán incluir en el informe de rendición de cuentas que elaboren en cada vigencia, los reportes en las plataformas o modelos públicos que se destinen para ello y una sección del estado de cumplimiento de la presente ley. </w:t>
            </w:r>
          </w:p>
          <w:p w14:paraId="3BBD79E8" w14:textId="77777777" w:rsidR="00917353" w:rsidRPr="00AB6767" w:rsidRDefault="00917353" w:rsidP="00917353">
            <w:pPr>
              <w:autoSpaceDE w:val="0"/>
              <w:autoSpaceDN w:val="0"/>
              <w:adjustRightInd w:val="0"/>
              <w:jc w:val="both"/>
              <w:rPr>
                <w:color w:val="000000"/>
                <w:sz w:val="16"/>
                <w:szCs w:val="16"/>
                <w:lang w:val="es-CO"/>
              </w:rPr>
            </w:pPr>
          </w:p>
          <w:p w14:paraId="6EFA8375" w14:textId="77777777" w:rsidR="00917353" w:rsidRPr="00AB6767" w:rsidRDefault="00917353" w:rsidP="00917353">
            <w:pPr>
              <w:autoSpaceDE w:val="0"/>
              <w:autoSpaceDN w:val="0"/>
              <w:adjustRightInd w:val="0"/>
              <w:jc w:val="both"/>
              <w:rPr>
                <w:color w:val="000000"/>
                <w:sz w:val="16"/>
                <w:szCs w:val="16"/>
                <w:lang w:val="es-CO"/>
              </w:rPr>
            </w:pPr>
            <w:r w:rsidRPr="00AB6767">
              <w:rPr>
                <w:b/>
                <w:bCs/>
                <w:color w:val="000000"/>
                <w:sz w:val="16"/>
                <w:szCs w:val="16"/>
                <w:lang w:val="es-CO"/>
              </w:rPr>
              <w:t>Parágrafo.</w:t>
            </w:r>
            <w:r w:rsidRPr="00AB6767">
              <w:rPr>
                <w:color w:val="000000"/>
                <w:sz w:val="16"/>
                <w:szCs w:val="16"/>
                <w:lang w:val="es-CO"/>
              </w:rPr>
              <w:t xml:space="preserve"> Con el objetivo de optimizar los mecanismos de reporte de información existentes y evitar cargas administrativas adicionales, los informes de seguimiento de los que trata el presente artículo podrán ser incluidos en el Modelo Integrado de Planeación y Gestión (MIPG) y/o en el Formulario Único de Reporte de Avance en la gestión (FURAG). </w:t>
            </w:r>
          </w:p>
          <w:p w14:paraId="1B9218F7" w14:textId="77777777" w:rsidR="00917353" w:rsidRPr="00AB6767" w:rsidRDefault="00917353" w:rsidP="00917353">
            <w:pPr>
              <w:autoSpaceDE w:val="0"/>
              <w:autoSpaceDN w:val="0"/>
              <w:adjustRightInd w:val="0"/>
              <w:jc w:val="both"/>
              <w:rPr>
                <w:color w:val="000000"/>
                <w:sz w:val="16"/>
                <w:szCs w:val="16"/>
                <w:lang w:val="es-CO"/>
              </w:rPr>
            </w:pPr>
          </w:p>
          <w:p w14:paraId="7936593D" w14:textId="77777777" w:rsidR="00124BEE" w:rsidRPr="00AB6767" w:rsidRDefault="00124BEE" w:rsidP="00124BEE">
            <w:pPr>
              <w:autoSpaceDE w:val="0"/>
              <w:autoSpaceDN w:val="0"/>
              <w:adjustRightInd w:val="0"/>
              <w:jc w:val="both"/>
              <w:rPr>
                <w:b/>
                <w:bCs/>
                <w:color w:val="000000"/>
                <w:sz w:val="16"/>
                <w:szCs w:val="16"/>
                <w:lang w:val="es-CO"/>
              </w:rPr>
            </w:pPr>
          </w:p>
        </w:tc>
        <w:tc>
          <w:tcPr>
            <w:tcW w:w="1443" w:type="dxa"/>
          </w:tcPr>
          <w:p w14:paraId="350A6116" w14:textId="3E953FE0" w:rsidR="00124BEE" w:rsidRPr="00AB6767" w:rsidRDefault="00A51AE2" w:rsidP="00A51AE2">
            <w:pPr>
              <w:tabs>
                <w:tab w:val="left" w:pos="6379"/>
              </w:tabs>
              <w:jc w:val="both"/>
              <w:rPr>
                <w:rFonts w:eastAsia="Times New Roman"/>
                <w:b/>
                <w:sz w:val="16"/>
                <w:szCs w:val="16"/>
                <w:highlight w:val="red"/>
              </w:rPr>
            </w:pPr>
            <w:r w:rsidRPr="00AB6767">
              <w:rPr>
                <w:rFonts w:eastAsia="Times New Roman"/>
                <w:b/>
                <w:sz w:val="16"/>
                <w:szCs w:val="16"/>
              </w:rPr>
              <w:t xml:space="preserve">Se mejora la redacción y se incluye </w:t>
            </w:r>
            <w:r w:rsidRPr="00AB6767">
              <w:rPr>
                <w:b/>
                <w:bCs/>
                <w:color w:val="000000"/>
                <w:sz w:val="16"/>
                <w:szCs w:val="16"/>
                <w:lang w:val="es-CO"/>
              </w:rPr>
              <w:t>órganos e instituciones.</w:t>
            </w:r>
          </w:p>
        </w:tc>
      </w:tr>
      <w:tr w:rsidR="00124BEE" w:rsidRPr="00AB6767" w14:paraId="2898DCCA" w14:textId="77777777" w:rsidTr="00E36630">
        <w:trPr>
          <w:tblHeader/>
        </w:trPr>
        <w:tc>
          <w:tcPr>
            <w:tcW w:w="3558" w:type="dxa"/>
          </w:tcPr>
          <w:p w14:paraId="542D1883" w14:textId="77777777" w:rsidR="00917353" w:rsidRPr="00AB6767" w:rsidRDefault="00917353" w:rsidP="00917353">
            <w:pPr>
              <w:pStyle w:val="Default"/>
              <w:jc w:val="both"/>
              <w:rPr>
                <w:rFonts w:ascii="Arial" w:eastAsia="Arial" w:hAnsi="Arial" w:cs="Arial"/>
                <w:sz w:val="16"/>
                <w:szCs w:val="16"/>
                <w:lang w:eastAsia="es-CO"/>
              </w:rPr>
            </w:pPr>
            <w:r w:rsidRPr="00AB6767">
              <w:rPr>
                <w:rFonts w:ascii="Arial" w:hAnsi="Arial" w:cs="Arial"/>
                <w:b/>
                <w:bCs/>
                <w:sz w:val="16"/>
                <w:szCs w:val="16"/>
              </w:rPr>
              <w:t xml:space="preserve">Artículo 7. Versión de lectura fácil en los informes de rendición de cuentas. </w:t>
            </w:r>
            <w:r w:rsidRPr="00AB6767">
              <w:rPr>
                <w:rFonts w:ascii="Arial" w:hAnsi="Arial" w:cs="Arial"/>
                <w:sz w:val="16"/>
                <w:szCs w:val="16"/>
              </w:rPr>
              <w:t xml:space="preserve">Con el objetivo de promover la consulta y uso efectivo de la información contenida en los informes que proveen las entidades públicas y teniendo en cuenta los lineamientos conceptuales y metodológicos para formular e implementar estrategias de rendición de cuentas del Departamento Administrativo de la Función Pública o quien haga sus veces, los sujetos obligados en la Ley 1712 de 2014, o aquella norma que la adicione, modifique o sustituya, promoverán la difusión de los informes de rendición de cuentas en versión de lectura fácil. Este ejercicio de difusión se hará con el propósito de invitar al ciudadano a consultar la </w:t>
            </w:r>
            <w:r w:rsidRPr="00AB6767">
              <w:rPr>
                <w:rFonts w:ascii="Arial" w:eastAsia="Arial" w:hAnsi="Arial" w:cs="Arial"/>
                <w:sz w:val="16"/>
                <w:szCs w:val="16"/>
                <w:lang w:eastAsia="es-CO"/>
              </w:rPr>
              <w:t xml:space="preserve">gestión realizada en formatos más accesibles, con recursos físicos y audiovisuales que permitan comprender más fácilmente los diferentes documentos e información. </w:t>
            </w:r>
          </w:p>
          <w:p w14:paraId="02EF5B31" w14:textId="77777777" w:rsidR="00124BEE" w:rsidRPr="00AB6767" w:rsidRDefault="00124BEE" w:rsidP="00124BEE">
            <w:pPr>
              <w:autoSpaceDE w:val="0"/>
              <w:autoSpaceDN w:val="0"/>
              <w:adjustRightInd w:val="0"/>
              <w:jc w:val="both"/>
              <w:rPr>
                <w:b/>
                <w:bCs/>
                <w:color w:val="000000"/>
                <w:sz w:val="16"/>
                <w:szCs w:val="16"/>
                <w:lang w:val="es-CO"/>
              </w:rPr>
            </w:pPr>
          </w:p>
        </w:tc>
        <w:tc>
          <w:tcPr>
            <w:tcW w:w="4018" w:type="dxa"/>
          </w:tcPr>
          <w:p w14:paraId="12C48F34" w14:textId="77777777" w:rsidR="00917353" w:rsidRPr="00AB6767" w:rsidRDefault="00917353" w:rsidP="00917353">
            <w:pPr>
              <w:pStyle w:val="Default"/>
              <w:jc w:val="both"/>
              <w:rPr>
                <w:rFonts w:ascii="Arial" w:eastAsia="Arial" w:hAnsi="Arial" w:cs="Arial"/>
                <w:sz w:val="16"/>
                <w:szCs w:val="16"/>
                <w:lang w:eastAsia="es-CO"/>
              </w:rPr>
            </w:pPr>
            <w:r w:rsidRPr="00AB6767">
              <w:rPr>
                <w:rFonts w:ascii="Arial" w:hAnsi="Arial" w:cs="Arial"/>
                <w:b/>
                <w:bCs/>
                <w:sz w:val="16"/>
                <w:szCs w:val="16"/>
              </w:rPr>
              <w:t xml:space="preserve">Artículo 7. Versión de lectura fácil en los informes de rendición de cuentas. </w:t>
            </w:r>
            <w:r w:rsidRPr="00AB6767">
              <w:rPr>
                <w:rFonts w:ascii="Arial" w:hAnsi="Arial" w:cs="Arial"/>
                <w:sz w:val="16"/>
                <w:szCs w:val="16"/>
              </w:rPr>
              <w:t xml:space="preserve">Con el objetivo de promover la consulta y uso efectivo de la información contenida en los informes que proveen las entidades públicas y teniendo en cuenta los lineamientos conceptuales y metodológicos para formular e implementar estrategias de rendición de cuentas del Departamento Administrativo de la Función Pública o quien haga sus veces, los sujetos obligados en la Ley 1712 de 2014, o aquella norma que la adicione, modifique o sustituya, promoverán la difusión de los informes de rendición de cuentas en versión de lectura fácil. Este ejercicio de difusión se hará con el propósito de invitar al ciudadano a consultar la </w:t>
            </w:r>
            <w:r w:rsidRPr="00AB6767">
              <w:rPr>
                <w:rFonts w:ascii="Arial" w:eastAsia="Arial" w:hAnsi="Arial" w:cs="Arial"/>
                <w:sz w:val="16"/>
                <w:szCs w:val="16"/>
                <w:lang w:eastAsia="es-CO"/>
              </w:rPr>
              <w:t xml:space="preserve">gestión realizada en formatos más accesibles, con recursos físicos y audiovisuales que permitan comprender </w:t>
            </w:r>
            <w:r w:rsidRPr="00AB6767">
              <w:rPr>
                <w:rFonts w:ascii="Arial" w:eastAsia="Arial" w:hAnsi="Arial" w:cs="Arial"/>
                <w:strike/>
                <w:sz w:val="16"/>
                <w:szCs w:val="16"/>
                <w:lang w:eastAsia="es-CO"/>
              </w:rPr>
              <w:t>más</w:t>
            </w:r>
            <w:r w:rsidRPr="00AB6767">
              <w:rPr>
                <w:rFonts w:ascii="Arial" w:eastAsia="Arial" w:hAnsi="Arial" w:cs="Arial"/>
                <w:sz w:val="16"/>
                <w:szCs w:val="16"/>
                <w:lang w:eastAsia="es-CO"/>
              </w:rPr>
              <w:t xml:space="preserve"> fácilmente los diferentes documentos e información. </w:t>
            </w:r>
          </w:p>
          <w:p w14:paraId="338A2A9D" w14:textId="77777777" w:rsidR="00124BEE" w:rsidRPr="00AB6767" w:rsidRDefault="00124BEE" w:rsidP="00124BEE">
            <w:pPr>
              <w:autoSpaceDE w:val="0"/>
              <w:autoSpaceDN w:val="0"/>
              <w:adjustRightInd w:val="0"/>
              <w:jc w:val="both"/>
              <w:rPr>
                <w:b/>
                <w:bCs/>
                <w:color w:val="000000"/>
                <w:sz w:val="16"/>
                <w:szCs w:val="16"/>
                <w:lang w:val="es-CO"/>
              </w:rPr>
            </w:pPr>
          </w:p>
        </w:tc>
        <w:tc>
          <w:tcPr>
            <w:tcW w:w="1443" w:type="dxa"/>
          </w:tcPr>
          <w:p w14:paraId="56918B46" w14:textId="1FA0F45E" w:rsidR="00124BEE" w:rsidRPr="00AB6767" w:rsidRDefault="00A51AE2" w:rsidP="00404805">
            <w:pPr>
              <w:tabs>
                <w:tab w:val="left" w:pos="6379"/>
              </w:tabs>
              <w:jc w:val="center"/>
              <w:rPr>
                <w:rFonts w:eastAsia="Times New Roman"/>
                <w:b/>
                <w:sz w:val="16"/>
                <w:szCs w:val="16"/>
                <w:highlight w:val="red"/>
              </w:rPr>
            </w:pPr>
            <w:r w:rsidRPr="00AB6767">
              <w:rPr>
                <w:rFonts w:eastAsia="Times New Roman"/>
                <w:b/>
                <w:sz w:val="16"/>
                <w:szCs w:val="16"/>
              </w:rPr>
              <w:t>Sin modificaciones.</w:t>
            </w:r>
          </w:p>
        </w:tc>
      </w:tr>
      <w:tr w:rsidR="00917353" w:rsidRPr="00AB6767" w14:paraId="5B29D11C" w14:textId="77777777" w:rsidTr="00E36630">
        <w:trPr>
          <w:tblHeader/>
        </w:trPr>
        <w:tc>
          <w:tcPr>
            <w:tcW w:w="3558" w:type="dxa"/>
          </w:tcPr>
          <w:p w14:paraId="189425FA" w14:textId="4E5690D6" w:rsidR="00A51AE2" w:rsidRPr="00AB6767" w:rsidRDefault="00A51AE2" w:rsidP="00A51AE2">
            <w:pPr>
              <w:autoSpaceDE w:val="0"/>
              <w:autoSpaceDN w:val="0"/>
              <w:adjustRightInd w:val="0"/>
              <w:jc w:val="both"/>
              <w:rPr>
                <w:color w:val="000000"/>
                <w:sz w:val="16"/>
                <w:szCs w:val="16"/>
                <w:lang w:val="es-CO"/>
              </w:rPr>
            </w:pPr>
            <w:r w:rsidRPr="00A51AE2">
              <w:rPr>
                <w:b/>
                <w:bCs/>
                <w:color w:val="000000"/>
                <w:sz w:val="16"/>
                <w:szCs w:val="16"/>
                <w:lang w:val="es-CO"/>
              </w:rPr>
              <w:lastRenderedPageBreak/>
              <w:t xml:space="preserve">Artículo 8. Informes de gestión en versión pedagógica y de fácil lectura. </w:t>
            </w:r>
            <w:r w:rsidRPr="00A51AE2">
              <w:rPr>
                <w:color w:val="000000"/>
                <w:sz w:val="16"/>
                <w:szCs w:val="16"/>
                <w:lang w:val="es-CO"/>
              </w:rPr>
              <w:t xml:space="preserve">Con el fin de garantizar el derecho al acceso a la información y el principio de transparencia, los informes de gestión que las entidades señaladas en el artículo 5 de la Ley 1712 de 2014, o aquella norma que la adicione, modifique o sustituya deberán redactarse de manera que cualquier persona, incluyendo aquellas en situación de discapacidades puedan comprender fácilmente su contenido. </w:t>
            </w:r>
          </w:p>
          <w:p w14:paraId="69FF5042" w14:textId="77777777" w:rsidR="00A51AE2" w:rsidRPr="00A51AE2" w:rsidRDefault="00A51AE2" w:rsidP="00A51AE2">
            <w:pPr>
              <w:autoSpaceDE w:val="0"/>
              <w:autoSpaceDN w:val="0"/>
              <w:adjustRightInd w:val="0"/>
              <w:jc w:val="both"/>
              <w:rPr>
                <w:color w:val="000000"/>
                <w:sz w:val="16"/>
                <w:szCs w:val="16"/>
                <w:lang w:val="es-CO"/>
              </w:rPr>
            </w:pPr>
          </w:p>
          <w:p w14:paraId="78D9ED67" w14:textId="06819DEC" w:rsidR="00917353" w:rsidRPr="00AB6767" w:rsidRDefault="00A51AE2" w:rsidP="00A51AE2">
            <w:pPr>
              <w:autoSpaceDE w:val="0"/>
              <w:autoSpaceDN w:val="0"/>
              <w:adjustRightInd w:val="0"/>
              <w:jc w:val="both"/>
              <w:rPr>
                <w:color w:val="000000"/>
                <w:sz w:val="16"/>
                <w:szCs w:val="16"/>
                <w:lang w:val="es-CO"/>
              </w:rPr>
            </w:pPr>
            <w:r w:rsidRPr="00AB6767">
              <w:rPr>
                <w:color w:val="000000"/>
                <w:sz w:val="16"/>
                <w:szCs w:val="16"/>
                <w:lang w:val="es-CO"/>
              </w:rPr>
              <w:t>Por lo tanto, estas entidades deberán proporcionar una versión pedagógica y de fácil lectura de los informes de gestión, junto con la versión estándar, para garantizar el control social y la accesibilidad de la información a toda la ciudadanía.</w:t>
            </w:r>
          </w:p>
        </w:tc>
        <w:tc>
          <w:tcPr>
            <w:tcW w:w="4018" w:type="dxa"/>
          </w:tcPr>
          <w:p w14:paraId="07C6650D" w14:textId="6B95B21F" w:rsidR="00917353" w:rsidRPr="00AB6767" w:rsidRDefault="00917353" w:rsidP="00917353">
            <w:pPr>
              <w:autoSpaceDE w:val="0"/>
              <w:autoSpaceDN w:val="0"/>
              <w:adjustRightInd w:val="0"/>
              <w:jc w:val="both"/>
              <w:rPr>
                <w:color w:val="000000"/>
                <w:sz w:val="16"/>
                <w:szCs w:val="16"/>
                <w:lang w:val="es-CO"/>
              </w:rPr>
            </w:pPr>
            <w:r w:rsidRPr="00AB6767">
              <w:rPr>
                <w:b/>
                <w:bCs/>
                <w:color w:val="000000"/>
                <w:sz w:val="16"/>
                <w:szCs w:val="16"/>
                <w:lang w:val="es-CO"/>
              </w:rPr>
              <w:t xml:space="preserve">Artículo 8. Informes de gestión en versión pedagógica y de fácil lectura. </w:t>
            </w:r>
            <w:r w:rsidRPr="00AB6767">
              <w:rPr>
                <w:color w:val="000000"/>
                <w:sz w:val="16"/>
                <w:szCs w:val="16"/>
                <w:lang w:val="es-CO"/>
              </w:rPr>
              <w:t>Con el fin de garantizar el derecho al acceso a la información y el principio de transparencia, los informes de gestión que las entidades,</w:t>
            </w:r>
            <w:r w:rsidRPr="00AB6767">
              <w:rPr>
                <w:b/>
                <w:bCs/>
                <w:color w:val="000000"/>
                <w:sz w:val="16"/>
                <w:szCs w:val="16"/>
                <w:lang w:val="es-CO"/>
              </w:rPr>
              <w:t xml:space="preserve"> </w:t>
            </w:r>
            <w:r w:rsidRPr="00AB6767">
              <w:rPr>
                <w:b/>
                <w:bCs/>
                <w:color w:val="000000"/>
                <w:sz w:val="16"/>
                <w:szCs w:val="16"/>
                <w:u w:val="single"/>
                <w:lang w:val="es-CO"/>
              </w:rPr>
              <w:t>órganos e instituciones</w:t>
            </w:r>
            <w:r w:rsidRPr="00AB6767">
              <w:rPr>
                <w:color w:val="000000"/>
                <w:sz w:val="16"/>
                <w:szCs w:val="16"/>
                <w:lang w:val="es-CO"/>
              </w:rPr>
              <w:t xml:space="preserve"> </w:t>
            </w:r>
            <w:proofErr w:type="spellStart"/>
            <w:r w:rsidRPr="00AB6767">
              <w:rPr>
                <w:color w:val="000000"/>
                <w:sz w:val="16"/>
                <w:szCs w:val="16"/>
                <w:lang w:val="es-CO"/>
              </w:rPr>
              <w:t>señalad</w:t>
            </w:r>
            <w:r w:rsidRPr="00AB6767">
              <w:rPr>
                <w:strike/>
                <w:color w:val="000000"/>
                <w:sz w:val="16"/>
                <w:szCs w:val="16"/>
                <w:lang w:val="es-CO"/>
              </w:rPr>
              <w:t>a</w:t>
            </w:r>
            <w:r w:rsidRPr="00AB6767">
              <w:rPr>
                <w:b/>
                <w:bCs/>
                <w:color w:val="000000"/>
                <w:sz w:val="16"/>
                <w:szCs w:val="16"/>
                <w:u w:val="single"/>
                <w:lang w:val="es-CO"/>
              </w:rPr>
              <w:t>o</w:t>
            </w:r>
            <w:r w:rsidRPr="00AB6767">
              <w:rPr>
                <w:color w:val="000000"/>
                <w:sz w:val="16"/>
                <w:szCs w:val="16"/>
                <w:lang w:val="es-CO"/>
              </w:rPr>
              <w:t>s</w:t>
            </w:r>
            <w:proofErr w:type="spellEnd"/>
            <w:r w:rsidRPr="00AB6767">
              <w:rPr>
                <w:color w:val="000000"/>
                <w:sz w:val="16"/>
                <w:szCs w:val="16"/>
                <w:lang w:val="es-CO"/>
              </w:rPr>
              <w:t xml:space="preserve"> en el artículo 5 de la Ley 1712 de 2014, o aquella norma que la adicione, modifique o sustituya deberán redactarse de manera que cualquier persona </w:t>
            </w:r>
            <w:r w:rsidR="00346D62" w:rsidRPr="00AB6767">
              <w:rPr>
                <w:strike/>
                <w:color w:val="000000"/>
                <w:sz w:val="16"/>
                <w:szCs w:val="16"/>
                <w:lang w:val="es-CO"/>
              </w:rPr>
              <w:t>incluyendo aquellas en situación de discapacidades</w:t>
            </w:r>
            <w:r w:rsidR="00346D62" w:rsidRPr="00AB6767">
              <w:rPr>
                <w:color w:val="000000"/>
                <w:sz w:val="16"/>
                <w:szCs w:val="16"/>
                <w:lang w:val="es-CO"/>
              </w:rPr>
              <w:t xml:space="preserve"> </w:t>
            </w:r>
            <w:r w:rsidRPr="00AB6767">
              <w:rPr>
                <w:color w:val="000000"/>
                <w:sz w:val="16"/>
                <w:szCs w:val="16"/>
                <w:lang w:val="es-CO"/>
              </w:rPr>
              <w:t>pueda</w:t>
            </w:r>
            <w:r w:rsidR="00346D62" w:rsidRPr="00AB6767">
              <w:rPr>
                <w:strike/>
                <w:color w:val="000000"/>
                <w:sz w:val="16"/>
                <w:szCs w:val="16"/>
                <w:lang w:val="es-CO"/>
              </w:rPr>
              <w:t>n</w:t>
            </w:r>
            <w:r w:rsidRPr="00AB6767">
              <w:rPr>
                <w:strike/>
                <w:color w:val="000000"/>
                <w:sz w:val="16"/>
                <w:szCs w:val="16"/>
                <w:lang w:val="es-CO"/>
              </w:rPr>
              <w:t xml:space="preserve"> </w:t>
            </w:r>
            <w:r w:rsidRPr="00AB6767">
              <w:rPr>
                <w:color w:val="000000"/>
                <w:sz w:val="16"/>
                <w:szCs w:val="16"/>
                <w:lang w:val="es-CO"/>
              </w:rPr>
              <w:t xml:space="preserve">comprender fácilmente su contenido. </w:t>
            </w:r>
          </w:p>
          <w:p w14:paraId="68DF4306" w14:textId="77777777" w:rsidR="00346D62" w:rsidRPr="00AB6767" w:rsidRDefault="00346D62" w:rsidP="00917353">
            <w:pPr>
              <w:autoSpaceDE w:val="0"/>
              <w:autoSpaceDN w:val="0"/>
              <w:adjustRightInd w:val="0"/>
              <w:jc w:val="both"/>
              <w:rPr>
                <w:color w:val="000000"/>
                <w:sz w:val="16"/>
                <w:szCs w:val="16"/>
                <w:lang w:val="es-CO"/>
              </w:rPr>
            </w:pPr>
          </w:p>
          <w:p w14:paraId="611F5553" w14:textId="6CF2BB2B" w:rsidR="00917353" w:rsidRPr="00AB6767" w:rsidRDefault="00346D62" w:rsidP="00917353">
            <w:pPr>
              <w:autoSpaceDE w:val="0"/>
              <w:autoSpaceDN w:val="0"/>
              <w:adjustRightInd w:val="0"/>
              <w:jc w:val="both"/>
              <w:rPr>
                <w:color w:val="000000"/>
                <w:sz w:val="16"/>
                <w:szCs w:val="16"/>
                <w:lang w:val="es-CO"/>
              </w:rPr>
            </w:pPr>
            <w:r w:rsidRPr="00AB6767">
              <w:rPr>
                <w:strike/>
                <w:color w:val="000000"/>
                <w:sz w:val="16"/>
                <w:szCs w:val="16"/>
                <w:lang w:val="es-CO"/>
              </w:rPr>
              <w:t>Por lo tanto, estas</w:t>
            </w:r>
            <w:r w:rsidRPr="00AB6767">
              <w:rPr>
                <w:color w:val="000000"/>
                <w:sz w:val="16"/>
                <w:szCs w:val="16"/>
                <w:lang w:val="es-CO"/>
              </w:rPr>
              <w:t xml:space="preserve"> </w:t>
            </w:r>
            <w:r w:rsidR="00917353" w:rsidRPr="00AB6767">
              <w:rPr>
                <w:b/>
                <w:bCs/>
                <w:color w:val="000000"/>
                <w:sz w:val="16"/>
                <w:szCs w:val="16"/>
                <w:lang w:val="es-CO"/>
              </w:rPr>
              <w:t>Las</w:t>
            </w:r>
            <w:r w:rsidR="00917353" w:rsidRPr="00AB6767">
              <w:rPr>
                <w:color w:val="000000"/>
                <w:sz w:val="16"/>
                <w:szCs w:val="16"/>
                <w:lang w:val="es-CO"/>
              </w:rPr>
              <w:t xml:space="preserve"> entidades </w:t>
            </w:r>
            <w:r w:rsidR="00917353" w:rsidRPr="00AB6767">
              <w:rPr>
                <w:b/>
                <w:bCs/>
                <w:color w:val="000000"/>
                <w:sz w:val="16"/>
                <w:szCs w:val="16"/>
                <w:lang w:val="es-CO"/>
              </w:rPr>
              <w:t>públicas</w:t>
            </w:r>
            <w:r w:rsidR="00917353" w:rsidRPr="00AB6767">
              <w:rPr>
                <w:color w:val="000000"/>
                <w:sz w:val="16"/>
                <w:szCs w:val="16"/>
                <w:lang w:val="es-CO"/>
              </w:rPr>
              <w:t xml:space="preserve"> deberán proporcionar una versión pedagógica y de fácil lectura de los informes de gestión, junto con la versión estándar, para garantizar el control social y la accesibilidad de la información a toda la ciudadanía. </w:t>
            </w:r>
          </w:p>
          <w:p w14:paraId="5B7582C6" w14:textId="77777777" w:rsidR="00917353" w:rsidRPr="00AB6767" w:rsidRDefault="00917353" w:rsidP="00917353">
            <w:pPr>
              <w:autoSpaceDE w:val="0"/>
              <w:autoSpaceDN w:val="0"/>
              <w:adjustRightInd w:val="0"/>
              <w:jc w:val="both"/>
              <w:rPr>
                <w:color w:val="000000"/>
                <w:sz w:val="16"/>
                <w:szCs w:val="16"/>
                <w:lang w:val="es-CO"/>
              </w:rPr>
            </w:pPr>
          </w:p>
        </w:tc>
        <w:tc>
          <w:tcPr>
            <w:tcW w:w="1443" w:type="dxa"/>
          </w:tcPr>
          <w:p w14:paraId="4626D799" w14:textId="4DC37F41" w:rsidR="00917353" w:rsidRPr="00AB6767" w:rsidRDefault="00346D62" w:rsidP="00404805">
            <w:pPr>
              <w:tabs>
                <w:tab w:val="left" w:pos="6379"/>
              </w:tabs>
              <w:jc w:val="center"/>
              <w:rPr>
                <w:rFonts w:eastAsia="Times New Roman"/>
                <w:b/>
                <w:sz w:val="16"/>
                <w:szCs w:val="16"/>
                <w:highlight w:val="red"/>
              </w:rPr>
            </w:pPr>
            <w:r w:rsidRPr="00AB6767">
              <w:rPr>
                <w:rFonts w:eastAsia="Times New Roman"/>
                <w:b/>
                <w:sz w:val="16"/>
                <w:szCs w:val="16"/>
              </w:rPr>
              <w:t>Se mejora la redacción</w:t>
            </w:r>
            <w:r w:rsidR="00A51AE2" w:rsidRPr="00AB6767">
              <w:rPr>
                <w:rFonts w:eastAsia="Times New Roman"/>
                <w:b/>
                <w:sz w:val="16"/>
                <w:szCs w:val="16"/>
              </w:rPr>
              <w:t xml:space="preserve"> y se incluye </w:t>
            </w:r>
            <w:r w:rsidR="00A51AE2" w:rsidRPr="00AB6767">
              <w:rPr>
                <w:b/>
                <w:bCs/>
                <w:color w:val="000000"/>
                <w:sz w:val="16"/>
                <w:szCs w:val="16"/>
                <w:lang w:val="es-CO"/>
              </w:rPr>
              <w:t>órganos e instituciones</w:t>
            </w:r>
          </w:p>
        </w:tc>
      </w:tr>
      <w:tr w:rsidR="00917353" w:rsidRPr="00AB6767" w14:paraId="155BB9C5" w14:textId="77777777" w:rsidTr="00E36630">
        <w:trPr>
          <w:tblHeader/>
        </w:trPr>
        <w:tc>
          <w:tcPr>
            <w:tcW w:w="3558" w:type="dxa"/>
          </w:tcPr>
          <w:p w14:paraId="190A4E87" w14:textId="5CA20A17" w:rsidR="00917353" w:rsidRPr="00AB6767" w:rsidRDefault="00917353" w:rsidP="00917353">
            <w:pPr>
              <w:autoSpaceDE w:val="0"/>
              <w:autoSpaceDN w:val="0"/>
              <w:adjustRightInd w:val="0"/>
              <w:jc w:val="both"/>
              <w:rPr>
                <w:color w:val="000000"/>
                <w:sz w:val="16"/>
                <w:szCs w:val="16"/>
                <w:lang w:val="es-CO"/>
              </w:rPr>
            </w:pPr>
            <w:r w:rsidRPr="00AB6767">
              <w:rPr>
                <w:b/>
                <w:bCs/>
                <w:color w:val="000000"/>
                <w:sz w:val="16"/>
                <w:szCs w:val="16"/>
                <w:lang w:val="es-CO"/>
              </w:rPr>
              <w:t xml:space="preserve">Artículo 9. Uso del lenguaje claro y lectura fácil en los planes de acción de Estado Abierto. </w:t>
            </w:r>
            <w:r w:rsidRPr="00AB6767">
              <w:rPr>
                <w:color w:val="000000"/>
                <w:sz w:val="16"/>
                <w:szCs w:val="16"/>
                <w:lang w:val="es-CO"/>
              </w:rPr>
              <w:t xml:space="preserve">El Comité de Estado Abierto de Colombia propenderá por el uso del lenguaje claro y lectura fácil en la construcción y mesas de </w:t>
            </w:r>
            <w:proofErr w:type="spellStart"/>
            <w:r w:rsidRPr="00AB6767">
              <w:rPr>
                <w:color w:val="000000"/>
                <w:sz w:val="16"/>
                <w:szCs w:val="16"/>
                <w:lang w:val="es-CO"/>
              </w:rPr>
              <w:t>cocreación</w:t>
            </w:r>
            <w:proofErr w:type="spellEnd"/>
            <w:r w:rsidRPr="00AB6767">
              <w:rPr>
                <w:color w:val="000000"/>
                <w:sz w:val="16"/>
                <w:szCs w:val="16"/>
                <w:lang w:val="es-CO"/>
              </w:rPr>
              <w:t xml:space="preserve"> con los actores de la sociedad civil. </w:t>
            </w:r>
          </w:p>
          <w:p w14:paraId="4F6A04E6" w14:textId="77777777" w:rsidR="00346D62" w:rsidRPr="00AB6767" w:rsidRDefault="00346D62" w:rsidP="00917353">
            <w:pPr>
              <w:autoSpaceDE w:val="0"/>
              <w:autoSpaceDN w:val="0"/>
              <w:adjustRightInd w:val="0"/>
              <w:jc w:val="both"/>
              <w:rPr>
                <w:color w:val="000000"/>
                <w:sz w:val="16"/>
                <w:szCs w:val="16"/>
                <w:lang w:val="es-CO"/>
              </w:rPr>
            </w:pPr>
          </w:p>
          <w:p w14:paraId="3B735A19" w14:textId="77777777" w:rsidR="00917353" w:rsidRPr="00AB6767" w:rsidRDefault="00917353" w:rsidP="00917353">
            <w:pPr>
              <w:autoSpaceDE w:val="0"/>
              <w:autoSpaceDN w:val="0"/>
              <w:adjustRightInd w:val="0"/>
              <w:jc w:val="both"/>
              <w:rPr>
                <w:color w:val="000000"/>
                <w:sz w:val="16"/>
                <w:szCs w:val="16"/>
                <w:lang w:val="es-CO"/>
              </w:rPr>
            </w:pPr>
            <w:r w:rsidRPr="00AB6767">
              <w:rPr>
                <w:color w:val="000000"/>
                <w:sz w:val="16"/>
                <w:szCs w:val="16"/>
                <w:lang w:val="es-CO"/>
              </w:rPr>
              <w:t xml:space="preserve">El uso del lenguaje claro y lectura fácil deberá contribuir al mejoramiento y entendimiento de los estándares de gobierno abierto tales como: transparencia, participación ciudadana, rendición de cuentas e innovación pública. </w:t>
            </w:r>
          </w:p>
          <w:p w14:paraId="53544EBE" w14:textId="77777777" w:rsidR="00917353" w:rsidRPr="00AB6767" w:rsidRDefault="00917353" w:rsidP="00917353">
            <w:pPr>
              <w:autoSpaceDE w:val="0"/>
              <w:autoSpaceDN w:val="0"/>
              <w:adjustRightInd w:val="0"/>
              <w:jc w:val="both"/>
              <w:rPr>
                <w:color w:val="000000"/>
                <w:sz w:val="16"/>
                <w:szCs w:val="16"/>
                <w:lang w:val="es-CO"/>
              </w:rPr>
            </w:pPr>
          </w:p>
          <w:p w14:paraId="10030660" w14:textId="4A500567" w:rsidR="00917353" w:rsidRPr="00AB6767" w:rsidRDefault="00917353" w:rsidP="00346D62">
            <w:pPr>
              <w:autoSpaceDE w:val="0"/>
              <w:autoSpaceDN w:val="0"/>
              <w:adjustRightInd w:val="0"/>
              <w:jc w:val="both"/>
              <w:rPr>
                <w:color w:val="000000"/>
                <w:sz w:val="16"/>
                <w:szCs w:val="16"/>
                <w:lang w:val="es-CO"/>
              </w:rPr>
            </w:pPr>
            <w:r w:rsidRPr="00AB6767">
              <w:rPr>
                <w:color w:val="000000"/>
                <w:sz w:val="16"/>
                <w:szCs w:val="16"/>
                <w:lang w:val="es-CO"/>
              </w:rPr>
              <w:t xml:space="preserve">Por lo tanto, estas entidades deberán proporcionar una versión pedagógica y de fácil lectura de los informes de gestión, junto con la versión estándar, para garantizar el control social y la accesibilidad de la información a toda la ciudadanía. </w:t>
            </w:r>
          </w:p>
        </w:tc>
        <w:tc>
          <w:tcPr>
            <w:tcW w:w="4018" w:type="dxa"/>
          </w:tcPr>
          <w:p w14:paraId="71E79D14" w14:textId="7AEC16A8" w:rsidR="00346D62" w:rsidRPr="00AB6767" w:rsidRDefault="00346D62" w:rsidP="00346D62">
            <w:pPr>
              <w:autoSpaceDE w:val="0"/>
              <w:autoSpaceDN w:val="0"/>
              <w:adjustRightInd w:val="0"/>
              <w:jc w:val="both"/>
              <w:rPr>
                <w:color w:val="000000"/>
                <w:sz w:val="16"/>
                <w:szCs w:val="16"/>
                <w:lang w:val="es-CO"/>
              </w:rPr>
            </w:pPr>
            <w:r w:rsidRPr="00AB6767">
              <w:rPr>
                <w:b/>
                <w:bCs/>
                <w:color w:val="000000"/>
                <w:sz w:val="16"/>
                <w:szCs w:val="16"/>
                <w:lang w:val="es-CO"/>
              </w:rPr>
              <w:t xml:space="preserve">Artículo 9. Uso del lenguaje claro y lectura fácil en los planes de acción de Estado Abierto. </w:t>
            </w:r>
            <w:r w:rsidRPr="00AB6767">
              <w:rPr>
                <w:color w:val="000000"/>
                <w:sz w:val="16"/>
                <w:szCs w:val="16"/>
                <w:lang w:val="es-CO"/>
              </w:rPr>
              <w:t xml:space="preserve">El Comité de Estado Abierto de Colombia propenderá por el uso del lenguaje claro y lectura fácil en la construcción y mesas de </w:t>
            </w:r>
            <w:proofErr w:type="spellStart"/>
            <w:r w:rsidRPr="00AB6767">
              <w:rPr>
                <w:color w:val="000000"/>
                <w:sz w:val="16"/>
                <w:szCs w:val="16"/>
                <w:lang w:val="es-CO"/>
              </w:rPr>
              <w:t>cocreación</w:t>
            </w:r>
            <w:proofErr w:type="spellEnd"/>
            <w:r w:rsidRPr="00AB6767">
              <w:rPr>
                <w:color w:val="000000"/>
                <w:sz w:val="16"/>
                <w:szCs w:val="16"/>
                <w:lang w:val="es-CO"/>
              </w:rPr>
              <w:t xml:space="preserve"> con los actores de la sociedad civil. </w:t>
            </w:r>
          </w:p>
          <w:p w14:paraId="4E2E2DDB" w14:textId="77777777" w:rsidR="00346D62" w:rsidRPr="00AB6767" w:rsidRDefault="00346D62" w:rsidP="00346D62">
            <w:pPr>
              <w:autoSpaceDE w:val="0"/>
              <w:autoSpaceDN w:val="0"/>
              <w:adjustRightInd w:val="0"/>
              <w:jc w:val="both"/>
              <w:rPr>
                <w:color w:val="000000"/>
                <w:sz w:val="16"/>
                <w:szCs w:val="16"/>
                <w:lang w:val="es-CO"/>
              </w:rPr>
            </w:pPr>
          </w:p>
          <w:p w14:paraId="5D81F848" w14:textId="77777777" w:rsidR="00346D62" w:rsidRPr="00AB6767" w:rsidRDefault="00346D62" w:rsidP="00346D62">
            <w:pPr>
              <w:autoSpaceDE w:val="0"/>
              <w:autoSpaceDN w:val="0"/>
              <w:adjustRightInd w:val="0"/>
              <w:jc w:val="both"/>
              <w:rPr>
                <w:color w:val="000000"/>
                <w:sz w:val="16"/>
                <w:szCs w:val="16"/>
                <w:lang w:val="es-CO"/>
              </w:rPr>
            </w:pPr>
            <w:r w:rsidRPr="00AB6767">
              <w:rPr>
                <w:color w:val="000000"/>
                <w:sz w:val="16"/>
                <w:szCs w:val="16"/>
                <w:lang w:val="es-CO"/>
              </w:rPr>
              <w:t xml:space="preserve">El uso del lenguaje claro y lectura fácil deberá contribuir al mejoramiento y entendimiento de los estándares de gobierno abierto tales como: transparencia, participación ciudadana, rendición de cuentas e innovación pública. </w:t>
            </w:r>
          </w:p>
          <w:p w14:paraId="5E1ED146" w14:textId="77777777" w:rsidR="00346D62" w:rsidRPr="00AB6767" w:rsidRDefault="00346D62" w:rsidP="00346D62">
            <w:pPr>
              <w:autoSpaceDE w:val="0"/>
              <w:autoSpaceDN w:val="0"/>
              <w:adjustRightInd w:val="0"/>
              <w:jc w:val="both"/>
              <w:rPr>
                <w:color w:val="000000"/>
                <w:sz w:val="16"/>
                <w:szCs w:val="16"/>
                <w:lang w:val="es-CO"/>
              </w:rPr>
            </w:pPr>
          </w:p>
          <w:p w14:paraId="5F4F5294" w14:textId="77777777" w:rsidR="00346D62" w:rsidRPr="00AB6767" w:rsidRDefault="00346D62" w:rsidP="00346D62">
            <w:pPr>
              <w:autoSpaceDE w:val="0"/>
              <w:autoSpaceDN w:val="0"/>
              <w:adjustRightInd w:val="0"/>
              <w:jc w:val="both"/>
              <w:rPr>
                <w:color w:val="000000"/>
                <w:sz w:val="16"/>
                <w:szCs w:val="16"/>
                <w:lang w:val="es-CO"/>
              </w:rPr>
            </w:pPr>
            <w:r w:rsidRPr="00AB6767">
              <w:rPr>
                <w:color w:val="000000"/>
                <w:sz w:val="16"/>
                <w:szCs w:val="16"/>
                <w:lang w:val="es-CO"/>
              </w:rPr>
              <w:t xml:space="preserve">Por lo tanto, estas entidades deberán proporcionar una versión pedagógica y de fácil lectura de los informes de gestión, junto con la versión estándar, para garantizar el control social y la accesibilidad de la información a toda la ciudadanía. </w:t>
            </w:r>
          </w:p>
          <w:p w14:paraId="5F185762" w14:textId="77777777" w:rsidR="00917353" w:rsidRPr="00AB6767" w:rsidRDefault="00917353" w:rsidP="00917353">
            <w:pPr>
              <w:autoSpaceDE w:val="0"/>
              <w:autoSpaceDN w:val="0"/>
              <w:adjustRightInd w:val="0"/>
              <w:jc w:val="both"/>
              <w:rPr>
                <w:color w:val="000000"/>
                <w:sz w:val="16"/>
                <w:szCs w:val="16"/>
                <w:lang w:val="es-CO"/>
              </w:rPr>
            </w:pPr>
          </w:p>
        </w:tc>
        <w:tc>
          <w:tcPr>
            <w:tcW w:w="1443" w:type="dxa"/>
          </w:tcPr>
          <w:p w14:paraId="43DD2185" w14:textId="4AD5EAE4" w:rsidR="00917353" w:rsidRPr="00AB6767" w:rsidRDefault="00346D62" w:rsidP="00404805">
            <w:pPr>
              <w:tabs>
                <w:tab w:val="left" w:pos="6379"/>
              </w:tabs>
              <w:jc w:val="center"/>
              <w:rPr>
                <w:rFonts w:eastAsia="Times New Roman"/>
                <w:b/>
                <w:sz w:val="16"/>
                <w:szCs w:val="16"/>
                <w:highlight w:val="red"/>
              </w:rPr>
            </w:pPr>
            <w:r w:rsidRPr="00AB6767">
              <w:rPr>
                <w:rFonts w:eastAsia="Times New Roman"/>
                <w:b/>
                <w:sz w:val="16"/>
                <w:szCs w:val="16"/>
              </w:rPr>
              <w:t xml:space="preserve">Sin modificaciones </w:t>
            </w:r>
          </w:p>
        </w:tc>
      </w:tr>
      <w:tr w:rsidR="00917353" w:rsidRPr="00AB6767" w14:paraId="5DA0DCBE" w14:textId="77777777" w:rsidTr="00E36630">
        <w:trPr>
          <w:tblHeader/>
        </w:trPr>
        <w:tc>
          <w:tcPr>
            <w:tcW w:w="3558" w:type="dxa"/>
          </w:tcPr>
          <w:p w14:paraId="41CA8C3A" w14:textId="77777777" w:rsidR="00346D62" w:rsidRPr="00AB6767" w:rsidRDefault="00346D62" w:rsidP="00346D62">
            <w:pPr>
              <w:autoSpaceDE w:val="0"/>
              <w:autoSpaceDN w:val="0"/>
              <w:adjustRightInd w:val="0"/>
              <w:jc w:val="both"/>
              <w:rPr>
                <w:color w:val="000000"/>
                <w:sz w:val="16"/>
                <w:szCs w:val="16"/>
                <w:lang w:val="es-CO"/>
              </w:rPr>
            </w:pPr>
            <w:r w:rsidRPr="00AB6767">
              <w:rPr>
                <w:b/>
                <w:bCs/>
                <w:color w:val="000000"/>
                <w:sz w:val="16"/>
                <w:szCs w:val="16"/>
                <w:lang w:val="es-CO"/>
              </w:rPr>
              <w:t xml:space="preserve">Artículo 10. Mecanismos y herramientas para personas en situación de discapacidad. </w:t>
            </w:r>
            <w:r w:rsidRPr="00AB6767">
              <w:rPr>
                <w:color w:val="000000"/>
                <w:sz w:val="16"/>
                <w:szCs w:val="16"/>
                <w:lang w:val="es-CO"/>
              </w:rPr>
              <w:t xml:space="preserve">El Estado deberá garantizar los mecanismos y herramientas para que los documentos, procesos, comunicaciones, trámites, servicios y otros procedimientos administrativos sean accesibles a la población en situación de discapacidad siguiendo los parámetros del método lectura fácil en redacción, estructura, diseño y presentación. </w:t>
            </w:r>
          </w:p>
          <w:p w14:paraId="06165C24" w14:textId="77777777" w:rsidR="00917353" w:rsidRPr="00AB6767" w:rsidRDefault="00917353" w:rsidP="00917353">
            <w:pPr>
              <w:autoSpaceDE w:val="0"/>
              <w:autoSpaceDN w:val="0"/>
              <w:adjustRightInd w:val="0"/>
              <w:jc w:val="both"/>
              <w:rPr>
                <w:color w:val="000000"/>
                <w:sz w:val="16"/>
                <w:szCs w:val="16"/>
                <w:lang w:val="es-CO"/>
              </w:rPr>
            </w:pPr>
          </w:p>
        </w:tc>
        <w:tc>
          <w:tcPr>
            <w:tcW w:w="4018" w:type="dxa"/>
          </w:tcPr>
          <w:p w14:paraId="127269C2" w14:textId="77777777" w:rsidR="00346D62" w:rsidRPr="00AB6767" w:rsidRDefault="00346D62" w:rsidP="00346D62">
            <w:pPr>
              <w:autoSpaceDE w:val="0"/>
              <w:autoSpaceDN w:val="0"/>
              <w:adjustRightInd w:val="0"/>
              <w:jc w:val="both"/>
              <w:rPr>
                <w:color w:val="000000"/>
                <w:sz w:val="16"/>
                <w:szCs w:val="16"/>
                <w:lang w:val="es-CO"/>
              </w:rPr>
            </w:pPr>
            <w:r w:rsidRPr="00AB6767">
              <w:rPr>
                <w:b/>
                <w:bCs/>
                <w:color w:val="000000"/>
                <w:sz w:val="16"/>
                <w:szCs w:val="16"/>
                <w:lang w:val="es-CO"/>
              </w:rPr>
              <w:t xml:space="preserve">Artículo 10. Mecanismos y herramientas para personas en situación de discapacidad. </w:t>
            </w:r>
            <w:r w:rsidRPr="00AB6767">
              <w:rPr>
                <w:color w:val="000000"/>
                <w:sz w:val="16"/>
                <w:szCs w:val="16"/>
                <w:lang w:val="es-CO"/>
              </w:rPr>
              <w:t xml:space="preserve">El Estado deberá garantizar los mecanismos y herramientas para que los documentos, procesos, comunicaciones, trámites, servicios y otros procedimientos administrativos sean accesibles a la población en situación de discapacidad siguiendo los parámetros del método lectura fácil en redacción, estructura, diseño y presentación. </w:t>
            </w:r>
          </w:p>
          <w:p w14:paraId="22D98B26" w14:textId="77777777" w:rsidR="00917353" w:rsidRPr="00AB6767" w:rsidRDefault="00917353" w:rsidP="00917353">
            <w:pPr>
              <w:autoSpaceDE w:val="0"/>
              <w:autoSpaceDN w:val="0"/>
              <w:adjustRightInd w:val="0"/>
              <w:jc w:val="both"/>
              <w:rPr>
                <w:color w:val="000000"/>
                <w:sz w:val="16"/>
                <w:szCs w:val="16"/>
                <w:lang w:val="es-CO"/>
              </w:rPr>
            </w:pPr>
          </w:p>
        </w:tc>
        <w:tc>
          <w:tcPr>
            <w:tcW w:w="1443" w:type="dxa"/>
          </w:tcPr>
          <w:p w14:paraId="0EBC01E1" w14:textId="3B923F68" w:rsidR="00917353" w:rsidRPr="00AB6767" w:rsidRDefault="00346D62" w:rsidP="00404805">
            <w:pPr>
              <w:tabs>
                <w:tab w:val="left" w:pos="6379"/>
              </w:tabs>
              <w:jc w:val="center"/>
              <w:rPr>
                <w:rFonts w:eastAsia="Times New Roman"/>
                <w:b/>
                <w:sz w:val="16"/>
                <w:szCs w:val="16"/>
                <w:highlight w:val="red"/>
              </w:rPr>
            </w:pPr>
            <w:r w:rsidRPr="00AB6767">
              <w:rPr>
                <w:rFonts w:eastAsia="Times New Roman"/>
                <w:b/>
                <w:sz w:val="16"/>
                <w:szCs w:val="16"/>
              </w:rPr>
              <w:t>Sin modificaciones</w:t>
            </w:r>
          </w:p>
        </w:tc>
      </w:tr>
      <w:tr w:rsidR="00917353" w:rsidRPr="00AB6767" w14:paraId="23AF4794" w14:textId="77777777" w:rsidTr="00E36630">
        <w:trPr>
          <w:tblHeader/>
        </w:trPr>
        <w:tc>
          <w:tcPr>
            <w:tcW w:w="3558" w:type="dxa"/>
          </w:tcPr>
          <w:p w14:paraId="3F7C192B" w14:textId="77777777" w:rsidR="00346D62" w:rsidRPr="00AB6767" w:rsidRDefault="00346D62" w:rsidP="00346D62">
            <w:pPr>
              <w:autoSpaceDE w:val="0"/>
              <w:autoSpaceDN w:val="0"/>
              <w:adjustRightInd w:val="0"/>
              <w:jc w:val="both"/>
              <w:rPr>
                <w:color w:val="000000"/>
                <w:sz w:val="16"/>
                <w:szCs w:val="16"/>
                <w:lang w:val="es-CO"/>
              </w:rPr>
            </w:pPr>
            <w:r w:rsidRPr="00AB6767">
              <w:rPr>
                <w:b/>
                <w:bCs/>
                <w:color w:val="000000"/>
                <w:sz w:val="16"/>
                <w:szCs w:val="16"/>
                <w:lang w:val="es-CO"/>
              </w:rPr>
              <w:t xml:space="preserve">Artículo 11. Vigencia y derogatorias. </w:t>
            </w:r>
            <w:r w:rsidRPr="00AB6767">
              <w:rPr>
                <w:color w:val="000000"/>
                <w:sz w:val="16"/>
                <w:szCs w:val="16"/>
                <w:lang w:val="es-CO"/>
              </w:rPr>
              <w:t xml:space="preserve">La presente ley rige a partir de la fecha de su publicación y deroga las disposiciones que le sean contrarias </w:t>
            </w:r>
          </w:p>
          <w:p w14:paraId="7F415437" w14:textId="77777777" w:rsidR="00917353" w:rsidRPr="00AB6767" w:rsidRDefault="00917353" w:rsidP="00917353">
            <w:pPr>
              <w:autoSpaceDE w:val="0"/>
              <w:autoSpaceDN w:val="0"/>
              <w:adjustRightInd w:val="0"/>
              <w:jc w:val="both"/>
              <w:rPr>
                <w:color w:val="000000"/>
                <w:sz w:val="16"/>
                <w:szCs w:val="16"/>
                <w:lang w:val="es-CO"/>
              </w:rPr>
            </w:pPr>
          </w:p>
        </w:tc>
        <w:tc>
          <w:tcPr>
            <w:tcW w:w="4018" w:type="dxa"/>
          </w:tcPr>
          <w:p w14:paraId="16DE4FAE" w14:textId="77777777" w:rsidR="00346D62" w:rsidRPr="00AB6767" w:rsidRDefault="00346D62" w:rsidP="00346D62">
            <w:pPr>
              <w:autoSpaceDE w:val="0"/>
              <w:autoSpaceDN w:val="0"/>
              <w:adjustRightInd w:val="0"/>
              <w:jc w:val="both"/>
              <w:rPr>
                <w:color w:val="000000"/>
                <w:sz w:val="16"/>
                <w:szCs w:val="16"/>
                <w:lang w:val="es-CO"/>
              </w:rPr>
            </w:pPr>
            <w:r w:rsidRPr="00AB6767">
              <w:rPr>
                <w:b/>
                <w:bCs/>
                <w:color w:val="000000"/>
                <w:sz w:val="16"/>
                <w:szCs w:val="16"/>
                <w:lang w:val="es-CO"/>
              </w:rPr>
              <w:t xml:space="preserve">Artículo 11. Vigencia y derogatorias. </w:t>
            </w:r>
            <w:r w:rsidRPr="00AB6767">
              <w:rPr>
                <w:color w:val="000000"/>
                <w:sz w:val="16"/>
                <w:szCs w:val="16"/>
                <w:lang w:val="es-CO"/>
              </w:rPr>
              <w:t xml:space="preserve">La presente ley rige a partir de la fecha de su publicación y deroga las disposiciones que le sean contrarias </w:t>
            </w:r>
          </w:p>
          <w:p w14:paraId="0848B11A" w14:textId="77777777" w:rsidR="00917353" w:rsidRPr="00AB6767" w:rsidRDefault="00917353" w:rsidP="00917353">
            <w:pPr>
              <w:autoSpaceDE w:val="0"/>
              <w:autoSpaceDN w:val="0"/>
              <w:adjustRightInd w:val="0"/>
              <w:jc w:val="both"/>
              <w:rPr>
                <w:color w:val="000000"/>
                <w:sz w:val="16"/>
                <w:szCs w:val="16"/>
                <w:lang w:val="es-CO"/>
              </w:rPr>
            </w:pPr>
          </w:p>
        </w:tc>
        <w:tc>
          <w:tcPr>
            <w:tcW w:w="1443" w:type="dxa"/>
          </w:tcPr>
          <w:p w14:paraId="67BEF44E" w14:textId="749745CE" w:rsidR="00917353" w:rsidRPr="00AB6767" w:rsidRDefault="00346D62" w:rsidP="00404805">
            <w:pPr>
              <w:tabs>
                <w:tab w:val="left" w:pos="6379"/>
              </w:tabs>
              <w:jc w:val="center"/>
              <w:rPr>
                <w:rFonts w:eastAsia="Times New Roman"/>
                <w:b/>
                <w:sz w:val="16"/>
                <w:szCs w:val="16"/>
                <w:highlight w:val="red"/>
              </w:rPr>
            </w:pPr>
            <w:r w:rsidRPr="00AB6767">
              <w:rPr>
                <w:rFonts w:eastAsia="Times New Roman"/>
                <w:b/>
                <w:sz w:val="16"/>
                <w:szCs w:val="16"/>
              </w:rPr>
              <w:t>Sin modificaciones</w:t>
            </w:r>
          </w:p>
        </w:tc>
      </w:tr>
      <w:bookmarkEnd w:id="0"/>
    </w:tbl>
    <w:p w14:paraId="6A3EB738" w14:textId="627C488A" w:rsidR="00A51AE2" w:rsidRDefault="00A51AE2" w:rsidP="00146567">
      <w:pPr>
        <w:rPr>
          <w:rFonts w:ascii="Tahoma" w:hAnsi="Tahoma" w:cs="Tahoma"/>
        </w:rPr>
      </w:pPr>
    </w:p>
    <w:p w14:paraId="54F7B6A4" w14:textId="3E26899F" w:rsidR="00E36630" w:rsidRDefault="00E36630" w:rsidP="00146567">
      <w:pPr>
        <w:rPr>
          <w:rFonts w:ascii="Tahoma" w:hAnsi="Tahoma" w:cs="Tahoma"/>
        </w:rPr>
      </w:pPr>
    </w:p>
    <w:p w14:paraId="677A5CA5" w14:textId="5C411582" w:rsidR="00E36630" w:rsidRDefault="00E36630" w:rsidP="00146567">
      <w:pPr>
        <w:rPr>
          <w:rFonts w:ascii="Tahoma" w:hAnsi="Tahoma" w:cs="Tahoma"/>
        </w:rPr>
      </w:pPr>
    </w:p>
    <w:p w14:paraId="47E307D3" w14:textId="6BAFFD32" w:rsidR="00E36630" w:rsidRDefault="00E36630" w:rsidP="00146567">
      <w:pPr>
        <w:rPr>
          <w:rFonts w:ascii="Tahoma" w:hAnsi="Tahoma" w:cs="Tahoma"/>
        </w:rPr>
      </w:pPr>
    </w:p>
    <w:p w14:paraId="5991554F" w14:textId="37829223" w:rsidR="00E36630" w:rsidRDefault="00E36630" w:rsidP="00146567">
      <w:pPr>
        <w:rPr>
          <w:rFonts w:ascii="Tahoma" w:hAnsi="Tahoma" w:cs="Tahoma"/>
        </w:rPr>
      </w:pPr>
    </w:p>
    <w:p w14:paraId="272D2BC6" w14:textId="0AF5035B" w:rsidR="00E36630" w:rsidRDefault="00E36630" w:rsidP="00146567">
      <w:pPr>
        <w:rPr>
          <w:rFonts w:ascii="Tahoma" w:hAnsi="Tahoma" w:cs="Tahoma"/>
        </w:rPr>
      </w:pPr>
    </w:p>
    <w:p w14:paraId="748E64EA" w14:textId="15C26151" w:rsidR="00E36630" w:rsidRDefault="00E36630" w:rsidP="00146567">
      <w:pPr>
        <w:rPr>
          <w:rFonts w:ascii="Tahoma" w:hAnsi="Tahoma" w:cs="Tahoma"/>
        </w:rPr>
      </w:pPr>
    </w:p>
    <w:p w14:paraId="5D1C2116" w14:textId="1B2E3FD5" w:rsidR="00E36630" w:rsidRDefault="00E36630" w:rsidP="00146567">
      <w:pPr>
        <w:rPr>
          <w:rFonts w:ascii="Tahoma" w:hAnsi="Tahoma" w:cs="Tahoma"/>
        </w:rPr>
      </w:pPr>
    </w:p>
    <w:p w14:paraId="58538500" w14:textId="17223ACD" w:rsidR="00E36630" w:rsidRDefault="00E36630" w:rsidP="00146567">
      <w:pPr>
        <w:rPr>
          <w:rFonts w:ascii="Tahoma" w:hAnsi="Tahoma" w:cs="Tahoma"/>
        </w:rPr>
      </w:pPr>
    </w:p>
    <w:p w14:paraId="1736903C" w14:textId="23480565" w:rsidR="00E36630" w:rsidRDefault="00E36630" w:rsidP="00146567">
      <w:pPr>
        <w:rPr>
          <w:rFonts w:ascii="Tahoma" w:hAnsi="Tahoma" w:cs="Tahoma"/>
        </w:rPr>
      </w:pPr>
    </w:p>
    <w:p w14:paraId="1D03C4FE" w14:textId="77777777" w:rsidR="00E36630" w:rsidRPr="00A51AE2" w:rsidRDefault="00E36630" w:rsidP="00146567">
      <w:pPr>
        <w:rPr>
          <w:rFonts w:ascii="Tahoma" w:hAnsi="Tahoma" w:cs="Tahoma"/>
        </w:rPr>
      </w:pPr>
    </w:p>
    <w:p w14:paraId="7394B16C" w14:textId="75C38914" w:rsidR="00510317" w:rsidRPr="00A51AE2" w:rsidRDefault="00E36630" w:rsidP="00146567">
      <w:pPr>
        <w:pStyle w:val="Prrafodelista"/>
        <w:numPr>
          <w:ilvl w:val="0"/>
          <w:numId w:val="19"/>
        </w:numPr>
        <w:spacing w:before="0"/>
        <w:rPr>
          <w:rFonts w:ascii="Tahoma" w:hAnsi="Tahoma" w:cs="Tahoma"/>
          <w:b/>
          <w:bCs/>
        </w:rPr>
      </w:pPr>
      <w:r w:rsidRPr="00A51AE2">
        <w:rPr>
          <w:rFonts w:ascii="Tahoma" w:hAnsi="Tahoma" w:cs="Tahoma"/>
          <w:b/>
          <w:bCs/>
        </w:rPr>
        <w:lastRenderedPageBreak/>
        <w:t>PROPOSICIÓN</w:t>
      </w:r>
    </w:p>
    <w:p w14:paraId="43C3F877" w14:textId="501FD4EE" w:rsidR="00510317" w:rsidRPr="00A51AE2" w:rsidRDefault="00510317" w:rsidP="00146567">
      <w:pPr>
        <w:rPr>
          <w:rFonts w:ascii="Tahoma" w:hAnsi="Tahoma" w:cs="Tahoma"/>
        </w:rPr>
      </w:pPr>
    </w:p>
    <w:p w14:paraId="4FEF1765" w14:textId="5DD3EF72" w:rsidR="00510317" w:rsidRPr="00A51AE2" w:rsidRDefault="00510317" w:rsidP="00146567">
      <w:pPr>
        <w:jc w:val="both"/>
        <w:rPr>
          <w:rFonts w:ascii="Tahoma" w:hAnsi="Tahoma" w:cs="Tahoma"/>
        </w:rPr>
      </w:pPr>
      <w:r w:rsidRPr="00A51AE2">
        <w:rPr>
          <w:rFonts w:ascii="Tahoma" w:hAnsi="Tahoma" w:cs="Tahoma"/>
        </w:rPr>
        <w:t xml:space="preserve">Considerando los argumentos expuestos y en cumplimiento de los requisitos establecidos en la ley 5ta de 1992 presento ponencia positiva y en consecuencia solicito a los miembros de la Comisión Primera Constitucional Permanente de la Cámara de Representantes dar primer debate al Proyecto de Ley No. 282 de 2025 Cámara </w:t>
      </w:r>
      <w:r w:rsidRPr="00A51AE2">
        <w:rPr>
          <w:rFonts w:ascii="Tahoma" w:hAnsi="Tahoma" w:cs="Tahoma"/>
          <w:i/>
          <w:iCs/>
        </w:rPr>
        <w:t>“Por medio de la cual se establecen medidas para promover, difundir y facilitar el uso del lenguaje claro y se dictan otras disposiciones”</w:t>
      </w:r>
      <w:r w:rsidRPr="00A51AE2">
        <w:rPr>
          <w:rFonts w:ascii="Tahoma" w:hAnsi="Tahoma" w:cs="Tahoma"/>
        </w:rPr>
        <w:t xml:space="preserve">, de conformidad con el texto propuesto. </w:t>
      </w:r>
    </w:p>
    <w:p w14:paraId="093B14BD" w14:textId="77777777" w:rsidR="00E20812" w:rsidRPr="00A51AE2" w:rsidRDefault="00E20812" w:rsidP="003514DC">
      <w:pPr>
        <w:pStyle w:val="Textoindependiente"/>
        <w:rPr>
          <w:rFonts w:ascii="Tahoma" w:hAnsi="Tahoma" w:cs="Tahoma"/>
          <w:sz w:val="22"/>
          <w:szCs w:val="22"/>
        </w:rPr>
      </w:pPr>
    </w:p>
    <w:p w14:paraId="69934EFA" w14:textId="0072291F" w:rsidR="0044443F" w:rsidRPr="00A51AE2" w:rsidRDefault="0044443F" w:rsidP="0044443F">
      <w:pPr>
        <w:jc w:val="both"/>
        <w:rPr>
          <w:rFonts w:ascii="Tahoma" w:eastAsia="Montserrat" w:hAnsi="Tahoma" w:cs="Tahoma"/>
        </w:rPr>
      </w:pPr>
      <w:r>
        <w:rPr>
          <w:rFonts w:ascii="Tahoma" w:eastAsia="Montserrat" w:hAnsi="Tahoma" w:cs="Tahoma"/>
        </w:rPr>
        <w:t xml:space="preserve">Cordialmente, </w:t>
      </w:r>
    </w:p>
    <w:p w14:paraId="2B3916EE" w14:textId="77777777" w:rsidR="0044443F" w:rsidRDefault="0044443F" w:rsidP="0044443F">
      <w:pPr>
        <w:jc w:val="center"/>
        <w:rPr>
          <w:rFonts w:ascii="Tahoma" w:hAnsi="Tahoma" w:cs="Tahoma"/>
        </w:rPr>
      </w:pPr>
    </w:p>
    <w:p w14:paraId="05B79C27" w14:textId="6B213D6D" w:rsidR="0044443F" w:rsidRPr="00A51AE2" w:rsidRDefault="0044443F" w:rsidP="0044443F">
      <w:pPr>
        <w:jc w:val="center"/>
        <w:rPr>
          <w:rFonts w:ascii="Tahoma" w:hAnsi="Tahoma" w:cs="Tahoma"/>
        </w:rPr>
      </w:pPr>
    </w:p>
    <w:p w14:paraId="6FEE2D87" w14:textId="77777777" w:rsidR="0044443F" w:rsidRDefault="0044443F" w:rsidP="0044443F">
      <w:pPr>
        <w:jc w:val="center"/>
        <w:rPr>
          <w:rFonts w:ascii="Tahoma" w:hAnsi="Tahoma" w:cs="Tahoma"/>
        </w:rPr>
      </w:pPr>
    </w:p>
    <w:p w14:paraId="1F557813" w14:textId="77777777" w:rsidR="0044443F" w:rsidRDefault="0044443F" w:rsidP="0044443F">
      <w:pPr>
        <w:jc w:val="center"/>
        <w:rPr>
          <w:rFonts w:ascii="Tahoma" w:hAnsi="Tahoma" w:cs="Tahoma"/>
        </w:rPr>
      </w:pPr>
    </w:p>
    <w:p w14:paraId="2CEC3743" w14:textId="77777777" w:rsidR="0044443F" w:rsidRPr="00A51AE2" w:rsidRDefault="0044443F" w:rsidP="0044443F">
      <w:pPr>
        <w:jc w:val="center"/>
        <w:rPr>
          <w:rFonts w:ascii="Tahoma" w:hAnsi="Tahoma" w:cs="Tahoma"/>
        </w:rPr>
      </w:pPr>
    </w:p>
    <w:p w14:paraId="7D10CE51" w14:textId="77777777" w:rsidR="0044443F" w:rsidRPr="00A51AE2" w:rsidRDefault="0044443F" w:rsidP="0044443F">
      <w:pPr>
        <w:jc w:val="center"/>
        <w:rPr>
          <w:rFonts w:ascii="Tahoma" w:hAnsi="Tahoma" w:cs="Tahoma"/>
        </w:rPr>
      </w:pPr>
    </w:p>
    <w:p w14:paraId="08C7F67C" w14:textId="77777777" w:rsidR="0044443F" w:rsidRPr="00A51AE2" w:rsidRDefault="0044443F" w:rsidP="0044443F">
      <w:pPr>
        <w:jc w:val="center"/>
        <w:rPr>
          <w:rFonts w:ascii="Tahoma" w:hAnsi="Tahoma" w:cs="Tahoma"/>
        </w:rPr>
      </w:pPr>
    </w:p>
    <w:p w14:paraId="7A47ACAA" w14:textId="77777777" w:rsidR="0044443F" w:rsidRPr="00A51AE2" w:rsidRDefault="0044443F" w:rsidP="0044443F">
      <w:pPr>
        <w:spacing w:line="240" w:lineRule="auto"/>
        <w:jc w:val="center"/>
        <w:rPr>
          <w:rFonts w:ascii="Tahoma" w:hAnsi="Tahoma" w:cs="Tahoma"/>
          <w:b/>
        </w:rPr>
      </w:pPr>
      <w:r w:rsidRPr="00A51AE2">
        <w:rPr>
          <w:rFonts w:ascii="Tahoma" w:hAnsi="Tahoma" w:cs="Tahoma"/>
          <w:b/>
        </w:rPr>
        <w:t xml:space="preserve">Karen </w:t>
      </w:r>
      <w:proofErr w:type="spellStart"/>
      <w:r w:rsidRPr="00A51AE2">
        <w:rPr>
          <w:rFonts w:ascii="Tahoma" w:hAnsi="Tahoma" w:cs="Tahoma"/>
          <w:b/>
        </w:rPr>
        <w:t>Astrith</w:t>
      </w:r>
      <w:proofErr w:type="spellEnd"/>
      <w:r w:rsidRPr="00A51AE2">
        <w:rPr>
          <w:rFonts w:ascii="Tahoma" w:hAnsi="Tahoma" w:cs="Tahoma"/>
          <w:b/>
        </w:rPr>
        <w:t xml:space="preserve"> Manrique Olarte</w:t>
      </w:r>
    </w:p>
    <w:p w14:paraId="2AB7E9C0" w14:textId="77777777" w:rsidR="0044443F" w:rsidRPr="00A51AE2" w:rsidRDefault="0044443F" w:rsidP="0044443F">
      <w:pPr>
        <w:spacing w:line="240" w:lineRule="auto"/>
        <w:jc w:val="center"/>
        <w:rPr>
          <w:rFonts w:ascii="Tahoma" w:hAnsi="Tahoma" w:cs="Tahoma"/>
        </w:rPr>
      </w:pPr>
      <w:r w:rsidRPr="00A51AE2">
        <w:rPr>
          <w:rFonts w:ascii="Tahoma" w:hAnsi="Tahoma" w:cs="Tahoma"/>
        </w:rPr>
        <w:t>Representante a la Cámara</w:t>
      </w:r>
    </w:p>
    <w:p w14:paraId="6C8F251E" w14:textId="77777777" w:rsidR="0044443F" w:rsidRPr="00A51AE2" w:rsidRDefault="0044443F" w:rsidP="0044443F">
      <w:pPr>
        <w:spacing w:line="240" w:lineRule="auto"/>
        <w:jc w:val="center"/>
        <w:rPr>
          <w:rFonts w:ascii="Tahoma" w:hAnsi="Tahoma" w:cs="Tahoma"/>
        </w:rPr>
      </w:pPr>
      <w:r w:rsidRPr="00A51AE2">
        <w:rPr>
          <w:rFonts w:ascii="Tahoma" w:hAnsi="Tahoma" w:cs="Tahoma"/>
        </w:rPr>
        <w:t>Comisión Primera Constitucional</w:t>
      </w:r>
    </w:p>
    <w:p w14:paraId="4A8FDCD8" w14:textId="77777777" w:rsidR="0044443F" w:rsidRDefault="0044443F" w:rsidP="0044443F">
      <w:pPr>
        <w:spacing w:line="240" w:lineRule="auto"/>
        <w:jc w:val="center"/>
        <w:rPr>
          <w:rFonts w:ascii="Tahoma" w:hAnsi="Tahoma" w:cs="Tahoma"/>
        </w:rPr>
      </w:pPr>
      <w:r w:rsidRPr="00A51AE2">
        <w:rPr>
          <w:rFonts w:ascii="Tahoma" w:hAnsi="Tahoma" w:cs="Tahoma"/>
        </w:rPr>
        <w:t>CITREP 2 – Arauca</w:t>
      </w:r>
    </w:p>
    <w:p w14:paraId="0C182882" w14:textId="77777777" w:rsidR="0044443F" w:rsidRPr="00A51AE2" w:rsidRDefault="0044443F" w:rsidP="0044443F">
      <w:pPr>
        <w:spacing w:line="240" w:lineRule="auto"/>
        <w:jc w:val="center"/>
        <w:rPr>
          <w:rFonts w:ascii="Tahoma" w:hAnsi="Tahoma" w:cs="Tahoma"/>
        </w:rPr>
      </w:pPr>
      <w:r w:rsidRPr="00A51AE2">
        <w:rPr>
          <w:rFonts w:ascii="Tahoma" w:hAnsi="Tahoma" w:cs="Tahoma"/>
        </w:rPr>
        <w:t>Ponente Única</w:t>
      </w:r>
    </w:p>
    <w:p w14:paraId="054A70D2" w14:textId="1592E2E3" w:rsidR="00510317" w:rsidRPr="00A51AE2" w:rsidRDefault="00510317" w:rsidP="003514DC">
      <w:pPr>
        <w:rPr>
          <w:rFonts w:ascii="Tahoma" w:hAnsi="Tahoma" w:cs="Tahoma"/>
        </w:rPr>
      </w:pPr>
    </w:p>
    <w:p w14:paraId="49F8D1BF" w14:textId="3ACAE237" w:rsidR="0023137F" w:rsidRDefault="0023137F" w:rsidP="003514DC">
      <w:pPr>
        <w:rPr>
          <w:rFonts w:ascii="Tahoma" w:hAnsi="Tahoma" w:cs="Tahoma"/>
        </w:rPr>
      </w:pPr>
    </w:p>
    <w:p w14:paraId="14552ED3" w14:textId="22F21C23" w:rsidR="007A6366" w:rsidRDefault="007A6366" w:rsidP="003514DC">
      <w:pPr>
        <w:rPr>
          <w:rFonts w:ascii="Tahoma" w:hAnsi="Tahoma" w:cs="Tahoma"/>
        </w:rPr>
      </w:pPr>
    </w:p>
    <w:p w14:paraId="3D2E2921" w14:textId="1F92D82A" w:rsidR="007A6366" w:rsidRDefault="007A6366" w:rsidP="003514DC">
      <w:pPr>
        <w:rPr>
          <w:rFonts w:ascii="Tahoma" w:hAnsi="Tahoma" w:cs="Tahoma"/>
        </w:rPr>
      </w:pPr>
    </w:p>
    <w:p w14:paraId="5F7B7F93" w14:textId="5A7A6532" w:rsidR="007A6366" w:rsidRDefault="007A6366" w:rsidP="003514DC">
      <w:pPr>
        <w:rPr>
          <w:rFonts w:ascii="Tahoma" w:hAnsi="Tahoma" w:cs="Tahoma"/>
        </w:rPr>
      </w:pPr>
    </w:p>
    <w:p w14:paraId="248927BA" w14:textId="5BEEA3C1" w:rsidR="007A6366" w:rsidRDefault="007A6366" w:rsidP="003514DC">
      <w:pPr>
        <w:rPr>
          <w:rFonts w:ascii="Tahoma" w:hAnsi="Tahoma" w:cs="Tahoma"/>
        </w:rPr>
      </w:pPr>
    </w:p>
    <w:p w14:paraId="6D0CFCCD" w14:textId="03902BF7" w:rsidR="007A6366" w:rsidRDefault="007A6366" w:rsidP="003514DC">
      <w:pPr>
        <w:rPr>
          <w:rFonts w:ascii="Tahoma" w:hAnsi="Tahoma" w:cs="Tahoma"/>
        </w:rPr>
      </w:pPr>
    </w:p>
    <w:p w14:paraId="4CF34F2A" w14:textId="45F0DF93" w:rsidR="007A6366" w:rsidRDefault="007A6366" w:rsidP="003514DC">
      <w:pPr>
        <w:rPr>
          <w:rFonts w:ascii="Tahoma" w:hAnsi="Tahoma" w:cs="Tahoma"/>
        </w:rPr>
      </w:pPr>
    </w:p>
    <w:p w14:paraId="44BDEE48" w14:textId="493F1BFB" w:rsidR="007A6366" w:rsidRDefault="007A6366" w:rsidP="003514DC">
      <w:pPr>
        <w:rPr>
          <w:rFonts w:ascii="Tahoma" w:hAnsi="Tahoma" w:cs="Tahoma"/>
        </w:rPr>
      </w:pPr>
    </w:p>
    <w:p w14:paraId="152152C3" w14:textId="6E278C2F" w:rsidR="007A6366" w:rsidRDefault="007A6366" w:rsidP="003514DC">
      <w:pPr>
        <w:rPr>
          <w:rFonts w:ascii="Tahoma" w:hAnsi="Tahoma" w:cs="Tahoma"/>
        </w:rPr>
      </w:pPr>
    </w:p>
    <w:p w14:paraId="7E39E852" w14:textId="19F8E497" w:rsidR="007A6366" w:rsidRDefault="007A6366" w:rsidP="003514DC">
      <w:pPr>
        <w:rPr>
          <w:rFonts w:ascii="Tahoma" w:hAnsi="Tahoma" w:cs="Tahoma"/>
        </w:rPr>
      </w:pPr>
    </w:p>
    <w:p w14:paraId="7C6631EB" w14:textId="73EB4707" w:rsidR="007A6366" w:rsidRDefault="007A6366" w:rsidP="003514DC">
      <w:pPr>
        <w:rPr>
          <w:rFonts w:ascii="Tahoma" w:hAnsi="Tahoma" w:cs="Tahoma"/>
        </w:rPr>
      </w:pPr>
    </w:p>
    <w:p w14:paraId="2410D1FA" w14:textId="58145E7F" w:rsidR="007A6366" w:rsidRDefault="007A6366" w:rsidP="003514DC">
      <w:pPr>
        <w:rPr>
          <w:rFonts w:ascii="Tahoma" w:hAnsi="Tahoma" w:cs="Tahoma"/>
        </w:rPr>
      </w:pPr>
    </w:p>
    <w:p w14:paraId="207A23A0" w14:textId="5AD84E4D" w:rsidR="007A6366" w:rsidRDefault="007A6366" w:rsidP="003514DC">
      <w:pPr>
        <w:rPr>
          <w:rFonts w:ascii="Tahoma" w:hAnsi="Tahoma" w:cs="Tahoma"/>
        </w:rPr>
      </w:pPr>
    </w:p>
    <w:p w14:paraId="3740D6F6" w14:textId="65013B89" w:rsidR="007A6366" w:rsidRDefault="007A6366" w:rsidP="003514DC">
      <w:pPr>
        <w:rPr>
          <w:rFonts w:ascii="Tahoma" w:hAnsi="Tahoma" w:cs="Tahoma"/>
        </w:rPr>
      </w:pPr>
    </w:p>
    <w:p w14:paraId="7B55F40C" w14:textId="226B3E6E" w:rsidR="007A6366" w:rsidRDefault="007A6366" w:rsidP="003514DC">
      <w:pPr>
        <w:rPr>
          <w:rFonts w:ascii="Tahoma" w:hAnsi="Tahoma" w:cs="Tahoma"/>
        </w:rPr>
      </w:pPr>
    </w:p>
    <w:p w14:paraId="0746B9A3" w14:textId="3C4FD225" w:rsidR="007A6366" w:rsidRDefault="007A6366" w:rsidP="003514DC">
      <w:pPr>
        <w:rPr>
          <w:rFonts w:ascii="Tahoma" w:hAnsi="Tahoma" w:cs="Tahoma"/>
        </w:rPr>
      </w:pPr>
    </w:p>
    <w:p w14:paraId="5D3D9BCC" w14:textId="58287349" w:rsidR="007A6366" w:rsidRDefault="007A6366" w:rsidP="003514DC">
      <w:pPr>
        <w:rPr>
          <w:rFonts w:ascii="Tahoma" w:hAnsi="Tahoma" w:cs="Tahoma"/>
        </w:rPr>
      </w:pPr>
    </w:p>
    <w:p w14:paraId="22DBA48B" w14:textId="792B264D" w:rsidR="007A6366" w:rsidRDefault="007A6366" w:rsidP="003514DC">
      <w:pPr>
        <w:rPr>
          <w:rFonts w:ascii="Tahoma" w:hAnsi="Tahoma" w:cs="Tahoma"/>
        </w:rPr>
      </w:pPr>
    </w:p>
    <w:p w14:paraId="07695D46" w14:textId="5FC1D44E" w:rsidR="007A6366" w:rsidRDefault="007A6366" w:rsidP="003514DC">
      <w:pPr>
        <w:rPr>
          <w:rFonts w:ascii="Tahoma" w:hAnsi="Tahoma" w:cs="Tahoma"/>
        </w:rPr>
      </w:pPr>
    </w:p>
    <w:p w14:paraId="29FAAB79" w14:textId="12108A2D" w:rsidR="007A6366" w:rsidRDefault="007A6366" w:rsidP="003514DC">
      <w:pPr>
        <w:rPr>
          <w:rFonts w:ascii="Tahoma" w:hAnsi="Tahoma" w:cs="Tahoma"/>
        </w:rPr>
      </w:pPr>
    </w:p>
    <w:p w14:paraId="1F919FD0" w14:textId="30ACC2A2" w:rsidR="007A6366" w:rsidRDefault="007A6366" w:rsidP="003514DC">
      <w:pPr>
        <w:rPr>
          <w:rFonts w:ascii="Tahoma" w:hAnsi="Tahoma" w:cs="Tahoma"/>
        </w:rPr>
      </w:pPr>
    </w:p>
    <w:p w14:paraId="2815C4D2" w14:textId="4C049473" w:rsidR="00146567" w:rsidRDefault="00146567" w:rsidP="00146567">
      <w:pPr>
        <w:numPr>
          <w:ilvl w:val="0"/>
          <w:numId w:val="19"/>
        </w:numPr>
        <w:pBdr>
          <w:top w:val="nil"/>
          <w:left w:val="nil"/>
          <w:bottom w:val="nil"/>
          <w:right w:val="nil"/>
          <w:between w:val="nil"/>
        </w:pBdr>
        <w:spacing w:line="240" w:lineRule="auto"/>
        <w:jc w:val="both"/>
        <w:rPr>
          <w:rFonts w:ascii="Tahoma" w:hAnsi="Tahoma" w:cs="Tahoma"/>
          <w:b/>
          <w:color w:val="000000"/>
        </w:rPr>
      </w:pPr>
      <w:bookmarkStart w:id="1" w:name="_Hlk213840900"/>
      <w:r w:rsidRPr="00A51AE2">
        <w:rPr>
          <w:rFonts w:ascii="Tahoma" w:hAnsi="Tahoma" w:cs="Tahoma"/>
          <w:b/>
          <w:color w:val="000000"/>
        </w:rPr>
        <w:lastRenderedPageBreak/>
        <w:t>TEXTO PROPUESTO PARA PRIMER DEBATE EN LA COMISIÓN PRIMERA CONSTITUCIONAL PERMANENTE DE LA CÁMARA DE REPRESENTANTES</w:t>
      </w:r>
    </w:p>
    <w:p w14:paraId="66BFE06F" w14:textId="77777777" w:rsidR="007A6366" w:rsidRPr="00A51AE2" w:rsidRDefault="007A6366" w:rsidP="007A6366">
      <w:pPr>
        <w:pBdr>
          <w:top w:val="nil"/>
          <w:left w:val="nil"/>
          <w:bottom w:val="nil"/>
          <w:right w:val="nil"/>
          <w:between w:val="nil"/>
        </w:pBdr>
        <w:spacing w:line="240" w:lineRule="auto"/>
        <w:ind w:left="720"/>
        <w:jc w:val="both"/>
        <w:rPr>
          <w:rFonts w:ascii="Tahoma" w:hAnsi="Tahoma" w:cs="Tahoma"/>
          <w:b/>
          <w:color w:val="000000"/>
        </w:rPr>
      </w:pPr>
    </w:p>
    <w:p w14:paraId="7582AD3D" w14:textId="6A11E84D" w:rsidR="00146567" w:rsidRDefault="00146567" w:rsidP="00146567">
      <w:pPr>
        <w:pStyle w:val="Prrafodelista"/>
        <w:spacing w:before="0"/>
        <w:ind w:left="720"/>
        <w:jc w:val="center"/>
        <w:rPr>
          <w:rFonts w:ascii="Tahoma" w:hAnsi="Tahoma" w:cs="Tahoma"/>
        </w:rPr>
      </w:pPr>
      <w:r w:rsidRPr="00A51AE2">
        <w:rPr>
          <w:rFonts w:ascii="Tahoma" w:hAnsi="Tahoma" w:cs="Tahoma"/>
        </w:rPr>
        <w:t>PROYECTO DE LEY ORDINARIA No. 282 DE 2025</w:t>
      </w:r>
    </w:p>
    <w:p w14:paraId="4C09B3FA" w14:textId="77777777" w:rsidR="007A6366" w:rsidRPr="00A51AE2" w:rsidRDefault="007A6366" w:rsidP="00146567">
      <w:pPr>
        <w:pStyle w:val="Prrafodelista"/>
        <w:spacing w:before="0"/>
        <w:ind w:left="720"/>
        <w:jc w:val="center"/>
        <w:rPr>
          <w:rFonts w:ascii="Tahoma" w:hAnsi="Tahoma" w:cs="Tahoma"/>
        </w:rPr>
      </w:pPr>
    </w:p>
    <w:p w14:paraId="5818C17B" w14:textId="40618149" w:rsidR="0023137F" w:rsidRPr="00A51AE2" w:rsidRDefault="00146567" w:rsidP="00146567">
      <w:pPr>
        <w:pStyle w:val="Prrafodelista"/>
        <w:spacing w:before="0"/>
        <w:ind w:left="720" w:firstLine="0"/>
        <w:jc w:val="center"/>
        <w:rPr>
          <w:rFonts w:ascii="Tahoma" w:hAnsi="Tahoma" w:cs="Tahoma"/>
        </w:rPr>
      </w:pPr>
      <w:r w:rsidRPr="00A51AE2">
        <w:rPr>
          <w:rFonts w:ascii="Tahoma" w:hAnsi="Tahoma" w:cs="Tahoma"/>
        </w:rPr>
        <w:t>“Por medio de la cual se establecen medidas para promover, difundir y facilitar el uso del lenguaje claro y se dictan otras disposiciones”</w:t>
      </w:r>
    </w:p>
    <w:p w14:paraId="2D007695" w14:textId="719DCA97" w:rsidR="00146567" w:rsidRPr="00A51AE2" w:rsidRDefault="00146567" w:rsidP="00146567">
      <w:pPr>
        <w:pStyle w:val="Prrafodelista"/>
        <w:spacing w:before="0"/>
        <w:ind w:left="720"/>
        <w:jc w:val="center"/>
        <w:rPr>
          <w:rFonts w:ascii="Tahoma" w:hAnsi="Tahoma" w:cs="Tahoma"/>
          <w:lang w:val="es"/>
        </w:rPr>
      </w:pPr>
      <w:r w:rsidRPr="00A51AE2">
        <w:rPr>
          <w:rFonts w:ascii="Tahoma" w:hAnsi="Tahoma" w:cs="Tahoma"/>
          <w:lang w:val="es"/>
        </w:rPr>
        <w:t>EL CONGRESO DE COLOMBIA</w:t>
      </w:r>
    </w:p>
    <w:p w14:paraId="4D71FC04" w14:textId="77777777" w:rsidR="00146567" w:rsidRPr="00A51AE2" w:rsidRDefault="00146567" w:rsidP="00146567">
      <w:pPr>
        <w:pStyle w:val="Prrafodelista"/>
        <w:spacing w:before="0"/>
        <w:ind w:left="720"/>
        <w:jc w:val="center"/>
        <w:rPr>
          <w:rFonts w:ascii="Tahoma" w:hAnsi="Tahoma" w:cs="Tahoma"/>
          <w:lang w:val="es"/>
        </w:rPr>
      </w:pPr>
    </w:p>
    <w:p w14:paraId="3E1BABD3" w14:textId="05D20454" w:rsidR="00146567" w:rsidRPr="00A51AE2" w:rsidRDefault="00146567" w:rsidP="00146567">
      <w:pPr>
        <w:pStyle w:val="Prrafodelista"/>
        <w:spacing w:before="0"/>
        <w:ind w:left="720" w:firstLine="0"/>
        <w:jc w:val="center"/>
        <w:rPr>
          <w:rFonts w:ascii="Tahoma" w:hAnsi="Tahoma" w:cs="Tahoma"/>
          <w:lang w:val="es"/>
        </w:rPr>
      </w:pPr>
      <w:r w:rsidRPr="00A51AE2">
        <w:rPr>
          <w:rFonts w:ascii="Tahoma" w:hAnsi="Tahoma" w:cs="Tahoma"/>
          <w:lang w:val="es"/>
        </w:rPr>
        <w:t>DECRETA:</w:t>
      </w:r>
    </w:p>
    <w:p w14:paraId="0CE682AA" w14:textId="022F5F98" w:rsidR="0023137F" w:rsidRPr="00A51AE2" w:rsidRDefault="0023137F" w:rsidP="00146567">
      <w:pPr>
        <w:rPr>
          <w:rFonts w:ascii="Tahoma" w:hAnsi="Tahoma" w:cs="Tahoma"/>
        </w:rPr>
      </w:pPr>
    </w:p>
    <w:p w14:paraId="154ABC02" w14:textId="6C661E1F" w:rsidR="00146567" w:rsidRPr="00A51AE2" w:rsidRDefault="00146567" w:rsidP="00146567">
      <w:pPr>
        <w:autoSpaceDE w:val="0"/>
        <w:autoSpaceDN w:val="0"/>
        <w:adjustRightInd w:val="0"/>
        <w:spacing w:line="240" w:lineRule="auto"/>
        <w:jc w:val="both"/>
        <w:rPr>
          <w:rFonts w:ascii="Tahoma" w:hAnsi="Tahoma" w:cs="Tahoma"/>
          <w:color w:val="000000"/>
          <w:lang w:val="es-CO"/>
        </w:rPr>
      </w:pPr>
      <w:r w:rsidRPr="00A51AE2">
        <w:rPr>
          <w:rFonts w:ascii="Tahoma" w:hAnsi="Tahoma" w:cs="Tahoma"/>
          <w:b/>
          <w:bCs/>
          <w:color w:val="000000"/>
          <w:lang w:val="es-CO"/>
        </w:rPr>
        <w:t xml:space="preserve">Artículo 1. Objeto. </w:t>
      </w:r>
      <w:r w:rsidRPr="00A51AE2">
        <w:rPr>
          <w:rFonts w:ascii="Tahoma" w:hAnsi="Tahoma" w:cs="Tahoma"/>
          <w:color w:val="000000"/>
          <w:lang w:val="es-CO"/>
        </w:rPr>
        <w:t xml:space="preserve">La presente ley tiene por objeto promover el uso y el desarrollo de un lenguaje claro </w:t>
      </w:r>
      <w:r w:rsidR="00BF1291" w:rsidRPr="00A51AE2">
        <w:rPr>
          <w:rFonts w:ascii="Tahoma" w:hAnsi="Tahoma" w:cs="Tahoma"/>
          <w:color w:val="000000"/>
          <w:lang w:val="es-CO"/>
        </w:rPr>
        <w:t xml:space="preserve">y comprensible para la </w:t>
      </w:r>
      <w:r w:rsidR="00ED713F" w:rsidRPr="00A51AE2">
        <w:rPr>
          <w:rFonts w:ascii="Tahoma" w:hAnsi="Tahoma" w:cs="Tahoma"/>
          <w:color w:val="000000"/>
          <w:lang w:val="es-CO"/>
        </w:rPr>
        <w:t>sociedad</w:t>
      </w:r>
      <w:r w:rsidR="00BF1291" w:rsidRPr="00A51AE2">
        <w:rPr>
          <w:rFonts w:ascii="Tahoma" w:hAnsi="Tahoma" w:cs="Tahoma"/>
          <w:color w:val="000000"/>
          <w:lang w:val="es-CO"/>
        </w:rPr>
        <w:t xml:space="preserve"> </w:t>
      </w:r>
      <w:r w:rsidRPr="00A51AE2">
        <w:rPr>
          <w:rFonts w:ascii="Tahoma" w:hAnsi="Tahoma" w:cs="Tahoma"/>
          <w:color w:val="000000"/>
          <w:lang w:val="es-CO"/>
        </w:rPr>
        <w:t xml:space="preserve">en los documentos, procesos, comunicaciones, trámites, servicios y otros procedimientos administrativos que se generen por parte de las entidades públicas y demás </w:t>
      </w:r>
      <w:r w:rsidR="00BF1291" w:rsidRPr="00A51AE2">
        <w:rPr>
          <w:rFonts w:ascii="Tahoma" w:hAnsi="Tahoma" w:cs="Tahoma"/>
          <w:color w:val="000000"/>
          <w:lang w:val="es-CO"/>
        </w:rPr>
        <w:t xml:space="preserve">órganos e instituciones </w:t>
      </w:r>
      <w:r w:rsidRPr="00A51AE2">
        <w:rPr>
          <w:rFonts w:ascii="Tahoma" w:hAnsi="Tahoma" w:cs="Tahoma"/>
          <w:color w:val="000000"/>
          <w:lang w:val="es-CO"/>
        </w:rPr>
        <w:t xml:space="preserve">señalados en el artículo 5 de la Ley 1712 de 2014 o aquella norma que la adicione, modifique o sustituya. </w:t>
      </w:r>
    </w:p>
    <w:p w14:paraId="238C75E8" w14:textId="77777777" w:rsidR="00146567" w:rsidRPr="00A51AE2" w:rsidRDefault="00146567" w:rsidP="00146567">
      <w:pPr>
        <w:autoSpaceDE w:val="0"/>
        <w:autoSpaceDN w:val="0"/>
        <w:adjustRightInd w:val="0"/>
        <w:spacing w:line="240" w:lineRule="auto"/>
        <w:jc w:val="both"/>
        <w:rPr>
          <w:rFonts w:ascii="Tahoma" w:hAnsi="Tahoma" w:cs="Tahoma"/>
          <w:color w:val="000000"/>
          <w:lang w:val="es-CO"/>
        </w:rPr>
      </w:pPr>
    </w:p>
    <w:p w14:paraId="6F7B2B3C" w14:textId="3E26A138" w:rsidR="00146567" w:rsidRPr="00A51AE2" w:rsidRDefault="00A008BB" w:rsidP="00146567">
      <w:pPr>
        <w:autoSpaceDE w:val="0"/>
        <w:autoSpaceDN w:val="0"/>
        <w:adjustRightInd w:val="0"/>
        <w:spacing w:line="240" w:lineRule="auto"/>
        <w:jc w:val="both"/>
        <w:rPr>
          <w:rFonts w:ascii="Tahoma" w:hAnsi="Tahoma" w:cs="Tahoma"/>
          <w:color w:val="000000"/>
          <w:lang w:val="es-CO"/>
        </w:rPr>
      </w:pPr>
      <w:r w:rsidRPr="00A51AE2">
        <w:rPr>
          <w:rFonts w:ascii="Tahoma" w:hAnsi="Tahoma" w:cs="Tahoma"/>
          <w:color w:val="000000"/>
          <w:lang w:val="es-CO"/>
        </w:rPr>
        <w:t>Así mismo, las entidades públicas y demás órganos e instituciones señalados en el artículo 5 de la Ley 1712 de 2014 deberán tener en cuenta la Ley 1381 de 2010 para facilitar el acceso y la comprensión de la información pública de todas las personas en el territorio nacional, esto con el fin de reducir costos, eliminar barreras y cerrar brechas entre el Estado y la ciudadanía.</w:t>
      </w:r>
    </w:p>
    <w:p w14:paraId="6B03C12D" w14:textId="77777777" w:rsidR="00A008BB" w:rsidRPr="00A51AE2" w:rsidRDefault="00A008BB" w:rsidP="00146567">
      <w:pPr>
        <w:autoSpaceDE w:val="0"/>
        <w:autoSpaceDN w:val="0"/>
        <w:adjustRightInd w:val="0"/>
        <w:spacing w:line="240" w:lineRule="auto"/>
        <w:jc w:val="both"/>
        <w:rPr>
          <w:rFonts w:ascii="Tahoma" w:hAnsi="Tahoma" w:cs="Tahoma"/>
          <w:color w:val="000000"/>
          <w:lang w:val="es-CO"/>
        </w:rPr>
      </w:pPr>
    </w:p>
    <w:p w14:paraId="08DC2F50" w14:textId="3B897662" w:rsidR="00146567" w:rsidRPr="00A51AE2" w:rsidRDefault="00146567" w:rsidP="00146567">
      <w:pPr>
        <w:autoSpaceDE w:val="0"/>
        <w:autoSpaceDN w:val="0"/>
        <w:adjustRightInd w:val="0"/>
        <w:spacing w:line="240" w:lineRule="auto"/>
        <w:jc w:val="both"/>
        <w:rPr>
          <w:rFonts w:ascii="Tahoma" w:hAnsi="Tahoma" w:cs="Tahoma"/>
          <w:color w:val="000000"/>
          <w:lang w:val="es-CO"/>
        </w:rPr>
      </w:pPr>
      <w:r w:rsidRPr="00A51AE2">
        <w:rPr>
          <w:rFonts w:ascii="Tahoma" w:hAnsi="Tahoma" w:cs="Tahoma"/>
          <w:b/>
          <w:bCs/>
          <w:color w:val="000000"/>
          <w:lang w:val="es-CO"/>
        </w:rPr>
        <w:t xml:space="preserve">Artículo 2. Definiciones. </w:t>
      </w:r>
      <w:r w:rsidRPr="00A51AE2">
        <w:rPr>
          <w:rFonts w:ascii="Tahoma" w:hAnsi="Tahoma" w:cs="Tahoma"/>
          <w:color w:val="000000"/>
          <w:lang w:val="es-CO"/>
        </w:rPr>
        <w:t xml:space="preserve">Para los efectos de la presente ley se adoptan las siguientes definiciones: </w:t>
      </w:r>
    </w:p>
    <w:p w14:paraId="238F63C5" w14:textId="77777777" w:rsidR="00182559" w:rsidRPr="00A51AE2" w:rsidRDefault="00182559" w:rsidP="00146567">
      <w:pPr>
        <w:autoSpaceDE w:val="0"/>
        <w:autoSpaceDN w:val="0"/>
        <w:adjustRightInd w:val="0"/>
        <w:spacing w:line="240" w:lineRule="auto"/>
        <w:jc w:val="both"/>
        <w:rPr>
          <w:rFonts w:ascii="Tahoma" w:hAnsi="Tahoma" w:cs="Tahoma"/>
          <w:color w:val="000000"/>
          <w:lang w:val="es-CO"/>
        </w:rPr>
      </w:pPr>
    </w:p>
    <w:p w14:paraId="3035292C" w14:textId="225B270C" w:rsidR="00146567" w:rsidRPr="00A51AE2" w:rsidRDefault="00146567" w:rsidP="00146567">
      <w:pPr>
        <w:autoSpaceDE w:val="0"/>
        <w:autoSpaceDN w:val="0"/>
        <w:adjustRightInd w:val="0"/>
        <w:spacing w:line="240" w:lineRule="auto"/>
        <w:jc w:val="both"/>
        <w:rPr>
          <w:rFonts w:ascii="Tahoma" w:hAnsi="Tahoma" w:cs="Tahoma"/>
          <w:color w:val="000000"/>
          <w:lang w:val="es-CO"/>
        </w:rPr>
      </w:pPr>
      <w:r w:rsidRPr="00A51AE2">
        <w:rPr>
          <w:rFonts w:ascii="Tahoma" w:hAnsi="Tahoma" w:cs="Tahoma"/>
          <w:b/>
          <w:bCs/>
          <w:color w:val="000000"/>
          <w:lang w:val="es-CO"/>
        </w:rPr>
        <w:t xml:space="preserve">a) Lenguaje claro. </w:t>
      </w:r>
      <w:r w:rsidRPr="00A51AE2">
        <w:rPr>
          <w:rFonts w:ascii="Tahoma" w:hAnsi="Tahoma" w:cs="Tahoma"/>
          <w:color w:val="000000"/>
          <w:lang w:val="es-CO"/>
        </w:rPr>
        <w:t>El lenguaje claro es una práctica comunicativa oral o escrita</w:t>
      </w:r>
      <w:r w:rsidR="00A007E1" w:rsidRPr="00A51AE2">
        <w:rPr>
          <w:rFonts w:ascii="Tahoma" w:hAnsi="Tahoma" w:cs="Tahoma"/>
          <w:color w:val="000000"/>
          <w:lang w:val="es-CO"/>
        </w:rPr>
        <w:t>,</w:t>
      </w:r>
      <w:r w:rsidRPr="00A51AE2">
        <w:rPr>
          <w:rFonts w:ascii="Tahoma" w:hAnsi="Tahoma" w:cs="Tahoma"/>
          <w:color w:val="000000"/>
          <w:lang w:val="es-CO"/>
        </w:rPr>
        <w:t xml:space="preserve"> orientada a</w:t>
      </w:r>
      <w:r w:rsidR="00A007E1" w:rsidRPr="00A51AE2">
        <w:rPr>
          <w:rFonts w:ascii="Tahoma" w:hAnsi="Tahoma" w:cs="Tahoma"/>
          <w:color w:val="000000"/>
          <w:lang w:val="es-CO"/>
        </w:rPr>
        <w:t xml:space="preserve"> fortalecer</w:t>
      </w:r>
      <w:r w:rsidRPr="00A51AE2">
        <w:rPr>
          <w:rFonts w:ascii="Tahoma" w:hAnsi="Tahoma" w:cs="Tahoma"/>
          <w:color w:val="000000"/>
          <w:lang w:val="es-CO"/>
        </w:rPr>
        <w:t xml:space="preserve"> la relación entre el Estado y la ciudadanía</w:t>
      </w:r>
      <w:r w:rsidR="00A007E1" w:rsidRPr="00A51AE2">
        <w:rPr>
          <w:rFonts w:ascii="Tahoma" w:hAnsi="Tahoma" w:cs="Tahoma"/>
          <w:color w:val="000000"/>
          <w:lang w:val="es-CO"/>
        </w:rPr>
        <w:t>. Se</w:t>
      </w:r>
      <w:r w:rsidRPr="00A51AE2">
        <w:rPr>
          <w:rFonts w:ascii="Tahoma" w:hAnsi="Tahoma" w:cs="Tahoma"/>
          <w:color w:val="000000"/>
          <w:lang w:val="es-CO"/>
        </w:rPr>
        <w:t xml:space="preserve"> caracteriza por ser sencilla, directa, clara y concreta, </w:t>
      </w:r>
      <w:r w:rsidR="00A007E1" w:rsidRPr="00A51AE2">
        <w:rPr>
          <w:rFonts w:ascii="Tahoma" w:hAnsi="Tahoma" w:cs="Tahoma"/>
          <w:color w:val="000000"/>
          <w:lang w:val="es-CO"/>
        </w:rPr>
        <w:t xml:space="preserve">evitando </w:t>
      </w:r>
      <w:r w:rsidRPr="00A51AE2">
        <w:rPr>
          <w:rFonts w:ascii="Tahoma" w:hAnsi="Tahoma" w:cs="Tahoma"/>
          <w:color w:val="000000"/>
          <w:lang w:val="es-CO"/>
        </w:rPr>
        <w:t xml:space="preserve">tecnicismos innecesarios, de manera que el </w:t>
      </w:r>
      <w:r w:rsidR="00A007E1" w:rsidRPr="00A51AE2">
        <w:rPr>
          <w:rFonts w:ascii="Tahoma" w:hAnsi="Tahoma" w:cs="Tahoma"/>
          <w:color w:val="000000"/>
          <w:lang w:val="es-CO"/>
        </w:rPr>
        <w:t>mensaje</w:t>
      </w:r>
      <w:r w:rsidRPr="00A51AE2">
        <w:rPr>
          <w:rFonts w:ascii="Tahoma" w:hAnsi="Tahoma" w:cs="Tahoma"/>
          <w:color w:val="000000"/>
          <w:lang w:val="es-CO"/>
        </w:rPr>
        <w:t xml:space="preserve"> sea comprensible, útil y eficiente, garantizando la transparencia </w:t>
      </w:r>
      <w:r w:rsidR="00A007E1" w:rsidRPr="00A51AE2">
        <w:rPr>
          <w:rFonts w:ascii="Tahoma" w:hAnsi="Tahoma" w:cs="Tahoma"/>
          <w:color w:val="000000"/>
          <w:lang w:val="es-CO"/>
        </w:rPr>
        <w:t xml:space="preserve">y el acceso efectivo a </w:t>
      </w:r>
      <w:r w:rsidRPr="00A51AE2">
        <w:rPr>
          <w:rFonts w:ascii="Tahoma" w:hAnsi="Tahoma" w:cs="Tahoma"/>
          <w:color w:val="000000"/>
          <w:lang w:val="es-CO"/>
        </w:rPr>
        <w:t xml:space="preserve">la información. </w:t>
      </w:r>
    </w:p>
    <w:p w14:paraId="027939C2" w14:textId="0A16C167" w:rsidR="00146567" w:rsidRPr="00A51AE2" w:rsidRDefault="00146567" w:rsidP="00146567">
      <w:pPr>
        <w:autoSpaceDE w:val="0"/>
        <w:autoSpaceDN w:val="0"/>
        <w:adjustRightInd w:val="0"/>
        <w:spacing w:line="240" w:lineRule="auto"/>
        <w:jc w:val="both"/>
        <w:rPr>
          <w:rFonts w:ascii="Tahoma" w:hAnsi="Tahoma" w:cs="Tahoma"/>
          <w:color w:val="000000"/>
          <w:lang w:val="es-CO"/>
        </w:rPr>
      </w:pPr>
      <w:r w:rsidRPr="00A51AE2">
        <w:rPr>
          <w:rFonts w:ascii="Tahoma" w:hAnsi="Tahoma" w:cs="Tahoma"/>
          <w:color w:val="000000"/>
          <w:lang w:val="es-CO"/>
        </w:rPr>
        <w:t xml:space="preserve">Una comunicación está en lenguaje claro cuando su contenido y estructura permite que los destinatarios </w:t>
      </w:r>
      <w:r w:rsidR="00A007E1" w:rsidRPr="00A51AE2">
        <w:rPr>
          <w:rFonts w:ascii="Tahoma" w:hAnsi="Tahoma" w:cs="Tahoma"/>
          <w:color w:val="000000"/>
          <w:lang w:val="es-CO"/>
        </w:rPr>
        <w:t>encuentren</w:t>
      </w:r>
      <w:r w:rsidRPr="00A51AE2">
        <w:rPr>
          <w:rFonts w:ascii="Tahoma" w:hAnsi="Tahoma" w:cs="Tahoma"/>
          <w:color w:val="000000"/>
          <w:lang w:val="es-CO"/>
        </w:rPr>
        <w:t xml:space="preserve"> fácilmente </w:t>
      </w:r>
      <w:r w:rsidR="00A007E1" w:rsidRPr="00A51AE2">
        <w:rPr>
          <w:rFonts w:ascii="Tahoma" w:hAnsi="Tahoma" w:cs="Tahoma"/>
          <w:color w:val="000000"/>
          <w:lang w:val="es-CO"/>
        </w:rPr>
        <w:t xml:space="preserve">la información </w:t>
      </w:r>
      <w:r w:rsidRPr="00A51AE2">
        <w:rPr>
          <w:rFonts w:ascii="Tahoma" w:hAnsi="Tahoma" w:cs="Tahoma"/>
          <w:color w:val="000000"/>
          <w:lang w:val="es-CO"/>
        </w:rPr>
        <w:t xml:space="preserve">que necesitan, comprendan </w:t>
      </w:r>
      <w:r w:rsidR="00A007E1" w:rsidRPr="00A51AE2">
        <w:rPr>
          <w:rFonts w:ascii="Tahoma" w:hAnsi="Tahoma" w:cs="Tahoma"/>
          <w:color w:val="000000"/>
          <w:lang w:val="es-CO"/>
        </w:rPr>
        <w:t>su propósito</w:t>
      </w:r>
      <w:r w:rsidRPr="00A51AE2">
        <w:rPr>
          <w:rFonts w:ascii="Tahoma" w:hAnsi="Tahoma" w:cs="Tahoma"/>
          <w:color w:val="000000"/>
          <w:lang w:val="es-CO"/>
        </w:rPr>
        <w:t xml:space="preserve">, </w:t>
      </w:r>
      <w:r w:rsidR="00A007E1" w:rsidRPr="00A51AE2">
        <w:rPr>
          <w:rFonts w:ascii="Tahoma" w:hAnsi="Tahoma" w:cs="Tahoma"/>
          <w:color w:val="000000"/>
          <w:lang w:val="es-CO"/>
        </w:rPr>
        <w:t xml:space="preserve">la interpreten adecuadamente </w:t>
      </w:r>
      <w:r w:rsidRPr="00A51AE2">
        <w:rPr>
          <w:rFonts w:ascii="Tahoma" w:hAnsi="Tahoma" w:cs="Tahoma"/>
          <w:color w:val="000000"/>
          <w:lang w:val="es-CO"/>
        </w:rPr>
        <w:t xml:space="preserve">y puedan usarla para tomar decisiones y satisfacer sus necesidades. </w:t>
      </w:r>
    </w:p>
    <w:p w14:paraId="7FA97781" w14:textId="0EA9F9BE" w:rsidR="00146567" w:rsidRPr="00A51AE2" w:rsidRDefault="00146567" w:rsidP="00146567">
      <w:pPr>
        <w:autoSpaceDE w:val="0"/>
        <w:autoSpaceDN w:val="0"/>
        <w:adjustRightInd w:val="0"/>
        <w:spacing w:line="240" w:lineRule="auto"/>
        <w:jc w:val="both"/>
        <w:rPr>
          <w:rFonts w:ascii="Tahoma" w:hAnsi="Tahoma" w:cs="Tahoma"/>
          <w:color w:val="000000"/>
          <w:lang w:val="es-CO"/>
        </w:rPr>
      </w:pPr>
      <w:r w:rsidRPr="00A51AE2">
        <w:rPr>
          <w:rFonts w:ascii="Tahoma" w:hAnsi="Tahoma" w:cs="Tahoma"/>
          <w:color w:val="000000"/>
          <w:lang w:val="es-CO"/>
        </w:rPr>
        <w:t xml:space="preserve">En caso de ser imprescindible el uso de un lenguaje técnico y especializado, las entidades deberán realizar la contextualización de la información de tal manera que le permita al ciudadano entender el alcance de la información que allí reposa. </w:t>
      </w:r>
    </w:p>
    <w:p w14:paraId="20DEADF2" w14:textId="77777777" w:rsidR="00A007E1" w:rsidRPr="00A51AE2" w:rsidRDefault="00A007E1" w:rsidP="00146567">
      <w:pPr>
        <w:autoSpaceDE w:val="0"/>
        <w:autoSpaceDN w:val="0"/>
        <w:adjustRightInd w:val="0"/>
        <w:spacing w:line="240" w:lineRule="auto"/>
        <w:jc w:val="both"/>
        <w:rPr>
          <w:rFonts w:ascii="Tahoma" w:hAnsi="Tahoma" w:cs="Tahoma"/>
          <w:color w:val="000000"/>
          <w:lang w:val="es-CO"/>
        </w:rPr>
      </w:pPr>
    </w:p>
    <w:p w14:paraId="235A7A44" w14:textId="0269A76C" w:rsidR="00146567" w:rsidRPr="00A51AE2" w:rsidRDefault="00146567" w:rsidP="00146567">
      <w:pPr>
        <w:autoSpaceDE w:val="0"/>
        <w:autoSpaceDN w:val="0"/>
        <w:adjustRightInd w:val="0"/>
        <w:spacing w:line="240" w:lineRule="auto"/>
        <w:jc w:val="both"/>
        <w:rPr>
          <w:rFonts w:ascii="Tahoma" w:hAnsi="Tahoma" w:cs="Tahoma"/>
          <w:color w:val="000000"/>
          <w:lang w:val="es-CO"/>
        </w:rPr>
      </w:pPr>
      <w:r w:rsidRPr="00A51AE2">
        <w:rPr>
          <w:rFonts w:ascii="Tahoma" w:hAnsi="Tahoma" w:cs="Tahoma"/>
          <w:b/>
          <w:bCs/>
          <w:color w:val="000000"/>
          <w:lang w:val="es-CO"/>
        </w:rPr>
        <w:t xml:space="preserve">b) Lectura fácil. </w:t>
      </w:r>
      <w:r w:rsidRPr="00A51AE2">
        <w:rPr>
          <w:rFonts w:ascii="Tahoma" w:hAnsi="Tahoma" w:cs="Tahoma"/>
          <w:color w:val="000000"/>
          <w:lang w:val="es-CO"/>
        </w:rPr>
        <w:t xml:space="preserve">La lectura fácil es un método de adaptación de documentos con enfoque diferencial y contenidos de interés público e información compleja, complementario al lenguaje claro, que </w:t>
      </w:r>
      <w:r w:rsidR="0009487F" w:rsidRPr="00A51AE2">
        <w:rPr>
          <w:rFonts w:ascii="Tahoma" w:hAnsi="Tahoma" w:cs="Tahoma"/>
          <w:color w:val="000000"/>
          <w:lang w:val="es-CO"/>
        </w:rPr>
        <w:t xml:space="preserve">busca </w:t>
      </w:r>
      <w:r w:rsidRPr="00A51AE2">
        <w:rPr>
          <w:rFonts w:ascii="Tahoma" w:hAnsi="Tahoma" w:cs="Tahoma"/>
          <w:color w:val="000000"/>
          <w:lang w:val="es-CO"/>
        </w:rPr>
        <w:t xml:space="preserve">ayudar a las personas con dificultades de comprensión lectora a entender la información </w:t>
      </w:r>
      <w:r w:rsidR="000D287B" w:rsidRPr="00A51AE2">
        <w:rPr>
          <w:rFonts w:ascii="Tahoma" w:hAnsi="Tahoma" w:cs="Tahoma"/>
          <w:color w:val="000000"/>
          <w:lang w:val="es-CO"/>
        </w:rPr>
        <w:t xml:space="preserve">emitida por el </w:t>
      </w:r>
      <w:r w:rsidR="00ED713F" w:rsidRPr="00A51AE2">
        <w:rPr>
          <w:rFonts w:ascii="Tahoma" w:hAnsi="Tahoma" w:cs="Tahoma"/>
          <w:color w:val="000000"/>
          <w:lang w:val="es-CO"/>
        </w:rPr>
        <w:t>E</w:t>
      </w:r>
      <w:r w:rsidR="000D287B" w:rsidRPr="00A51AE2">
        <w:rPr>
          <w:rFonts w:ascii="Tahoma" w:hAnsi="Tahoma" w:cs="Tahoma"/>
          <w:color w:val="000000"/>
          <w:lang w:val="es-CO"/>
        </w:rPr>
        <w:t>stado</w:t>
      </w:r>
      <w:r w:rsidRPr="00A51AE2">
        <w:rPr>
          <w:rFonts w:ascii="Tahoma" w:hAnsi="Tahoma" w:cs="Tahoma"/>
          <w:color w:val="000000"/>
          <w:lang w:val="es-CO"/>
        </w:rPr>
        <w:t>, con un enfoque diferencia</w:t>
      </w:r>
      <w:r w:rsidR="000D287B" w:rsidRPr="00A51AE2">
        <w:rPr>
          <w:rFonts w:ascii="Tahoma" w:hAnsi="Tahoma" w:cs="Tahoma"/>
          <w:color w:val="000000"/>
          <w:lang w:val="es-CO"/>
        </w:rPr>
        <w:t>l.</w:t>
      </w:r>
      <w:r w:rsidRPr="00A51AE2">
        <w:rPr>
          <w:rFonts w:ascii="Tahoma" w:hAnsi="Tahoma" w:cs="Tahoma"/>
          <w:color w:val="000000"/>
          <w:lang w:val="es-CO"/>
        </w:rPr>
        <w:t xml:space="preserve"> </w:t>
      </w:r>
    </w:p>
    <w:p w14:paraId="61114A8F" w14:textId="77777777" w:rsidR="00146567" w:rsidRPr="00A51AE2" w:rsidRDefault="00146567" w:rsidP="00146567">
      <w:pPr>
        <w:autoSpaceDE w:val="0"/>
        <w:autoSpaceDN w:val="0"/>
        <w:adjustRightInd w:val="0"/>
        <w:spacing w:line="240" w:lineRule="auto"/>
        <w:jc w:val="both"/>
        <w:rPr>
          <w:rFonts w:ascii="Tahoma" w:hAnsi="Tahoma" w:cs="Tahoma"/>
          <w:color w:val="000000"/>
          <w:lang w:val="es-CO"/>
        </w:rPr>
      </w:pPr>
    </w:p>
    <w:p w14:paraId="5A29203D" w14:textId="68403622" w:rsidR="00D07632" w:rsidRPr="00A51AE2" w:rsidRDefault="00146567" w:rsidP="00146567">
      <w:pPr>
        <w:autoSpaceDE w:val="0"/>
        <w:autoSpaceDN w:val="0"/>
        <w:adjustRightInd w:val="0"/>
        <w:spacing w:line="240" w:lineRule="auto"/>
        <w:jc w:val="both"/>
        <w:rPr>
          <w:rFonts w:ascii="Tahoma" w:hAnsi="Tahoma" w:cs="Tahoma"/>
          <w:color w:val="000000"/>
          <w:lang w:val="es-CO"/>
        </w:rPr>
      </w:pPr>
      <w:r w:rsidRPr="00A51AE2">
        <w:rPr>
          <w:rFonts w:ascii="Tahoma" w:hAnsi="Tahoma" w:cs="Tahoma"/>
          <w:color w:val="000000"/>
          <w:lang w:val="es-CO"/>
        </w:rPr>
        <w:t xml:space="preserve">La lectura fácil se dirige especialmente hacia </w:t>
      </w:r>
      <w:r w:rsidR="00896EF7" w:rsidRPr="00A51AE2">
        <w:rPr>
          <w:rFonts w:ascii="Tahoma" w:hAnsi="Tahoma" w:cs="Tahoma"/>
          <w:color w:val="000000"/>
          <w:lang w:val="es-CO"/>
        </w:rPr>
        <w:t xml:space="preserve">personas </w:t>
      </w:r>
      <w:r w:rsidRPr="00A51AE2">
        <w:rPr>
          <w:rFonts w:ascii="Tahoma" w:hAnsi="Tahoma" w:cs="Tahoma"/>
          <w:color w:val="000000"/>
          <w:lang w:val="es-CO"/>
        </w:rPr>
        <w:t xml:space="preserve">en situación o riesgo de exclusión social: </w:t>
      </w:r>
      <w:r w:rsidR="00896EF7" w:rsidRPr="00A51AE2">
        <w:rPr>
          <w:rFonts w:ascii="Tahoma" w:hAnsi="Tahoma" w:cs="Tahoma"/>
          <w:color w:val="000000"/>
          <w:lang w:val="es-CO"/>
        </w:rPr>
        <w:t xml:space="preserve">adultos </w:t>
      </w:r>
      <w:r w:rsidRPr="00A51AE2">
        <w:rPr>
          <w:rFonts w:ascii="Tahoma" w:hAnsi="Tahoma" w:cs="Tahoma"/>
          <w:color w:val="000000"/>
          <w:lang w:val="es-CO"/>
        </w:rPr>
        <w:t xml:space="preserve">mayores, personas en situación de discapacidad cognitiva u otras </w:t>
      </w:r>
      <w:r w:rsidR="00896EF7" w:rsidRPr="00A51AE2">
        <w:rPr>
          <w:rFonts w:ascii="Tahoma" w:hAnsi="Tahoma" w:cs="Tahoma"/>
          <w:color w:val="000000"/>
          <w:lang w:val="es-CO"/>
        </w:rPr>
        <w:t xml:space="preserve">discapacidades </w:t>
      </w:r>
      <w:r w:rsidRPr="00A51AE2">
        <w:rPr>
          <w:rFonts w:ascii="Tahoma" w:hAnsi="Tahoma" w:cs="Tahoma"/>
          <w:color w:val="000000"/>
          <w:lang w:val="es-CO"/>
        </w:rPr>
        <w:t xml:space="preserve">que dificulten la </w:t>
      </w:r>
      <w:proofErr w:type="spellStart"/>
      <w:r w:rsidRPr="00A51AE2">
        <w:rPr>
          <w:rFonts w:ascii="Tahoma" w:hAnsi="Tahoma" w:cs="Tahoma"/>
          <w:color w:val="000000"/>
          <w:lang w:val="es-CO"/>
        </w:rPr>
        <w:t>lectocomprensión</w:t>
      </w:r>
      <w:proofErr w:type="spellEnd"/>
      <w:r w:rsidRPr="00A51AE2">
        <w:rPr>
          <w:rFonts w:ascii="Tahoma" w:hAnsi="Tahoma" w:cs="Tahoma"/>
          <w:color w:val="000000"/>
          <w:lang w:val="es-CO"/>
        </w:rPr>
        <w:t xml:space="preserve"> de contenidos, personas con baja alfabetización, o migrantes con poco conocimiento del idioma</w:t>
      </w:r>
      <w:r w:rsidR="00896EF7" w:rsidRPr="00A51AE2">
        <w:rPr>
          <w:rFonts w:ascii="Tahoma" w:hAnsi="Tahoma" w:cs="Tahoma"/>
          <w:color w:val="000000"/>
          <w:lang w:val="es-CO"/>
        </w:rPr>
        <w:t>, y</w:t>
      </w:r>
      <w:r w:rsidRPr="00A51AE2">
        <w:rPr>
          <w:rFonts w:ascii="Tahoma" w:hAnsi="Tahoma" w:cs="Tahoma"/>
          <w:color w:val="000000"/>
          <w:lang w:val="es-CO"/>
        </w:rPr>
        <w:t xml:space="preserve"> personas pertenecientes a grupos étnicos. Su objetivo es crear entornos comprensibles y eliminar las barreras de </w:t>
      </w:r>
      <w:r w:rsidR="002E7F14" w:rsidRPr="00A51AE2">
        <w:rPr>
          <w:rFonts w:ascii="Tahoma" w:hAnsi="Tahoma" w:cs="Tahoma"/>
          <w:color w:val="000000"/>
          <w:lang w:val="es-CO"/>
        </w:rPr>
        <w:t>comunicación</w:t>
      </w:r>
      <w:r w:rsidRPr="00A51AE2">
        <w:rPr>
          <w:rFonts w:ascii="Tahoma" w:hAnsi="Tahoma" w:cs="Tahoma"/>
          <w:color w:val="000000"/>
          <w:lang w:val="es-CO"/>
        </w:rPr>
        <w:t>, fomentando el aprendizaje</w:t>
      </w:r>
      <w:r w:rsidR="00896EF7" w:rsidRPr="00A51AE2">
        <w:rPr>
          <w:rFonts w:ascii="Tahoma" w:hAnsi="Tahoma" w:cs="Tahoma"/>
          <w:color w:val="000000"/>
          <w:lang w:val="es-CO"/>
        </w:rPr>
        <w:t>,</w:t>
      </w:r>
      <w:r w:rsidRPr="00A51AE2">
        <w:rPr>
          <w:rFonts w:ascii="Tahoma" w:hAnsi="Tahoma" w:cs="Tahoma"/>
          <w:color w:val="000000"/>
          <w:lang w:val="es-CO"/>
        </w:rPr>
        <w:t xml:space="preserve"> la participación e inclusión social</w:t>
      </w:r>
      <w:r w:rsidR="00D07632" w:rsidRPr="00A51AE2">
        <w:rPr>
          <w:rFonts w:ascii="Tahoma" w:hAnsi="Tahoma" w:cs="Tahoma"/>
          <w:color w:val="000000"/>
          <w:lang w:val="es-CO"/>
        </w:rPr>
        <w:t>.</w:t>
      </w:r>
    </w:p>
    <w:p w14:paraId="4073CBF6" w14:textId="77777777" w:rsidR="00D07632" w:rsidRPr="00A51AE2" w:rsidRDefault="00D07632" w:rsidP="00146567">
      <w:pPr>
        <w:autoSpaceDE w:val="0"/>
        <w:autoSpaceDN w:val="0"/>
        <w:adjustRightInd w:val="0"/>
        <w:spacing w:line="240" w:lineRule="auto"/>
        <w:jc w:val="both"/>
        <w:rPr>
          <w:rFonts w:ascii="Tahoma" w:hAnsi="Tahoma" w:cs="Tahoma"/>
          <w:color w:val="000000"/>
          <w:lang w:val="es-CO"/>
        </w:rPr>
      </w:pPr>
    </w:p>
    <w:p w14:paraId="00059748" w14:textId="356469EB" w:rsidR="00146567" w:rsidRPr="00A51AE2" w:rsidRDefault="00146567" w:rsidP="00146567">
      <w:pPr>
        <w:autoSpaceDE w:val="0"/>
        <w:autoSpaceDN w:val="0"/>
        <w:adjustRightInd w:val="0"/>
        <w:spacing w:line="240" w:lineRule="auto"/>
        <w:jc w:val="both"/>
        <w:rPr>
          <w:rFonts w:ascii="Tahoma" w:hAnsi="Tahoma" w:cs="Tahoma"/>
          <w:color w:val="000000"/>
          <w:lang w:val="es-CO"/>
        </w:rPr>
      </w:pPr>
      <w:r w:rsidRPr="00A51AE2">
        <w:rPr>
          <w:rFonts w:ascii="Tahoma" w:hAnsi="Tahoma" w:cs="Tahoma"/>
          <w:b/>
          <w:bCs/>
          <w:color w:val="000000"/>
          <w:lang w:val="es-CO"/>
        </w:rPr>
        <w:lastRenderedPageBreak/>
        <w:t xml:space="preserve">Artículo 3. Prácticas y estrategias para la implementación del lenguaje claro. </w:t>
      </w:r>
      <w:r w:rsidRPr="00A51AE2">
        <w:rPr>
          <w:rFonts w:ascii="Tahoma" w:hAnsi="Tahoma" w:cs="Tahoma"/>
          <w:color w:val="000000"/>
          <w:lang w:val="es-CO"/>
        </w:rPr>
        <w:t>Las entidades</w:t>
      </w:r>
      <w:r w:rsidR="00896EF7" w:rsidRPr="00A51AE2">
        <w:rPr>
          <w:rFonts w:ascii="Tahoma" w:hAnsi="Tahoma" w:cs="Tahoma"/>
          <w:color w:val="000000"/>
          <w:lang w:val="es-CO"/>
        </w:rPr>
        <w:t>, órganos e instituciones</w:t>
      </w:r>
      <w:r w:rsidRPr="00A51AE2">
        <w:rPr>
          <w:rFonts w:ascii="Tahoma" w:hAnsi="Tahoma" w:cs="Tahoma"/>
          <w:color w:val="000000"/>
          <w:lang w:val="es-CO"/>
        </w:rPr>
        <w:t xml:space="preserve"> señaladas en el artículo 5 de la Ley 1712 de 2014 o aquella norma que la adicione, modifique o sustituya deberán implementar prácticas y </w:t>
      </w:r>
      <w:r w:rsidR="00B431A3" w:rsidRPr="00A51AE2">
        <w:rPr>
          <w:rFonts w:ascii="Tahoma" w:hAnsi="Tahoma" w:cs="Tahoma"/>
          <w:color w:val="000000"/>
          <w:lang w:val="es-CO"/>
        </w:rPr>
        <w:t xml:space="preserve">estrategias que garanticen el uso </w:t>
      </w:r>
      <w:r w:rsidRPr="00A51AE2">
        <w:rPr>
          <w:rFonts w:ascii="Tahoma" w:hAnsi="Tahoma" w:cs="Tahoma"/>
          <w:color w:val="000000"/>
          <w:lang w:val="es-CO"/>
        </w:rPr>
        <w:t xml:space="preserve">de lenguaje claro y lectura fácil en aras de facilitar el acceso a la información pública y de reducir costos y cargas para el ciudadano, respetando las garantías sobre los derechos lingüísticos establecidos en la Ley 1381 de 2010. </w:t>
      </w:r>
    </w:p>
    <w:p w14:paraId="0B179618" w14:textId="77777777" w:rsidR="00AC1943" w:rsidRPr="00A51AE2" w:rsidRDefault="00AC1943" w:rsidP="00146567">
      <w:pPr>
        <w:autoSpaceDE w:val="0"/>
        <w:autoSpaceDN w:val="0"/>
        <w:adjustRightInd w:val="0"/>
        <w:spacing w:line="240" w:lineRule="auto"/>
        <w:jc w:val="both"/>
        <w:rPr>
          <w:rFonts w:ascii="Tahoma" w:hAnsi="Tahoma" w:cs="Tahoma"/>
          <w:color w:val="000000"/>
          <w:lang w:val="es-CO"/>
        </w:rPr>
      </w:pPr>
    </w:p>
    <w:p w14:paraId="71895B07" w14:textId="7577B41A" w:rsidR="00146567" w:rsidRPr="00A51AE2" w:rsidRDefault="00146567" w:rsidP="00146567">
      <w:pPr>
        <w:autoSpaceDE w:val="0"/>
        <w:autoSpaceDN w:val="0"/>
        <w:adjustRightInd w:val="0"/>
        <w:spacing w:line="240" w:lineRule="auto"/>
        <w:jc w:val="both"/>
        <w:rPr>
          <w:rFonts w:ascii="Tahoma" w:hAnsi="Tahoma" w:cs="Tahoma"/>
          <w:color w:val="000000"/>
          <w:lang w:val="es-CO"/>
        </w:rPr>
      </w:pPr>
      <w:r w:rsidRPr="00A51AE2">
        <w:rPr>
          <w:rFonts w:ascii="Tahoma" w:hAnsi="Tahoma" w:cs="Tahoma"/>
          <w:color w:val="000000"/>
          <w:lang w:val="es-CO"/>
        </w:rPr>
        <w:t xml:space="preserve">Los jueces y magistrados deberán procurar que </w:t>
      </w:r>
      <w:r w:rsidR="000209C4" w:rsidRPr="00A51AE2">
        <w:rPr>
          <w:rFonts w:ascii="Tahoma" w:hAnsi="Tahoma" w:cs="Tahoma"/>
          <w:color w:val="000000"/>
          <w:lang w:val="es-CO"/>
        </w:rPr>
        <w:t xml:space="preserve">sus </w:t>
      </w:r>
      <w:r w:rsidRPr="00A51AE2">
        <w:rPr>
          <w:rFonts w:ascii="Tahoma" w:hAnsi="Tahoma" w:cs="Tahoma"/>
          <w:color w:val="000000"/>
          <w:lang w:val="es-CO"/>
        </w:rPr>
        <w:t xml:space="preserve">providencias judiciales permitan al lector identificar fácilmente los puntos más relevantes que llevaron a tomar la decisión, así como lograr la comprensión de la parte resolutiva de los fallos, sin perjuicio del lenguaje técnico y especializado que se requiera para cada caso. </w:t>
      </w:r>
    </w:p>
    <w:p w14:paraId="5C4AC31B" w14:textId="77777777" w:rsidR="00146567" w:rsidRPr="00A51AE2" w:rsidRDefault="00146567" w:rsidP="00146567">
      <w:pPr>
        <w:autoSpaceDE w:val="0"/>
        <w:autoSpaceDN w:val="0"/>
        <w:adjustRightInd w:val="0"/>
        <w:spacing w:line="240" w:lineRule="auto"/>
        <w:jc w:val="both"/>
        <w:rPr>
          <w:rFonts w:ascii="Tahoma" w:hAnsi="Tahoma" w:cs="Tahoma"/>
          <w:color w:val="000000"/>
          <w:lang w:val="es-CO"/>
        </w:rPr>
      </w:pPr>
    </w:p>
    <w:p w14:paraId="3D760C63" w14:textId="0A64CE7A" w:rsidR="00146567" w:rsidRPr="00A51AE2" w:rsidRDefault="00146567" w:rsidP="00146567">
      <w:pPr>
        <w:autoSpaceDE w:val="0"/>
        <w:autoSpaceDN w:val="0"/>
        <w:adjustRightInd w:val="0"/>
        <w:spacing w:line="240" w:lineRule="auto"/>
        <w:jc w:val="both"/>
        <w:rPr>
          <w:rFonts w:ascii="Tahoma" w:hAnsi="Tahoma" w:cs="Tahoma"/>
          <w:color w:val="000000"/>
          <w:lang w:val="es-CO"/>
        </w:rPr>
      </w:pPr>
      <w:r w:rsidRPr="00A51AE2">
        <w:rPr>
          <w:rFonts w:ascii="Tahoma" w:hAnsi="Tahoma" w:cs="Tahoma"/>
          <w:b/>
          <w:bCs/>
          <w:color w:val="000000"/>
          <w:lang w:val="es-CO"/>
        </w:rPr>
        <w:t xml:space="preserve">Parágrafo 1. </w:t>
      </w:r>
      <w:r w:rsidRPr="00A51AE2">
        <w:rPr>
          <w:rFonts w:ascii="Tahoma" w:hAnsi="Tahoma" w:cs="Tahoma"/>
          <w:color w:val="000000"/>
          <w:lang w:val="es-CO"/>
        </w:rPr>
        <w:t>El Gobierno Nacional, en cabeza del Departamento Administrativo de la Función Pública, expedirá en un término de hasta doce (12) meses los lineamientos generales para que las entidades del Estado, tanto descentralizadas por servicios como territorialmente, incorporen estrategias de lenguaje claro, accesible</w:t>
      </w:r>
      <w:r w:rsidR="000209C4" w:rsidRPr="00A51AE2">
        <w:rPr>
          <w:rFonts w:ascii="Tahoma" w:hAnsi="Tahoma" w:cs="Tahoma"/>
          <w:color w:val="000000"/>
          <w:lang w:val="es-CO"/>
        </w:rPr>
        <w:t xml:space="preserve"> </w:t>
      </w:r>
      <w:r w:rsidRPr="00A51AE2">
        <w:rPr>
          <w:rFonts w:ascii="Tahoma" w:hAnsi="Tahoma" w:cs="Tahoma"/>
          <w:color w:val="000000"/>
          <w:lang w:val="es-CO"/>
        </w:rPr>
        <w:t xml:space="preserve">e incluyente en sus diversas prácticas de relacionamiento con la ciudadanía. </w:t>
      </w:r>
    </w:p>
    <w:p w14:paraId="1B9733F3" w14:textId="77777777" w:rsidR="00146567" w:rsidRPr="00A51AE2" w:rsidRDefault="00146567" w:rsidP="00146567">
      <w:pPr>
        <w:autoSpaceDE w:val="0"/>
        <w:autoSpaceDN w:val="0"/>
        <w:adjustRightInd w:val="0"/>
        <w:spacing w:line="240" w:lineRule="auto"/>
        <w:jc w:val="both"/>
        <w:rPr>
          <w:rFonts w:ascii="Tahoma" w:hAnsi="Tahoma" w:cs="Tahoma"/>
          <w:color w:val="000000"/>
          <w:lang w:val="es-CO"/>
        </w:rPr>
      </w:pPr>
    </w:p>
    <w:p w14:paraId="74C60881" w14:textId="12B0A7AE" w:rsidR="00146567" w:rsidRPr="00A51AE2" w:rsidRDefault="00146567" w:rsidP="00146567">
      <w:pPr>
        <w:autoSpaceDE w:val="0"/>
        <w:autoSpaceDN w:val="0"/>
        <w:adjustRightInd w:val="0"/>
        <w:spacing w:line="240" w:lineRule="auto"/>
        <w:jc w:val="both"/>
        <w:rPr>
          <w:rFonts w:ascii="Tahoma" w:hAnsi="Tahoma" w:cs="Tahoma"/>
          <w:color w:val="000000"/>
          <w:lang w:val="es-CO"/>
        </w:rPr>
      </w:pPr>
      <w:r w:rsidRPr="00A51AE2">
        <w:rPr>
          <w:rFonts w:ascii="Tahoma" w:hAnsi="Tahoma" w:cs="Tahoma"/>
          <w:b/>
          <w:bCs/>
          <w:color w:val="000000"/>
          <w:lang w:val="es-CO"/>
        </w:rPr>
        <w:t xml:space="preserve">Parágrafo 2. </w:t>
      </w:r>
      <w:r w:rsidRPr="00A51AE2">
        <w:rPr>
          <w:rFonts w:ascii="Tahoma" w:hAnsi="Tahoma" w:cs="Tahoma"/>
          <w:color w:val="000000"/>
          <w:lang w:val="es-CO"/>
        </w:rPr>
        <w:t xml:space="preserve">Los lineamientos que se expidan para tal efecto deberán atender y garantizar el reconocimiento, la protección y el desarrollo de los derechos lingüísticos, individuales y colectivos de grupos étnicos con tradición lingüística propia, consagrados en la Ley 1381 de 2010. </w:t>
      </w:r>
    </w:p>
    <w:p w14:paraId="1E1D6CBE" w14:textId="77777777" w:rsidR="00146567" w:rsidRPr="00A51AE2" w:rsidRDefault="00146567" w:rsidP="00146567">
      <w:pPr>
        <w:autoSpaceDE w:val="0"/>
        <w:autoSpaceDN w:val="0"/>
        <w:adjustRightInd w:val="0"/>
        <w:spacing w:line="240" w:lineRule="auto"/>
        <w:jc w:val="both"/>
        <w:rPr>
          <w:rFonts w:ascii="Tahoma" w:hAnsi="Tahoma" w:cs="Tahoma"/>
          <w:color w:val="000000"/>
          <w:lang w:val="es-CO"/>
        </w:rPr>
      </w:pPr>
    </w:p>
    <w:p w14:paraId="6C413532" w14:textId="69E18725" w:rsidR="00146567" w:rsidRPr="00A51AE2" w:rsidRDefault="00146567" w:rsidP="00146567">
      <w:pPr>
        <w:autoSpaceDE w:val="0"/>
        <w:autoSpaceDN w:val="0"/>
        <w:adjustRightInd w:val="0"/>
        <w:spacing w:line="240" w:lineRule="auto"/>
        <w:jc w:val="both"/>
        <w:rPr>
          <w:rFonts w:ascii="Tahoma" w:hAnsi="Tahoma" w:cs="Tahoma"/>
          <w:color w:val="000000"/>
          <w:lang w:val="es-CO"/>
        </w:rPr>
      </w:pPr>
      <w:r w:rsidRPr="00A51AE2">
        <w:rPr>
          <w:rFonts w:ascii="Tahoma" w:hAnsi="Tahoma" w:cs="Tahoma"/>
          <w:b/>
          <w:bCs/>
          <w:color w:val="000000"/>
          <w:lang w:val="es-CO"/>
        </w:rPr>
        <w:t xml:space="preserve">Parágrafo 3. </w:t>
      </w:r>
      <w:r w:rsidRPr="00A51AE2">
        <w:rPr>
          <w:rFonts w:ascii="Tahoma" w:hAnsi="Tahoma" w:cs="Tahoma"/>
          <w:color w:val="000000"/>
          <w:lang w:val="es-CO"/>
        </w:rPr>
        <w:t xml:space="preserve">El Departamento Nacional de Planeación y el Departamento Administrativo de la Función Pública deberán participar en el proceso de reglamentación que realice el Gobierno nacional de la presente ley y ofrecerán lineamientos conjuntos para que las demás entidades del Estado implementen estrategias de lenguaje claro. </w:t>
      </w:r>
    </w:p>
    <w:p w14:paraId="0C0A7348" w14:textId="77777777" w:rsidR="00146567" w:rsidRPr="00A51AE2" w:rsidRDefault="00146567" w:rsidP="00146567">
      <w:pPr>
        <w:autoSpaceDE w:val="0"/>
        <w:autoSpaceDN w:val="0"/>
        <w:adjustRightInd w:val="0"/>
        <w:spacing w:line="240" w:lineRule="auto"/>
        <w:jc w:val="both"/>
        <w:rPr>
          <w:rFonts w:ascii="Tahoma" w:hAnsi="Tahoma" w:cs="Tahoma"/>
          <w:color w:val="000000"/>
          <w:lang w:val="es-CO"/>
        </w:rPr>
      </w:pPr>
    </w:p>
    <w:p w14:paraId="1CA2B494" w14:textId="07F546A9" w:rsidR="00146567" w:rsidRPr="00A51AE2" w:rsidRDefault="00146567" w:rsidP="00146567">
      <w:pPr>
        <w:autoSpaceDE w:val="0"/>
        <w:autoSpaceDN w:val="0"/>
        <w:adjustRightInd w:val="0"/>
        <w:spacing w:line="240" w:lineRule="auto"/>
        <w:jc w:val="both"/>
        <w:rPr>
          <w:rFonts w:ascii="Tahoma" w:hAnsi="Tahoma" w:cs="Tahoma"/>
          <w:color w:val="000000"/>
          <w:lang w:val="es-CO"/>
        </w:rPr>
      </w:pPr>
      <w:r w:rsidRPr="00A51AE2">
        <w:rPr>
          <w:rFonts w:ascii="Tahoma" w:hAnsi="Tahoma" w:cs="Tahoma"/>
          <w:b/>
          <w:bCs/>
          <w:color w:val="000000"/>
          <w:lang w:val="es-CO"/>
        </w:rPr>
        <w:t xml:space="preserve">Artículo 4. Objetivos del Lenguaje Claro. </w:t>
      </w:r>
      <w:r w:rsidRPr="00A51AE2">
        <w:rPr>
          <w:rFonts w:ascii="Tahoma" w:hAnsi="Tahoma" w:cs="Tahoma"/>
          <w:color w:val="000000"/>
          <w:lang w:val="es-CO"/>
        </w:rPr>
        <w:t xml:space="preserve">Las estrategias de lenguaje claro deberán contribuir a la materialización de los siguientes objetivos: </w:t>
      </w:r>
    </w:p>
    <w:p w14:paraId="67A46908" w14:textId="77777777" w:rsidR="00146567" w:rsidRPr="00A51AE2" w:rsidRDefault="00146567" w:rsidP="00146567">
      <w:pPr>
        <w:autoSpaceDE w:val="0"/>
        <w:autoSpaceDN w:val="0"/>
        <w:adjustRightInd w:val="0"/>
        <w:spacing w:line="240" w:lineRule="auto"/>
        <w:jc w:val="both"/>
        <w:rPr>
          <w:rFonts w:ascii="Tahoma" w:hAnsi="Tahoma" w:cs="Tahoma"/>
          <w:color w:val="000000"/>
          <w:lang w:val="es-CO"/>
        </w:rPr>
      </w:pPr>
    </w:p>
    <w:p w14:paraId="28F65D85" w14:textId="77777777" w:rsidR="00146567" w:rsidRPr="00A51AE2" w:rsidRDefault="00146567" w:rsidP="00146567">
      <w:pPr>
        <w:autoSpaceDE w:val="0"/>
        <w:autoSpaceDN w:val="0"/>
        <w:adjustRightInd w:val="0"/>
        <w:spacing w:line="240" w:lineRule="auto"/>
        <w:jc w:val="both"/>
        <w:rPr>
          <w:rFonts w:ascii="Tahoma" w:hAnsi="Tahoma" w:cs="Tahoma"/>
          <w:color w:val="000000"/>
          <w:lang w:val="es-CO"/>
        </w:rPr>
      </w:pPr>
      <w:r w:rsidRPr="00A51AE2">
        <w:rPr>
          <w:rFonts w:ascii="Tahoma" w:hAnsi="Tahoma" w:cs="Tahoma"/>
          <w:color w:val="000000"/>
          <w:lang w:val="es-CO"/>
        </w:rPr>
        <w:t xml:space="preserve">a) Garantizar el ejercicio de los derechos de la ciudadanía. </w:t>
      </w:r>
    </w:p>
    <w:p w14:paraId="0E6E834C" w14:textId="77777777" w:rsidR="00146567" w:rsidRPr="00A51AE2" w:rsidRDefault="00146567" w:rsidP="00146567">
      <w:pPr>
        <w:autoSpaceDE w:val="0"/>
        <w:autoSpaceDN w:val="0"/>
        <w:adjustRightInd w:val="0"/>
        <w:spacing w:line="240" w:lineRule="auto"/>
        <w:jc w:val="both"/>
        <w:rPr>
          <w:rFonts w:ascii="Tahoma" w:hAnsi="Tahoma" w:cs="Tahoma"/>
          <w:color w:val="000000"/>
          <w:lang w:val="es-CO"/>
        </w:rPr>
      </w:pPr>
      <w:r w:rsidRPr="00A51AE2">
        <w:rPr>
          <w:rFonts w:ascii="Tahoma" w:hAnsi="Tahoma" w:cs="Tahoma"/>
          <w:color w:val="000000"/>
          <w:lang w:val="es-CO"/>
        </w:rPr>
        <w:t xml:space="preserve">b) Facilitar los procesos de relacionamiento entre las entidades del Estado y la ciudadanía. </w:t>
      </w:r>
    </w:p>
    <w:p w14:paraId="40AFB521" w14:textId="77777777" w:rsidR="00146567" w:rsidRPr="00A51AE2" w:rsidRDefault="00146567" w:rsidP="00146567">
      <w:pPr>
        <w:autoSpaceDE w:val="0"/>
        <w:autoSpaceDN w:val="0"/>
        <w:adjustRightInd w:val="0"/>
        <w:spacing w:line="240" w:lineRule="auto"/>
        <w:jc w:val="both"/>
        <w:rPr>
          <w:rFonts w:ascii="Tahoma" w:hAnsi="Tahoma" w:cs="Tahoma"/>
          <w:color w:val="000000"/>
          <w:lang w:val="es-CO"/>
        </w:rPr>
      </w:pPr>
      <w:r w:rsidRPr="00A51AE2">
        <w:rPr>
          <w:rFonts w:ascii="Tahoma" w:hAnsi="Tahoma" w:cs="Tahoma"/>
          <w:color w:val="000000"/>
          <w:lang w:val="es-CO"/>
        </w:rPr>
        <w:t xml:space="preserve">c) Contribuir al fortalecimiento de la confianza de la ciudadanía con los asuntos públicos. </w:t>
      </w:r>
    </w:p>
    <w:p w14:paraId="2FC48782" w14:textId="77777777" w:rsidR="00146567" w:rsidRPr="00A51AE2" w:rsidRDefault="00146567" w:rsidP="00146567">
      <w:pPr>
        <w:autoSpaceDE w:val="0"/>
        <w:autoSpaceDN w:val="0"/>
        <w:adjustRightInd w:val="0"/>
        <w:spacing w:line="240" w:lineRule="auto"/>
        <w:jc w:val="both"/>
        <w:rPr>
          <w:rFonts w:ascii="Tahoma" w:hAnsi="Tahoma" w:cs="Tahoma"/>
          <w:color w:val="000000"/>
          <w:lang w:val="es-CO"/>
        </w:rPr>
      </w:pPr>
      <w:r w:rsidRPr="00A51AE2">
        <w:rPr>
          <w:rFonts w:ascii="Tahoma" w:hAnsi="Tahoma" w:cs="Tahoma"/>
          <w:color w:val="000000"/>
          <w:lang w:val="es-CO"/>
        </w:rPr>
        <w:t xml:space="preserve">d) Dinamizar los ejercicios y procesos comunicativos entre las entidades del Estado y la ciudadanía. </w:t>
      </w:r>
    </w:p>
    <w:p w14:paraId="218F5BDF" w14:textId="77777777" w:rsidR="00146567" w:rsidRPr="00A51AE2" w:rsidRDefault="00146567" w:rsidP="00146567">
      <w:pPr>
        <w:autoSpaceDE w:val="0"/>
        <w:autoSpaceDN w:val="0"/>
        <w:adjustRightInd w:val="0"/>
        <w:spacing w:line="240" w:lineRule="auto"/>
        <w:jc w:val="both"/>
        <w:rPr>
          <w:rFonts w:ascii="Tahoma" w:hAnsi="Tahoma" w:cs="Tahoma"/>
          <w:color w:val="000000"/>
          <w:lang w:val="es-CO"/>
        </w:rPr>
      </w:pPr>
      <w:r w:rsidRPr="00A51AE2">
        <w:rPr>
          <w:rFonts w:ascii="Tahoma" w:hAnsi="Tahoma" w:cs="Tahoma"/>
          <w:color w:val="000000"/>
          <w:lang w:val="es-CO"/>
        </w:rPr>
        <w:t xml:space="preserve">e) Reducir costos y cargas para la ciudadanía. </w:t>
      </w:r>
    </w:p>
    <w:p w14:paraId="13C44518" w14:textId="295E351E" w:rsidR="00146567" w:rsidRPr="00A51AE2" w:rsidRDefault="00146567" w:rsidP="00146567">
      <w:pPr>
        <w:autoSpaceDE w:val="0"/>
        <w:autoSpaceDN w:val="0"/>
        <w:adjustRightInd w:val="0"/>
        <w:spacing w:line="240" w:lineRule="auto"/>
        <w:jc w:val="both"/>
        <w:rPr>
          <w:rFonts w:ascii="Tahoma" w:hAnsi="Tahoma" w:cs="Tahoma"/>
          <w:color w:val="000000"/>
          <w:lang w:val="es-CO"/>
        </w:rPr>
      </w:pPr>
      <w:r w:rsidRPr="00A51AE2">
        <w:rPr>
          <w:rFonts w:ascii="Tahoma" w:hAnsi="Tahoma" w:cs="Tahoma"/>
          <w:color w:val="000000"/>
          <w:lang w:val="es-CO"/>
        </w:rPr>
        <w:t xml:space="preserve">f) Reducir costos y cargas administrativas y de operación para las entidades públicas. </w:t>
      </w:r>
    </w:p>
    <w:p w14:paraId="7CB46260" w14:textId="77777777" w:rsidR="00146567" w:rsidRPr="00A51AE2" w:rsidRDefault="00146567" w:rsidP="00146567">
      <w:pPr>
        <w:autoSpaceDE w:val="0"/>
        <w:autoSpaceDN w:val="0"/>
        <w:adjustRightInd w:val="0"/>
        <w:spacing w:line="240" w:lineRule="auto"/>
        <w:jc w:val="both"/>
        <w:rPr>
          <w:rFonts w:ascii="Tahoma" w:hAnsi="Tahoma" w:cs="Tahoma"/>
          <w:color w:val="000000"/>
          <w:lang w:val="es-CO"/>
        </w:rPr>
      </w:pPr>
      <w:r w:rsidRPr="00A51AE2">
        <w:rPr>
          <w:rFonts w:ascii="Tahoma" w:hAnsi="Tahoma" w:cs="Tahoma"/>
          <w:color w:val="000000"/>
          <w:lang w:val="es-CO"/>
        </w:rPr>
        <w:t xml:space="preserve">g) Aumentar la eficiencia en la gestión de las solicitudes de los ciudadanos. </w:t>
      </w:r>
    </w:p>
    <w:p w14:paraId="2F2EEDA5" w14:textId="77777777" w:rsidR="00146567" w:rsidRPr="00A51AE2" w:rsidRDefault="00146567" w:rsidP="00146567">
      <w:pPr>
        <w:autoSpaceDE w:val="0"/>
        <w:autoSpaceDN w:val="0"/>
        <w:adjustRightInd w:val="0"/>
        <w:spacing w:line="240" w:lineRule="auto"/>
        <w:jc w:val="both"/>
        <w:rPr>
          <w:rFonts w:ascii="Tahoma" w:hAnsi="Tahoma" w:cs="Tahoma"/>
          <w:color w:val="000000"/>
          <w:lang w:val="es-CO"/>
        </w:rPr>
      </w:pPr>
      <w:r w:rsidRPr="00A51AE2">
        <w:rPr>
          <w:rFonts w:ascii="Tahoma" w:hAnsi="Tahoma" w:cs="Tahoma"/>
          <w:color w:val="000000"/>
          <w:lang w:val="es-CO"/>
        </w:rPr>
        <w:t xml:space="preserve">h) Reducir el uso de intermediarios. </w:t>
      </w:r>
    </w:p>
    <w:p w14:paraId="365FAB95" w14:textId="77777777" w:rsidR="00146567" w:rsidRPr="00A51AE2" w:rsidRDefault="00146567" w:rsidP="00146567">
      <w:pPr>
        <w:autoSpaceDE w:val="0"/>
        <w:autoSpaceDN w:val="0"/>
        <w:adjustRightInd w:val="0"/>
        <w:spacing w:line="240" w:lineRule="auto"/>
        <w:jc w:val="both"/>
        <w:rPr>
          <w:rFonts w:ascii="Tahoma" w:hAnsi="Tahoma" w:cs="Tahoma"/>
          <w:color w:val="000000"/>
          <w:lang w:val="es-CO"/>
        </w:rPr>
      </w:pPr>
      <w:r w:rsidRPr="00A51AE2">
        <w:rPr>
          <w:rFonts w:ascii="Tahoma" w:hAnsi="Tahoma" w:cs="Tahoma"/>
          <w:color w:val="000000"/>
          <w:lang w:val="es-CO"/>
        </w:rPr>
        <w:t xml:space="preserve">i) Fomentar un ejercicio efectivo de rendición de cuentas por parte del Estado. </w:t>
      </w:r>
    </w:p>
    <w:p w14:paraId="0F464867" w14:textId="77777777" w:rsidR="00146567" w:rsidRPr="00A51AE2" w:rsidRDefault="00146567" w:rsidP="00146567">
      <w:pPr>
        <w:autoSpaceDE w:val="0"/>
        <w:autoSpaceDN w:val="0"/>
        <w:adjustRightInd w:val="0"/>
        <w:spacing w:line="240" w:lineRule="auto"/>
        <w:jc w:val="both"/>
        <w:rPr>
          <w:rFonts w:ascii="Tahoma" w:hAnsi="Tahoma" w:cs="Tahoma"/>
          <w:color w:val="000000"/>
          <w:lang w:val="es-CO"/>
        </w:rPr>
      </w:pPr>
      <w:r w:rsidRPr="00A51AE2">
        <w:rPr>
          <w:rFonts w:ascii="Tahoma" w:hAnsi="Tahoma" w:cs="Tahoma"/>
          <w:color w:val="000000"/>
          <w:lang w:val="es-CO"/>
        </w:rPr>
        <w:t xml:space="preserve">j) Promover la transparencia y el acceso a la información pública. </w:t>
      </w:r>
    </w:p>
    <w:p w14:paraId="16543FA8" w14:textId="228D0C3E" w:rsidR="00146567" w:rsidRPr="00A51AE2" w:rsidRDefault="00146567" w:rsidP="00146567">
      <w:pPr>
        <w:autoSpaceDE w:val="0"/>
        <w:autoSpaceDN w:val="0"/>
        <w:adjustRightInd w:val="0"/>
        <w:spacing w:line="240" w:lineRule="auto"/>
        <w:jc w:val="both"/>
        <w:rPr>
          <w:rFonts w:ascii="Tahoma" w:hAnsi="Tahoma" w:cs="Tahoma"/>
          <w:color w:val="000000"/>
          <w:lang w:val="es-CO"/>
        </w:rPr>
      </w:pPr>
      <w:r w:rsidRPr="00A51AE2">
        <w:rPr>
          <w:rFonts w:ascii="Tahoma" w:hAnsi="Tahoma" w:cs="Tahoma"/>
          <w:color w:val="000000"/>
          <w:lang w:val="es-CO"/>
        </w:rPr>
        <w:t xml:space="preserve">k) Facilitar el control ciudadano a la gestión pública, la participación ciudadana y la inclusión social. </w:t>
      </w:r>
    </w:p>
    <w:p w14:paraId="181B743F" w14:textId="77777777" w:rsidR="00146567" w:rsidRPr="00A51AE2" w:rsidRDefault="00146567" w:rsidP="00146567">
      <w:pPr>
        <w:autoSpaceDE w:val="0"/>
        <w:autoSpaceDN w:val="0"/>
        <w:adjustRightInd w:val="0"/>
        <w:spacing w:line="240" w:lineRule="auto"/>
        <w:jc w:val="both"/>
        <w:rPr>
          <w:rFonts w:ascii="Tahoma" w:hAnsi="Tahoma" w:cs="Tahoma"/>
          <w:color w:val="000000"/>
          <w:lang w:val="es-CO"/>
        </w:rPr>
      </w:pPr>
    </w:p>
    <w:p w14:paraId="7A95DF1C" w14:textId="7D555FB5" w:rsidR="00146567" w:rsidRPr="00A51AE2" w:rsidRDefault="00146567" w:rsidP="00146567">
      <w:pPr>
        <w:autoSpaceDE w:val="0"/>
        <w:autoSpaceDN w:val="0"/>
        <w:adjustRightInd w:val="0"/>
        <w:spacing w:line="240" w:lineRule="auto"/>
        <w:jc w:val="both"/>
        <w:rPr>
          <w:rFonts w:ascii="Tahoma" w:hAnsi="Tahoma" w:cs="Tahoma"/>
          <w:color w:val="000000"/>
          <w:lang w:val="es-CO"/>
        </w:rPr>
      </w:pPr>
      <w:r w:rsidRPr="00A51AE2">
        <w:rPr>
          <w:rFonts w:ascii="Tahoma" w:hAnsi="Tahoma" w:cs="Tahoma"/>
          <w:b/>
          <w:bCs/>
          <w:color w:val="000000"/>
          <w:lang w:val="es-CO"/>
        </w:rPr>
        <w:t xml:space="preserve">Artículo 5. Formación y capacitación. </w:t>
      </w:r>
      <w:r w:rsidRPr="00A51AE2">
        <w:rPr>
          <w:rFonts w:ascii="Tahoma" w:hAnsi="Tahoma" w:cs="Tahoma"/>
          <w:color w:val="000000"/>
          <w:lang w:val="es-CO"/>
        </w:rPr>
        <w:t>Para cumplir con los propósitos de la presente ley, las entidades</w:t>
      </w:r>
      <w:r w:rsidR="002E4B7F" w:rsidRPr="00A51AE2">
        <w:rPr>
          <w:rFonts w:ascii="Tahoma" w:hAnsi="Tahoma" w:cs="Tahoma"/>
          <w:color w:val="000000"/>
          <w:lang w:val="es-CO"/>
        </w:rPr>
        <w:t>, órganos e instituciones</w:t>
      </w:r>
      <w:r w:rsidRPr="00A51AE2">
        <w:rPr>
          <w:rFonts w:ascii="Tahoma" w:hAnsi="Tahoma" w:cs="Tahoma"/>
          <w:color w:val="000000"/>
          <w:lang w:val="es-CO"/>
        </w:rPr>
        <w:t xml:space="preserve"> señalad</w:t>
      </w:r>
      <w:r w:rsidR="00917353" w:rsidRPr="00A51AE2">
        <w:rPr>
          <w:rFonts w:ascii="Tahoma" w:hAnsi="Tahoma" w:cs="Tahoma"/>
          <w:color w:val="000000"/>
          <w:lang w:val="es-CO"/>
        </w:rPr>
        <w:t>o</w:t>
      </w:r>
      <w:r w:rsidRPr="00A51AE2">
        <w:rPr>
          <w:rFonts w:ascii="Tahoma" w:hAnsi="Tahoma" w:cs="Tahoma"/>
          <w:color w:val="000000"/>
          <w:lang w:val="es-CO"/>
        </w:rPr>
        <w:t xml:space="preserve">s en el artículo 5 de la Ley 1712 de 2014, o aquella norma que la adicione, modifique o sustituya, implementarán directrices de capacitación y formación a los servidores públicos en lenguaje claro. </w:t>
      </w:r>
      <w:r w:rsidR="002E4B7F" w:rsidRPr="00A51AE2">
        <w:rPr>
          <w:rFonts w:ascii="Tahoma" w:hAnsi="Tahoma" w:cs="Tahoma"/>
          <w:color w:val="000000"/>
          <w:lang w:val="es-CO"/>
        </w:rPr>
        <w:t xml:space="preserve"> </w:t>
      </w:r>
    </w:p>
    <w:p w14:paraId="4F458CDA" w14:textId="77777777" w:rsidR="00917353" w:rsidRPr="00A51AE2" w:rsidRDefault="00917353" w:rsidP="00146567">
      <w:pPr>
        <w:autoSpaceDE w:val="0"/>
        <w:autoSpaceDN w:val="0"/>
        <w:adjustRightInd w:val="0"/>
        <w:spacing w:line="240" w:lineRule="auto"/>
        <w:jc w:val="both"/>
        <w:rPr>
          <w:rFonts w:ascii="Tahoma" w:hAnsi="Tahoma" w:cs="Tahoma"/>
          <w:color w:val="000000"/>
          <w:lang w:val="es-CO"/>
        </w:rPr>
      </w:pPr>
    </w:p>
    <w:p w14:paraId="55E76013" w14:textId="3A3968D4" w:rsidR="00146567" w:rsidRPr="00A51AE2" w:rsidRDefault="00146567" w:rsidP="00146567">
      <w:pPr>
        <w:autoSpaceDE w:val="0"/>
        <w:autoSpaceDN w:val="0"/>
        <w:adjustRightInd w:val="0"/>
        <w:spacing w:line="240" w:lineRule="auto"/>
        <w:jc w:val="both"/>
        <w:rPr>
          <w:rFonts w:ascii="Tahoma" w:hAnsi="Tahoma" w:cs="Tahoma"/>
          <w:color w:val="000000"/>
          <w:lang w:val="es-CO"/>
        </w:rPr>
      </w:pPr>
      <w:r w:rsidRPr="00A51AE2">
        <w:rPr>
          <w:rFonts w:ascii="Tahoma" w:hAnsi="Tahoma" w:cs="Tahoma"/>
          <w:color w:val="000000"/>
          <w:lang w:val="es-CO"/>
        </w:rPr>
        <w:lastRenderedPageBreak/>
        <w:t>La Escuela Superior de Administración Pública, ESAP en coordinación del Departamento Nacional de Planeación</w:t>
      </w:r>
      <w:r w:rsidR="00917353" w:rsidRPr="00A51AE2">
        <w:rPr>
          <w:rFonts w:ascii="Tahoma" w:hAnsi="Tahoma" w:cs="Tahoma"/>
          <w:color w:val="000000"/>
          <w:lang w:val="es-CO"/>
        </w:rPr>
        <w:t>,</w:t>
      </w:r>
      <w:r w:rsidRPr="00A51AE2">
        <w:rPr>
          <w:rFonts w:ascii="Tahoma" w:hAnsi="Tahoma" w:cs="Tahoma"/>
          <w:color w:val="000000"/>
          <w:lang w:val="es-CO"/>
        </w:rPr>
        <w:t xml:space="preserve"> Departamento Administrativo de la Función Pública, liderarán el proceso de formación y capacitación sin perjuicio de que otras Instituciones de Educación Superior y organizaciones de la sociedad civil puedan participar en ellos. </w:t>
      </w:r>
    </w:p>
    <w:p w14:paraId="40A01D74" w14:textId="77777777" w:rsidR="00146567" w:rsidRPr="00A51AE2" w:rsidRDefault="00146567" w:rsidP="00146567">
      <w:pPr>
        <w:autoSpaceDE w:val="0"/>
        <w:autoSpaceDN w:val="0"/>
        <w:adjustRightInd w:val="0"/>
        <w:spacing w:line="240" w:lineRule="auto"/>
        <w:jc w:val="both"/>
        <w:rPr>
          <w:rFonts w:ascii="Tahoma" w:hAnsi="Tahoma" w:cs="Tahoma"/>
          <w:color w:val="000000"/>
          <w:lang w:val="es-CO"/>
        </w:rPr>
      </w:pPr>
    </w:p>
    <w:p w14:paraId="285D9BA9" w14:textId="5996CECB" w:rsidR="00146567" w:rsidRPr="00A51AE2" w:rsidRDefault="00146567" w:rsidP="00146567">
      <w:pPr>
        <w:autoSpaceDE w:val="0"/>
        <w:autoSpaceDN w:val="0"/>
        <w:adjustRightInd w:val="0"/>
        <w:spacing w:line="240" w:lineRule="auto"/>
        <w:jc w:val="both"/>
        <w:rPr>
          <w:rFonts w:ascii="Tahoma" w:hAnsi="Tahoma" w:cs="Tahoma"/>
          <w:color w:val="000000"/>
          <w:lang w:val="es-CO"/>
        </w:rPr>
      </w:pPr>
      <w:r w:rsidRPr="00A51AE2">
        <w:rPr>
          <w:rFonts w:ascii="Tahoma" w:hAnsi="Tahoma" w:cs="Tahoma"/>
          <w:b/>
          <w:bCs/>
          <w:color w:val="000000"/>
          <w:lang w:val="es-CO"/>
        </w:rPr>
        <w:t>Parágrafo.</w:t>
      </w:r>
      <w:r w:rsidRPr="00A51AE2">
        <w:rPr>
          <w:rFonts w:ascii="Tahoma" w:hAnsi="Tahoma" w:cs="Tahoma"/>
          <w:color w:val="000000"/>
          <w:lang w:val="es-CO"/>
        </w:rPr>
        <w:t xml:space="preserve"> La Escuela Superior de Administración Pública, ESAP cuenta con veinticuatro (24) meses contados a partir de la expedición de la presente Ley para determinar los mecanismos de formación y capacitación respectivos. </w:t>
      </w:r>
    </w:p>
    <w:p w14:paraId="098831EB" w14:textId="77777777" w:rsidR="00146567" w:rsidRPr="00A51AE2" w:rsidRDefault="00146567" w:rsidP="00146567">
      <w:pPr>
        <w:autoSpaceDE w:val="0"/>
        <w:autoSpaceDN w:val="0"/>
        <w:adjustRightInd w:val="0"/>
        <w:spacing w:line="240" w:lineRule="auto"/>
        <w:jc w:val="both"/>
        <w:rPr>
          <w:rFonts w:ascii="Tahoma" w:hAnsi="Tahoma" w:cs="Tahoma"/>
          <w:color w:val="000000"/>
          <w:lang w:val="es-CO"/>
        </w:rPr>
      </w:pPr>
    </w:p>
    <w:p w14:paraId="2A29654F" w14:textId="6698F8EF" w:rsidR="00146567" w:rsidRPr="00A51AE2" w:rsidRDefault="00146567" w:rsidP="00146567">
      <w:pPr>
        <w:autoSpaceDE w:val="0"/>
        <w:autoSpaceDN w:val="0"/>
        <w:adjustRightInd w:val="0"/>
        <w:spacing w:line="240" w:lineRule="auto"/>
        <w:jc w:val="both"/>
        <w:rPr>
          <w:rFonts w:ascii="Tahoma" w:hAnsi="Tahoma" w:cs="Tahoma"/>
          <w:color w:val="000000"/>
          <w:lang w:val="es-CO"/>
        </w:rPr>
      </w:pPr>
      <w:r w:rsidRPr="00A51AE2">
        <w:rPr>
          <w:rFonts w:ascii="Tahoma" w:hAnsi="Tahoma" w:cs="Tahoma"/>
          <w:b/>
          <w:bCs/>
          <w:color w:val="000000"/>
          <w:lang w:val="es-CO"/>
        </w:rPr>
        <w:t xml:space="preserve">Artículo 6. Informes de seguimiento. </w:t>
      </w:r>
      <w:r w:rsidRPr="00A51AE2">
        <w:rPr>
          <w:rFonts w:ascii="Tahoma" w:hAnsi="Tahoma" w:cs="Tahoma"/>
          <w:color w:val="000000"/>
          <w:lang w:val="es-CO"/>
        </w:rPr>
        <w:t>Las entidades</w:t>
      </w:r>
      <w:r w:rsidR="002E4B7F" w:rsidRPr="00A51AE2">
        <w:rPr>
          <w:rFonts w:ascii="Tahoma" w:hAnsi="Tahoma" w:cs="Tahoma"/>
          <w:color w:val="000000"/>
          <w:lang w:val="es-CO"/>
        </w:rPr>
        <w:t>, órganos e instituciones</w:t>
      </w:r>
      <w:r w:rsidRPr="00A51AE2">
        <w:rPr>
          <w:rFonts w:ascii="Tahoma" w:hAnsi="Tahoma" w:cs="Tahoma"/>
          <w:color w:val="000000"/>
          <w:lang w:val="es-CO"/>
        </w:rPr>
        <w:t xml:space="preserve"> señalad</w:t>
      </w:r>
      <w:r w:rsidR="002E4B7F" w:rsidRPr="00A51AE2">
        <w:rPr>
          <w:rFonts w:ascii="Tahoma" w:hAnsi="Tahoma" w:cs="Tahoma"/>
          <w:color w:val="000000"/>
          <w:lang w:val="es-CO"/>
        </w:rPr>
        <w:t>o</w:t>
      </w:r>
      <w:r w:rsidRPr="00A51AE2">
        <w:rPr>
          <w:rFonts w:ascii="Tahoma" w:hAnsi="Tahoma" w:cs="Tahoma"/>
          <w:color w:val="000000"/>
          <w:lang w:val="es-CO"/>
        </w:rPr>
        <w:t>s en el artículo 5 de la Ley 1712 de 2014, o aquella norma que la adicione, modifique o sustituya, deberán incluir en el informe de rendición de cuentas que elaboren en cada vigencia</w:t>
      </w:r>
      <w:r w:rsidR="002E4B7F" w:rsidRPr="00A51AE2">
        <w:rPr>
          <w:rFonts w:ascii="Tahoma" w:hAnsi="Tahoma" w:cs="Tahoma"/>
          <w:color w:val="000000"/>
          <w:lang w:val="es-CO"/>
        </w:rPr>
        <w:t>,</w:t>
      </w:r>
      <w:r w:rsidR="0049332C" w:rsidRPr="00A51AE2">
        <w:rPr>
          <w:rFonts w:ascii="Tahoma" w:hAnsi="Tahoma" w:cs="Tahoma"/>
          <w:color w:val="000000"/>
          <w:lang w:val="es-CO"/>
        </w:rPr>
        <w:t xml:space="preserve"> </w:t>
      </w:r>
      <w:r w:rsidRPr="00A51AE2">
        <w:rPr>
          <w:rFonts w:ascii="Tahoma" w:hAnsi="Tahoma" w:cs="Tahoma"/>
          <w:color w:val="000000"/>
          <w:lang w:val="es-CO"/>
        </w:rPr>
        <w:t xml:space="preserve">los reportes en las plataformas o modelos públicos que se destinen para ello y una sección del estado de cumplimiento de la presente ley. </w:t>
      </w:r>
    </w:p>
    <w:p w14:paraId="2EF13711" w14:textId="77777777" w:rsidR="00146567" w:rsidRPr="00A51AE2" w:rsidRDefault="00146567" w:rsidP="00146567">
      <w:pPr>
        <w:autoSpaceDE w:val="0"/>
        <w:autoSpaceDN w:val="0"/>
        <w:adjustRightInd w:val="0"/>
        <w:spacing w:line="240" w:lineRule="auto"/>
        <w:jc w:val="both"/>
        <w:rPr>
          <w:rFonts w:ascii="Tahoma" w:hAnsi="Tahoma" w:cs="Tahoma"/>
          <w:color w:val="000000"/>
          <w:lang w:val="es-CO"/>
        </w:rPr>
      </w:pPr>
    </w:p>
    <w:p w14:paraId="1120430C" w14:textId="76DA51F4" w:rsidR="00146567" w:rsidRPr="00A51AE2" w:rsidRDefault="00146567" w:rsidP="00146567">
      <w:pPr>
        <w:autoSpaceDE w:val="0"/>
        <w:autoSpaceDN w:val="0"/>
        <w:adjustRightInd w:val="0"/>
        <w:spacing w:line="240" w:lineRule="auto"/>
        <w:jc w:val="both"/>
        <w:rPr>
          <w:rFonts w:ascii="Tahoma" w:hAnsi="Tahoma" w:cs="Tahoma"/>
          <w:color w:val="000000"/>
          <w:lang w:val="es-CO"/>
        </w:rPr>
      </w:pPr>
      <w:r w:rsidRPr="00A51AE2">
        <w:rPr>
          <w:rFonts w:ascii="Tahoma" w:hAnsi="Tahoma" w:cs="Tahoma"/>
          <w:color w:val="000000"/>
          <w:lang w:val="es-CO"/>
        </w:rPr>
        <w:t xml:space="preserve">Parágrafo. Con el objetivo de optimizar los mecanismos de reporte de información existentes y evitar cargas administrativas adicionales, los informes de seguimiento de los que trata el presente artículo podrán ser incluidos en el Modelo Integrado de Planeación y Gestión (MIPG) y/o en el Formulario Único de Reporte de Avance en la gestión (FURAG). </w:t>
      </w:r>
    </w:p>
    <w:p w14:paraId="3086E21F" w14:textId="77777777" w:rsidR="00146567" w:rsidRPr="00A51AE2" w:rsidRDefault="00146567" w:rsidP="00146567">
      <w:pPr>
        <w:autoSpaceDE w:val="0"/>
        <w:autoSpaceDN w:val="0"/>
        <w:adjustRightInd w:val="0"/>
        <w:spacing w:line="240" w:lineRule="auto"/>
        <w:jc w:val="both"/>
        <w:rPr>
          <w:rFonts w:ascii="Tahoma" w:hAnsi="Tahoma" w:cs="Tahoma"/>
          <w:color w:val="000000"/>
          <w:lang w:val="es-CO"/>
        </w:rPr>
      </w:pPr>
    </w:p>
    <w:p w14:paraId="7123E264" w14:textId="5C8553E9" w:rsidR="00146567" w:rsidRPr="00A51AE2" w:rsidRDefault="00146567" w:rsidP="00146567">
      <w:pPr>
        <w:pStyle w:val="Default"/>
        <w:jc w:val="both"/>
        <w:rPr>
          <w:rFonts w:ascii="Tahoma" w:eastAsia="Arial" w:hAnsi="Tahoma" w:cs="Tahoma"/>
          <w:sz w:val="22"/>
          <w:szCs w:val="22"/>
          <w:lang w:eastAsia="es-CO"/>
        </w:rPr>
      </w:pPr>
      <w:r w:rsidRPr="00A51AE2">
        <w:rPr>
          <w:rFonts w:ascii="Tahoma" w:hAnsi="Tahoma" w:cs="Tahoma"/>
          <w:b/>
          <w:bCs/>
          <w:sz w:val="22"/>
          <w:szCs w:val="22"/>
        </w:rPr>
        <w:t xml:space="preserve">Artículo 7. Versión de lectura fácil en los informes de rendición de cuentas. </w:t>
      </w:r>
      <w:r w:rsidRPr="00A51AE2">
        <w:rPr>
          <w:rFonts w:ascii="Tahoma" w:hAnsi="Tahoma" w:cs="Tahoma"/>
          <w:sz w:val="22"/>
          <w:szCs w:val="22"/>
        </w:rPr>
        <w:t xml:space="preserve">Con el objetivo de promover la consulta y uso efectivo de la información contenida en los informes que proveen las entidades públicas y teniendo en cuenta los lineamientos conceptuales y metodológicos para formular e implementar estrategias de rendición de cuentas del Departamento Administrativo de la Función Pública o quien haga sus veces, los sujetos obligados en la Ley 1712 de 2014, o aquella norma que la adicione, modifique o sustituya, promoverán la difusión de los informes de rendición de cuentas en versión de lectura fácil. Este ejercicio de difusión se hará con el propósito de invitar al ciudadano a consultar la </w:t>
      </w:r>
      <w:r w:rsidRPr="00A51AE2">
        <w:rPr>
          <w:rFonts w:ascii="Tahoma" w:eastAsia="Arial" w:hAnsi="Tahoma" w:cs="Tahoma"/>
          <w:sz w:val="22"/>
          <w:szCs w:val="22"/>
          <w:lang w:eastAsia="es-CO"/>
        </w:rPr>
        <w:t xml:space="preserve">gestión realizada en formatos más accesibles, con recursos físicos y audiovisuales que permitan comprender fácilmente los diferentes documentos e información. </w:t>
      </w:r>
    </w:p>
    <w:p w14:paraId="4FEAFA18" w14:textId="77777777" w:rsidR="00146567" w:rsidRPr="00A51AE2" w:rsidRDefault="00146567" w:rsidP="00146567">
      <w:pPr>
        <w:pStyle w:val="Default"/>
        <w:jc w:val="both"/>
        <w:rPr>
          <w:rFonts w:ascii="Tahoma" w:eastAsia="Arial" w:hAnsi="Tahoma" w:cs="Tahoma"/>
          <w:sz w:val="22"/>
          <w:szCs w:val="22"/>
          <w:lang w:eastAsia="es-CO"/>
        </w:rPr>
      </w:pPr>
    </w:p>
    <w:p w14:paraId="08B11749" w14:textId="210DA5D6" w:rsidR="00146567" w:rsidRPr="00A51AE2" w:rsidRDefault="00146567" w:rsidP="00146567">
      <w:pPr>
        <w:autoSpaceDE w:val="0"/>
        <w:autoSpaceDN w:val="0"/>
        <w:adjustRightInd w:val="0"/>
        <w:spacing w:line="240" w:lineRule="auto"/>
        <w:jc w:val="both"/>
        <w:rPr>
          <w:rFonts w:ascii="Tahoma" w:hAnsi="Tahoma" w:cs="Tahoma"/>
          <w:color w:val="000000"/>
          <w:lang w:val="es-CO"/>
        </w:rPr>
      </w:pPr>
      <w:r w:rsidRPr="00A51AE2">
        <w:rPr>
          <w:rFonts w:ascii="Tahoma" w:hAnsi="Tahoma" w:cs="Tahoma"/>
          <w:b/>
          <w:bCs/>
          <w:color w:val="000000"/>
          <w:lang w:val="es-CO"/>
        </w:rPr>
        <w:t xml:space="preserve">Artículo 8. Informes de gestión en versión pedagógica y de fácil lectura. </w:t>
      </w:r>
      <w:r w:rsidRPr="00A51AE2">
        <w:rPr>
          <w:rFonts w:ascii="Tahoma" w:hAnsi="Tahoma" w:cs="Tahoma"/>
          <w:color w:val="000000"/>
          <w:lang w:val="es-CO"/>
        </w:rPr>
        <w:t>Con el fin de garantizar el derecho al acceso a la información y el principio de transparencia, los informes de gestión que las entidades</w:t>
      </w:r>
      <w:r w:rsidR="00D174E2" w:rsidRPr="00A51AE2">
        <w:rPr>
          <w:rFonts w:ascii="Tahoma" w:hAnsi="Tahoma" w:cs="Tahoma"/>
          <w:color w:val="000000"/>
          <w:lang w:val="es-CO"/>
        </w:rPr>
        <w:t>, órganos e instituciones</w:t>
      </w:r>
      <w:r w:rsidRPr="00A51AE2">
        <w:rPr>
          <w:rFonts w:ascii="Tahoma" w:hAnsi="Tahoma" w:cs="Tahoma"/>
          <w:color w:val="000000"/>
          <w:lang w:val="es-CO"/>
        </w:rPr>
        <w:t xml:space="preserve"> señalad</w:t>
      </w:r>
      <w:r w:rsidR="00D174E2" w:rsidRPr="00A51AE2">
        <w:rPr>
          <w:rFonts w:ascii="Tahoma" w:hAnsi="Tahoma" w:cs="Tahoma"/>
          <w:color w:val="000000"/>
          <w:lang w:val="es-CO"/>
        </w:rPr>
        <w:t>o</w:t>
      </w:r>
      <w:r w:rsidRPr="00A51AE2">
        <w:rPr>
          <w:rFonts w:ascii="Tahoma" w:hAnsi="Tahoma" w:cs="Tahoma"/>
          <w:color w:val="000000"/>
          <w:lang w:val="es-CO"/>
        </w:rPr>
        <w:t>s en el artículo 5 de la Ley 1712 de 2014, o aquella norma que la adicione, modifique o sustituya deberán redactarse de manera que cualquier persona</w:t>
      </w:r>
      <w:r w:rsidR="00D07632" w:rsidRPr="00A51AE2">
        <w:rPr>
          <w:rFonts w:ascii="Tahoma" w:hAnsi="Tahoma" w:cs="Tahoma"/>
          <w:color w:val="000000"/>
          <w:lang w:val="es-CO"/>
        </w:rPr>
        <w:t xml:space="preserve"> </w:t>
      </w:r>
      <w:r w:rsidRPr="00A51AE2">
        <w:rPr>
          <w:rFonts w:ascii="Tahoma" w:hAnsi="Tahoma" w:cs="Tahoma"/>
          <w:color w:val="000000"/>
          <w:lang w:val="es-CO"/>
        </w:rPr>
        <w:t xml:space="preserve">pueda comprender fácilmente su contenido. </w:t>
      </w:r>
    </w:p>
    <w:p w14:paraId="239FD71D" w14:textId="77777777" w:rsidR="00917353" w:rsidRPr="00A51AE2" w:rsidRDefault="00917353" w:rsidP="00146567">
      <w:pPr>
        <w:autoSpaceDE w:val="0"/>
        <w:autoSpaceDN w:val="0"/>
        <w:adjustRightInd w:val="0"/>
        <w:spacing w:line="240" w:lineRule="auto"/>
        <w:jc w:val="both"/>
        <w:rPr>
          <w:rFonts w:ascii="Tahoma" w:hAnsi="Tahoma" w:cs="Tahoma"/>
          <w:color w:val="000000"/>
          <w:lang w:val="es-CO"/>
        </w:rPr>
      </w:pPr>
    </w:p>
    <w:p w14:paraId="0CD6EFDD" w14:textId="4A1491A4" w:rsidR="00146567" w:rsidRPr="00A51AE2" w:rsidRDefault="00D174E2" w:rsidP="00146567">
      <w:pPr>
        <w:autoSpaceDE w:val="0"/>
        <w:autoSpaceDN w:val="0"/>
        <w:adjustRightInd w:val="0"/>
        <w:spacing w:line="240" w:lineRule="auto"/>
        <w:jc w:val="both"/>
        <w:rPr>
          <w:rFonts w:ascii="Tahoma" w:hAnsi="Tahoma" w:cs="Tahoma"/>
          <w:color w:val="000000"/>
          <w:lang w:val="es-CO"/>
        </w:rPr>
      </w:pPr>
      <w:r w:rsidRPr="00A51AE2">
        <w:rPr>
          <w:rFonts w:ascii="Tahoma" w:hAnsi="Tahoma" w:cs="Tahoma"/>
          <w:color w:val="000000"/>
          <w:lang w:val="es-CO"/>
        </w:rPr>
        <w:t>Las entidades públicas</w:t>
      </w:r>
      <w:r w:rsidR="00146567" w:rsidRPr="00A51AE2">
        <w:rPr>
          <w:rFonts w:ascii="Tahoma" w:hAnsi="Tahoma" w:cs="Tahoma"/>
          <w:color w:val="000000"/>
          <w:lang w:val="es-CO"/>
        </w:rPr>
        <w:t xml:space="preserve"> deberán proporcionar una versión pedagógica y de fácil lectura de los informes de gestión, junto con la versión estándar, para garantizar el control social y la accesibilidad de la información a toda la ciudadanía. </w:t>
      </w:r>
    </w:p>
    <w:p w14:paraId="6786CBD5" w14:textId="77777777" w:rsidR="00146567" w:rsidRPr="00A51AE2" w:rsidRDefault="00146567" w:rsidP="00146567">
      <w:pPr>
        <w:autoSpaceDE w:val="0"/>
        <w:autoSpaceDN w:val="0"/>
        <w:adjustRightInd w:val="0"/>
        <w:spacing w:line="240" w:lineRule="auto"/>
        <w:jc w:val="both"/>
        <w:rPr>
          <w:rFonts w:ascii="Tahoma" w:hAnsi="Tahoma" w:cs="Tahoma"/>
          <w:color w:val="000000"/>
          <w:lang w:val="es-CO"/>
        </w:rPr>
      </w:pPr>
    </w:p>
    <w:p w14:paraId="2CBCA86F" w14:textId="77777777" w:rsidR="00146567" w:rsidRPr="00A51AE2" w:rsidRDefault="00146567" w:rsidP="00146567">
      <w:pPr>
        <w:autoSpaceDE w:val="0"/>
        <w:autoSpaceDN w:val="0"/>
        <w:adjustRightInd w:val="0"/>
        <w:spacing w:line="240" w:lineRule="auto"/>
        <w:jc w:val="both"/>
        <w:rPr>
          <w:rFonts w:ascii="Tahoma" w:hAnsi="Tahoma" w:cs="Tahoma"/>
          <w:color w:val="000000"/>
          <w:lang w:val="es-CO"/>
        </w:rPr>
      </w:pPr>
      <w:r w:rsidRPr="00A51AE2">
        <w:rPr>
          <w:rFonts w:ascii="Tahoma" w:hAnsi="Tahoma" w:cs="Tahoma"/>
          <w:b/>
          <w:bCs/>
          <w:color w:val="000000"/>
          <w:lang w:val="es-CO"/>
        </w:rPr>
        <w:t xml:space="preserve">Artículo 9. Uso del lenguaje claro y lectura fácil en los planes de acción de Estado Abierto. </w:t>
      </w:r>
      <w:r w:rsidRPr="00A51AE2">
        <w:rPr>
          <w:rFonts w:ascii="Tahoma" w:hAnsi="Tahoma" w:cs="Tahoma"/>
          <w:color w:val="000000"/>
          <w:lang w:val="es-CO"/>
        </w:rPr>
        <w:t xml:space="preserve">El Comité de Estado Abierto de Colombia propenderá por el uso del lenguaje claro y lectura fácil en la construcción y mesas de cocreación con los actores de la sociedad civil. </w:t>
      </w:r>
    </w:p>
    <w:p w14:paraId="5C96782C" w14:textId="39469F58" w:rsidR="00146567" w:rsidRPr="00A51AE2" w:rsidRDefault="00146567" w:rsidP="00146567">
      <w:pPr>
        <w:autoSpaceDE w:val="0"/>
        <w:autoSpaceDN w:val="0"/>
        <w:adjustRightInd w:val="0"/>
        <w:spacing w:line="240" w:lineRule="auto"/>
        <w:jc w:val="both"/>
        <w:rPr>
          <w:rFonts w:ascii="Tahoma" w:hAnsi="Tahoma" w:cs="Tahoma"/>
          <w:color w:val="000000"/>
          <w:lang w:val="es-CO"/>
        </w:rPr>
      </w:pPr>
      <w:r w:rsidRPr="00A51AE2">
        <w:rPr>
          <w:rFonts w:ascii="Tahoma" w:hAnsi="Tahoma" w:cs="Tahoma"/>
          <w:color w:val="000000"/>
          <w:lang w:val="es-CO"/>
        </w:rPr>
        <w:t xml:space="preserve">El uso del lenguaje claro y lectura fácil deberá contribuir al mejoramiento y entendimiento de los estándares de gobierno abierto tales como: transparencia, participación ciudadana, rendición de cuentas e innovación pública. </w:t>
      </w:r>
    </w:p>
    <w:p w14:paraId="655BBB33" w14:textId="77777777" w:rsidR="00146567" w:rsidRPr="00A51AE2" w:rsidRDefault="00146567" w:rsidP="00146567">
      <w:pPr>
        <w:autoSpaceDE w:val="0"/>
        <w:autoSpaceDN w:val="0"/>
        <w:adjustRightInd w:val="0"/>
        <w:spacing w:line="240" w:lineRule="auto"/>
        <w:jc w:val="both"/>
        <w:rPr>
          <w:rFonts w:ascii="Tahoma" w:hAnsi="Tahoma" w:cs="Tahoma"/>
          <w:color w:val="000000"/>
          <w:lang w:val="es-CO"/>
        </w:rPr>
      </w:pPr>
    </w:p>
    <w:p w14:paraId="138D25A0" w14:textId="57BB51A7" w:rsidR="00146567" w:rsidRPr="00A51AE2" w:rsidRDefault="00146567" w:rsidP="00146567">
      <w:pPr>
        <w:autoSpaceDE w:val="0"/>
        <w:autoSpaceDN w:val="0"/>
        <w:adjustRightInd w:val="0"/>
        <w:spacing w:line="240" w:lineRule="auto"/>
        <w:jc w:val="both"/>
        <w:rPr>
          <w:rFonts w:ascii="Tahoma" w:hAnsi="Tahoma" w:cs="Tahoma"/>
          <w:color w:val="000000"/>
          <w:lang w:val="es-CO"/>
        </w:rPr>
      </w:pPr>
      <w:r w:rsidRPr="00A51AE2">
        <w:rPr>
          <w:rFonts w:ascii="Tahoma" w:hAnsi="Tahoma" w:cs="Tahoma"/>
          <w:color w:val="000000"/>
          <w:lang w:val="es-CO"/>
        </w:rPr>
        <w:lastRenderedPageBreak/>
        <w:t xml:space="preserve">Por lo tanto, estas entidades deberán proporcionar una versión pedagógica y de fácil lectura de los informes de gestión, junto con la versión estándar, para garantizar el control social y la accesibilidad de la información a toda la ciudadanía. </w:t>
      </w:r>
    </w:p>
    <w:p w14:paraId="48384D95" w14:textId="77777777" w:rsidR="00146567" w:rsidRPr="00A51AE2" w:rsidRDefault="00146567" w:rsidP="00146567">
      <w:pPr>
        <w:autoSpaceDE w:val="0"/>
        <w:autoSpaceDN w:val="0"/>
        <w:adjustRightInd w:val="0"/>
        <w:spacing w:line="240" w:lineRule="auto"/>
        <w:jc w:val="both"/>
        <w:rPr>
          <w:rFonts w:ascii="Tahoma" w:hAnsi="Tahoma" w:cs="Tahoma"/>
          <w:color w:val="000000"/>
          <w:lang w:val="es-CO"/>
        </w:rPr>
      </w:pPr>
    </w:p>
    <w:p w14:paraId="28E92559" w14:textId="37138292" w:rsidR="00146567" w:rsidRPr="00A51AE2" w:rsidRDefault="00146567" w:rsidP="00146567">
      <w:pPr>
        <w:autoSpaceDE w:val="0"/>
        <w:autoSpaceDN w:val="0"/>
        <w:adjustRightInd w:val="0"/>
        <w:spacing w:line="240" w:lineRule="auto"/>
        <w:jc w:val="both"/>
        <w:rPr>
          <w:rFonts w:ascii="Tahoma" w:hAnsi="Tahoma" w:cs="Tahoma"/>
          <w:color w:val="000000"/>
          <w:lang w:val="es-CO"/>
        </w:rPr>
      </w:pPr>
      <w:r w:rsidRPr="00A51AE2">
        <w:rPr>
          <w:rFonts w:ascii="Tahoma" w:hAnsi="Tahoma" w:cs="Tahoma"/>
          <w:b/>
          <w:bCs/>
          <w:color w:val="000000"/>
          <w:lang w:val="es-CO"/>
        </w:rPr>
        <w:t xml:space="preserve">Artículo 10. Mecanismos y herramientas para personas en situación de discapacidad. </w:t>
      </w:r>
      <w:r w:rsidRPr="00A51AE2">
        <w:rPr>
          <w:rFonts w:ascii="Tahoma" w:hAnsi="Tahoma" w:cs="Tahoma"/>
          <w:color w:val="000000"/>
          <w:lang w:val="es-CO"/>
        </w:rPr>
        <w:t xml:space="preserve">El Estado deberá garantizar los mecanismos y herramientas para que los documentos, procesos, comunicaciones, trámites, servicios y otros procedimientos administrativos sean accesibles a la población en situación de discapacidad siguiendo los parámetros del método lectura fácil en redacción, estructura, diseño y presentación. </w:t>
      </w:r>
    </w:p>
    <w:p w14:paraId="0284E12D" w14:textId="77777777" w:rsidR="00565828" w:rsidRPr="00A51AE2" w:rsidRDefault="00565828" w:rsidP="00146567">
      <w:pPr>
        <w:autoSpaceDE w:val="0"/>
        <w:autoSpaceDN w:val="0"/>
        <w:adjustRightInd w:val="0"/>
        <w:spacing w:line="240" w:lineRule="auto"/>
        <w:jc w:val="both"/>
        <w:rPr>
          <w:rFonts w:ascii="Tahoma" w:hAnsi="Tahoma" w:cs="Tahoma"/>
          <w:color w:val="000000"/>
          <w:lang w:val="es-CO"/>
        </w:rPr>
      </w:pPr>
    </w:p>
    <w:p w14:paraId="134A7FFB" w14:textId="2D5AAA1C" w:rsidR="00146567" w:rsidRPr="00A51AE2" w:rsidRDefault="00146567" w:rsidP="00146567">
      <w:pPr>
        <w:autoSpaceDE w:val="0"/>
        <w:autoSpaceDN w:val="0"/>
        <w:adjustRightInd w:val="0"/>
        <w:spacing w:line="240" w:lineRule="auto"/>
        <w:jc w:val="both"/>
        <w:rPr>
          <w:rFonts w:ascii="Tahoma" w:hAnsi="Tahoma" w:cs="Tahoma"/>
          <w:color w:val="000000"/>
          <w:lang w:val="es-CO"/>
        </w:rPr>
      </w:pPr>
      <w:r w:rsidRPr="00A51AE2">
        <w:rPr>
          <w:rFonts w:ascii="Tahoma" w:hAnsi="Tahoma" w:cs="Tahoma"/>
          <w:b/>
          <w:bCs/>
          <w:color w:val="000000"/>
          <w:lang w:val="es-CO"/>
        </w:rPr>
        <w:t xml:space="preserve">Artículo 11. Vigencia y derogatorias. </w:t>
      </w:r>
      <w:r w:rsidRPr="00A51AE2">
        <w:rPr>
          <w:rFonts w:ascii="Tahoma" w:hAnsi="Tahoma" w:cs="Tahoma"/>
          <w:color w:val="000000"/>
          <w:lang w:val="es-CO"/>
        </w:rPr>
        <w:t xml:space="preserve">La presente ley rige a partir de la fecha de su publicación y deroga las disposiciones que le sean contrarias </w:t>
      </w:r>
    </w:p>
    <w:bookmarkEnd w:id="1"/>
    <w:p w14:paraId="0A3CC0C1" w14:textId="2F4A3396" w:rsidR="00146567" w:rsidRPr="00A51AE2" w:rsidRDefault="00146567" w:rsidP="00146567">
      <w:pPr>
        <w:autoSpaceDE w:val="0"/>
        <w:autoSpaceDN w:val="0"/>
        <w:adjustRightInd w:val="0"/>
        <w:spacing w:line="240" w:lineRule="auto"/>
        <w:jc w:val="both"/>
        <w:rPr>
          <w:rFonts w:ascii="Tahoma" w:hAnsi="Tahoma" w:cs="Tahoma"/>
          <w:color w:val="000000"/>
          <w:lang w:val="es-CO"/>
        </w:rPr>
      </w:pPr>
    </w:p>
    <w:p w14:paraId="57CBB980" w14:textId="77777777" w:rsidR="0044443F" w:rsidRDefault="00A51AE2" w:rsidP="0044443F">
      <w:pPr>
        <w:rPr>
          <w:rFonts w:ascii="Tahoma" w:hAnsi="Tahoma" w:cs="Tahoma"/>
        </w:rPr>
      </w:pPr>
      <w:r w:rsidRPr="00A51AE2">
        <w:rPr>
          <w:rFonts w:ascii="Tahoma" w:hAnsi="Tahoma" w:cs="Tahoma"/>
        </w:rPr>
        <w:t xml:space="preserve">Cordialmente, </w:t>
      </w:r>
    </w:p>
    <w:p w14:paraId="5B9EF3BF" w14:textId="604F1CA3" w:rsidR="0044443F" w:rsidRPr="00A51AE2" w:rsidRDefault="0044443F" w:rsidP="0044443F">
      <w:pPr>
        <w:rPr>
          <w:rFonts w:ascii="Tahoma" w:hAnsi="Tahoma" w:cs="Tahoma"/>
        </w:rPr>
      </w:pPr>
    </w:p>
    <w:p w14:paraId="7BF9BECC" w14:textId="77777777" w:rsidR="0044443F" w:rsidRDefault="0044443F" w:rsidP="0044443F">
      <w:pPr>
        <w:jc w:val="center"/>
        <w:rPr>
          <w:rFonts w:ascii="Tahoma" w:hAnsi="Tahoma" w:cs="Tahoma"/>
        </w:rPr>
      </w:pPr>
    </w:p>
    <w:p w14:paraId="3719A533" w14:textId="77777777" w:rsidR="0044443F" w:rsidRDefault="0044443F" w:rsidP="0044443F">
      <w:pPr>
        <w:jc w:val="center"/>
        <w:rPr>
          <w:rFonts w:ascii="Tahoma" w:hAnsi="Tahoma" w:cs="Tahoma"/>
        </w:rPr>
      </w:pPr>
    </w:p>
    <w:p w14:paraId="6DE37090" w14:textId="77777777" w:rsidR="0044443F" w:rsidRPr="00A51AE2" w:rsidRDefault="0044443F" w:rsidP="0044443F">
      <w:pPr>
        <w:jc w:val="center"/>
        <w:rPr>
          <w:rFonts w:ascii="Tahoma" w:hAnsi="Tahoma" w:cs="Tahoma"/>
        </w:rPr>
      </w:pPr>
    </w:p>
    <w:p w14:paraId="496238C0" w14:textId="77777777" w:rsidR="0044443F" w:rsidRPr="00A51AE2" w:rsidRDefault="0044443F" w:rsidP="0044443F">
      <w:pPr>
        <w:jc w:val="center"/>
        <w:rPr>
          <w:rFonts w:ascii="Tahoma" w:hAnsi="Tahoma" w:cs="Tahoma"/>
        </w:rPr>
      </w:pPr>
    </w:p>
    <w:p w14:paraId="58280214" w14:textId="77777777" w:rsidR="0044443F" w:rsidRPr="00A51AE2" w:rsidRDefault="0044443F" w:rsidP="0044443F">
      <w:pPr>
        <w:jc w:val="center"/>
        <w:rPr>
          <w:rFonts w:ascii="Tahoma" w:hAnsi="Tahoma" w:cs="Tahoma"/>
        </w:rPr>
      </w:pPr>
    </w:p>
    <w:p w14:paraId="11E49B6D" w14:textId="77777777" w:rsidR="0044443F" w:rsidRPr="00A51AE2" w:rsidRDefault="0044443F" w:rsidP="0044443F">
      <w:pPr>
        <w:spacing w:line="240" w:lineRule="auto"/>
        <w:jc w:val="center"/>
        <w:rPr>
          <w:rFonts w:ascii="Tahoma" w:hAnsi="Tahoma" w:cs="Tahoma"/>
          <w:b/>
        </w:rPr>
      </w:pPr>
      <w:r w:rsidRPr="00A51AE2">
        <w:rPr>
          <w:rFonts w:ascii="Tahoma" w:hAnsi="Tahoma" w:cs="Tahoma"/>
          <w:b/>
        </w:rPr>
        <w:t xml:space="preserve">Karen </w:t>
      </w:r>
      <w:proofErr w:type="spellStart"/>
      <w:r w:rsidRPr="00A51AE2">
        <w:rPr>
          <w:rFonts w:ascii="Tahoma" w:hAnsi="Tahoma" w:cs="Tahoma"/>
          <w:b/>
        </w:rPr>
        <w:t>Astrith</w:t>
      </w:r>
      <w:proofErr w:type="spellEnd"/>
      <w:r w:rsidRPr="00A51AE2">
        <w:rPr>
          <w:rFonts w:ascii="Tahoma" w:hAnsi="Tahoma" w:cs="Tahoma"/>
          <w:b/>
        </w:rPr>
        <w:t xml:space="preserve"> Manrique Olarte</w:t>
      </w:r>
    </w:p>
    <w:p w14:paraId="0A2B5621" w14:textId="77777777" w:rsidR="0044443F" w:rsidRPr="00A51AE2" w:rsidRDefault="0044443F" w:rsidP="0044443F">
      <w:pPr>
        <w:spacing w:line="240" w:lineRule="auto"/>
        <w:jc w:val="center"/>
        <w:rPr>
          <w:rFonts w:ascii="Tahoma" w:hAnsi="Tahoma" w:cs="Tahoma"/>
        </w:rPr>
      </w:pPr>
      <w:r w:rsidRPr="00A51AE2">
        <w:rPr>
          <w:rFonts w:ascii="Tahoma" w:hAnsi="Tahoma" w:cs="Tahoma"/>
        </w:rPr>
        <w:t>Representante a la Cámara</w:t>
      </w:r>
    </w:p>
    <w:p w14:paraId="3B93E5F0" w14:textId="77777777" w:rsidR="0044443F" w:rsidRPr="00A51AE2" w:rsidRDefault="0044443F" w:rsidP="0044443F">
      <w:pPr>
        <w:spacing w:line="240" w:lineRule="auto"/>
        <w:jc w:val="center"/>
        <w:rPr>
          <w:rFonts w:ascii="Tahoma" w:hAnsi="Tahoma" w:cs="Tahoma"/>
        </w:rPr>
      </w:pPr>
      <w:r w:rsidRPr="00A51AE2">
        <w:rPr>
          <w:rFonts w:ascii="Tahoma" w:hAnsi="Tahoma" w:cs="Tahoma"/>
        </w:rPr>
        <w:t>Comisión Primera Constitucional</w:t>
      </w:r>
    </w:p>
    <w:p w14:paraId="33E8F9A3" w14:textId="77777777" w:rsidR="0044443F" w:rsidRDefault="0044443F" w:rsidP="0044443F">
      <w:pPr>
        <w:spacing w:line="240" w:lineRule="auto"/>
        <w:jc w:val="center"/>
        <w:rPr>
          <w:rFonts w:ascii="Tahoma" w:hAnsi="Tahoma" w:cs="Tahoma"/>
        </w:rPr>
      </w:pPr>
      <w:r w:rsidRPr="00A51AE2">
        <w:rPr>
          <w:rFonts w:ascii="Tahoma" w:hAnsi="Tahoma" w:cs="Tahoma"/>
        </w:rPr>
        <w:t>CITREP 2 – Arauca</w:t>
      </w:r>
    </w:p>
    <w:p w14:paraId="0BBDA6B4" w14:textId="77777777" w:rsidR="0044443F" w:rsidRPr="00A51AE2" w:rsidRDefault="0044443F" w:rsidP="0044443F">
      <w:pPr>
        <w:spacing w:line="240" w:lineRule="auto"/>
        <w:jc w:val="center"/>
        <w:rPr>
          <w:rFonts w:ascii="Tahoma" w:hAnsi="Tahoma" w:cs="Tahoma"/>
        </w:rPr>
      </w:pPr>
      <w:r w:rsidRPr="00A51AE2">
        <w:rPr>
          <w:rFonts w:ascii="Tahoma" w:hAnsi="Tahoma" w:cs="Tahoma"/>
        </w:rPr>
        <w:t>Ponente Única</w:t>
      </w:r>
    </w:p>
    <w:p w14:paraId="1B66174E" w14:textId="77777777" w:rsidR="0044443F" w:rsidRDefault="0044443F" w:rsidP="00A51AE2">
      <w:pPr>
        <w:rPr>
          <w:rFonts w:ascii="Tahoma" w:hAnsi="Tahoma" w:cs="Tahoma"/>
        </w:rPr>
      </w:pPr>
    </w:p>
    <w:p w14:paraId="78F7EB46" w14:textId="77777777" w:rsidR="007442B7" w:rsidRPr="00A51AE2" w:rsidRDefault="007442B7" w:rsidP="00A51AE2">
      <w:pPr>
        <w:rPr>
          <w:rFonts w:ascii="Tahoma" w:hAnsi="Tahoma" w:cs="Tahoma"/>
        </w:rPr>
      </w:pPr>
    </w:p>
    <w:p w14:paraId="79E0ED4D" w14:textId="77777777" w:rsidR="00146567" w:rsidRPr="00A51AE2" w:rsidRDefault="00146567" w:rsidP="00146567">
      <w:pPr>
        <w:jc w:val="both"/>
        <w:rPr>
          <w:rFonts w:ascii="Tahoma" w:hAnsi="Tahoma" w:cs="Tahoma"/>
          <w:lang w:val="es-CO"/>
        </w:rPr>
      </w:pPr>
    </w:p>
    <w:sectPr w:rsidR="00146567" w:rsidRPr="00A51AE2">
      <w:headerReference w:type="default" r:id="rId9"/>
      <w:footerReference w:type="default" r:id="rId10"/>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C4BEA5" w14:textId="77777777" w:rsidR="00A51A6F" w:rsidRDefault="00A51A6F">
      <w:pPr>
        <w:spacing w:line="240" w:lineRule="auto"/>
      </w:pPr>
      <w:r>
        <w:separator/>
      </w:r>
    </w:p>
  </w:endnote>
  <w:endnote w:type="continuationSeparator" w:id="0">
    <w:p w14:paraId="781DB973" w14:textId="77777777" w:rsidR="00A51A6F" w:rsidRDefault="00A51A6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ontserrat">
    <w:altName w:val="Montserrat"/>
    <w:charset w:val="00"/>
    <w:family w:val="auto"/>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9E48C" w14:textId="446C91A3" w:rsidR="00217660" w:rsidRDefault="00510317">
    <w:pPr>
      <w:rPr>
        <w:rFonts w:ascii="Montserrat" w:eastAsia="Montserrat" w:hAnsi="Montserrat" w:cs="Montserrat"/>
        <w:sz w:val="16"/>
        <w:szCs w:val="16"/>
      </w:rPr>
    </w:pPr>
    <w:r>
      <w:rPr>
        <w:noProof/>
      </w:rPr>
      <w:drawing>
        <wp:anchor distT="0" distB="0" distL="114300" distR="114300" simplePos="0" relativeHeight="251665408" behindDoc="0" locked="0" layoutInCell="1" allowOverlap="1" wp14:anchorId="453335B1" wp14:editId="303AF3D6">
          <wp:simplePos x="0" y="0"/>
          <wp:positionH relativeFrom="page">
            <wp:posOffset>19240</wp:posOffset>
          </wp:positionH>
          <wp:positionV relativeFrom="paragraph">
            <wp:posOffset>11430</wp:posOffset>
          </wp:positionV>
          <wp:extent cx="7357110" cy="705485"/>
          <wp:effectExtent l="0" t="0" r="0" b="0"/>
          <wp:wrapThrough wrapText="bothSides">
            <wp:wrapPolygon edited="0">
              <wp:start x="11298" y="583"/>
              <wp:lineTo x="7495" y="3500"/>
              <wp:lineTo x="7495" y="10499"/>
              <wp:lineTo x="10794" y="11082"/>
              <wp:lineTo x="0" y="13998"/>
              <wp:lineTo x="0" y="20997"/>
              <wp:lineTo x="11130" y="20997"/>
              <wp:lineTo x="11130" y="20414"/>
              <wp:lineTo x="21253" y="15165"/>
              <wp:lineTo x="21253" y="1750"/>
              <wp:lineTo x="11521" y="583"/>
              <wp:lineTo x="11298" y="583"/>
            </wp:wrapPolygon>
          </wp:wrapThrough>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l="1426" t="9749"/>
                  <a:stretch/>
                </pic:blipFill>
                <pic:spPr bwMode="auto">
                  <a:xfrm>
                    <a:off x="0" y="0"/>
                    <a:ext cx="7357110" cy="70548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D486D">
      <w:rPr>
        <w:rFonts w:ascii="Montserrat" w:eastAsia="Montserrat" w:hAnsi="Montserrat" w:cs="Montserrat"/>
        <w:sz w:val="16"/>
        <w:szCs w:val="16"/>
      </w:rPr>
      <w:t xml:space="preserve"> </w:t>
    </w:r>
  </w:p>
  <w:p w14:paraId="0BA974AA" w14:textId="1F1359E6" w:rsidR="00217660" w:rsidRDefault="00217660">
    <w:pPr>
      <w:jc w:val="center"/>
      <w:rPr>
        <w:rFonts w:ascii="Montserrat" w:eastAsia="Montserrat" w:hAnsi="Montserrat" w:cs="Montserrat"/>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3E6320" w14:textId="77777777" w:rsidR="00A51A6F" w:rsidRDefault="00A51A6F">
      <w:pPr>
        <w:spacing w:line="240" w:lineRule="auto"/>
      </w:pPr>
      <w:r>
        <w:separator/>
      </w:r>
    </w:p>
  </w:footnote>
  <w:footnote w:type="continuationSeparator" w:id="0">
    <w:p w14:paraId="22242968" w14:textId="77777777" w:rsidR="00A51A6F" w:rsidRDefault="00A51A6F">
      <w:pPr>
        <w:spacing w:line="240" w:lineRule="auto"/>
      </w:pPr>
      <w:r>
        <w:continuationSeparator/>
      </w:r>
    </w:p>
  </w:footnote>
  <w:footnote w:id="1">
    <w:p w14:paraId="5E5FD349" w14:textId="01EA9E30" w:rsidR="00A13796" w:rsidRPr="00A13796" w:rsidRDefault="00A13796" w:rsidP="00D07632">
      <w:pPr>
        <w:ind w:left="23"/>
        <w:rPr>
          <w:rFonts w:ascii="Tahoma" w:hAnsi="Tahoma" w:cs="Tahoma"/>
          <w:sz w:val="16"/>
          <w:szCs w:val="16"/>
        </w:rPr>
      </w:pPr>
      <w:r w:rsidRPr="00A13796">
        <w:rPr>
          <w:rStyle w:val="Refdenotaalpie"/>
          <w:sz w:val="16"/>
          <w:szCs w:val="16"/>
        </w:rPr>
        <w:footnoteRef/>
      </w:r>
      <w:r w:rsidRPr="00A13796">
        <w:rPr>
          <w:sz w:val="16"/>
          <w:szCs w:val="16"/>
        </w:rPr>
        <w:t xml:space="preserve"> </w:t>
      </w:r>
      <w:r w:rsidRPr="00A13796">
        <w:rPr>
          <w:rFonts w:ascii="Tahoma" w:hAnsi="Tahoma" w:cs="Tahoma"/>
          <w:sz w:val="16"/>
          <w:szCs w:val="16"/>
        </w:rPr>
        <w:t>Entrevista</w:t>
      </w:r>
      <w:r w:rsidRPr="00A13796">
        <w:rPr>
          <w:rFonts w:ascii="Tahoma" w:hAnsi="Tahoma" w:cs="Tahoma"/>
          <w:spacing w:val="-4"/>
          <w:sz w:val="16"/>
          <w:szCs w:val="16"/>
        </w:rPr>
        <w:t xml:space="preserve"> </w:t>
      </w:r>
      <w:r w:rsidRPr="00A13796">
        <w:rPr>
          <w:rFonts w:ascii="Tahoma" w:hAnsi="Tahoma" w:cs="Tahoma"/>
          <w:sz w:val="16"/>
          <w:szCs w:val="16"/>
        </w:rPr>
        <w:t>Luis</w:t>
      </w:r>
      <w:r w:rsidRPr="00A13796">
        <w:rPr>
          <w:rFonts w:ascii="Tahoma" w:hAnsi="Tahoma" w:cs="Tahoma"/>
          <w:spacing w:val="-4"/>
          <w:sz w:val="16"/>
          <w:szCs w:val="16"/>
        </w:rPr>
        <w:t xml:space="preserve"> </w:t>
      </w:r>
      <w:r w:rsidRPr="00A13796">
        <w:rPr>
          <w:rFonts w:ascii="Tahoma" w:hAnsi="Tahoma" w:cs="Tahoma"/>
          <w:sz w:val="16"/>
          <w:szCs w:val="16"/>
        </w:rPr>
        <w:t>Fernando</w:t>
      </w:r>
      <w:r w:rsidRPr="00A13796">
        <w:rPr>
          <w:rFonts w:ascii="Tahoma" w:hAnsi="Tahoma" w:cs="Tahoma"/>
          <w:spacing w:val="-4"/>
          <w:sz w:val="16"/>
          <w:szCs w:val="16"/>
        </w:rPr>
        <w:t xml:space="preserve"> </w:t>
      </w:r>
      <w:r w:rsidRPr="00A13796">
        <w:rPr>
          <w:rFonts w:ascii="Tahoma" w:hAnsi="Tahoma" w:cs="Tahoma"/>
          <w:sz w:val="16"/>
          <w:szCs w:val="16"/>
        </w:rPr>
        <w:t>Mejía</w:t>
      </w:r>
      <w:r w:rsidRPr="00A13796">
        <w:rPr>
          <w:rFonts w:ascii="Tahoma" w:hAnsi="Tahoma" w:cs="Tahoma"/>
          <w:spacing w:val="-4"/>
          <w:sz w:val="16"/>
          <w:szCs w:val="16"/>
        </w:rPr>
        <w:t xml:space="preserve"> </w:t>
      </w:r>
      <w:r w:rsidRPr="00A13796">
        <w:rPr>
          <w:rFonts w:ascii="Tahoma" w:hAnsi="Tahoma" w:cs="Tahoma"/>
          <w:sz w:val="16"/>
          <w:szCs w:val="16"/>
        </w:rPr>
        <w:t>(ex</w:t>
      </w:r>
      <w:r w:rsidRPr="00A13796">
        <w:rPr>
          <w:rFonts w:ascii="Tahoma" w:hAnsi="Tahoma" w:cs="Tahoma"/>
          <w:spacing w:val="-4"/>
          <w:sz w:val="16"/>
          <w:szCs w:val="16"/>
        </w:rPr>
        <w:t xml:space="preserve"> </w:t>
      </w:r>
      <w:r w:rsidRPr="00A13796">
        <w:rPr>
          <w:rFonts w:ascii="Tahoma" w:hAnsi="Tahoma" w:cs="Tahoma"/>
          <w:sz w:val="16"/>
          <w:szCs w:val="16"/>
        </w:rPr>
        <w:t>Director</w:t>
      </w:r>
      <w:r w:rsidRPr="00A13796">
        <w:rPr>
          <w:rFonts w:ascii="Tahoma" w:hAnsi="Tahoma" w:cs="Tahoma"/>
          <w:spacing w:val="-4"/>
          <w:sz w:val="16"/>
          <w:szCs w:val="16"/>
        </w:rPr>
        <w:t xml:space="preserve"> </w:t>
      </w:r>
      <w:r w:rsidRPr="00A13796">
        <w:rPr>
          <w:rFonts w:ascii="Tahoma" w:hAnsi="Tahoma" w:cs="Tahoma"/>
          <w:sz w:val="16"/>
          <w:szCs w:val="16"/>
        </w:rPr>
        <w:t>DNP).</w:t>
      </w:r>
      <w:r w:rsidRPr="00A13796">
        <w:rPr>
          <w:rFonts w:ascii="Tahoma" w:hAnsi="Tahoma" w:cs="Tahoma"/>
          <w:spacing w:val="-4"/>
          <w:sz w:val="16"/>
          <w:szCs w:val="16"/>
        </w:rPr>
        <w:t xml:space="preserve"> </w:t>
      </w:r>
      <w:r w:rsidRPr="00A13796">
        <w:rPr>
          <w:rFonts w:ascii="Tahoma" w:hAnsi="Tahoma" w:cs="Tahoma"/>
          <w:sz w:val="16"/>
          <w:szCs w:val="16"/>
        </w:rPr>
        <w:t>Funcionarios</w:t>
      </w:r>
      <w:r w:rsidRPr="00A13796">
        <w:rPr>
          <w:rFonts w:ascii="Tahoma" w:hAnsi="Tahoma" w:cs="Tahoma"/>
          <w:spacing w:val="-4"/>
          <w:sz w:val="16"/>
          <w:szCs w:val="16"/>
        </w:rPr>
        <w:t xml:space="preserve"> </w:t>
      </w:r>
      <w:r w:rsidRPr="00A13796">
        <w:rPr>
          <w:rFonts w:ascii="Tahoma" w:hAnsi="Tahoma" w:cs="Tahoma"/>
          <w:sz w:val="16"/>
          <w:szCs w:val="16"/>
        </w:rPr>
        <w:t>públicos</w:t>
      </w:r>
      <w:r w:rsidRPr="00A13796">
        <w:rPr>
          <w:rFonts w:ascii="Tahoma" w:hAnsi="Tahoma" w:cs="Tahoma"/>
          <w:spacing w:val="-4"/>
          <w:sz w:val="16"/>
          <w:szCs w:val="16"/>
        </w:rPr>
        <w:t xml:space="preserve"> </w:t>
      </w:r>
      <w:r w:rsidRPr="00A13796">
        <w:rPr>
          <w:rFonts w:ascii="Tahoma" w:hAnsi="Tahoma" w:cs="Tahoma"/>
          <w:sz w:val="16"/>
          <w:szCs w:val="16"/>
        </w:rPr>
        <w:t>volverán</w:t>
      </w:r>
      <w:r w:rsidRPr="00A13796">
        <w:rPr>
          <w:rFonts w:ascii="Tahoma" w:hAnsi="Tahoma" w:cs="Tahoma"/>
          <w:spacing w:val="-4"/>
          <w:sz w:val="16"/>
          <w:szCs w:val="16"/>
        </w:rPr>
        <w:t xml:space="preserve"> </w:t>
      </w:r>
      <w:r w:rsidRPr="00A13796">
        <w:rPr>
          <w:rFonts w:ascii="Tahoma" w:hAnsi="Tahoma" w:cs="Tahoma"/>
          <w:sz w:val="16"/>
          <w:szCs w:val="16"/>
        </w:rPr>
        <w:t>a</w:t>
      </w:r>
      <w:r w:rsidRPr="00A13796">
        <w:rPr>
          <w:rFonts w:ascii="Tahoma" w:hAnsi="Tahoma" w:cs="Tahoma"/>
          <w:spacing w:val="-4"/>
          <w:sz w:val="16"/>
          <w:szCs w:val="16"/>
        </w:rPr>
        <w:t xml:space="preserve"> </w:t>
      </w:r>
      <w:r w:rsidRPr="00A13796">
        <w:rPr>
          <w:rFonts w:ascii="Tahoma" w:hAnsi="Tahoma" w:cs="Tahoma"/>
          <w:sz w:val="16"/>
          <w:szCs w:val="16"/>
        </w:rPr>
        <w:t>clases</w:t>
      </w:r>
      <w:r w:rsidRPr="00A13796">
        <w:rPr>
          <w:rFonts w:ascii="Tahoma" w:hAnsi="Tahoma" w:cs="Tahoma"/>
          <w:spacing w:val="-4"/>
          <w:sz w:val="16"/>
          <w:szCs w:val="16"/>
        </w:rPr>
        <w:t xml:space="preserve"> </w:t>
      </w:r>
      <w:r w:rsidRPr="00A13796">
        <w:rPr>
          <w:rFonts w:ascii="Tahoma" w:hAnsi="Tahoma" w:cs="Tahoma"/>
          <w:sz w:val="16"/>
          <w:szCs w:val="16"/>
        </w:rPr>
        <w:t>para mejorar su comunicación. En línea:</w:t>
      </w:r>
      <w:r>
        <w:rPr>
          <w:rFonts w:ascii="Tahoma" w:hAnsi="Tahoma" w:cs="Tahoma"/>
          <w:sz w:val="16"/>
          <w:szCs w:val="16"/>
        </w:rPr>
        <w:t xml:space="preserve"> </w:t>
      </w:r>
      <w:hyperlink r:id="rId1">
        <w:r w:rsidRPr="00A13796">
          <w:rPr>
            <w:rFonts w:ascii="Tahoma" w:hAnsi="Tahoma" w:cs="Tahoma"/>
            <w:color w:val="1154CC"/>
            <w:spacing w:val="-2"/>
            <w:sz w:val="16"/>
            <w:szCs w:val="16"/>
            <w:u w:val="thick" w:color="1154CC"/>
          </w:rPr>
          <w:t>https://www.rcnradio.com/educacion/funcionarios-publicos-volveran-clases-para-mejorar-su-comunic</w:t>
        </w:r>
      </w:hyperlink>
      <w:r w:rsidRPr="00A13796">
        <w:rPr>
          <w:rFonts w:ascii="Tahoma" w:hAnsi="Tahoma" w:cs="Tahoma"/>
          <w:color w:val="1154CC"/>
          <w:spacing w:val="-2"/>
          <w:sz w:val="16"/>
          <w:szCs w:val="16"/>
        </w:rPr>
        <w:t xml:space="preserve"> </w:t>
      </w:r>
      <w:hyperlink r:id="rId2">
        <w:r w:rsidRPr="00A13796">
          <w:rPr>
            <w:rFonts w:ascii="Tahoma" w:hAnsi="Tahoma" w:cs="Tahoma"/>
            <w:color w:val="1154CC"/>
            <w:spacing w:val="-2"/>
            <w:sz w:val="16"/>
            <w:szCs w:val="16"/>
            <w:u w:val="thick" w:color="1154CC"/>
          </w:rPr>
          <w:t>acion</w:t>
        </w:r>
      </w:hyperlink>
    </w:p>
    <w:p w14:paraId="2937F9C1" w14:textId="1D3981FF" w:rsidR="00A13796" w:rsidRPr="00D07632" w:rsidRDefault="00A13796">
      <w:pPr>
        <w:pStyle w:val="Textonotapie"/>
      </w:pPr>
    </w:p>
  </w:footnote>
  <w:footnote w:id="2">
    <w:p w14:paraId="551102E4" w14:textId="314839A9" w:rsidR="0049332C" w:rsidRPr="00CD1647" w:rsidRDefault="0049332C">
      <w:pPr>
        <w:pStyle w:val="Textonotapie"/>
        <w:rPr>
          <w:lang w:val="en-US"/>
        </w:rPr>
      </w:pPr>
      <w:r>
        <w:rPr>
          <w:rStyle w:val="Refdenotaalpie"/>
        </w:rPr>
        <w:footnoteRef/>
      </w:r>
      <w:r>
        <w:t xml:space="preserve"> </w:t>
      </w:r>
      <w:r w:rsidRPr="0049332C">
        <w:rPr>
          <w:sz w:val="16"/>
          <w:szCs w:val="16"/>
        </w:rPr>
        <w:t xml:space="preserve">De Sousa </w:t>
      </w:r>
      <w:r w:rsidRPr="0049332C">
        <w:rPr>
          <w:sz w:val="16"/>
          <w:szCs w:val="16"/>
        </w:rPr>
        <w:t xml:space="preserve">Rodrigues, Giovanna. 2015. El lingüista en el Parlamento. EN: Gordejuela Senosiáin, A., Izquierdo Alegría, D., Jiménez Berrio, F., De Lucas Vicente, A. y M. Casado Velarde (eds.) (2015): Lenguas, lenguaje y lingüística. Contribuciones desde la Lingüística General. Pamplona: Servicio de Publicaciones de la Universidad de Navarra. </w:t>
      </w:r>
      <w:r w:rsidRPr="00CD1647">
        <w:rPr>
          <w:sz w:val="16"/>
          <w:szCs w:val="16"/>
          <w:lang w:val="en-US"/>
        </w:rPr>
        <w:t>ISBN: 978-84-8081-478-2.</w:t>
      </w:r>
    </w:p>
  </w:footnote>
  <w:footnote w:id="3">
    <w:p w14:paraId="2C597D65" w14:textId="2F27F5CD" w:rsidR="0049332C" w:rsidRPr="0049332C" w:rsidRDefault="0049332C">
      <w:pPr>
        <w:pStyle w:val="Textonotapie"/>
        <w:rPr>
          <w:lang w:val="en-US"/>
        </w:rPr>
      </w:pPr>
      <w:r>
        <w:rPr>
          <w:rStyle w:val="Refdenotaalpie"/>
        </w:rPr>
        <w:footnoteRef/>
      </w:r>
      <w:r w:rsidRPr="0049332C">
        <w:rPr>
          <w:lang w:val="en-US"/>
        </w:rPr>
        <w:t xml:space="preserve"> </w:t>
      </w:r>
      <w:r w:rsidRPr="0049332C">
        <w:rPr>
          <w:sz w:val="16"/>
          <w:szCs w:val="16"/>
          <w:lang w:val="en-US"/>
        </w:rPr>
        <w:t>C.Const., Sent. C-015 ene.22/20 M.P. Alberto Rojas Ríos.</w:t>
      </w:r>
    </w:p>
  </w:footnote>
  <w:footnote w:id="4">
    <w:p w14:paraId="0A8DCD96" w14:textId="76F21D56" w:rsidR="0049332C" w:rsidRPr="0049332C" w:rsidRDefault="0049332C">
      <w:pPr>
        <w:pStyle w:val="Textonotapie"/>
        <w:rPr>
          <w:lang w:val="en-US"/>
        </w:rPr>
      </w:pPr>
      <w:r>
        <w:rPr>
          <w:rStyle w:val="Refdenotaalpie"/>
        </w:rPr>
        <w:footnoteRef/>
      </w:r>
      <w:r w:rsidRPr="0049332C">
        <w:rPr>
          <w:lang w:val="en-US"/>
        </w:rPr>
        <w:t xml:space="preserve"> </w:t>
      </w:r>
      <w:r w:rsidRPr="0049332C">
        <w:rPr>
          <w:sz w:val="16"/>
          <w:szCs w:val="16"/>
          <w:lang w:val="en-US"/>
        </w:rPr>
        <w:t>C.Const., Sent. C-370 ago. 14/19 M.P. Gloria Stella Ortíz Delgado.</w:t>
      </w:r>
    </w:p>
  </w:footnote>
  <w:footnote w:id="5">
    <w:p w14:paraId="162AE854" w14:textId="63E8E1EC" w:rsidR="0049332C" w:rsidRPr="0049332C" w:rsidRDefault="0049332C">
      <w:pPr>
        <w:pStyle w:val="Textonotapie"/>
        <w:rPr>
          <w:lang w:val="en-US"/>
        </w:rPr>
      </w:pPr>
      <w:r>
        <w:rPr>
          <w:rStyle w:val="Refdenotaalpie"/>
        </w:rPr>
        <w:footnoteRef/>
      </w:r>
      <w:r w:rsidRPr="0049332C">
        <w:rPr>
          <w:lang w:val="en-US"/>
        </w:rPr>
        <w:t xml:space="preserve"> </w:t>
      </w:r>
      <w:r w:rsidRPr="0049332C">
        <w:rPr>
          <w:sz w:val="16"/>
          <w:szCs w:val="16"/>
          <w:lang w:val="en-US"/>
        </w:rPr>
        <w:t>C.Const.,Sent. C-370 ago. 14/19 M.P. Gloria Stella Ortíz Delgado.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8CCDA" w14:textId="717CCCEB" w:rsidR="00510317" w:rsidRDefault="00510317" w:rsidP="00510317">
    <w:pPr>
      <w:tabs>
        <w:tab w:val="left" w:pos="6957"/>
      </w:tabs>
      <w:rPr>
        <w:rFonts w:ascii="Montserrat" w:eastAsia="Montserrat" w:hAnsi="Montserrat" w:cs="Montserrat"/>
        <w:color w:val="666666"/>
      </w:rPr>
    </w:pPr>
    <w:r>
      <w:rPr>
        <w:noProof/>
      </w:rPr>
      <w:drawing>
        <wp:anchor distT="0" distB="0" distL="114300" distR="114300" simplePos="0" relativeHeight="251661312" behindDoc="1" locked="0" layoutInCell="1" allowOverlap="1" wp14:anchorId="6E47A5F8" wp14:editId="0A01E81A">
          <wp:simplePos x="0" y="0"/>
          <wp:positionH relativeFrom="page">
            <wp:posOffset>2699253</wp:posOffset>
          </wp:positionH>
          <wp:positionV relativeFrom="paragraph">
            <wp:posOffset>-278765</wp:posOffset>
          </wp:positionV>
          <wp:extent cx="2506980" cy="733425"/>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l="33948" t="24189" r="34587" b="11262"/>
                  <a:stretch/>
                </pic:blipFill>
                <pic:spPr bwMode="auto">
                  <a:xfrm>
                    <a:off x="0" y="0"/>
                    <a:ext cx="2506980" cy="7334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16279F9A" wp14:editId="5803EF3B">
          <wp:simplePos x="0" y="0"/>
          <wp:positionH relativeFrom="margin">
            <wp:posOffset>-663839</wp:posOffset>
          </wp:positionH>
          <wp:positionV relativeFrom="paragraph">
            <wp:posOffset>-171450</wp:posOffset>
          </wp:positionV>
          <wp:extent cx="2261004" cy="533400"/>
          <wp:effectExtent l="0" t="0" r="635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2">
                    <a:extLst>
                      <a:ext uri="{28A0092B-C50C-407E-A947-70E740481C1C}">
                        <a14:useLocalDpi xmlns:a14="http://schemas.microsoft.com/office/drawing/2010/main" val="0"/>
                      </a:ext>
                    </a:extLst>
                  </a:blip>
                  <a:stretch>
                    <a:fillRect/>
                  </a:stretch>
                </pic:blipFill>
                <pic:spPr>
                  <a:xfrm>
                    <a:off x="0" y="0"/>
                    <a:ext cx="2261004" cy="5334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3360" behindDoc="1" locked="0" layoutInCell="1" allowOverlap="1" wp14:anchorId="53D0D0BE" wp14:editId="558EA300">
          <wp:simplePos x="0" y="0"/>
          <wp:positionH relativeFrom="page">
            <wp:posOffset>5509582</wp:posOffset>
          </wp:positionH>
          <wp:positionV relativeFrom="paragraph">
            <wp:posOffset>-265189</wp:posOffset>
          </wp:positionV>
          <wp:extent cx="1814797" cy="72517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l="72012" t="24189" b="11262"/>
                  <a:stretch/>
                </pic:blipFill>
                <pic:spPr bwMode="auto">
                  <a:xfrm>
                    <a:off x="0" y="0"/>
                    <a:ext cx="1814797" cy="72517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5B1C6EC" w14:textId="2F19CBB8" w:rsidR="00510317" w:rsidRDefault="00510317" w:rsidP="00510317">
    <w:pPr>
      <w:tabs>
        <w:tab w:val="left" w:pos="6957"/>
      </w:tabs>
      <w:rPr>
        <w:rFonts w:ascii="Montserrat" w:eastAsia="Montserrat" w:hAnsi="Montserrat" w:cs="Montserrat"/>
        <w:color w:val="666666"/>
      </w:rPr>
    </w:pPr>
  </w:p>
  <w:p w14:paraId="11DC5BD2" w14:textId="3B86EAAA" w:rsidR="00217660" w:rsidRDefault="00FD486D" w:rsidP="00510317">
    <w:pPr>
      <w:tabs>
        <w:tab w:val="left" w:pos="6957"/>
      </w:tabs>
      <w:jc w:val="center"/>
      <w:rPr>
        <w:rFonts w:ascii="Montserrat" w:eastAsia="Montserrat" w:hAnsi="Montserrat" w:cs="Montserrat"/>
        <w:color w:val="666666"/>
      </w:rPr>
    </w:pPr>
    <w:r>
      <w:rPr>
        <w:rFonts w:ascii="Montserrat" w:eastAsia="Montserrat" w:hAnsi="Montserrat" w:cs="Montserrat"/>
        <w:color w:val="666666"/>
      </w:rPr>
      <w:t xml:space="preserve">Informe de ponencia - PL No. </w:t>
    </w:r>
    <w:r w:rsidR="00E20812" w:rsidRPr="00E20812">
      <w:rPr>
        <w:rFonts w:ascii="Montserrat" w:eastAsia="Montserrat" w:hAnsi="Montserrat" w:cs="Montserrat"/>
        <w:color w:val="666666"/>
      </w:rPr>
      <w:t>282 de 2025</w:t>
    </w:r>
  </w:p>
  <w:p w14:paraId="41E54A6F" w14:textId="77777777" w:rsidR="00D07632" w:rsidRDefault="00D07632" w:rsidP="00510317">
    <w:pPr>
      <w:tabs>
        <w:tab w:val="left" w:pos="6957"/>
      </w:tabs>
      <w:jc w:val="center"/>
      <w:rPr>
        <w:rFonts w:ascii="Montserrat" w:eastAsia="Montserrat" w:hAnsi="Montserrat" w:cs="Montserrat"/>
        <w:color w:val="66666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F1667"/>
    <w:multiLevelType w:val="multilevel"/>
    <w:tmpl w:val="3E9426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0A30BC1"/>
    <w:multiLevelType w:val="multilevel"/>
    <w:tmpl w:val="18886E2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15:restartNumberingAfterBreak="0">
    <w:nsid w:val="01320029"/>
    <w:multiLevelType w:val="hybridMultilevel"/>
    <w:tmpl w:val="C3D6A14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3951D4E"/>
    <w:multiLevelType w:val="hybridMultilevel"/>
    <w:tmpl w:val="D0EED59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0926A69"/>
    <w:multiLevelType w:val="multilevel"/>
    <w:tmpl w:val="077ED490"/>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5" w15:restartNumberingAfterBreak="0">
    <w:nsid w:val="118128D8"/>
    <w:multiLevelType w:val="hybridMultilevel"/>
    <w:tmpl w:val="2AC40084"/>
    <w:lvl w:ilvl="0" w:tplc="CA3033DA">
      <w:start w:val="1"/>
      <w:numFmt w:val="decimal"/>
      <w:lvlText w:val="%1."/>
      <w:lvlJc w:val="left"/>
      <w:pPr>
        <w:ind w:left="728" w:hanging="285"/>
      </w:pPr>
      <w:rPr>
        <w:rFonts w:ascii="Tahoma" w:eastAsia="Times New Roman" w:hAnsi="Tahoma" w:cs="Tahoma"/>
        <w:b w:val="0"/>
        <w:bCs w:val="0"/>
        <w:i w:val="0"/>
        <w:iCs w:val="0"/>
        <w:spacing w:val="0"/>
        <w:w w:val="100"/>
        <w:sz w:val="24"/>
        <w:szCs w:val="24"/>
        <w:lang w:val="es-ES" w:eastAsia="en-US" w:bidi="ar-SA"/>
      </w:rPr>
    </w:lvl>
    <w:lvl w:ilvl="1" w:tplc="FF6ED7FA">
      <w:start w:val="1"/>
      <w:numFmt w:val="lowerLetter"/>
      <w:lvlText w:val="%2)"/>
      <w:lvlJc w:val="left"/>
      <w:pPr>
        <w:ind w:left="1094" w:hanging="307"/>
      </w:pPr>
      <w:rPr>
        <w:rFonts w:ascii="Tahoma" w:eastAsia="Times New Roman" w:hAnsi="Tahoma" w:cs="Tahoma" w:hint="default"/>
        <w:b w:val="0"/>
        <w:bCs w:val="0"/>
        <w:i w:val="0"/>
        <w:iCs w:val="0"/>
        <w:spacing w:val="0"/>
        <w:w w:val="100"/>
        <w:sz w:val="24"/>
        <w:szCs w:val="24"/>
        <w:lang w:val="es-ES" w:eastAsia="en-US" w:bidi="ar-SA"/>
      </w:rPr>
    </w:lvl>
    <w:lvl w:ilvl="2" w:tplc="FD822D56">
      <w:start w:val="1"/>
      <w:numFmt w:val="decimal"/>
      <w:lvlText w:val="%3."/>
      <w:lvlJc w:val="left"/>
      <w:pPr>
        <w:ind w:left="1448" w:hanging="330"/>
      </w:pPr>
      <w:rPr>
        <w:rFonts w:ascii="Tahoma" w:eastAsia="Arial" w:hAnsi="Tahoma" w:cs="Tahoma"/>
        <w:b w:val="0"/>
        <w:bCs w:val="0"/>
        <w:i/>
        <w:iCs/>
        <w:spacing w:val="0"/>
        <w:w w:val="100"/>
        <w:sz w:val="24"/>
        <w:szCs w:val="24"/>
        <w:lang w:val="es-ES" w:eastAsia="en-US" w:bidi="ar-SA"/>
      </w:rPr>
    </w:lvl>
    <w:lvl w:ilvl="3" w:tplc="0F14C884">
      <w:start w:val="1"/>
      <w:numFmt w:val="lowerLetter"/>
      <w:lvlText w:val="%4)"/>
      <w:lvlJc w:val="left"/>
      <w:pPr>
        <w:ind w:left="2168" w:hanging="360"/>
      </w:pPr>
      <w:rPr>
        <w:rFonts w:ascii="Times New Roman" w:eastAsia="Times New Roman" w:hAnsi="Times New Roman" w:cs="Times New Roman" w:hint="default"/>
        <w:b w:val="0"/>
        <w:bCs w:val="0"/>
        <w:i/>
        <w:iCs/>
        <w:spacing w:val="0"/>
        <w:w w:val="100"/>
        <w:sz w:val="24"/>
        <w:szCs w:val="24"/>
        <w:lang w:val="es-ES" w:eastAsia="en-US" w:bidi="ar-SA"/>
      </w:rPr>
    </w:lvl>
    <w:lvl w:ilvl="4" w:tplc="0B12F0D2">
      <w:numFmt w:val="bullet"/>
      <w:lvlText w:val="•"/>
      <w:lvlJc w:val="left"/>
      <w:pPr>
        <w:ind w:left="3149" w:hanging="360"/>
      </w:pPr>
      <w:rPr>
        <w:rFonts w:hint="default"/>
        <w:lang w:val="es-ES" w:eastAsia="en-US" w:bidi="ar-SA"/>
      </w:rPr>
    </w:lvl>
    <w:lvl w:ilvl="5" w:tplc="378670FC">
      <w:numFmt w:val="bullet"/>
      <w:lvlText w:val="•"/>
      <w:lvlJc w:val="left"/>
      <w:pPr>
        <w:ind w:left="4138" w:hanging="360"/>
      </w:pPr>
      <w:rPr>
        <w:rFonts w:hint="default"/>
        <w:lang w:val="es-ES" w:eastAsia="en-US" w:bidi="ar-SA"/>
      </w:rPr>
    </w:lvl>
    <w:lvl w:ilvl="6" w:tplc="13F89160">
      <w:numFmt w:val="bullet"/>
      <w:lvlText w:val="•"/>
      <w:lvlJc w:val="left"/>
      <w:pPr>
        <w:ind w:left="5128" w:hanging="360"/>
      </w:pPr>
      <w:rPr>
        <w:rFonts w:hint="default"/>
        <w:lang w:val="es-ES" w:eastAsia="en-US" w:bidi="ar-SA"/>
      </w:rPr>
    </w:lvl>
    <w:lvl w:ilvl="7" w:tplc="929A9274">
      <w:numFmt w:val="bullet"/>
      <w:lvlText w:val="•"/>
      <w:lvlJc w:val="left"/>
      <w:pPr>
        <w:ind w:left="6117" w:hanging="360"/>
      </w:pPr>
      <w:rPr>
        <w:rFonts w:hint="default"/>
        <w:lang w:val="es-ES" w:eastAsia="en-US" w:bidi="ar-SA"/>
      </w:rPr>
    </w:lvl>
    <w:lvl w:ilvl="8" w:tplc="16FE7CD4">
      <w:numFmt w:val="bullet"/>
      <w:lvlText w:val="•"/>
      <w:lvlJc w:val="left"/>
      <w:pPr>
        <w:ind w:left="7107" w:hanging="360"/>
      </w:pPr>
      <w:rPr>
        <w:rFonts w:hint="default"/>
        <w:lang w:val="es-ES" w:eastAsia="en-US" w:bidi="ar-SA"/>
      </w:rPr>
    </w:lvl>
  </w:abstractNum>
  <w:abstractNum w:abstractNumId="6" w15:restartNumberingAfterBreak="0">
    <w:nsid w:val="14D320F9"/>
    <w:multiLevelType w:val="hybridMultilevel"/>
    <w:tmpl w:val="510A4A9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9F33AD3"/>
    <w:multiLevelType w:val="multilevel"/>
    <w:tmpl w:val="E67A64F4"/>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8" w15:restartNumberingAfterBreak="0">
    <w:nsid w:val="1E2C441F"/>
    <w:multiLevelType w:val="hybridMultilevel"/>
    <w:tmpl w:val="29505F74"/>
    <w:lvl w:ilvl="0" w:tplc="5FBE6146">
      <w:numFmt w:val="bullet"/>
      <w:lvlText w:val="-"/>
      <w:lvlJc w:val="left"/>
      <w:pPr>
        <w:ind w:left="1808" w:hanging="205"/>
      </w:pPr>
      <w:rPr>
        <w:rFonts w:ascii="Times New Roman" w:eastAsia="Times New Roman" w:hAnsi="Times New Roman" w:cs="Times New Roman" w:hint="default"/>
        <w:b w:val="0"/>
        <w:bCs w:val="0"/>
        <w:i/>
        <w:iCs/>
        <w:spacing w:val="0"/>
        <w:w w:val="100"/>
        <w:sz w:val="24"/>
        <w:szCs w:val="24"/>
        <w:lang w:val="es-ES" w:eastAsia="en-US" w:bidi="ar-SA"/>
      </w:rPr>
    </w:lvl>
    <w:lvl w:ilvl="1" w:tplc="3598724A">
      <w:numFmt w:val="bullet"/>
      <w:lvlText w:val="•"/>
      <w:lvlJc w:val="left"/>
      <w:pPr>
        <w:ind w:left="2528" w:hanging="205"/>
      </w:pPr>
      <w:rPr>
        <w:rFonts w:hint="default"/>
        <w:lang w:val="es-ES" w:eastAsia="en-US" w:bidi="ar-SA"/>
      </w:rPr>
    </w:lvl>
    <w:lvl w:ilvl="2" w:tplc="186C5E8C">
      <w:numFmt w:val="bullet"/>
      <w:lvlText w:val="•"/>
      <w:lvlJc w:val="left"/>
      <w:pPr>
        <w:ind w:left="3257" w:hanging="205"/>
      </w:pPr>
      <w:rPr>
        <w:rFonts w:hint="default"/>
        <w:lang w:val="es-ES" w:eastAsia="en-US" w:bidi="ar-SA"/>
      </w:rPr>
    </w:lvl>
    <w:lvl w:ilvl="3" w:tplc="9C90A95E">
      <w:numFmt w:val="bullet"/>
      <w:lvlText w:val="•"/>
      <w:lvlJc w:val="left"/>
      <w:pPr>
        <w:ind w:left="3985" w:hanging="205"/>
      </w:pPr>
      <w:rPr>
        <w:rFonts w:hint="default"/>
        <w:lang w:val="es-ES" w:eastAsia="en-US" w:bidi="ar-SA"/>
      </w:rPr>
    </w:lvl>
    <w:lvl w:ilvl="4" w:tplc="E6E47278">
      <w:numFmt w:val="bullet"/>
      <w:lvlText w:val="•"/>
      <w:lvlJc w:val="left"/>
      <w:pPr>
        <w:ind w:left="4714" w:hanging="205"/>
      </w:pPr>
      <w:rPr>
        <w:rFonts w:hint="default"/>
        <w:lang w:val="es-ES" w:eastAsia="en-US" w:bidi="ar-SA"/>
      </w:rPr>
    </w:lvl>
    <w:lvl w:ilvl="5" w:tplc="DC8215EC">
      <w:numFmt w:val="bullet"/>
      <w:lvlText w:val="•"/>
      <w:lvlJc w:val="left"/>
      <w:pPr>
        <w:ind w:left="5443" w:hanging="205"/>
      </w:pPr>
      <w:rPr>
        <w:rFonts w:hint="default"/>
        <w:lang w:val="es-ES" w:eastAsia="en-US" w:bidi="ar-SA"/>
      </w:rPr>
    </w:lvl>
    <w:lvl w:ilvl="6" w:tplc="5E7A0B10">
      <w:numFmt w:val="bullet"/>
      <w:lvlText w:val="•"/>
      <w:lvlJc w:val="left"/>
      <w:pPr>
        <w:ind w:left="6171" w:hanging="205"/>
      </w:pPr>
      <w:rPr>
        <w:rFonts w:hint="default"/>
        <w:lang w:val="es-ES" w:eastAsia="en-US" w:bidi="ar-SA"/>
      </w:rPr>
    </w:lvl>
    <w:lvl w:ilvl="7" w:tplc="D45A425C">
      <w:numFmt w:val="bullet"/>
      <w:lvlText w:val="•"/>
      <w:lvlJc w:val="left"/>
      <w:pPr>
        <w:ind w:left="6900" w:hanging="205"/>
      </w:pPr>
      <w:rPr>
        <w:rFonts w:hint="default"/>
        <w:lang w:val="es-ES" w:eastAsia="en-US" w:bidi="ar-SA"/>
      </w:rPr>
    </w:lvl>
    <w:lvl w:ilvl="8" w:tplc="2FAAF016">
      <w:numFmt w:val="bullet"/>
      <w:lvlText w:val="•"/>
      <w:lvlJc w:val="left"/>
      <w:pPr>
        <w:ind w:left="7628" w:hanging="205"/>
      </w:pPr>
      <w:rPr>
        <w:rFonts w:hint="default"/>
        <w:lang w:val="es-ES" w:eastAsia="en-US" w:bidi="ar-SA"/>
      </w:rPr>
    </w:lvl>
  </w:abstractNum>
  <w:abstractNum w:abstractNumId="9" w15:restartNumberingAfterBreak="0">
    <w:nsid w:val="1FE7133F"/>
    <w:multiLevelType w:val="multilevel"/>
    <w:tmpl w:val="09E603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1BD014F"/>
    <w:multiLevelType w:val="hybridMultilevel"/>
    <w:tmpl w:val="6E6CC262"/>
    <w:lvl w:ilvl="0" w:tplc="240A0001">
      <w:start w:val="1"/>
      <w:numFmt w:val="bullet"/>
      <w:lvlText w:val=""/>
      <w:lvlJc w:val="left"/>
      <w:pPr>
        <w:ind w:left="743" w:hanging="360"/>
      </w:pPr>
      <w:rPr>
        <w:rFonts w:ascii="Symbol" w:hAnsi="Symbol" w:hint="default"/>
        <w:b w:val="0"/>
        <w:bCs w:val="0"/>
        <w:i w:val="0"/>
        <w:iCs w:val="0"/>
        <w:spacing w:val="0"/>
        <w:w w:val="60"/>
        <w:sz w:val="24"/>
        <w:szCs w:val="24"/>
        <w:lang w:val="es-ES" w:eastAsia="en-US" w:bidi="ar-SA"/>
      </w:rPr>
    </w:lvl>
    <w:lvl w:ilvl="1" w:tplc="0BAAD912">
      <w:numFmt w:val="bullet"/>
      <w:lvlText w:val="•"/>
      <w:lvlJc w:val="left"/>
      <w:pPr>
        <w:ind w:left="1574" w:hanging="360"/>
      </w:pPr>
      <w:rPr>
        <w:rFonts w:hint="default"/>
        <w:lang w:val="es-ES" w:eastAsia="en-US" w:bidi="ar-SA"/>
      </w:rPr>
    </w:lvl>
    <w:lvl w:ilvl="2" w:tplc="2B6E6B2C">
      <w:numFmt w:val="bullet"/>
      <w:lvlText w:val="•"/>
      <w:lvlJc w:val="left"/>
      <w:pPr>
        <w:ind w:left="2409" w:hanging="360"/>
      </w:pPr>
      <w:rPr>
        <w:rFonts w:hint="default"/>
        <w:lang w:val="es-ES" w:eastAsia="en-US" w:bidi="ar-SA"/>
      </w:rPr>
    </w:lvl>
    <w:lvl w:ilvl="3" w:tplc="F8E61C6C">
      <w:numFmt w:val="bullet"/>
      <w:lvlText w:val="•"/>
      <w:lvlJc w:val="left"/>
      <w:pPr>
        <w:ind w:left="3243" w:hanging="360"/>
      </w:pPr>
      <w:rPr>
        <w:rFonts w:hint="default"/>
        <w:lang w:val="es-ES" w:eastAsia="en-US" w:bidi="ar-SA"/>
      </w:rPr>
    </w:lvl>
    <w:lvl w:ilvl="4" w:tplc="C922D62A">
      <w:numFmt w:val="bullet"/>
      <w:lvlText w:val="•"/>
      <w:lvlJc w:val="left"/>
      <w:pPr>
        <w:ind w:left="4078" w:hanging="360"/>
      </w:pPr>
      <w:rPr>
        <w:rFonts w:hint="default"/>
        <w:lang w:val="es-ES" w:eastAsia="en-US" w:bidi="ar-SA"/>
      </w:rPr>
    </w:lvl>
    <w:lvl w:ilvl="5" w:tplc="A7FCF1DC">
      <w:numFmt w:val="bullet"/>
      <w:lvlText w:val="•"/>
      <w:lvlJc w:val="left"/>
      <w:pPr>
        <w:ind w:left="4913" w:hanging="360"/>
      </w:pPr>
      <w:rPr>
        <w:rFonts w:hint="default"/>
        <w:lang w:val="es-ES" w:eastAsia="en-US" w:bidi="ar-SA"/>
      </w:rPr>
    </w:lvl>
    <w:lvl w:ilvl="6" w:tplc="48B6C3F6">
      <w:numFmt w:val="bullet"/>
      <w:lvlText w:val="•"/>
      <w:lvlJc w:val="left"/>
      <w:pPr>
        <w:ind w:left="5747" w:hanging="360"/>
      </w:pPr>
      <w:rPr>
        <w:rFonts w:hint="default"/>
        <w:lang w:val="es-ES" w:eastAsia="en-US" w:bidi="ar-SA"/>
      </w:rPr>
    </w:lvl>
    <w:lvl w:ilvl="7" w:tplc="2D768200">
      <w:numFmt w:val="bullet"/>
      <w:lvlText w:val="•"/>
      <w:lvlJc w:val="left"/>
      <w:pPr>
        <w:ind w:left="6582" w:hanging="360"/>
      </w:pPr>
      <w:rPr>
        <w:rFonts w:hint="default"/>
        <w:lang w:val="es-ES" w:eastAsia="en-US" w:bidi="ar-SA"/>
      </w:rPr>
    </w:lvl>
    <w:lvl w:ilvl="8" w:tplc="AD484DD0">
      <w:numFmt w:val="bullet"/>
      <w:lvlText w:val="•"/>
      <w:lvlJc w:val="left"/>
      <w:pPr>
        <w:ind w:left="7416" w:hanging="360"/>
      </w:pPr>
      <w:rPr>
        <w:rFonts w:hint="default"/>
        <w:lang w:val="es-ES" w:eastAsia="en-US" w:bidi="ar-SA"/>
      </w:rPr>
    </w:lvl>
  </w:abstractNum>
  <w:abstractNum w:abstractNumId="11" w15:restartNumberingAfterBreak="0">
    <w:nsid w:val="27193209"/>
    <w:multiLevelType w:val="multilevel"/>
    <w:tmpl w:val="96BE981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2" w15:restartNumberingAfterBreak="0">
    <w:nsid w:val="2CED3B5C"/>
    <w:multiLevelType w:val="multilevel"/>
    <w:tmpl w:val="F94A27D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3" w15:restartNumberingAfterBreak="0">
    <w:nsid w:val="2D986C36"/>
    <w:multiLevelType w:val="hybridMultilevel"/>
    <w:tmpl w:val="B548088C"/>
    <w:lvl w:ilvl="0" w:tplc="5FF47E2E">
      <w:start w:val="1"/>
      <w:numFmt w:val="upperRoman"/>
      <w:lvlText w:val="%1."/>
      <w:lvlJc w:val="left"/>
      <w:pPr>
        <w:ind w:left="720" w:hanging="72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2F3E2640"/>
    <w:multiLevelType w:val="hybridMultilevel"/>
    <w:tmpl w:val="C8642F8C"/>
    <w:lvl w:ilvl="0" w:tplc="240A0001">
      <w:start w:val="1"/>
      <w:numFmt w:val="bullet"/>
      <w:lvlText w:val=""/>
      <w:lvlJc w:val="left"/>
      <w:pPr>
        <w:ind w:left="743" w:hanging="360"/>
      </w:pPr>
      <w:rPr>
        <w:rFonts w:ascii="Symbol" w:hAnsi="Symbol" w:hint="default"/>
        <w:b w:val="0"/>
        <w:bCs w:val="0"/>
        <w:i w:val="0"/>
        <w:iCs w:val="0"/>
        <w:spacing w:val="0"/>
        <w:w w:val="100"/>
        <w:sz w:val="24"/>
        <w:szCs w:val="24"/>
        <w:lang w:val="es-ES" w:eastAsia="en-US" w:bidi="ar-SA"/>
      </w:rPr>
    </w:lvl>
    <w:lvl w:ilvl="1" w:tplc="FB26797C">
      <w:numFmt w:val="bullet"/>
      <w:lvlText w:val="•"/>
      <w:lvlJc w:val="left"/>
      <w:pPr>
        <w:ind w:left="1574" w:hanging="360"/>
      </w:pPr>
      <w:rPr>
        <w:rFonts w:hint="default"/>
        <w:lang w:val="es-ES" w:eastAsia="en-US" w:bidi="ar-SA"/>
      </w:rPr>
    </w:lvl>
    <w:lvl w:ilvl="2" w:tplc="1B9A31B8">
      <w:numFmt w:val="bullet"/>
      <w:lvlText w:val="•"/>
      <w:lvlJc w:val="left"/>
      <w:pPr>
        <w:ind w:left="2409" w:hanging="360"/>
      </w:pPr>
      <w:rPr>
        <w:rFonts w:hint="default"/>
        <w:lang w:val="es-ES" w:eastAsia="en-US" w:bidi="ar-SA"/>
      </w:rPr>
    </w:lvl>
    <w:lvl w:ilvl="3" w:tplc="E7007ECA">
      <w:numFmt w:val="bullet"/>
      <w:lvlText w:val="•"/>
      <w:lvlJc w:val="left"/>
      <w:pPr>
        <w:ind w:left="3243" w:hanging="360"/>
      </w:pPr>
      <w:rPr>
        <w:rFonts w:hint="default"/>
        <w:lang w:val="es-ES" w:eastAsia="en-US" w:bidi="ar-SA"/>
      </w:rPr>
    </w:lvl>
    <w:lvl w:ilvl="4" w:tplc="6BF8AA4E">
      <w:numFmt w:val="bullet"/>
      <w:lvlText w:val="•"/>
      <w:lvlJc w:val="left"/>
      <w:pPr>
        <w:ind w:left="4078" w:hanging="360"/>
      </w:pPr>
      <w:rPr>
        <w:rFonts w:hint="default"/>
        <w:lang w:val="es-ES" w:eastAsia="en-US" w:bidi="ar-SA"/>
      </w:rPr>
    </w:lvl>
    <w:lvl w:ilvl="5" w:tplc="07A0F0FA">
      <w:numFmt w:val="bullet"/>
      <w:lvlText w:val="•"/>
      <w:lvlJc w:val="left"/>
      <w:pPr>
        <w:ind w:left="4913" w:hanging="360"/>
      </w:pPr>
      <w:rPr>
        <w:rFonts w:hint="default"/>
        <w:lang w:val="es-ES" w:eastAsia="en-US" w:bidi="ar-SA"/>
      </w:rPr>
    </w:lvl>
    <w:lvl w:ilvl="6" w:tplc="59B63778">
      <w:numFmt w:val="bullet"/>
      <w:lvlText w:val="•"/>
      <w:lvlJc w:val="left"/>
      <w:pPr>
        <w:ind w:left="5747" w:hanging="360"/>
      </w:pPr>
      <w:rPr>
        <w:rFonts w:hint="default"/>
        <w:lang w:val="es-ES" w:eastAsia="en-US" w:bidi="ar-SA"/>
      </w:rPr>
    </w:lvl>
    <w:lvl w:ilvl="7" w:tplc="524478FC">
      <w:numFmt w:val="bullet"/>
      <w:lvlText w:val="•"/>
      <w:lvlJc w:val="left"/>
      <w:pPr>
        <w:ind w:left="6582" w:hanging="360"/>
      </w:pPr>
      <w:rPr>
        <w:rFonts w:hint="default"/>
        <w:lang w:val="es-ES" w:eastAsia="en-US" w:bidi="ar-SA"/>
      </w:rPr>
    </w:lvl>
    <w:lvl w:ilvl="8" w:tplc="F5929648">
      <w:numFmt w:val="bullet"/>
      <w:lvlText w:val="•"/>
      <w:lvlJc w:val="left"/>
      <w:pPr>
        <w:ind w:left="7416" w:hanging="360"/>
      </w:pPr>
      <w:rPr>
        <w:rFonts w:hint="default"/>
        <w:lang w:val="es-ES" w:eastAsia="en-US" w:bidi="ar-SA"/>
      </w:rPr>
    </w:lvl>
  </w:abstractNum>
  <w:abstractNum w:abstractNumId="15" w15:restartNumberingAfterBreak="0">
    <w:nsid w:val="309161A6"/>
    <w:multiLevelType w:val="hybridMultilevel"/>
    <w:tmpl w:val="D07CE4C2"/>
    <w:lvl w:ilvl="0" w:tplc="240A0001">
      <w:start w:val="1"/>
      <w:numFmt w:val="bullet"/>
      <w:lvlText w:val=""/>
      <w:lvlJc w:val="left"/>
      <w:pPr>
        <w:ind w:left="1103" w:hanging="360"/>
      </w:pPr>
      <w:rPr>
        <w:rFonts w:ascii="Symbol" w:hAnsi="Symbol" w:hint="default"/>
      </w:rPr>
    </w:lvl>
    <w:lvl w:ilvl="1" w:tplc="240A0003" w:tentative="1">
      <w:start w:val="1"/>
      <w:numFmt w:val="bullet"/>
      <w:lvlText w:val="o"/>
      <w:lvlJc w:val="left"/>
      <w:pPr>
        <w:ind w:left="1823" w:hanging="360"/>
      </w:pPr>
      <w:rPr>
        <w:rFonts w:ascii="Courier New" w:hAnsi="Courier New" w:cs="Courier New" w:hint="default"/>
      </w:rPr>
    </w:lvl>
    <w:lvl w:ilvl="2" w:tplc="240A0005" w:tentative="1">
      <w:start w:val="1"/>
      <w:numFmt w:val="bullet"/>
      <w:lvlText w:val=""/>
      <w:lvlJc w:val="left"/>
      <w:pPr>
        <w:ind w:left="2543" w:hanging="360"/>
      </w:pPr>
      <w:rPr>
        <w:rFonts w:ascii="Wingdings" w:hAnsi="Wingdings" w:hint="default"/>
      </w:rPr>
    </w:lvl>
    <w:lvl w:ilvl="3" w:tplc="240A0001" w:tentative="1">
      <w:start w:val="1"/>
      <w:numFmt w:val="bullet"/>
      <w:lvlText w:val=""/>
      <w:lvlJc w:val="left"/>
      <w:pPr>
        <w:ind w:left="3263" w:hanging="360"/>
      </w:pPr>
      <w:rPr>
        <w:rFonts w:ascii="Symbol" w:hAnsi="Symbol" w:hint="default"/>
      </w:rPr>
    </w:lvl>
    <w:lvl w:ilvl="4" w:tplc="240A0003" w:tentative="1">
      <w:start w:val="1"/>
      <w:numFmt w:val="bullet"/>
      <w:lvlText w:val="o"/>
      <w:lvlJc w:val="left"/>
      <w:pPr>
        <w:ind w:left="3983" w:hanging="360"/>
      </w:pPr>
      <w:rPr>
        <w:rFonts w:ascii="Courier New" w:hAnsi="Courier New" w:cs="Courier New" w:hint="default"/>
      </w:rPr>
    </w:lvl>
    <w:lvl w:ilvl="5" w:tplc="240A0005" w:tentative="1">
      <w:start w:val="1"/>
      <w:numFmt w:val="bullet"/>
      <w:lvlText w:val=""/>
      <w:lvlJc w:val="left"/>
      <w:pPr>
        <w:ind w:left="4703" w:hanging="360"/>
      </w:pPr>
      <w:rPr>
        <w:rFonts w:ascii="Wingdings" w:hAnsi="Wingdings" w:hint="default"/>
      </w:rPr>
    </w:lvl>
    <w:lvl w:ilvl="6" w:tplc="240A0001" w:tentative="1">
      <w:start w:val="1"/>
      <w:numFmt w:val="bullet"/>
      <w:lvlText w:val=""/>
      <w:lvlJc w:val="left"/>
      <w:pPr>
        <w:ind w:left="5423" w:hanging="360"/>
      </w:pPr>
      <w:rPr>
        <w:rFonts w:ascii="Symbol" w:hAnsi="Symbol" w:hint="default"/>
      </w:rPr>
    </w:lvl>
    <w:lvl w:ilvl="7" w:tplc="240A0003" w:tentative="1">
      <w:start w:val="1"/>
      <w:numFmt w:val="bullet"/>
      <w:lvlText w:val="o"/>
      <w:lvlJc w:val="left"/>
      <w:pPr>
        <w:ind w:left="6143" w:hanging="360"/>
      </w:pPr>
      <w:rPr>
        <w:rFonts w:ascii="Courier New" w:hAnsi="Courier New" w:cs="Courier New" w:hint="default"/>
      </w:rPr>
    </w:lvl>
    <w:lvl w:ilvl="8" w:tplc="240A0005" w:tentative="1">
      <w:start w:val="1"/>
      <w:numFmt w:val="bullet"/>
      <w:lvlText w:val=""/>
      <w:lvlJc w:val="left"/>
      <w:pPr>
        <w:ind w:left="6863" w:hanging="360"/>
      </w:pPr>
      <w:rPr>
        <w:rFonts w:ascii="Wingdings" w:hAnsi="Wingdings" w:hint="default"/>
      </w:rPr>
    </w:lvl>
  </w:abstractNum>
  <w:abstractNum w:abstractNumId="16" w15:restartNumberingAfterBreak="0">
    <w:nsid w:val="31C91F92"/>
    <w:multiLevelType w:val="hybridMultilevel"/>
    <w:tmpl w:val="A2F06E5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3207039A"/>
    <w:multiLevelType w:val="multilevel"/>
    <w:tmpl w:val="D2966A6C"/>
    <w:lvl w:ilvl="0">
      <w:start w:val="1"/>
      <w:numFmt w:val="decimal"/>
      <w:lvlText w:val="%1."/>
      <w:lvlJc w:val="left"/>
      <w:pPr>
        <w:ind w:left="720" w:hanging="360"/>
      </w:pPr>
      <w:rPr>
        <w:b/>
      </w:rPr>
    </w:lvl>
    <w:lvl w:ilvl="1">
      <w:start w:val="1"/>
      <w:numFmt w:val="decimal"/>
      <w:lvlText w:val="%2."/>
      <w:lvlJc w:val="left"/>
      <w:pPr>
        <w:ind w:left="1440" w:hanging="360"/>
      </w:pPr>
      <w:rPr>
        <w:rFonts w:ascii="Montserrat" w:eastAsia="Montserrat" w:hAnsi="Montserrat" w:cs="Montserra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5857929"/>
    <w:multiLevelType w:val="hybridMultilevel"/>
    <w:tmpl w:val="11344780"/>
    <w:lvl w:ilvl="0" w:tplc="99E44590">
      <w:start w:val="9"/>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3CD50709"/>
    <w:multiLevelType w:val="hybridMultilevel"/>
    <w:tmpl w:val="B322CF88"/>
    <w:lvl w:ilvl="0" w:tplc="240A0001">
      <w:start w:val="1"/>
      <w:numFmt w:val="bullet"/>
      <w:lvlText w:val=""/>
      <w:lvlJc w:val="left"/>
      <w:pPr>
        <w:ind w:left="743" w:hanging="360"/>
      </w:pPr>
      <w:rPr>
        <w:rFonts w:ascii="Symbol" w:hAnsi="Symbol" w:hint="default"/>
      </w:rPr>
    </w:lvl>
    <w:lvl w:ilvl="1" w:tplc="240A0003" w:tentative="1">
      <w:start w:val="1"/>
      <w:numFmt w:val="bullet"/>
      <w:lvlText w:val="o"/>
      <w:lvlJc w:val="left"/>
      <w:pPr>
        <w:ind w:left="1463" w:hanging="360"/>
      </w:pPr>
      <w:rPr>
        <w:rFonts w:ascii="Courier New" w:hAnsi="Courier New" w:cs="Courier New" w:hint="default"/>
      </w:rPr>
    </w:lvl>
    <w:lvl w:ilvl="2" w:tplc="240A0005" w:tentative="1">
      <w:start w:val="1"/>
      <w:numFmt w:val="bullet"/>
      <w:lvlText w:val=""/>
      <w:lvlJc w:val="left"/>
      <w:pPr>
        <w:ind w:left="2183" w:hanging="360"/>
      </w:pPr>
      <w:rPr>
        <w:rFonts w:ascii="Wingdings" w:hAnsi="Wingdings" w:hint="default"/>
      </w:rPr>
    </w:lvl>
    <w:lvl w:ilvl="3" w:tplc="240A0001" w:tentative="1">
      <w:start w:val="1"/>
      <w:numFmt w:val="bullet"/>
      <w:lvlText w:val=""/>
      <w:lvlJc w:val="left"/>
      <w:pPr>
        <w:ind w:left="2903" w:hanging="360"/>
      </w:pPr>
      <w:rPr>
        <w:rFonts w:ascii="Symbol" w:hAnsi="Symbol" w:hint="default"/>
      </w:rPr>
    </w:lvl>
    <w:lvl w:ilvl="4" w:tplc="240A0003" w:tentative="1">
      <w:start w:val="1"/>
      <w:numFmt w:val="bullet"/>
      <w:lvlText w:val="o"/>
      <w:lvlJc w:val="left"/>
      <w:pPr>
        <w:ind w:left="3623" w:hanging="360"/>
      </w:pPr>
      <w:rPr>
        <w:rFonts w:ascii="Courier New" w:hAnsi="Courier New" w:cs="Courier New" w:hint="default"/>
      </w:rPr>
    </w:lvl>
    <w:lvl w:ilvl="5" w:tplc="240A0005" w:tentative="1">
      <w:start w:val="1"/>
      <w:numFmt w:val="bullet"/>
      <w:lvlText w:val=""/>
      <w:lvlJc w:val="left"/>
      <w:pPr>
        <w:ind w:left="4343" w:hanging="360"/>
      </w:pPr>
      <w:rPr>
        <w:rFonts w:ascii="Wingdings" w:hAnsi="Wingdings" w:hint="default"/>
      </w:rPr>
    </w:lvl>
    <w:lvl w:ilvl="6" w:tplc="240A0001" w:tentative="1">
      <w:start w:val="1"/>
      <w:numFmt w:val="bullet"/>
      <w:lvlText w:val=""/>
      <w:lvlJc w:val="left"/>
      <w:pPr>
        <w:ind w:left="5063" w:hanging="360"/>
      </w:pPr>
      <w:rPr>
        <w:rFonts w:ascii="Symbol" w:hAnsi="Symbol" w:hint="default"/>
      </w:rPr>
    </w:lvl>
    <w:lvl w:ilvl="7" w:tplc="240A0003" w:tentative="1">
      <w:start w:val="1"/>
      <w:numFmt w:val="bullet"/>
      <w:lvlText w:val="o"/>
      <w:lvlJc w:val="left"/>
      <w:pPr>
        <w:ind w:left="5783" w:hanging="360"/>
      </w:pPr>
      <w:rPr>
        <w:rFonts w:ascii="Courier New" w:hAnsi="Courier New" w:cs="Courier New" w:hint="default"/>
      </w:rPr>
    </w:lvl>
    <w:lvl w:ilvl="8" w:tplc="240A0005" w:tentative="1">
      <w:start w:val="1"/>
      <w:numFmt w:val="bullet"/>
      <w:lvlText w:val=""/>
      <w:lvlJc w:val="left"/>
      <w:pPr>
        <w:ind w:left="6503" w:hanging="360"/>
      </w:pPr>
      <w:rPr>
        <w:rFonts w:ascii="Wingdings" w:hAnsi="Wingdings" w:hint="default"/>
      </w:rPr>
    </w:lvl>
  </w:abstractNum>
  <w:abstractNum w:abstractNumId="20" w15:restartNumberingAfterBreak="0">
    <w:nsid w:val="3F805B68"/>
    <w:multiLevelType w:val="hybridMultilevel"/>
    <w:tmpl w:val="619C2330"/>
    <w:lvl w:ilvl="0" w:tplc="8AF8EB02">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40EE2580"/>
    <w:multiLevelType w:val="multilevel"/>
    <w:tmpl w:val="AF780A5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4361EA5"/>
    <w:multiLevelType w:val="hybridMultilevel"/>
    <w:tmpl w:val="A150F34E"/>
    <w:lvl w:ilvl="0" w:tplc="8264B8FC">
      <w:start w:val="1"/>
      <w:numFmt w:val="lowerLetter"/>
      <w:lvlText w:val="%1)"/>
      <w:lvlJc w:val="left"/>
      <w:pPr>
        <w:ind w:left="158" w:hanging="720"/>
      </w:pPr>
      <w:rPr>
        <w:rFonts w:ascii="Times New Roman" w:eastAsia="Times New Roman" w:hAnsi="Times New Roman" w:cs="Times New Roman" w:hint="default"/>
        <w:b/>
        <w:bCs/>
        <w:i w:val="0"/>
        <w:iCs w:val="0"/>
        <w:spacing w:val="0"/>
        <w:w w:val="100"/>
        <w:sz w:val="24"/>
        <w:szCs w:val="24"/>
        <w:lang w:val="es-ES" w:eastAsia="en-US" w:bidi="ar-SA"/>
      </w:rPr>
    </w:lvl>
    <w:lvl w:ilvl="1" w:tplc="4808D7B4">
      <w:start w:val="1"/>
      <w:numFmt w:val="lowerLetter"/>
      <w:lvlText w:val="%2)"/>
      <w:lvlJc w:val="left"/>
      <w:pPr>
        <w:ind w:left="743" w:hanging="360"/>
      </w:pPr>
      <w:rPr>
        <w:rFonts w:ascii="Times New Roman" w:eastAsia="Times New Roman" w:hAnsi="Times New Roman" w:cs="Times New Roman" w:hint="default"/>
        <w:b w:val="0"/>
        <w:bCs w:val="0"/>
        <w:i w:val="0"/>
        <w:iCs w:val="0"/>
        <w:spacing w:val="0"/>
        <w:w w:val="100"/>
        <w:sz w:val="24"/>
        <w:szCs w:val="24"/>
        <w:lang w:val="es-ES" w:eastAsia="en-US" w:bidi="ar-SA"/>
      </w:rPr>
    </w:lvl>
    <w:lvl w:ilvl="2" w:tplc="C8560E14">
      <w:numFmt w:val="bullet"/>
      <w:lvlText w:val="•"/>
      <w:lvlJc w:val="left"/>
      <w:pPr>
        <w:ind w:left="1667" w:hanging="360"/>
      </w:pPr>
      <w:rPr>
        <w:rFonts w:hint="default"/>
        <w:lang w:val="es-ES" w:eastAsia="en-US" w:bidi="ar-SA"/>
      </w:rPr>
    </w:lvl>
    <w:lvl w:ilvl="3" w:tplc="92A40FCA">
      <w:numFmt w:val="bullet"/>
      <w:lvlText w:val="•"/>
      <w:lvlJc w:val="left"/>
      <w:pPr>
        <w:ind w:left="2594" w:hanging="360"/>
      </w:pPr>
      <w:rPr>
        <w:rFonts w:hint="default"/>
        <w:lang w:val="es-ES" w:eastAsia="en-US" w:bidi="ar-SA"/>
      </w:rPr>
    </w:lvl>
    <w:lvl w:ilvl="4" w:tplc="F87A22D0">
      <w:numFmt w:val="bullet"/>
      <w:lvlText w:val="•"/>
      <w:lvlJc w:val="left"/>
      <w:pPr>
        <w:ind w:left="3522" w:hanging="360"/>
      </w:pPr>
      <w:rPr>
        <w:rFonts w:hint="default"/>
        <w:lang w:val="es-ES" w:eastAsia="en-US" w:bidi="ar-SA"/>
      </w:rPr>
    </w:lvl>
    <w:lvl w:ilvl="5" w:tplc="F7A041CA">
      <w:numFmt w:val="bullet"/>
      <w:lvlText w:val="•"/>
      <w:lvlJc w:val="left"/>
      <w:pPr>
        <w:ind w:left="4449" w:hanging="360"/>
      </w:pPr>
      <w:rPr>
        <w:rFonts w:hint="default"/>
        <w:lang w:val="es-ES" w:eastAsia="en-US" w:bidi="ar-SA"/>
      </w:rPr>
    </w:lvl>
    <w:lvl w:ilvl="6" w:tplc="70D295DC">
      <w:numFmt w:val="bullet"/>
      <w:lvlText w:val="•"/>
      <w:lvlJc w:val="left"/>
      <w:pPr>
        <w:ind w:left="5376" w:hanging="360"/>
      </w:pPr>
      <w:rPr>
        <w:rFonts w:hint="default"/>
        <w:lang w:val="es-ES" w:eastAsia="en-US" w:bidi="ar-SA"/>
      </w:rPr>
    </w:lvl>
    <w:lvl w:ilvl="7" w:tplc="C4DA6394">
      <w:numFmt w:val="bullet"/>
      <w:lvlText w:val="•"/>
      <w:lvlJc w:val="left"/>
      <w:pPr>
        <w:ind w:left="6304" w:hanging="360"/>
      </w:pPr>
      <w:rPr>
        <w:rFonts w:hint="default"/>
        <w:lang w:val="es-ES" w:eastAsia="en-US" w:bidi="ar-SA"/>
      </w:rPr>
    </w:lvl>
    <w:lvl w:ilvl="8" w:tplc="B25AD372">
      <w:numFmt w:val="bullet"/>
      <w:lvlText w:val="•"/>
      <w:lvlJc w:val="left"/>
      <w:pPr>
        <w:ind w:left="7231" w:hanging="360"/>
      </w:pPr>
      <w:rPr>
        <w:rFonts w:hint="default"/>
        <w:lang w:val="es-ES" w:eastAsia="en-US" w:bidi="ar-SA"/>
      </w:rPr>
    </w:lvl>
  </w:abstractNum>
  <w:abstractNum w:abstractNumId="23" w15:restartNumberingAfterBreak="0">
    <w:nsid w:val="45E51DF7"/>
    <w:multiLevelType w:val="hybridMultilevel"/>
    <w:tmpl w:val="A57C26F4"/>
    <w:lvl w:ilvl="0" w:tplc="240A0001">
      <w:start w:val="1"/>
      <w:numFmt w:val="bullet"/>
      <w:lvlText w:val=""/>
      <w:lvlJc w:val="left"/>
      <w:pPr>
        <w:ind w:left="743" w:hanging="360"/>
      </w:pPr>
      <w:rPr>
        <w:rFonts w:ascii="Symbol" w:hAnsi="Symbol" w:hint="default"/>
      </w:rPr>
    </w:lvl>
    <w:lvl w:ilvl="1" w:tplc="240A0003" w:tentative="1">
      <w:start w:val="1"/>
      <w:numFmt w:val="bullet"/>
      <w:lvlText w:val="o"/>
      <w:lvlJc w:val="left"/>
      <w:pPr>
        <w:ind w:left="1463" w:hanging="360"/>
      </w:pPr>
      <w:rPr>
        <w:rFonts w:ascii="Courier New" w:hAnsi="Courier New" w:cs="Courier New" w:hint="default"/>
      </w:rPr>
    </w:lvl>
    <w:lvl w:ilvl="2" w:tplc="240A0005" w:tentative="1">
      <w:start w:val="1"/>
      <w:numFmt w:val="bullet"/>
      <w:lvlText w:val=""/>
      <w:lvlJc w:val="left"/>
      <w:pPr>
        <w:ind w:left="2183" w:hanging="360"/>
      </w:pPr>
      <w:rPr>
        <w:rFonts w:ascii="Wingdings" w:hAnsi="Wingdings" w:hint="default"/>
      </w:rPr>
    </w:lvl>
    <w:lvl w:ilvl="3" w:tplc="240A0001" w:tentative="1">
      <w:start w:val="1"/>
      <w:numFmt w:val="bullet"/>
      <w:lvlText w:val=""/>
      <w:lvlJc w:val="left"/>
      <w:pPr>
        <w:ind w:left="2903" w:hanging="360"/>
      </w:pPr>
      <w:rPr>
        <w:rFonts w:ascii="Symbol" w:hAnsi="Symbol" w:hint="default"/>
      </w:rPr>
    </w:lvl>
    <w:lvl w:ilvl="4" w:tplc="240A0003" w:tentative="1">
      <w:start w:val="1"/>
      <w:numFmt w:val="bullet"/>
      <w:lvlText w:val="o"/>
      <w:lvlJc w:val="left"/>
      <w:pPr>
        <w:ind w:left="3623" w:hanging="360"/>
      </w:pPr>
      <w:rPr>
        <w:rFonts w:ascii="Courier New" w:hAnsi="Courier New" w:cs="Courier New" w:hint="default"/>
      </w:rPr>
    </w:lvl>
    <w:lvl w:ilvl="5" w:tplc="240A0005" w:tentative="1">
      <w:start w:val="1"/>
      <w:numFmt w:val="bullet"/>
      <w:lvlText w:val=""/>
      <w:lvlJc w:val="left"/>
      <w:pPr>
        <w:ind w:left="4343" w:hanging="360"/>
      </w:pPr>
      <w:rPr>
        <w:rFonts w:ascii="Wingdings" w:hAnsi="Wingdings" w:hint="default"/>
      </w:rPr>
    </w:lvl>
    <w:lvl w:ilvl="6" w:tplc="240A0001" w:tentative="1">
      <w:start w:val="1"/>
      <w:numFmt w:val="bullet"/>
      <w:lvlText w:val=""/>
      <w:lvlJc w:val="left"/>
      <w:pPr>
        <w:ind w:left="5063" w:hanging="360"/>
      </w:pPr>
      <w:rPr>
        <w:rFonts w:ascii="Symbol" w:hAnsi="Symbol" w:hint="default"/>
      </w:rPr>
    </w:lvl>
    <w:lvl w:ilvl="7" w:tplc="240A0003" w:tentative="1">
      <w:start w:val="1"/>
      <w:numFmt w:val="bullet"/>
      <w:lvlText w:val="o"/>
      <w:lvlJc w:val="left"/>
      <w:pPr>
        <w:ind w:left="5783" w:hanging="360"/>
      </w:pPr>
      <w:rPr>
        <w:rFonts w:ascii="Courier New" w:hAnsi="Courier New" w:cs="Courier New" w:hint="default"/>
      </w:rPr>
    </w:lvl>
    <w:lvl w:ilvl="8" w:tplc="240A0005" w:tentative="1">
      <w:start w:val="1"/>
      <w:numFmt w:val="bullet"/>
      <w:lvlText w:val=""/>
      <w:lvlJc w:val="left"/>
      <w:pPr>
        <w:ind w:left="6503" w:hanging="360"/>
      </w:pPr>
      <w:rPr>
        <w:rFonts w:ascii="Wingdings" w:hAnsi="Wingdings" w:hint="default"/>
      </w:rPr>
    </w:lvl>
  </w:abstractNum>
  <w:abstractNum w:abstractNumId="24" w15:restartNumberingAfterBreak="0">
    <w:nsid w:val="47C105BD"/>
    <w:multiLevelType w:val="multilevel"/>
    <w:tmpl w:val="BD4E1482"/>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5" w15:restartNumberingAfterBreak="0">
    <w:nsid w:val="53C6169B"/>
    <w:multiLevelType w:val="hybridMultilevel"/>
    <w:tmpl w:val="63227940"/>
    <w:lvl w:ilvl="0" w:tplc="240A0001">
      <w:start w:val="1"/>
      <w:numFmt w:val="bullet"/>
      <w:lvlText w:val=""/>
      <w:lvlJc w:val="left"/>
      <w:pPr>
        <w:ind w:left="743" w:hanging="360"/>
      </w:pPr>
      <w:rPr>
        <w:rFonts w:ascii="Symbol" w:hAnsi="Symbol" w:hint="default"/>
      </w:rPr>
    </w:lvl>
    <w:lvl w:ilvl="1" w:tplc="240A0003" w:tentative="1">
      <w:start w:val="1"/>
      <w:numFmt w:val="bullet"/>
      <w:lvlText w:val="o"/>
      <w:lvlJc w:val="left"/>
      <w:pPr>
        <w:ind w:left="1463" w:hanging="360"/>
      </w:pPr>
      <w:rPr>
        <w:rFonts w:ascii="Courier New" w:hAnsi="Courier New" w:cs="Courier New" w:hint="default"/>
      </w:rPr>
    </w:lvl>
    <w:lvl w:ilvl="2" w:tplc="240A0005" w:tentative="1">
      <w:start w:val="1"/>
      <w:numFmt w:val="bullet"/>
      <w:lvlText w:val=""/>
      <w:lvlJc w:val="left"/>
      <w:pPr>
        <w:ind w:left="2183" w:hanging="360"/>
      </w:pPr>
      <w:rPr>
        <w:rFonts w:ascii="Wingdings" w:hAnsi="Wingdings" w:hint="default"/>
      </w:rPr>
    </w:lvl>
    <w:lvl w:ilvl="3" w:tplc="240A0001" w:tentative="1">
      <w:start w:val="1"/>
      <w:numFmt w:val="bullet"/>
      <w:lvlText w:val=""/>
      <w:lvlJc w:val="left"/>
      <w:pPr>
        <w:ind w:left="2903" w:hanging="360"/>
      </w:pPr>
      <w:rPr>
        <w:rFonts w:ascii="Symbol" w:hAnsi="Symbol" w:hint="default"/>
      </w:rPr>
    </w:lvl>
    <w:lvl w:ilvl="4" w:tplc="240A0003" w:tentative="1">
      <w:start w:val="1"/>
      <w:numFmt w:val="bullet"/>
      <w:lvlText w:val="o"/>
      <w:lvlJc w:val="left"/>
      <w:pPr>
        <w:ind w:left="3623" w:hanging="360"/>
      </w:pPr>
      <w:rPr>
        <w:rFonts w:ascii="Courier New" w:hAnsi="Courier New" w:cs="Courier New" w:hint="default"/>
      </w:rPr>
    </w:lvl>
    <w:lvl w:ilvl="5" w:tplc="240A0005" w:tentative="1">
      <w:start w:val="1"/>
      <w:numFmt w:val="bullet"/>
      <w:lvlText w:val=""/>
      <w:lvlJc w:val="left"/>
      <w:pPr>
        <w:ind w:left="4343" w:hanging="360"/>
      </w:pPr>
      <w:rPr>
        <w:rFonts w:ascii="Wingdings" w:hAnsi="Wingdings" w:hint="default"/>
      </w:rPr>
    </w:lvl>
    <w:lvl w:ilvl="6" w:tplc="240A0001" w:tentative="1">
      <w:start w:val="1"/>
      <w:numFmt w:val="bullet"/>
      <w:lvlText w:val=""/>
      <w:lvlJc w:val="left"/>
      <w:pPr>
        <w:ind w:left="5063" w:hanging="360"/>
      </w:pPr>
      <w:rPr>
        <w:rFonts w:ascii="Symbol" w:hAnsi="Symbol" w:hint="default"/>
      </w:rPr>
    </w:lvl>
    <w:lvl w:ilvl="7" w:tplc="240A0003" w:tentative="1">
      <w:start w:val="1"/>
      <w:numFmt w:val="bullet"/>
      <w:lvlText w:val="o"/>
      <w:lvlJc w:val="left"/>
      <w:pPr>
        <w:ind w:left="5783" w:hanging="360"/>
      </w:pPr>
      <w:rPr>
        <w:rFonts w:ascii="Courier New" w:hAnsi="Courier New" w:cs="Courier New" w:hint="default"/>
      </w:rPr>
    </w:lvl>
    <w:lvl w:ilvl="8" w:tplc="240A0005" w:tentative="1">
      <w:start w:val="1"/>
      <w:numFmt w:val="bullet"/>
      <w:lvlText w:val=""/>
      <w:lvlJc w:val="left"/>
      <w:pPr>
        <w:ind w:left="6503" w:hanging="360"/>
      </w:pPr>
      <w:rPr>
        <w:rFonts w:ascii="Wingdings" w:hAnsi="Wingdings" w:hint="default"/>
      </w:rPr>
    </w:lvl>
  </w:abstractNum>
  <w:abstractNum w:abstractNumId="26" w15:restartNumberingAfterBreak="0">
    <w:nsid w:val="58D5262E"/>
    <w:multiLevelType w:val="hybridMultilevel"/>
    <w:tmpl w:val="E2AA4CEC"/>
    <w:lvl w:ilvl="0" w:tplc="08F4CEAC">
      <w:start w:val="1"/>
      <w:numFmt w:val="lowerRoman"/>
      <w:lvlText w:val="(%1)"/>
      <w:lvlJc w:val="left"/>
      <w:pPr>
        <w:ind w:left="309" w:hanging="287"/>
      </w:pPr>
      <w:rPr>
        <w:rFonts w:ascii="Times New Roman" w:eastAsia="Times New Roman" w:hAnsi="Times New Roman" w:cs="Times New Roman" w:hint="default"/>
        <w:b/>
        <w:bCs/>
        <w:i w:val="0"/>
        <w:iCs w:val="0"/>
        <w:spacing w:val="0"/>
        <w:w w:val="100"/>
        <w:sz w:val="24"/>
        <w:szCs w:val="24"/>
        <w:lang w:val="es-ES" w:eastAsia="en-US" w:bidi="ar-SA"/>
      </w:rPr>
    </w:lvl>
    <w:lvl w:ilvl="1" w:tplc="63C8443A">
      <w:start w:val="1"/>
      <w:numFmt w:val="decimal"/>
      <w:lvlText w:val="%2."/>
      <w:lvlJc w:val="left"/>
      <w:pPr>
        <w:ind w:left="743" w:hanging="360"/>
      </w:pPr>
      <w:rPr>
        <w:rFonts w:ascii="Tahoma" w:eastAsia="Times New Roman" w:hAnsi="Tahoma" w:cs="Tahoma" w:hint="default"/>
        <w:b/>
        <w:bCs/>
        <w:i w:val="0"/>
        <w:iCs w:val="0"/>
        <w:spacing w:val="0"/>
        <w:w w:val="100"/>
        <w:sz w:val="22"/>
        <w:szCs w:val="22"/>
        <w:lang w:val="es-ES" w:eastAsia="en-US" w:bidi="ar-SA"/>
      </w:rPr>
    </w:lvl>
    <w:lvl w:ilvl="2" w:tplc="41EA10FE">
      <w:numFmt w:val="bullet"/>
      <w:lvlText w:val="•"/>
      <w:lvlJc w:val="left"/>
      <w:pPr>
        <w:ind w:left="1667" w:hanging="360"/>
      </w:pPr>
      <w:rPr>
        <w:rFonts w:hint="default"/>
        <w:lang w:val="es-ES" w:eastAsia="en-US" w:bidi="ar-SA"/>
      </w:rPr>
    </w:lvl>
    <w:lvl w:ilvl="3" w:tplc="47862BF6">
      <w:numFmt w:val="bullet"/>
      <w:lvlText w:val="•"/>
      <w:lvlJc w:val="left"/>
      <w:pPr>
        <w:ind w:left="2594" w:hanging="360"/>
      </w:pPr>
      <w:rPr>
        <w:rFonts w:hint="default"/>
        <w:lang w:val="es-ES" w:eastAsia="en-US" w:bidi="ar-SA"/>
      </w:rPr>
    </w:lvl>
    <w:lvl w:ilvl="4" w:tplc="E296550A">
      <w:numFmt w:val="bullet"/>
      <w:lvlText w:val="•"/>
      <w:lvlJc w:val="left"/>
      <w:pPr>
        <w:ind w:left="3522" w:hanging="360"/>
      </w:pPr>
      <w:rPr>
        <w:rFonts w:hint="default"/>
        <w:lang w:val="es-ES" w:eastAsia="en-US" w:bidi="ar-SA"/>
      </w:rPr>
    </w:lvl>
    <w:lvl w:ilvl="5" w:tplc="C43E1C52">
      <w:numFmt w:val="bullet"/>
      <w:lvlText w:val="•"/>
      <w:lvlJc w:val="left"/>
      <w:pPr>
        <w:ind w:left="4449" w:hanging="360"/>
      </w:pPr>
      <w:rPr>
        <w:rFonts w:hint="default"/>
        <w:lang w:val="es-ES" w:eastAsia="en-US" w:bidi="ar-SA"/>
      </w:rPr>
    </w:lvl>
    <w:lvl w:ilvl="6" w:tplc="C74EA360">
      <w:numFmt w:val="bullet"/>
      <w:lvlText w:val="•"/>
      <w:lvlJc w:val="left"/>
      <w:pPr>
        <w:ind w:left="5376" w:hanging="360"/>
      </w:pPr>
      <w:rPr>
        <w:rFonts w:hint="default"/>
        <w:lang w:val="es-ES" w:eastAsia="en-US" w:bidi="ar-SA"/>
      </w:rPr>
    </w:lvl>
    <w:lvl w:ilvl="7" w:tplc="32568546">
      <w:numFmt w:val="bullet"/>
      <w:lvlText w:val="•"/>
      <w:lvlJc w:val="left"/>
      <w:pPr>
        <w:ind w:left="6304" w:hanging="360"/>
      </w:pPr>
      <w:rPr>
        <w:rFonts w:hint="default"/>
        <w:lang w:val="es-ES" w:eastAsia="en-US" w:bidi="ar-SA"/>
      </w:rPr>
    </w:lvl>
    <w:lvl w:ilvl="8" w:tplc="6BFE5DD4">
      <w:numFmt w:val="bullet"/>
      <w:lvlText w:val="•"/>
      <w:lvlJc w:val="left"/>
      <w:pPr>
        <w:ind w:left="7231" w:hanging="360"/>
      </w:pPr>
      <w:rPr>
        <w:rFonts w:hint="default"/>
        <w:lang w:val="es-ES" w:eastAsia="en-US" w:bidi="ar-SA"/>
      </w:rPr>
    </w:lvl>
  </w:abstractNum>
  <w:abstractNum w:abstractNumId="27" w15:restartNumberingAfterBreak="0">
    <w:nsid w:val="70583C2F"/>
    <w:multiLevelType w:val="multilevel"/>
    <w:tmpl w:val="2820BC2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8" w15:restartNumberingAfterBreak="0">
    <w:nsid w:val="79DE0085"/>
    <w:multiLevelType w:val="hybridMultilevel"/>
    <w:tmpl w:val="25D2302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7ADC1879"/>
    <w:multiLevelType w:val="hybridMultilevel"/>
    <w:tmpl w:val="619C2330"/>
    <w:lvl w:ilvl="0" w:tplc="8AF8EB02">
      <w:start w:val="1"/>
      <w:numFmt w:val="upperRoman"/>
      <w:lvlText w:val="%1."/>
      <w:lvlJc w:val="left"/>
      <w:pPr>
        <w:ind w:left="1146"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7D6725EB"/>
    <w:multiLevelType w:val="hybridMultilevel"/>
    <w:tmpl w:val="C0C24850"/>
    <w:lvl w:ilvl="0" w:tplc="8B2C85B4">
      <w:start w:val="1"/>
      <w:numFmt w:val="decimal"/>
      <w:lvlText w:val="%1."/>
      <w:lvlJc w:val="left"/>
      <w:pPr>
        <w:ind w:left="383" w:hanging="400"/>
      </w:pPr>
      <w:rPr>
        <w:rFonts w:ascii="Times New Roman" w:eastAsia="Times New Roman" w:hAnsi="Times New Roman" w:cs="Times New Roman" w:hint="default"/>
        <w:b w:val="0"/>
        <w:bCs w:val="0"/>
        <w:i w:val="0"/>
        <w:iCs w:val="0"/>
        <w:spacing w:val="0"/>
        <w:w w:val="100"/>
        <w:sz w:val="24"/>
        <w:szCs w:val="24"/>
        <w:lang w:val="es-ES" w:eastAsia="en-US" w:bidi="ar-SA"/>
      </w:rPr>
    </w:lvl>
    <w:lvl w:ilvl="1" w:tplc="D4B81DE2">
      <w:start w:val="1"/>
      <w:numFmt w:val="decimal"/>
      <w:lvlText w:val="%2."/>
      <w:lvlJc w:val="left"/>
      <w:pPr>
        <w:ind w:left="728" w:hanging="285"/>
      </w:pPr>
      <w:rPr>
        <w:rFonts w:ascii="Times New Roman" w:eastAsia="Times New Roman" w:hAnsi="Times New Roman" w:cs="Times New Roman" w:hint="default"/>
        <w:b/>
        <w:bCs/>
        <w:i w:val="0"/>
        <w:iCs w:val="0"/>
        <w:spacing w:val="0"/>
        <w:w w:val="100"/>
        <w:sz w:val="24"/>
        <w:szCs w:val="24"/>
        <w:lang w:val="es-ES" w:eastAsia="en-US" w:bidi="ar-SA"/>
      </w:rPr>
    </w:lvl>
    <w:lvl w:ilvl="2" w:tplc="CA3295EE">
      <w:numFmt w:val="bullet"/>
      <w:lvlText w:val="•"/>
      <w:lvlJc w:val="left"/>
      <w:pPr>
        <w:ind w:left="1649" w:hanging="285"/>
      </w:pPr>
      <w:rPr>
        <w:rFonts w:hint="default"/>
        <w:lang w:val="es-ES" w:eastAsia="en-US" w:bidi="ar-SA"/>
      </w:rPr>
    </w:lvl>
    <w:lvl w:ilvl="3" w:tplc="6038D048">
      <w:numFmt w:val="bullet"/>
      <w:lvlText w:val="•"/>
      <w:lvlJc w:val="left"/>
      <w:pPr>
        <w:ind w:left="2579" w:hanging="285"/>
      </w:pPr>
      <w:rPr>
        <w:rFonts w:hint="default"/>
        <w:lang w:val="es-ES" w:eastAsia="en-US" w:bidi="ar-SA"/>
      </w:rPr>
    </w:lvl>
    <w:lvl w:ilvl="4" w:tplc="183E7F10">
      <w:numFmt w:val="bullet"/>
      <w:lvlText w:val="•"/>
      <w:lvlJc w:val="left"/>
      <w:pPr>
        <w:ind w:left="3508" w:hanging="285"/>
      </w:pPr>
      <w:rPr>
        <w:rFonts w:hint="default"/>
        <w:lang w:val="es-ES" w:eastAsia="en-US" w:bidi="ar-SA"/>
      </w:rPr>
    </w:lvl>
    <w:lvl w:ilvl="5" w:tplc="26C6C92A">
      <w:numFmt w:val="bullet"/>
      <w:lvlText w:val="•"/>
      <w:lvlJc w:val="left"/>
      <w:pPr>
        <w:ind w:left="4438" w:hanging="285"/>
      </w:pPr>
      <w:rPr>
        <w:rFonts w:hint="default"/>
        <w:lang w:val="es-ES" w:eastAsia="en-US" w:bidi="ar-SA"/>
      </w:rPr>
    </w:lvl>
    <w:lvl w:ilvl="6" w:tplc="F2F64B8E">
      <w:numFmt w:val="bullet"/>
      <w:lvlText w:val="•"/>
      <w:lvlJc w:val="left"/>
      <w:pPr>
        <w:ind w:left="5367" w:hanging="285"/>
      </w:pPr>
      <w:rPr>
        <w:rFonts w:hint="default"/>
        <w:lang w:val="es-ES" w:eastAsia="en-US" w:bidi="ar-SA"/>
      </w:rPr>
    </w:lvl>
    <w:lvl w:ilvl="7" w:tplc="D358528A">
      <w:numFmt w:val="bullet"/>
      <w:lvlText w:val="•"/>
      <w:lvlJc w:val="left"/>
      <w:pPr>
        <w:ind w:left="6297" w:hanging="285"/>
      </w:pPr>
      <w:rPr>
        <w:rFonts w:hint="default"/>
        <w:lang w:val="es-ES" w:eastAsia="en-US" w:bidi="ar-SA"/>
      </w:rPr>
    </w:lvl>
    <w:lvl w:ilvl="8" w:tplc="E124CE7E">
      <w:numFmt w:val="bullet"/>
      <w:lvlText w:val="•"/>
      <w:lvlJc w:val="left"/>
      <w:pPr>
        <w:ind w:left="7226" w:hanging="285"/>
      </w:pPr>
      <w:rPr>
        <w:rFonts w:hint="default"/>
        <w:lang w:val="es-ES" w:eastAsia="en-US" w:bidi="ar-SA"/>
      </w:rPr>
    </w:lvl>
  </w:abstractNum>
  <w:num w:numId="1">
    <w:abstractNumId w:val="27"/>
  </w:num>
  <w:num w:numId="2">
    <w:abstractNumId w:val="24"/>
  </w:num>
  <w:num w:numId="3">
    <w:abstractNumId w:val="1"/>
  </w:num>
  <w:num w:numId="4">
    <w:abstractNumId w:val="11"/>
  </w:num>
  <w:num w:numId="5">
    <w:abstractNumId w:val="17"/>
  </w:num>
  <w:num w:numId="6">
    <w:abstractNumId w:val="4"/>
  </w:num>
  <w:num w:numId="7">
    <w:abstractNumId w:val="9"/>
  </w:num>
  <w:num w:numId="8">
    <w:abstractNumId w:val="0"/>
  </w:num>
  <w:num w:numId="9">
    <w:abstractNumId w:val="7"/>
  </w:num>
  <w:num w:numId="10">
    <w:abstractNumId w:val="12"/>
  </w:num>
  <w:num w:numId="11">
    <w:abstractNumId w:val="14"/>
  </w:num>
  <w:num w:numId="12">
    <w:abstractNumId w:val="26"/>
  </w:num>
  <w:num w:numId="13">
    <w:abstractNumId w:val="5"/>
  </w:num>
  <w:num w:numId="14">
    <w:abstractNumId w:val="8"/>
  </w:num>
  <w:num w:numId="15">
    <w:abstractNumId w:val="30"/>
  </w:num>
  <w:num w:numId="16">
    <w:abstractNumId w:val="10"/>
  </w:num>
  <w:num w:numId="17">
    <w:abstractNumId w:val="22"/>
  </w:num>
  <w:num w:numId="18">
    <w:abstractNumId w:val="6"/>
  </w:num>
  <w:num w:numId="19">
    <w:abstractNumId w:val="13"/>
  </w:num>
  <w:num w:numId="20">
    <w:abstractNumId w:val="25"/>
  </w:num>
  <w:num w:numId="21">
    <w:abstractNumId w:val="15"/>
  </w:num>
  <w:num w:numId="22">
    <w:abstractNumId w:val="16"/>
  </w:num>
  <w:num w:numId="23">
    <w:abstractNumId w:val="28"/>
  </w:num>
  <w:num w:numId="24">
    <w:abstractNumId w:val="23"/>
  </w:num>
  <w:num w:numId="25">
    <w:abstractNumId w:val="19"/>
  </w:num>
  <w:num w:numId="26">
    <w:abstractNumId w:val="20"/>
  </w:num>
  <w:num w:numId="27">
    <w:abstractNumId w:val="2"/>
  </w:num>
  <w:num w:numId="28">
    <w:abstractNumId w:val="3"/>
  </w:num>
  <w:num w:numId="29">
    <w:abstractNumId w:val="29"/>
  </w:num>
  <w:num w:numId="30">
    <w:abstractNumId w:val="18"/>
  </w:num>
  <w:num w:numId="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7660"/>
    <w:rsid w:val="000209C4"/>
    <w:rsid w:val="0009487F"/>
    <w:rsid w:val="000D287B"/>
    <w:rsid w:val="00124BEE"/>
    <w:rsid w:val="00146567"/>
    <w:rsid w:val="001603BB"/>
    <w:rsid w:val="00182559"/>
    <w:rsid w:val="001B142A"/>
    <w:rsid w:val="00217660"/>
    <w:rsid w:val="0023137F"/>
    <w:rsid w:val="002E4B7F"/>
    <w:rsid w:val="002E7F14"/>
    <w:rsid w:val="00315E08"/>
    <w:rsid w:val="00346D62"/>
    <w:rsid w:val="003514DC"/>
    <w:rsid w:val="0044443F"/>
    <w:rsid w:val="0049332C"/>
    <w:rsid w:val="004961D7"/>
    <w:rsid w:val="004D62CF"/>
    <w:rsid w:val="00510317"/>
    <w:rsid w:val="00565828"/>
    <w:rsid w:val="007442B7"/>
    <w:rsid w:val="00771A56"/>
    <w:rsid w:val="007A6366"/>
    <w:rsid w:val="007B7D86"/>
    <w:rsid w:val="0083771A"/>
    <w:rsid w:val="00896EF7"/>
    <w:rsid w:val="008D13B0"/>
    <w:rsid w:val="008F2083"/>
    <w:rsid w:val="00914528"/>
    <w:rsid w:val="00917353"/>
    <w:rsid w:val="00982D8E"/>
    <w:rsid w:val="009E0007"/>
    <w:rsid w:val="00A007E1"/>
    <w:rsid w:val="00A008BB"/>
    <w:rsid w:val="00A13796"/>
    <w:rsid w:val="00A51A6F"/>
    <w:rsid w:val="00A51AE2"/>
    <w:rsid w:val="00AB6767"/>
    <w:rsid w:val="00AC1943"/>
    <w:rsid w:val="00B431A3"/>
    <w:rsid w:val="00BF1291"/>
    <w:rsid w:val="00BF6735"/>
    <w:rsid w:val="00BF6D51"/>
    <w:rsid w:val="00C37648"/>
    <w:rsid w:val="00CD1647"/>
    <w:rsid w:val="00D07632"/>
    <w:rsid w:val="00D174E2"/>
    <w:rsid w:val="00DB045B"/>
    <w:rsid w:val="00DD08DC"/>
    <w:rsid w:val="00E20812"/>
    <w:rsid w:val="00E36630"/>
    <w:rsid w:val="00ED713F"/>
    <w:rsid w:val="00FD486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54CFED"/>
  <w15:docId w15:val="{D5B0B2D3-0106-4E73-ADF9-48F73E06D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 w:eastAsia="es-CO"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keepNext/>
      <w:keepLines/>
      <w:spacing w:after="60"/>
    </w:pPr>
    <w:rPr>
      <w:sz w:val="52"/>
      <w:szCs w:val="52"/>
    </w:rPr>
  </w:style>
  <w:style w:type="table" w:customStyle="1" w:styleId="TableNormal0">
    <w:name w:val="TableNormal"/>
    <w:tblPr>
      <w:tblCellMar>
        <w:top w:w="0" w:type="dxa"/>
        <w:left w:w="0" w:type="dxa"/>
        <w:bottom w:w="0" w:type="dxa"/>
        <w:right w:w="0" w:type="dxa"/>
      </w:tblCellMar>
    </w:tblPr>
  </w:style>
  <w:style w:type="table" w:customStyle="1" w:styleId="a">
    <w:basedOn w:val="TableNormal0"/>
    <w:tblPr>
      <w:tblStyleRowBandSize w:val="1"/>
      <w:tblStyleColBandSize w:val="1"/>
      <w:tblCellMar>
        <w:top w:w="100" w:type="dxa"/>
        <w:left w:w="100" w:type="dxa"/>
        <w:bottom w:w="100" w:type="dxa"/>
        <w:right w:w="100" w:type="dxa"/>
      </w:tblCellMar>
    </w:tblPr>
  </w:style>
  <w:style w:type="paragraph" w:styleId="Encabezado">
    <w:name w:val="header"/>
    <w:basedOn w:val="Normal"/>
    <w:link w:val="EncabezadoCar"/>
    <w:uiPriority w:val="99"/>
    <w:unhideWhenUsed/>
    <w:rsid w:val="00D551BE"/>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D551BE"/>
  </w:style>
  <w:style w:type="paragraph" w:styleId="Piedepgina">
    <w:name w:val="footer"/>
    <w:basedOn w:val="Normal"/>
    <w:link w:val="PiedepginaCar"/>
    <w:uiPriority w:val="99"/>
    <w:unhideWhenUsed/>
    <w:rsid w:val="00D551BE"/>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D551BE"/>
  </w:style>
  <w:style w:type="table" w:styleId="Tablaconcuadrcula">
    <w:name w:val="Table Grid"/>
    <w:basedOn w:val="Tablanormal"/>
    <w:uiPriority w:val="39"/>
    <w:rsid w:val="00C068E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90B8F"/>
    <w:pPr>
      <w:spacing w:before="100" w:beforeAutospacing="1" w:after="100" w:afterAutospacing="1" w:line="240" w:lineRule="auto"/>
    </w:pPr>
    <w:rPr>
      <w:rFonts w:ascii="Times New Roman" w:eastAsia="Times New Roman" w:hAnsi="Times New Roman" w:cs="Times New Roman"/>
      <w:sz w:val="24"/>
      <w:szCs w:val="24"/>
      <w:lang w:val="es-CO"/>
    </w:rPr>
  </w:style>
  <w:style w:type="paragraph" w:styleId="Subttulo">
    <w:name w:val="Subtitle"/>
    <w:basedOn w:val="Normal"/>
    <w:next w:val="Normal"/>
    <w:uiPriority w:val="11"/>
    <w:qFormat/>
    <w:pPr>
      <w:keepNext/>
      <w:keepLines/>
      <w:spacing w:after="320"/>
    </w:pPr>
    <w:rPr>
      <w:color w:val="666666"/>
      <w:sz w:val="30"/>
      <w:szCs w:val="30"/>
    </w:rPr>
  </w:style>
  <w:style w:type="table" w:customStyle="1" w:styleId="a0">
    <w:basedOn w:val="TableNormal0"/>
    <w:pPr>
      <w:spacing w:line="240" w:lineRule="auto"/>
    </w:pPr>
    <w:tblPr>
      <w:tblStyleRowBandSize w:val="1"/>
      <w:tblStyleColBandSize w:val="1"/>
      <w:tblCellMar>
        <w:left w:w="108" w:type="dxa"/>
        <w:right w:w="108" w:type="dxa"/>
      </w:tblCellMar>
    </w:tblPr>
  </w:style>
  <w:style w:type="table" w:customStyle="1" w:styleId="a1">
    <w:basedOn w:val="TableNormal0"/>
    <w:pPr>
      <w:spacing w:line="240" w:lineRule="auto"/>
    </w:pPr>
    <w:tblPr>
      <w:tblStyleRowBandSize w:val="1"/>
      <w:tblStyleColBandSize w:val="1"/>
      <w:tblCellMar>
        <w:left w:w="108" w:type="dxa"/>
        <w:right w:w="108" w:type="dxa"/>
      </w:tblCellMar>
    </w:tblPr>
  </w:style>
  <w:style w:type="table" w:customStyle="1" w:styleId="a2">
    <w:basedOn w:val="TableNormal0"/>
    <w:tblPr>
      <w:tblStyleRowBandSize w:val="1"/>
      <w:tblStyleColBandSize w:val="1"/>
      <w:tblCellMar>
        <w:left w:w="115" w:type="dxa"/>
        <w:right w:w="115" w:type="dxa"/>
      </w:tblCellMar>
    </w:tblPr>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Pr>
  </w:style>
  <w:style w:type="table" w:customStyle="1" w:styleId="a8">
    <w:basedOn w:val="TableNormal0"/>
    <w:pPr>
      <w:spacing w:line="240" w:lineRule="auto"/>
    </w:pPr>
    <w:tblPr>
      <w:tblStyleRowBandSize w:val="1"/>
      <w:tblStyleColBandSize w:val="1"/>
      <w:tblCellMar>
        <w:left w:w="108" w:type="dxa"/>
        <w:right w:w="108" w:type="dxa"/>
      </w:tblCellMar>
    </w:tblPr>
  </w:style>
  <w:style w:type="table" w:customStyle="1" w:styleId="a9">
    <w:basedOn w:val="TableNormal0"/>
    <w:pPr>
      <w:spacing w:line="240" w:lineRule="auto"/>
    </w:pPr>
    <w:tblPr>
      <w:tblStyleRowBandSize w:val="1"/>
      <w:tblStyleColBandSize w:val="1"/>
      <w:tblCellMar>
        <w:left w:w="108" w:type="dxa"/>
        <w:right w:w="108" w:type="dxa"/>
      </w:tblCellMar>
    </w:tblPr>
  </w:style>
  <w:style w:type="table" w:customStyle="1" w:styleId="aa">
    <w:basedOn w:val="TableNormal0"/>
    <w:pPr>
      <w:spacing w:line="240" w:lineRule="auto"/>
    </w:pPr>
    <w:tblPr>
      <w:tblStyleRowBandSize w:val="1"/>
      <w:tblStyleColBandSize w:val="1"/>
      <w:tblCellMar>
        <w:left w:w="108" w:type="dxa"/>
        <w:right w:w="108" w:type="dxa"/>
      </w:tblCellMar>
    </w:tblPr>
  </w:style>
  <w:style w:type="table" w:customStyle="1" w:styleId="ab">
    <w:basedOn w:val="TableNormal0"/>
    <w:pPr>
      <w:spacing w:line="240" w:lineRule="auto"/>
    </w:pPr>
    <w:tblPr>
      <w:tblStyleRowBandSize w:val="1"/>
      <w:tblStyleColBandSize w:val="1"/>
      <w:tblCellMar>
        <w:left w:w="108" w:type="dxa"/>
        <w:right w:w="108" w:type="dxa"/>
      </w:tblCellMar>
    </w:tblPr>
  </w:style>
  <w:style w:type="table" w:customStyle="1" w:styleId="TableNormal1">
    <w:name w:val="Table Normal"/>
    <w:uiPriority w:val="2"/>
    <w:semiHidden/>
    <w:unhideWhenUsed/>
    <w:qFormat/>
    <w:rsid w:val="00E20812"/>
    <w:pPr>
      <w:widowControl w:val="0"/>
      <w:autoSpaceDE w:val="0"/>
      <w:autoSpaceDN w:val="0"/>
      <w:spacing w:line="240" w:lineRule="auto"/>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E20812"/>
    <w:pPr>
      <w:widowControl w:val="0"/>
      <w:autoSpaceDE w:val="0"/>
      <w:autoSpaceDN w:val="0"/>
      <w:spacing w:line="240" w:lineRule="auto"/>
    </w:pPr>
    <w:rPr>
      <w:rFonts w:ascii="Times New Roman" w:eastAsia="Times New Roman" w:hAnsi="Times New Roman" w:cs="Times New Roman"/>
      <w:sz w:val="24"/>
      <w:szCs w:val="24"/>
      <w:lang w:val="es-ES" w:eastAsia="en-US"/>
    </w:rPr>
  </w:style>
  <w:style w:type="character" w:customStyle="1" w:styleId="TextoindependienteCar">
    <w:name w:val="Texto independiente Car"/>
    <w:basedOn w:val="Fuentedeprrafopredeter"/>
    <w:link w:val="Textoindependiente"/>
    <w:uiPriority w:val="1"/>
    <w:rsid w:val="00E20812"/>
    <w:rPr>
      <w:rFonts w:ascii="Times New Roman" w:eastAsia="Times New Roman" w:hAnsi="Times New Roman" w:cs="Times New Roman"/>
      <w:sz w:val="24"/>
      <w:szCs w:val="24"/>
      <w:lang w:val="es-ES" w:eastAsia="en-US"/>
    </w:rPr>
  </w:style>
  <w:style w:type="paragraph" w:styleId="Prrafodelista">
    <w:name w:val="List Paragraph"/>
    <w:basedOn w:val="Normal"/>
    <w:uiPriority w:val="1"/>
    <w:qFormat/>
    <w:rsid w:val="00E20812"/>
    <w:pPr>
      <w:widowControl w:val="0"/>
      <w:autoSpaceDE w:val="0"/>
      <w:autoSpaceDN w:val="0"/>
      <w:spacing w:before="240" w:line="240" w:lineRule="auto"/>
      <w:ind w:left="743" w:hanging="360"/>
      <w:jc w:val="both"/>
    </w:pPr>
    <w:rPr>
      <w:rFonts w:ascii="Times New Roman" w:eastAsia="Times New Roman" w:hAnsi="Times New Roman" w:cs="Times New Roman"/>
      <w:lang w:val="es-ES" w:eastAsia="en-US"/>
    </w:rPr>
  </w:style>
  <w:style w:type="paragraph" w:customStyle="1" w:styleId="TableParagraph">
    <w:name w:val="Table Paragraph"/>
    <w:basedOn w:val="Normal"/>
    <w:uiPriority w:val="1"/>
    <w:qFormat/>
    <w:rsid w:val="00E20812"/>
    <w:pPr>
      <w:widowControl w:val="0"/>
      <w:autoSpaceDE w:val="0"/>
      <w:autoSpaceDN w:val="0"/>
      <w:spacing w:line="240" w:lineRule="auto"/>
    </w:pPr>
    <w:rPr>
      <w:rFonts w:ascii="Times New Roman" w:eastAsia="Times New Roman" w:hAnsi="Times New Roman" w:cs="Times New Roman"/>
      <w:lang w:val="es-ES" w:eastAsia="en-US"/>
    </w:rPr>
  </w:style>
  <w:style w:type="paragraph" w:styleId="Sinespaciado">
    <w:name w:val="No Spacing"/>
    <w:uiPriority w:val="1"/>
    <w:qFormat/>
    <w:rsid w:val="00E20812"/>
    <w:pPr>
      <w:widowControl w:val="0"/>
      <w:autoSpaceDE w:val="0"/>
      <w:autoSpaceDN w:val="0"/>
      <w:spacing w:line="240" w:lineRule="auto"/>
    </w:pPr>
    <w:rPr>
      <w:rFonts w:ascii="Times New Roman" w:eastAsia="Times New Roman" w:hAnsi="Times New Roman" w:cs="Times New Roman"/>
      <w:lang w:val="es-ES" w:eastAsia="en-US"/>
    </w:rPr>
  </w:style>
  <w:style w:type="paragraph" w:customStyle="1" w:styleId="Default">
    <w:name w:val="Default"/>
    <w:rsid w:val="00E20812"/>
    <w:pPr>
      <w:autoSpaceDE w:val="0"/>
      <w:autoSpaceDN w:val="0"/>
      <w:adjustRightInd w:val="0"/>
      <w:spacing w:line="240" w:lineRule="auto"/>
    </w:pPr>
    <w:rPr>
      <w:rFonts w:ascii="Times New Roman" w:eastAsiaTheme="minorHAnsi" w:hAnsi="Times New Roman" w:cs="Times New Roman"/>
      <w:color w:val="000000"/>
      <w:sz w:val="24"/>
      <w:szCs w:val="24"/>
      <w:lang w:val="es-CO" w:eastAsia="en-US"/>
    </w:rPr>
  </w:style>
  <w:style w:type="character" w:styleId="Refdecomentario">
    <w:name w:val="annotation reference"/>
    <w:basedOn w:val="Fuentedeprrafopredeter"/>
    <w:uiPriority w:val="99"/>
    <w:semiHidden/>
    <w:unhideWhenUsed/>
    <w:rsid w:val="00E20812"/>
    <w:rPr>
      <w:sz w:val="16"/>
      <w:szCs w:val="16"/>
    </w:rPr>
  </w:style>
  <w:style w:type="paragraph" w:styleId="Textocomentario">
    <w:name w:val="annotation text"/>
    <w:basedOn w:val="Normal"/>
    <w:link w:val="TextocomentarioCar"/>
    <w:uiPriority w:val="99"/>
    <w:semiHidden/>
    <w:unhideWhenUsed/>
    <w:rsid w:val="00E20812"/>
    <w:pPr>
      <w:widowControl w:val="0"/>
      <w:autoSpaceDE w:val="0"/>
      <w:autoSpaceDN w:val="0"/>
      <w:spacing w:line="240" w:lineRule="auto"/>
    </w:pPr>
    <w:rPr>
      <w:rFonts w:ascii="Times New Roman" w:eastAsia="Times New Roman" w:hAnsi="Times New Roman" w:cs="Times New Roman"/>
      <w:sz w:val="20"/>
      <w:szCs w:val="20"/>
      <w:lang w:val="es-ES" w:eastAsia="en-US"/>
    </w:rPr>
  </w:style>
  <w:style w:type="character" w:customStyle="1" w:styleId="TextocomentarioCar">
    <w:name w:val="Texto comentario Car"/>
    <w:basedOn w:val="Fuentedeprrafopredeter"/>
    <w:link w:val="Textocomentario"/>
    <w:uiPriority w:val="99"/>
    <w:semiHidden/>
    <w:rsid w:val="00E20812"/>
    <w:rPr>
      <w:rFonts w:ascii="Times New Roman" w:eastAsia="Times New Roman" w:hAnsi="Times New Roman" w:cs="Times New Roman"/>
      <w:sz w:val="20"/>
      <w:szCs w:val="20"/>
      <w:lang w:val="es-ES" w:eastAsia="en-US"/>
    </w:rPr>
  </w:style>
  <w:style w:type="paragraph" w:styleId="Asuntodelcomentario">
    <w:name w:val="annotation subject"/>
    <w:basedOn w:val="Textocomentario"/>
    <w:next w:val="Textocomentario"/>
    <w:link w:val="AsuntodelcomentarioCar"/>
    <w:uiPriority w:val="99"/>
    <w:semiHidden/>
    <w:unhideWhenUsed/>
    <w:rsid w:val="00E20812"/>
    <w:rPr>
      <w:b/>
      <w:bCs/>
    </w:rPr>
  </w:style>
  <w:style w:type="character" w:customStyle="1" w:styleId="AsuntodelcomentarioCar">
    <w:name w:val="Asunto del comentario Car"/>
    <w:basedOn w:val="TextocomentarioCar"/>
    <w:link w:val="Asuntodelcomentario"/>
    <w:uiPriority w:val="99"/>
    <w:semiHidden/>
    <w:rsid w:val="00E20812"/>
    <w:rPr>
      <w:rFonts w:ascii="Times New Roman" w:eastAsia="Times New Roman" w:hAnsi="Times New Roman" w:cs="Times New Roman"/>
      <w:b/>
      <w:bCs/>
      <w:sz w:val="20"/>
      <w:szCs w:val="20"/>
      <w:lang w:val="es-ES" w:eastAsia="en-US"/>
    </w:rPr>
  </w:style>
  <w:style w:type="paragraph" w:styleId="Textonotaalfinal">
    <w:name w:val="endnote text"/>
    <w:basedOn w:val="Normal"/>
    <w:link w:val="TextonotaalfinalCar"/>
    <w:uiPriority w:val="99"/>
    <w:semiHidden/>
    <w:unhideWhenUsed/>
    <w:rsid w:val="00D07632"/>
    <w:pPr>
      <w:spacing w:line="240" w:lineRule="auto"/>
    </w:pPr>
    <w:rPr>
      <w:sz w:val="20"/>
      <w:szCs w:val="20"/>
    </w:rPr>
  </w:style>
  <w:style w:type="character" w:customStyle="1" w:styleId="TextonotaalfinalCar">
    <w:name w:val="Texto nota al final Car"/>
    <w:basedOn w:val="Fuentedeprrafopredeter"/>
    <w:link w:val="Textonotaalfinal"/>
    <w:uiPriority w:val="99"/>
    <w:semiHidden/>
    <w:rsid w:val="00D07632"/>
    <w:rPr>
      <w:sz w:val="20"/>
      <w:szCs w:val="20"/>
    </w:rPr>
  </w:style>
  <w:style w:type="character" w:styleId="Refdenotaalfinal">
    <w:name w:val="endnote reference"/>
    <w:basedOn w:val="Fuentedeprrafopredeter"/>
    <w:uiPriority w:val="99"/>
    <w:semiHidden/>
    <w:unhideWhenUsed/>
    <w:rsid w:val="00D07632"/>
    <w:rPr>
      <w:vertAlign w:val="superscript"/>
    </w:rPr>
  </w:style>
  <w:style w:type="paragraph" w:styleId="Textonotapie">
    <w:name w:val="footnote text"/>
    <w:basedOn w:val="Normal"/>
    <w:link w:val="TextonotapieCar"/>
    <w:uiPriority w:val="99"/>
    <w:semiHidden/>
    <w:unhideWhenUsed/>
    <w:rsid w:val="00A13796"/>
    <w:pPr>
      <w:spacing w:line="240" w:lineRule="auto"/>
    </w:pPr>
    <w:rPr>
      <w:sz w:val="20"/>
      <w:szCs w:val="20"/>
    </w:rPr>
  </w:style>
  <w:style w:type="character" w:customStyle="1" w:styleId="TextonotapieCar">
    <w:name w:val="Texto nota pie Car"/>
    <w:basedOn w:val="Fuentedeprrafopredeter"/>
    <w:link w:val="Textonotapie"/>
    <w:uiPriority w:val="99"/>
    <w:semiHidden/>
    <w:rsid w:val="00A13796"/>
    <w:rPr>
      <w:sz w:val="20"/>
      <w:szCs w:val="20"/>
    </w:rPr>
  </w:style>
  <w:style w:type="character" w:styleId="Refdenotaalpie">
    <w:name w:val="footnote reference"/>
    <w:basedOn w:val="Fuentedeprrafopredeter"/>
    <w:uiPriority w:val="99"/>
    <w:semiHidden/>
    <w:unhideWhenUsed/>
    <w:rsid w:val="00A1379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82140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2" Type="http://schemas.openxmlformats.org/officeDocument/2006/relationships/hyperlink" Target="https://www.rcnradio.com/educacion/funcionarios-publicos-volveran-clases-para-mejorar-su-comunicacion" TargetMode="External"/><Relationship Id="rId1" Type="http://schemas.openxmlformats.org/officeDocument/2006/relationships/hyperlink" Target="https://www.rcnradio.com/educacion/funcionarios-publicos-volveran-clases-para-mejorar-su-comunicacio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9tBcLTDRNGLjIfdzUx4hFQPEmg==">CgMxLjA4AGoxChRzdWdnZXN0LmpjbjBjZjdjd2t2dRIZVXRsIGthcmVuIE1hbnJpcXVlIE9sYXJ0ZWohChRzdWdnZXN0LnNlbDQwZ2loNDNxbhIJQW5vbnltb3VzajEKFHN1Z2dlc3QuOXlsaTFyMml5a3Z5EhlVdGwga2FyZW4gTWFucmlxdWUgT2xhcnRlajEKFHN1Z2dlc3QuaDUzM3JpaXI1c3I5EhlVdGwga2FyZW4gTWFucmlxdWUgT2xhcnRlaiEKFHN1Z2dlc3QuNjZ2NW42djM3Nms4EglBbm9ueW1vdXNyITFnaFNLbHJYWE1qR0V3OHotOFcyNmhXME5SN0dmTG95eQ==</go:docsCustomData>
</go:gDocsCustomXmlDataStorage>
</file>

<file path=customXml/itemProps1.xml><?xml version="1.0" encoding="utf-8"?>
<ds:datastoreItem xmlns:ds="http://schemas.openxmlformats.org/officeDocument/2006/customXml" ds:itemID="{5F520D39-28A3-43DB-A9EF-BCC46FA3CE33}">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551</TotalTime>
  <Pages>24</Pages>
  <Words>10869</Words>
  <Characters>59780</Characters>
  <Application>Microsoft Office Word</Application>
  <DocSecurity>0</DocSecurity>
  <Lines>498</Lines>
  <Paragraphs>141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Camila Andrea Bohorquez Rueda</dc:creator>
  <cp:lastModifiedBy>Oscar Mauricio Serrano Romero</cp:lastModifiedBy>
  <cp:revision>49</cp:revision>
  <cp:lastPrinted>2025-11-18T14:09:00Z</cp:lastPrinted>
  <dcterms:created xsi:type="dcterms:W3CDTF">2025-11-10T21:56:00Z</dcterms:created>
  <dcterms:modified xsi:type="dcterms:W3CDTF">2025-11-18T14:10:00Z</dcterms:modified>
</cp:coreProperties>
</file>