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3E85B" w14:textId="77777777" w:rsidR="00877E02" w:rsidRPr="00307C74" w:rsidRDefault="00877E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 Narrow" w:eastAsia="Arial Narrow" w:hAnsi="Arial Narrow" w:cs="Arial Narrow"/>
          <w:b/>
          <w:color w:val="000000"/>
          <w:sz w:val="40"/>
          <w:szCs w:val="40"/>
          <w:lang w:val="es-ES_tradnl"/>
        </w:rPr>
      </w:pPr>
    </w:p>
    <w:p w14:paraId="63B20C3A" w14:textId="2B14955F" w:rsidR="00877E02" w:rsidRPr="00307C74" w:rsidRDefault="001222AB" w:rsidP="007E1C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40"/>
          <w:szCs w:val="40"/>
          <w:lang w:val="es-ES_tradnl"/>
        </w:rPr>
      </w:pPr>
      <w:r w:rsidRPr="00307C74">
        <w:rPr>
          <w:b/>
          <w:color w:val="000000"/>
          <w:sz w:val="40"/>
          <w:szCs w:val="40"/>
          <w:lang w:val="es-ES_tradnl"/>
        </w:rPr>
        <w:t>PRO</w:t>
      </w:r>
      <w:r w:rsidR="007E1C4E" w:rsidRPr="00307C74">
        <w:rPr>
          <w:b/>
          <w:color w:val="000000"/>
          <w:sz w:val="40"/>
          <w:szCs w:val="40"/>
          <w:lang w:val="es-ES_tradnl"/>
        </w:rPr>
        <w:t xml:space="preserve">CEDIMIENTO DE EMERGENCIA Y CONTINGENCIA PARA RIESGO QUIMICO </w:t>
      </w:r>
    </w:p>
    <w:p w14:paraId="408BF825" w14:textId="77777777" w:rsidR="00877E02" w:rsidRPr="00307C74" w:rsidRDefault="00877E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40"/>
          <w:szCs w:val="40"/>
          <w:lang w:val="es-ES_tradnl"/>
        </w:rPr>
      </w:pPr>
    </w:p>
    <w:p w14:paraId="54BB6C92" w14:textId="77777777" w:rsidR="00877E02" w:rsidRPr="00307C74" w:rsidRDefault="00877E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40"/>
          <w:szCs w:val="40"/>
          <w:lang w:val="es-ES_tradnl"/>
        </w:rPr>
      </w:pPr>
    </w:p>
    <w:p w14:paraId="354101AB" w14:textId="77777777" w:rsidR="00877E02" w:rsidRPr="00307C74" w:rsidRDefault="00877E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40"/>
          <w:szCs w:val="40"/>
          <w:lang w:val="es-ES_tradnl"/>
        </w:rPr>
      </w:pPr>
    </w:p>
    <w:p w14:paraId="19E9D4CA" w14:textId="77777777" w:rsidR="00877E02" w:rsidRPr="00307C74" w:rsidRDefault="00877E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40"/>
          <w:szCs w:val="40"/>
          <w:lang w:val="es-ES_tradnl"/>
        </w:rPr>
      </w:pPr>
    </w:p>
    <w:p w14:paraId="3A9510CA" w14:textId="77777777" w:rsidR="00877E02" w:rsidRPr="00307C74" w:rsidRDefault="00877E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40"/>
          <w:szCs w:val="40"/>
          <w:lang w:val="es-ES_tradnl"/>
        </w:rPr>
      </w:pPr>
    </w:p>
    <w:p w14:paraId="03B1F332" w14:textId="77777777" w:rsidR="00877E02" w:rsidRPr="00307C74" w:rsidRDefault="001222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40"/>
          <w:szCs w:val="40"/>
          <w:lang w:val="es-ES_tradnl"/>
        </w:rPr>
      </w:pPr>
      <w:r w:rsidRPr="00307C74">
        <w:rPr>
          <w:b/>
          <w:color w:val="000000"/>
          <w:sz w:val="40"/>
          <w:szCs w:val="40"/>
          <w:lang w:val="es-ES_tradnl"/>
        </w:rPr>
        <w:t>CÁMARA DE REPRESENTANTES</w:t>
      </w:r>
    </w:p>
    <w:p w14:paraId="76C521C9" w14:textId="77777777" w:rsidR="00877E02" w:rsidRPr="00307C74" w:rsidRDefault="00877E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40"/>
          <w:szCs w:val="40"/>
          <w:lang w:val="es-ES_tradnl"/>
        </w:rPr>
      </w:pPr>
    </w:p>
    <w:p w14:paraId="03AE22D2" w14:textId="77777777" w:rsidR="00877E02" w:rsidRPr="00307C74" w:rsidRDefault="00877E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40"/>
          <w:szCs w:val="40"/>
          <w:lang w:val="es-ES_tradnl"/>
        </w:rPr>
      </w:pPr>
    </w:p>
    <w:p w14:paraId="4A7A7D13" w14:textId="77777777" w:rsidR="00877E02" w:rsidRPr="00307C74" w:rsidRDefault="00877E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40"/>
          <w:szCs w:val="40"/>
          <w:lang w:val="es-ES_tradnl"/>
        </w:rPr>
      </w:pPr>
    </w:p>
    <w:p w14:paraId="581D10E0" w14:textId="77777777" w:rsidR="00877E02" w:rsidRPr="00307C74" w:rsidRDefault="00877E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40"/>
          <w:szCs w:val="40"/>
          <w:lang w:val="es-ES_tradnl"/>
        </w:rPr>
      </w:pPr>
    </w:p>
    <w:p w14:paraId="6E1D4C72" w14:textId="77777777" w:rsidR="00877E02" w:rsidRPr="00307C74" w:rsidRDefault="00877E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40"/>
          <w:szCs w:val="40"/>
          <w:lang w:val="es-ES_tradnl"/>
        </w:rPr>
      </w:pPr>
    </w:p>
    <w:p w14:paraId="750AA0E8" w14:textId="77777777" w:rsidR="00877E02" w:rsidRPr="00307C74" w:rsidRDefault="00877E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40"/>
          <w:szCs w:val="40"/>
          <w:lang w:val="es-ES_tradnl"/>
        </w:rPr>
      </w:pPr>
    </w:p>
    <w:p w14:paraId="33CBC8E9" w14:textId="77777777" w:rsidR="00877E02" w:rsidRPr="00307C74" w:rsidRDefault="00877E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40"/>
          <w:szCs w:val="40"/>
          <w:lang w:val="es-ES_tradnl"/>
        </w:rPr>
      </w:pPr>
    </w:p>
    <w:p w14:paraId="2BE76A63" w14:textId="38D2A190" w:rsidR="00877E02" w:rsidRPr="00307C74" w:rsidRDefault="001222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40"/>
          <w:szCs w:val="40"/>
          <w:lang w:val="es-ES_tradnl"/>
        </w:rPr>
      </w:pPr>
      <w:r w:rsidRPr="00307C74">
        <w:rPr>
          <w:b/>
          <w:color w:val="000000"/>
          <w:sz w:val="40"/>
          <w:szCs w:val="40"/>
          <w:lang w:val="es-ES_tradnl"/>
        </w:rPr>
        <w:t>BOGOTÁ</w:t>
      </w:r>
    </w:p>
    <w:p w14:paraId="038CD92C" w14:textId="4D7427E1" w:rsidR="009A6955" w:rsidRPr="00307C74" w:rsidRDefault="009A69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40"/>
          <w:szCs w:val="40"/>
          <w:lang w:val="es-ES_tradnl"/>
        </w:rPr>
      </w:pPr>
    </w:p>
    <w:p w14:paraId="7C2AB3BB" w14:textId="0D3E1AB4" w:rsidR="009A6955" w:rsidRPr="00307C74" w:rsidRDefault="009A69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40"/>
          <w:szCs w:val="40"/>
          <w:lang w:val="es-ES_tradnl"/>
        </w:rPr>
      </w:pPr>
    </w:p>
    <w:p w14:paraId="229311FB" w14:textId="77777777" w:rsidR="009A6955" w:rsidRPr="00307C74" w:rsidRDefault="009A69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40"/>
          <w:szCs w:val="40"/>
          <w:lang w:val="es-ES_tradnl"/>
        </w:rPr>
      </w:pPr>
    </w:p>
    <w:p w14:paraId="67E92656" w14:textId="77777777" w:rsidR="00877E02" w:rsidRPr="00307C74" w:rsidRDefault="00877E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z w:val="40"/>
          <w:szCs w:val="40"/>
          <w:lang w:val="es-ES_tradnl"/>
        </w:rPr>
      </w:pPr>
    </w:p>
    <w:p w14:paraId="7670B14B" w14:textId="3AE2B14F" w:rsidR="00877E02" w:rsidRPr="00307C74" w:rsidRDefault="00877E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z w:val="40"/>
          <w:szCs w:val="40"/>
          <w:lang w:val="es-ES_tradnl"/>
        </w:rPr>
      </w:pPr>
    </w:p>
    <w:p w14:paraId="25B8FFF0" w14:textId="77777777" w:rsidR="009A6955" w:rsidRPr="00307C74" w:rsidRDefault="009A69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z w:val="40"/>
          <w:szCs w:val="40"/>
          <w:lang w:val="es-ES_tradnl"/>
        </w:rPr>
      </w:pPr>
    </w:p>
    <w:p w14:paraId="5C4E7458" w14:textId="0529DF5B" w:rsidR="00877E02" w:rsidRPr="00307C74" w:rsidRDefault="00A20F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40"/>
          <w:szCs w:val="40"/>
          <w:lang w:val="es-ES_tradnl"/>
        </w:rPr>
      </w:pPr>
      <w:r w:rsidRPr="00307C74">
        <w:rPr>
          <w:b/>
          <w:sz w:val="40"/>
          <w:szCs w:val="40"/>
          <w:lang w:val="es-ES_tradnl"/>
        </w:rPr>
        <w:t>FEBRERO 202</w:t>
      </w:r>
      <w:r w:rsidR="000D40C4" w:rsidRPr="00307C74">
        <w:rPr>
          <w:b/>
          <w:sz w:val="40"/>
          <w:szCs w:val="40"/>
          <w:lang w:val="es-ES_tradnl"/>
        </w:rPr>
        <w:t>3</w:t>
      </w:r>
    </w:p>
    <w:p w14:paraId="48D2359A" w14:textId="77777777" w:rsidR="00877E02" w:rsidRPr="00307C74" w:rsidRDefault="00877E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40"/>
          <w:szCs w:val="40"/>
          <w:lang w:val="es-ES_tradnl"/>
        </w:rPr>
      </w:pPr>
    </w:p>
    <w:p w14:paraId="435F226C" w14:textId="7888DB97" w:rsidR="00877E02" w:rsidRPr="00307C74" w:rsidRDefault="001222A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ind w:firstLine="0"/>
        <w:jc w:val="center"/>
        <w:rPr>
          <w:b/>
          <w:bCs/>
          <w:color w:val="000000"/>
          <w:sz w:val="24"/>
          <w:szCs w:val="24"/>
          <w:lang w:val="es-ES_tradnl"/>
        </w:rPr>
      </w:pPr>
      <w:r w:rsidRPr="00307C74">
        <w:rPr>
          <w:b/>
          <w:bCs/>
          <w:color w:val="000000"/>
          <w:sz w:val="24"/>
          <w:szCs w:val="24"/>
          <w:lang w:val="es-ES_tradnl"/>
        </w:rPr>
        <w:lastRenderedPageBreak/>
        <w:t>Tabla de contenido</w:t>
      </w:r>
    </w:p>
    <w:p w14:paraId="355D2D70" w14:textId="77777777" w:rsidR="007354AC" w:rsidRPr="00307C74" w:rsidRDefault="007354A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ind w:firstLine="0"/>
        <w:jc w:val="center"/>
        <w:rPr>
          <w:color w:val="000000"/>
          <w:lang w:val="es-ES_tradnl"/>
        </w:rPr>
      </w:pPr>
    </w:p>
    <w:sdt>
      <w:sdtPr>
        <w:rPr>
          <w:sz w:val="24"/>
          <w:szCs w:val="24"/>
          <w:lang w:val="es-ES_tradnl"/>
        </w:rPr>
        <w:id w:val="894088115"/>
        <w:docPartObj>
          <w:docPartGallery w:val="Table of Contents"/>
          <w:docPartUnique/>
        </w:docPartObj>
      </w:sdtPr>
      <w:sdtContent>
        <w:p w14:paraId="09B3BCF3" w14:textId="71C93A34" w:rsidR="00B1083E" w:rsidRPr="00307C74" w:rsidRDefault="001222AB" w:rsidP="00B1083E">
          <w:pPr>
            <w:pStyle w:val="TDC1"/>
            <w:spacing w:line="360" w:lineRule="auto"/>
            <w:rPr>
              <w:rFonts w:asciiTheme="minorHAnsi" w:eastAsiaTheme="minorEastAsia" w:hAnsiTheme="minorHAnsi" w:cstheme="minorBidi"/>
              <w:sz w:val="24"/>
              <w:szCs w:val="24"/>
              <w:lang w:val="es-ES_tradnl" w:eastAsia="es-ES_tradnl"/>
            </w:rPr>
          </w:pPr>
          <w:r w:rsidRPr="00307C74">
            <w:rPr>
              <w:sz w:val="24"/>
              <w:szCs w:val="24"/>
              <w:lang w:val="es-ES_tradnl"/>
            </w:rPr>
            <w:fldChar w:fldCharType="begin"/>
          </w:r>
          <w:r w:rsidRPr="00307C74">
            <w:rPr>
              <w:sz w:val="24"/>
              <w:szCs w:val="24"/>
              <w:lang w:val="es-ES_tradnl"/>
            </w:rPr>
            <w:instrText xml:space="preserve"> TOC \h \u \z </w:instrText>
          </w:r>
          <w:r w:rsidRPr="00307C74">
            <w:rPr>
              <w:sz w:val="24"/>
              <w:szCs w:val="24"/>
              <w:lang w:val="es-ES_tradnl"/>
            </w:rPr>
            <w:fldChar w:fldCharType="separate"/>
          </w:r>
          <w:hyperlink w:anchor="_Toc130649277" w:history="1">
            <w:r w:rsidR="00B1083E" w:rsidRPr="00307C74">
              <w:rPr>
                <w:rStyle w:val="Hipervnculo"/>
                <w:lang w:val="es-ES_tradnl"/>
              </w:rPr>
              <w:t>1.</w:t>
            </w:r>
            <w:r w:rsidR="00B1083E" w:rsidRPr="00307C74">
              <w:rPr>
                <w:rFonts w:asciiTheme="minorHAnsi" w:eastAsiaTheme="minorEastAsia" w:hAnsiTheme="minorHAnsi" w:cstheme="minorBidi"/>
                <w:sz w:val="24"/>
                <w:szCs w:val="24"/>
                <w:lang w:val="es-ES_tradnl" w:eastAsia="es-ES_tradnl"/>
              </w:rPr>
              <w:tab/>
            </w:r>
            <w:r w:rsidR="00B1083E" w:rsidRPr="00307C74">
              <w:rPr>
                <w:rStyle w:val="Hipervnculo"/>
                <w:lang w:val="es-ES_tradnl"/>
              </w:rPr>
              <w:t>Objetivo general</w:t>
            </w:r>
            <w:r w:rsidR="00B1083E" w:rsidRPr="00307C74">
              <w:rPr>
                <w:webHidden/>
                <w:lang w:val="es-ES_tradnl"/>
              </w:rPr>
              <w:tab/>
            </w:r>
            <w:r w:rsidR="00B1083E" w:rsidRPr="00307C74">
              <w:rPr>
                <w:webHidden/>
                <w:lang w:val="es-ES_tradnl"/>
              </w:rPr>
              <w:fldChar w:fldCharType="begin"/>
            </w:r>
            <w:r w:rsidR="00B1083E" w:rsidRPr="00307C74">
              <w:rPr>
                <w:webHidden/>
                <w:lang w:val="es-ES_tradnl"/>
              </w:rPr>
              <w:instrText xml:space="preserve"> PAGEREF _Toc130649277 \h </w:instrText>
            </w:r>
            <w:r w:rsidR="00B1083E" w:rsidRPr="00307C74">
              <w:rPr>
                <w:webHidden/>
                <w:lang w:val="es-ES_tradnl"/>
              </w:rPr>
            </w:r>
            <w:r w:rsidR="00B1083E" w:rsidRPr="00307C74">
              <w:rPr>
                <w:webHidden/>
                <w:lang w:val="es-ES_tradnl"/>
              </w:rPr>
              <w:fldChar w:fldCharType="separate"/>
            </w:r>
            <w:r w:rsidR="00B1083E" w:rsidRPr="00307C74">
              <w:rPr>
                <w:webHidden/>
                <w:lang w:val="es-ES_tradnl"/>
              </w:rPr>
              <w:t>2</w:t>
            </w:r>
            <w:r w:rsidR="00B1083E" w:rsidRPr="00307C74">
              <w:rPr>
                <w:webHidden/>
                <w:lang w:val="es-ES_tradnl"/>
              </w:rPr>
              <w:fldChar w:fldCharType="end"/>
            </w:r>
          </w:hyperlink>
        </w:p>
        <w:p w14:paraId="4F646675" w14:textId="5DB6F2DA" w:rsidR="00B1083E" w:rsidRPr="00307C74" w:rsidRDefault="00B1083E" w:rsidP="00B1083E">
          <w:pPr>
            <w:pStyle w:val="TDC1"/>
            <w:spacing w:line="360" w:lineRule="auto"/>
            <w:rPr>
              <w:rFonts w:asciiTheme="minorHAnsi" w:eastAsiaTheme="minorEastAsia" w:hAnsiTheme="minorHAnsi" w:cstheme="minorBidi"/>
              <w:sz w:val="24"/>
              <w:szCs w:val="24"/>
              <w:lang w:val="es-ES_tradnl" w:eastAsia="es-ES_tradnl"/>
            </w:rPr>
          </w:pPr>
          <w:hyperlink w:anchor="_Toc130649278" w:history="1">
            <w:r w:rsidRPr="00307C74">
              <w:rPr>
                <w:rStyle w:val="Hipervnculo"/>
                <w:lang w:val="es-ES_tradnl"/>
              </w:rPr>
              <w:t>2.</w:t>
            </w:r>
            <w:r w:rsidRPr="00307C74">
              <w:rPr>
                <w:rFonts w:asciiTheme="minorHAnsi" w:eastAsiaTheme="minorEastAsia" w:hAnsiTheme="minorHAnsi" w:cstheme="minorBidi"/>
                <w:sz w:val="24"/>
                <w:szCs w:val="24"/>
                <w:lang w:val="es-ES_tradnl" w:eastAsia="es-ES_tradnl"/>
              </w:rPr>
              <w:tab/>
            </w:r>
            <w:r w:rsidRPr="00307C74">
              <w:rPr>
                <w:rStyle w:val="Hipervnculo"/>
                <w:lang w:val="es-ES_tradnl"/>
              </w:rPr>
              <w:t>Alcance</w:t>
            </w:r>
            <w:r w:rsidRPr="00307C74">
              <w:rPr>
                <w:webHidden/>
                <w:lang w:val="es-ES_tradnl"/>
              </w:rPr>
              <w:tab/>
            </w:r>
            <w:r w:rsidRPr="00307C74">
              <w:rPr>
                <w:webHidden/>
                <w:lang w:val="es-ES_tradnl"/>
              </w:rPr>
              <w:fldChar w:fldCharType="begin"/>
            </w:r>
            <w:r w:rsidRPr="00307C74">
              <w:rPr>
                <w:webHidden/>
                <w:lang w:val="es-ES_tradnl"/>
              </w:rPr>
              <w:instrText xml:space="preserve"> PAGEREF _Toc130649278 \h </w:instrText>
            </w:r>
            <w:r w:rsidRPr="00307C74">
              <w:rPr>
                <w:webHidden/>
                <w:lang w:val="es-ES_tradnl"/>
              </w:rPr>
            </w:r>
            <w:r w:rsidRPr="00307C74">
              <w:rPr>
                <w:webHidden/>
                <w:lang w:val="es-ES_tradnl"/>
              </w:rPr>
              <w:fldChar w:fldCharType="separate"/>
            </w:r>
            <w:r w:rsidRPr="00307C74">
              <w:rPr>
                <w:webHidden/>
                <w:lang w:val="es-ES_tradnl"/>
              </w:rPr>
              <w:t>3</w:t>
            </w:r>
            <w:r w:rsidRPr="00307C74">
              <w:rPr>
                <w:webHidden/>
                <w:lang w:val="es-ES_tradnl"/>
              </w:rPr>
              <w:fldChar w:fldCharType="end"/>
            </w:r>
          </w:hyperlink>
        </w:p>
        <w:p w14:paraId="59BB6879" w14:textId="3081419C" w:rsidR="00B1083E" w:rsidRPr="00307C74" w:rsidRDefault="00B1083E" w:rsidP="00B1083E">
          <w:pPr>
            <w:pStyle w:val="TDC1"/>
            <w:spacing w:line="360" w:lineRule="auto"/>
            <w:rPr>
              <w:rFonts w:asciiTheme="minorHAnsi" w:eastAsiaTheme="minorEastAsia" w:hAnsiTheme="minorHAnsi" w:cstheme="minorBidi"/>
              <w:sz w:val="24"/>
              <w:szCs w:val="24"/>
              <w:lang w:val="es-ES_tradnl" w:eastAsia="es-ES_tradnl"/>
            </w:rPr>
          </w:pPr>
          <w:hyperlink w:anchor="_Toc130649279" w:history="1">
            <w:r w:rsidRPr="00307C74">
              <w:rPr>
                <w:rStyle w:val="Hipervnculo"/>
                <w:lang w:val="es-ES_tradnl"/>
              </w:rPr>
              <w:t>3.</w:t>
            </w:r>
            <w:r w:rsidRPr="00307C74">
              <w:rPr>
                <w:rFonts w:asciiTheme="minorHAnsi" w:eastAsiaTheme="minorEastAsia" w:hAnsiTheme="minorHAnsi" w:cstheme="minorBidi"/>
                <w:sz w:val="24"/>
                <w:szCs w:val="24"/>
                <w:lang w:val="es-ES_tradnl" w:eastAsia="es-ES_tradnl"/>
              </w:rPr>
              <w:tab/>
            </w:r>
            <w:r w:rsidRPr="00307C74">
              <w:rPr>
                <w:rStyle w:val="Hipervnculo"/>
                <w:lang w:val="es-ES_tradnl"/>
              </w:rPr>
              <w:t>Definiciones</w:t>
            </w:r>
            <w:r w:rsidRPr="00307C74">
              <w:rPr>
                <w:webHidden/>
                <w:lang w:val="es-ES_tradnl"/>
              </w:rPr>
              <w:tab/>
            </w:r>
            <w:r w:rsidRPr="00307C74">
              <w:rPr>
                <w:webHidden/>
                <w:lang w:val="es-ES_tradnl"/>
              </w:rPr>
              <w:fldChar w:fldCharType="begin"/>
            </w:r>
            <w:r w:rsidRPr="00307C74">
              <w:rPr>
                <w:webHidden/>
                <w:lang w:val="es-ES_tradnl"/>
              </w:rPr>
              <w:instrText xml:space="preserve"> PAGEREF _Toc130649279 \h </w:instrText>
            </w:r>
            <w:r w:rsidRPr="00307C74">
              <w:rPr>
                <w:webHidden/>
                <w:lang w:val="es-ES_tradnl"/>
              </w:rPr>
            </w:r>
            <w:r w:rsidRPr="00307C74">
              <w:rPr>
                <w:webHidden/>
                <w:lang w:val="es-ES_tradnl"/>
              </w:rPr>
              <w:fldChar w:fldCharType="separate"/>
            </w:r>
            <w:r w:rsidRPr="00307C74">
              <w:rPr>
                <w:webHidden/>
                <w:lang w:val="es-ES_tradnl"/>
              </w:rPr>
              <w:t>3</w:t>
            </w:r>
            <w:r w:rsidRPr="00307C74">
              <w:rPr>
                <w:webHidden/>
                <w:lang w:val="es-ES_tradnl"/>
              </w:rPr>
              <w:fldChar w:fldCharType="end"/>
            </w:r>
          </w:hyperlink>
        </w:p>
        <w:p w14:paraId="05A3DF39" w14:textId="6A82D6D9" w:rsidR="00B1083E" w:rsidRPr="00307C74" w:rsidRDefault="00B1083E" w:rsidP="00B1083E">
          <w:pPr>
            <w:pStyle w:val="TDC1"/>
            <w:spacing w:line="360" w:lineRule="auto"/>
            <w:rPr>
              <w:rFonts w:asciiTheme="minorHAnsi" w:eastAsiaTheme="minorEastAsia" w:hAnsiTheme="minorHAnsi" w:cstheme="minorBidi"/>
              <w:sz w:val="24"/>
              <w:szCs w:val="24"/>
              <w:lang w:val="es-ES_tradnl" w:eastAsia="es-ES_tradnl"/>
            </w:rPr>
          </w:pPr>
          <w:hyperlink w:anchor="_Toc130649280" w:history="1">
            <w:r w:rsidRPr="00307C74">
              <w:rPr>
                <w:rStyle w:val="Hipervnculo"/>
                <w:lang w:val="es-ES_tradnl"/>
              </w:rPr>
              <w:t>4.</w:t>
            </w:r>
            <w:r w:rsidRPr="00307C74">
              <w:rPr>
                <w:rFonts w:asciiTheme="minorHAnsi" w:eastAsiaTheme="minorEastAsia" w:hAnsiTheme="minorHAnsi" w:cstheme="minorBidi"/>
                <w:sz w:val="24"/>
                <w:szCs w:val="24"/>
                <w:lang w:val="es-ES_tradnl" w:eastAsia="es-ES_tradnl"/>
              </w:rPr>
              <w:tab/>
            </w:r>
            <w:r w:rsidRPr="00307C74">
              <w:rPr>
                <w:rStyle w:val="Hipervnculo"/>
                <w:lang w:val="es-ES_tradnl"/>
              </w:rPr>
              <w:t>Responsabilidades</w:t>
            </w:r>
            <w:r w:rsidRPr="00307C74">
              <w:rPr>
                <w:webHidden/>
                <w:lang w:val="es-ES_tradnl"/>
              </w:rPr>
              <w:tab/>
            </w:r>
            <w:r w:rsidRPr="00307C74">
              <w:rPr>
                <w:webHidden/>
                <w:lang w:val="es-ES_tradnl"/>
              </w:rPr>
              <w:fldChar w:fldCharType="begin"/>
            </w:r>
            <w:r w:rsidRPr="00307C74">
              <w:rPr>
                <w:webHidden/>
                <w:lang w:val="es-ES_tradnl"/>
              </w:rPr>
              <w:instrText xml:space="preserve"> PAGEREF _Toc130649280 \h </w:instrText>
            </w:r>
            <w:r w:rsidRPr="00307C74">
              <w:rPr>
                <w:webHidden/>
                <w:lang w:val="es-ES_tradnl"/>
              </w:rPr>
            </w:r>
            <w:r w:rsidRPr="00307C74">
              <w:rPr>
                <w:webHidden/>
                <w:lang w:val="es-ES_tradnl"/>
              </w:rPr>
              <w:fldChar w:fldCharType="separate"/>
            </w:r>
            <w:r w:rsidRPr="00307C74">
              <w:rPr>
                <w:webHidden/>
                <w:lang w:val="es-ES_tradnl"/>
              </w:rPr>
              <w:t>5</w:t>
            </w:r>
            <w:r w:rsidRPr="00307C74">
              <w:rPr>
                <w:webHidden/>
                <w:lang w:val="es-ES_tradnl"/>
              </w:rPr>
              <w:fldChar w:fldCharType="end"/>
            </w:r>
          </w:hyperlink>
        </w:p>
        <w:p w14:paraId="7AB74B72" w14:textId="37685083" w:rsidR="00B1083E" w:rsidRPr="00307C74" w:rsidRDefault="00B1083E" w:rsidP="00B1083E">
          <w:pPr>
            <w:pStyle w:val="TDC1"/>
            <w:spacing w:line="360" w:lineRule="auto"/>
            <w:rPr>
              <w:rFonts w:asciiTheme="minorHAnsi" w:eastAsiaTheme="minorEastAsia" w:hAnsiTheme="minorHAnsi" w:cstheme="minorBidi"/>
              <w:sz w:val="24"/>
              <w:szCs w:val="24"/>
              <w:lang w:val="es-ES_tradnl" w:eastAsia="es-ES_tradnl"/>
            </w:rPr>
          </w:pPr>
          <w:hyperlink w:anchor="_Toc130649281" w:history="1">
            <w:r w:rsidRPr="00307C74">
              <w:rPr>
                <w:rStyle w:val="Hipervnculo"/>
                <w:lang w:val="es-ES_tradnl"/>
              </w:rPr>
              <w:t>5. Documentos referencia</w:t>
            </w:r>
            <w:r w:rsidRPr="00307C74">
              <w:rPr>
                <w:webHidden/>
                <w:lang w:val="es-ES_tradnl"/>
              </w:rPr>
              <w:tab/>
            </w:r>
            <w:r w:rsidRPr="00307C74">
              <w:rPr>
                <w:webHidden/>
                <w:lang w:val="es-ES_tradnl"/>
              </w:rPr>
              <w:fldChar w:fldCharType="begin"/>
            </w:r>
            <w:r w:rsidRPr="00307C74">
              <w:rPr>
                <w:webHidden/>
                <w:lang w:val="es-ES_tradnl"/>
              </w:rPr>
              <w:instrText xml:space="preserve"> PAGEREF _Toc130649281 \h </w:instrText>
            </w:r>
            <w:r w:rsidRPr="00307C74">
              <w:rPr>
                <w:webHidden/>
                <w:lang w:val="es-ES_tradnl"/>
              </w:rPr>
            </w:r>
            <w:r w:rsidRPr="00307C74">
              <w:rPr>
                <w:webHidden/>
                <w:lang w:val="es-ES_tradnl"/>
              </w:rPr>
              <w:fldChar w:fldCharType="separate"/>
            </w:r>
            <w:r w:rsidRPr="00307C74">
              <w:rPr>
                <w:webHidden/>
                <w:lang w:val="es-ES_tradnl"/>
              </w:rPr>
              <w:t>6</w:t>
            </w:r>
            <w:r w:rsidRPr="00307C74">
              <w:rPr>
                <w:webHidden/>
                <w:lang w:val="es-ES_tradnl"/>
              </w:rPr>
              <w:fldChar w:fldCharType="end"/>
            </w:r>
          </w:hyperlink>
        </w:p>
        <w:p w14:paraId="64D64807" w14:textId="52E61E12" w:rsidR="00B1083E" w:rsidRPr="00307C74" w:rsidRDefault="00B1083E" w:rsidP="00B1083E">
          <w:pPr>
            <w:pStyle w:val="TDC1"/>
            <w:spacing w:line="360" w:lineRule="auto"/>
            <w:rPr>
              <w:rFonts w:asciiTheme="minorHAnsi" w:eastAsiaTheme="minorEastAsia" w:hAnsiTheme="minorHAnsi" w:cstheme="minorBidi"/>
              <w:sz w:val="24"/>
              <w:szCs w:val="24"/>
              <w:lang w:val="es-ES_tradnl" w:eastAsia="es-ES_tradnl"/>
            </w:rPr>
          </w:pPr>
          <w:hyperlink w:anchor="_Toc130649282" w:history="1">
            <w:r w:rsidRPr="00307C74">
              <w:rPr>
                <w:rStyle w:val="Hipervnculo"/>
                <w:lang w:val="es-ES_tradnl"/>
              </w:rPr>
              <w:t>6. Procedimiento</w:t>
            </w:r>
            <w:r w:rsidRPr="00307C74">
              <w:rPr>
                <w:webHidden/>
                <w:lang w:val="es-ES_tradnl"/>
              </w:rPr>
              <w:tab/>
            </w:r>
            <w:r w:rsidRPr="00307C74">
              <w:rPr>
                <w:webHidden/>
                <w:lang w:val="es-ES_tradnl"/>
              </w:rPr>
              <w:fldChar w:fldCharType="begin"/>
            </w:r>
            <w:r w:rsidRPr="00307C74">
              <w:rPr>
                <w:webHidden/>
                <w:lang w:val="es-ES_tradnl"/>
              </w:rPr>
              <w:instrText xml:space="preserve"> PAGEREF _Toc130649282 \h </w:instrText>
            </w:r>
            <w:r w:rsidRPr="00307C74">
              <w:rPr>
                <w:webHidden/>
                <w:lang w:val="es-ES_tradnl"/>
              </w:rPr>
            </w:r>
            <w:r w:rsidRPr="00307C74">
              <w:rPr>
                <w:webHidden/>
                <w:lang w:val="es-ES_tradnl"/>
              </w:rPr>
              <w:fldChar w:fldCharType="separate"/>
            </w:r>
            <w:r w:rsidRPr="00307C74">
              <w:rPr>
                <w:webHidden/>
                <w:lang w:val="es-ES_tradnl"/>
              </w:rPr>
              <w:t>8</w:t>
            </w:r>
            <w:r w:rsidRPr="00307C74">
              <w:rPr>
                <w:webHidden/>
                <w:lang w:val="es-ES_tradnl"/>
              </w:rPr>
              <w:fldChar w:fldCharType="end"/>
            </w:r>
          </w:hyperlink>
        </w:p>
        <w:p w14:paraId="0B9618E0" w14:textId="7616CE1A" w:rsidR="00B1083E" w:rsidRPr="00307C74" w:rsidRDefault="00B1083E" w:rsidP="00B1083E">
          <w:pPr>
            <w:pStyle w:val="TDC1"/>
            <w:spacing w:line="360" w:lineRule="auto"/>
            <w:rPr>
              <w:rFonts w:asciiTheme="minorHAnsi" w:eastAsiaTheme="minorEastAsia" w:hAnsiTheme="minorHAnsi" w:cstheme="minorBidi"/>
              <w:sz w:val="24"/>
              <w:szCs w:val="24"/>
              <w:lang w:val="es-ES_tradnl" w:eastAsia="es-ES_tradnl"/>
            </w:rPr>
          </w:pPr>
          <w:hyperlink w:anchor="_Toc130649283" w:history="1">
            <w:r w:rsidRPr="00307C74">
              <w:rPr>
                <w:rStyle w:val="Hipervnculo"/>
                <w:lang w:val="es-ES_tradnl"/>
              </w:rPr>
              <w:t>7. Formatos asociados</w:t>
            </w:r>
            <w:r w:rsidRPr="00307C74">
              <w:rPr>
                <w:webHidden/>
                <w:lang w:val="es-ES_tradnl"/>
              </w:rPr>
              <w:tab/>
            </w:r>
            <w:r w:rsidRPr="00307C74">
              <w:rPr>
                <w:webHidden/>
                <w:lang w:val="es-ES_tradnl"/>
              </w:rPr>
              <w:fldChar w:fldCharType="begin"/>
            </w:r>
            <w:r w:rsidRPr="00307C74">
              <w:rPr>
                <w:webHidden/>
                <w:lang w:val="es-ES_tradnl"/>
              </w:rPr>
              <w:instrText xml:space="preserve"> PAGEREF _Toc130649283 \h </w:instrText>
            </w:r>
            <w:r w:rsidRPr="00307C74">
              <w:rPr>
                <w:webHidden/>
                <w:lang w:val="es-ES_tradnl"/>
              </w:rPr>
            </w:r>
            <w:r w:rsidRPr="00307C74">
              <w:rPr>
                <w:webHidden/>
                <w:lang w:val="es-ES_tradnl"/>
              </w:rPr>
              <w:fldChar w:fldCharType="separate"/>
            </w:r>
            <w:r w:rsidRPr="00307C74">
              <w:rPr>
                <w:webHidden/>
                <w:lang w:val="es-ES_tradnl"/>
              </w:rPr>
              <w:t>12</w:t>
            </w:r>
            <w:r w:rsidRPr="00307C74">
              <w:rPr>
                <w:webHidden/>
                <w:lang w:val="es-ES_tradnl"/>
              </w:rPr>
              <w:fldChar w:fldCharType="end"/>
            </w:r>
          </w:hyperlink>
        </w:p>
        <w:p w14:paraId="1845052C" w14:textId="6921F176" w:rsidR="00B1083E" w:rsidRPr="00307C74" w:rsidRDefault="00B1083E" w:rsidP="00B1083E">
          <w:pPr>
            <w:pStyle w:val="TDC1"/>
            <w:spacing w:line="360" w:lineRule="auto"/>
            <w:rPr>
              <w:rFonts w:asciiTheme="minorHAnsi" w:eastAsiaTheme="minorEastAsia" w:hAnsiTheme="minorHAnsi" w:cstheme="minorBidi"/>
              <w:sz w:val="24"/>
              <w:szCs w:val="24"/>
              <w:lang w:val="es-ES_tradnl" w:eastAsia="es-ES_tradnl"/>
            </w:rPr>
          </w:pPr>
          <w:hyperlink w:anchor="_Toc130649284" w:history="1">
            <w:r w:rsidRPr="00307C74">
              <w:rPr>
                <w:rStyle w:val="Hipervnculo"/>
                <w:lang w:val="es-ES_tradnl"/>
              </w:rPr>
              <w:t>8. Control  de cambios</w:t>
            </w:r>
            <w:r w:rsidRPr="00307C74">
              <w:rPr>
                <w:webHidden/>
                <w:lang w:val="es-ES_tradnl"/>
              </w:rPr>
              <w:tab/>
            </w:r>
            <w:r w:rsidRPr="00307C74">
              <w:rPr>
                <w:webHidden/>
                <w:lang w:val="es-ES_tradnl"/>
              </w:rPr>
              <w:fldChar w:fldCharType="begin"/>
            </w:r>
            <w:r w:rsidRPr="00307C74">
              <w:rPr>
                <w:webHidden/>
                <w:lang w:val="es-ES_tradnl"/>
              </w:rPr>
              <w:instrText xml:space="preserve"> PAGEREF _Toc130649284 \h </w:instrText>
            </w:r>
            <w:r w:rsidRPr="00307C74">
              <w:rPr>
                <w:webHidden/>
                <w:lang w:val="es-ES_tradnl"/>
              </w:rPr>
            </w:r>
            <w:r w:rsidRPr="00307C74">
              <w:rPr>
                <w:webHidden/>
                <w:lang w:val="es-ES_tradnl"/>
              </w:rPr>
              <w:fldChar w:fldCharType="separate"/>
            </w:r>
            <w:r w:rsidRPr="00307C74">
              <w:rPr>
                <w:webHidden/>
                <w:lang w:val="es-ES_tradnl"/>
              </w:rPr>
              <w:t>12</w:t>
            </w:r>
            <w:r w:rsidRPr="00307C74">
              <w:rPr>
                <w:webHidden/>
                <w:lang w:val="es-ES_tradnl"/>
              </w:rPr>
              <w:fldChar w:fldCharType="end"/>
            </w:r>
          </w:hyperlink>
        </w:p>
        <w:p w14:paraId="724B9AAF" w14:textId="2AE41A83" w:rsidR="00877E02" w:rsidRPr="00307C74" w:rsidRDefault="001222AB" w:rsidP="00B1083E">
          <w:pPr>
            <w:rPr>
              <w:sz w:val="24"/>
              <w:szCs w:val="24"/>
              <w:lang w:val="es-ES_tradnl"/>
            </w:rPr>
          </w:pPr>
          <w:r w:rsidRPr="00307C74">
            <w:rPr>
              <w:sz w:val="24"/>
              <w:szCs w:val="24"/>
              <w:lang w:val="es-ES_tradnl"/>
            </w:rPr>
            <w:fldChar w:fldCharType="end"/>
          </w:r>
        </w:p>
      </w:sdtContent>
    </w:sdt>
    <w:p w14:paraId="664800E3" w14:textId="10201A67" w:rsidR="007E1C4E" w:rsidRPr="00307C74" w:rsidRDefault="007E1C4E" w:rsidP="007E1C4E">
      <w:pPr>
        <w:pStyle w:val="Ttulo1"/>
        <w:ind w:left="720" w:firstLine="0"/>
        <w:jc w:val="both"/>
        <w:rPr>
          <w:lang w:val="es-ES_tradnl"/>
        </w:rPr>
      </w:pPr>
    </w:p>
    <w:p w14:paraId="3AA18FE0" w14:textId="63194F87" w:rsidR="007E1C4E" w:rsidRPr="00307C74" w:rsidRDefault="007E1C4E" w:rsidP="007E1C4E">
      <w:pPr>
        <w:rPr>
          <w:lang w:val="es-ES_tradnl"/>
        </w:rPr>
      </w:pPr>
    </w:p>
    <w:p w14:paraId="5D0CCF00" w14:textId="4F6E0E7D" w:rsidR="007E1C4E" w:rsidRPr="00307C74" w:rsidRDefault="007E1C4E" w:rsidP="007E1C4E">
      <w:pPr>
        <w:rPr>
          <w:lang w:val="es-ES_tradnl"/>
        </w:rPr>
      </w:pPr>
    </w:p>
    <w:p w14:paraId="4C2EA2EF" w14:textId="342D7647" w:rsidR="007E1C4E" w:rsidRPr="00307C74" w:rsidRDefault="007E1C4E" w:rsidP="007E1C4E">
      <w:pPr>
        <w:rPr>
          <w:lang w:val="es-ES_tradnl"/>
        </w:rPr>
      </w:pPr>
    </w:p>
    <w:p w14:paraId="4F1F5842" w14:textId="0089CD59" w:rsidR="007E1C4E" w:rsidRPr="00307C74" w:rsidRDefault="007E1C4E" w:rsidP="007E1C4E">
      <w:pPr>
        <w:rPr>
          <w:lang w:val="es-ES_tradnl"/>
        </w:rPr>
      </w:pPr>
    </w:p>
    <w:p w14:paraId="41977BFD" w14:textId="56391D0C" w:rsidR="007E1C4E" w:rsidRPr="00307C74" w:rsidRDefault="007E1C4E" w:rsidP="007E1C4E">
      <w:pPr>
        <w:rPr>
          <w:lang w:val="es-ES_tradnl"/>
        </w:rPr>
      </w:pPr>
    </w:p>
    <w:p w14:paraId="681C45C0" w14:textId="0F5D4CA2" w:rsidR="00B1083E" w:rsidRPr="00307C74" w:rsidRDefault="00B1083E" w:rsidP="007E1C4E">
      <w:pPr>
        <w:rPr>
          <w:lang w:val="es-ES_tradnl"/>
        </w:rPr>
      </w:pPr>
    </w:p>
    <w:p w14:paraId="09519668" w14:textId="1A03C610" w:rsidR="00B1083E" w:rsidRPr="00307C74" w:rsidRDefault="00B1083E" w:rsidP="007E1C4E">
      <w:pPr>
        <w:rPr>
          <w:lang w:val="es-ES_tradnl"/>
        </w:rPr>
      </w:pPr>
    </w:p>
    <w:p w14:paraId="1DD202B8" w14:textId="1CBF1B72" w:rsidR="00B1083E" w:rsidRPr="00307C74" w:rsidRDefault="00B1083E" w:rsidP="007E1C4E">
      <w:pPr>
        <w:rPr>
          <w:lang w:val="es-ES_tradnl"/>
        </w:rPr>
      </w:pPr>
    </w:p>
    <w:p w14:paraId="6A8CACA5" w14:textId="31C813AE" w:rsidR="00B1083E" w:rsidRPr="00307C74" w:rsidRDefault="00B1083E" w:rsidP="007E1C4E">
      <w:pPr>
        <w:rPr>
          <w:lang w:val="es-ES_tradnl"/>
        </w:rPr>
      </w:pPr>
    </w:p>
    <w:p w14:paraId="63A7B69A" w14:textId="77777777" w:rsidR="00B1083E" w:rsidRPr="00307C74" w:rsidRDefault="00B1083E" w:rsidP="007E1C4E">
      <w:pPr>
        <w:rPr>
          <w:lang w:val="es-ES_tradnl"/>
        </w:rPr>
      </w:pPr>
    </w:p>
    <w:p w14:paraId="21C67BD1" w14:textId="5688CB7A" w:rsidR="007E1C4E" w:rsidRPr="00307C74" w:rsidRDefault="007E1C4E" w:rsidP="007E1C4E">
      <w:pPr>
        <w:rPr>
          <w:lang w:val="es-ES_tradnl"/>
        </w:rPr>
      </w:pPr>
    </w:p>
    <w:p w14:paraId="58F2FD42" w14:textId="7CEAA311" w:rsidR="007E1C4E" w:rsidRPr="00307C74" w:rsidRDefault="007E1C4E" w:rsidP="007E1C4E">
      <w:pPr>
        <w:rPr>
          <w:lang w:val="es-ES_tradnl"/>
        </w:rPr>
      </w:pPr>
    </w:p>
    <w:p w14:paraId="507EB810" w14:textId="28682571" w:rsidR="007E1C4E" w:rsidRPr="00307C74" w:rsidRDefault="007E1C4E" w:rsidP="007E1C4E">
      <w:pPr>
        <w:rPr>
          <w:lang w:val="es-ES_tradnl"/>
        </w:rPr>
      </w:pPr>
    </w:p>
    <w:p w14:paraId="32EE18CC" w14:textId="77777777" w:rsidR="007354AC" w:rsidRPr="00307C74" w:rsidRDefault="007354AC" w:rsidP="007354AC">
      <w:pPr>
        <w:ind w:firstLine="0"/>
        <w:rPr>
          <w:lang w:val="es-ES_tradnl"/>
        </w:rPr>
      </w:pPr>
    </w:p>
    <w:p w14:paraId="7A8E076A" w14:textId="0D17D4B6" w:rsidR="00877E02" w:rsidRPr="00307C74" w:rsidRDefault="001222AB">
      <w:pPr>
        <w:pStyle w:val="Ttulo1"/>
        <w:numPr>
          <w:ilvl w:val="0"/>
          <w:numId w:val="12"/>
        </w:numPr>
        <w:rPr>
          <w:sz w:val="24"/>
          <w:szCs w:val="24"/>
          <w:lang w:val="es-ES_tradnl"/>
        </w:rPr>
      </w:pPr>
      <w:bookmarkStart w:id="0" w:name="_Toc130649277"/>
      <w:r w:rsidRPr="00307C74">
        <w:rPr>
          <w:sz w:val="24"/>
          <w:szCs w:val="24"/>
          <w:lang w:val="es-ES_tradnl"/>
        </w:rPr>
        <w:lastRenderedPageBreak/>
        <w:t>Objetivo general</w:t>
      </w:r>
      <w:bookmarkEnd w:id="0"/>
      <w:r w:rsidRPr="00307C74">
        <w:rPr>
          <w:sz w:val="24"/>
          <w:szCs w:val="24"/>
          <w:lang w:val="es-ES_tradnl"/>
        </w:rPr>
        <w:t xml:space="preserve"> </w:t>
      </w:r>
    </w:p>
    <w:p w14:paraId="35BF6C36" w14:textId="638A5FE8" w:rsidR="00877E02" w:rsidRPr="00307C74" w:rsidRDefault="000D04E4" w:rsidP="000D04E4">
      <w:pPr>
        <w:pStyle w:val="NormalWeb"/>
        <w:spacing w:line="360" w:lineRule="auto"/>
        <w:ind w:firstLine="709"/>
        <w:jc w:val="both"/>
        <w:rPr>
          <w:rFonts w:ascii="Arial" w:eastAsia="Arial" w:hAnsi="Arial" w:cs="Arial"/>
          <w:lang w:val="es-ES_tradnl" w:eastAsia="es-CO"/>
        </w:rPr>
      </w:pPr>
      <w:r w:rsidRPr="00307C74">
        <w:rPr>
          <w:rFonts w:ascii="Arial" w:eastAsia="Arial" w:hAnsi="Arial" w:cs="Arial"/>
          <w:lang w:val="es-ES_tradnl" w:eastAsia="es-CO"/>
        </w:rPr>
        <w:t xml:space="preserve">Garantizar la adecuada manipulación y seguro almacenamiento de productos con riesgo químico, minimizando los incidentes y accidentes relacionados con sustancias químicas que puedan afectar la integridad e imagen de la institución, a la conformidad de la prestación del desarrollo diario de actividades administrativas, al medio ambiente e igualmente a la seguridad y salud de los funcionarios </w:t>
      </w:r>
      <w:r w:rsidR="001222AB" w:rsidRPr="00307C74">
        <w:rPr>
          <w:rFonts w:ascii="Arial" w:eastAsia="Arial" w:hAnsi="Arial" w:cs="Arial"/>
          <w:lang w:val="es-ES_tradnl" w:eastAsia="es-CO"/>
        </w:rPr>
        <w:t>de la Cámara de Representantes.</w:t>
      </w:r>
    </w:p>
    <w:p w14:paraId="745A9506" w14:textId="77777777" w:rsidR="00877E02" w:rsidRPr="00307C74" w:rsidRDefault="001222AB">
      <w:pPr>
        <w:pStyle w:val="Ttulo1"/>
        <w:numPr>
          <w:ilvl w:val="0"/>
          <w:numId w:val="12"/>
        </w:numPr>
        <w:spacing w:line="480" w:lineRule="auto"/>
        <w:rPr>
          <w:sz w:val="24"/>
          <w:szCs w:val="24"/>
          <w:lang w:val="es-ES_tradnl"/>
        </w:rPr>
      </w:pPr>
      <w:bookmarkStart w:id="1" w:name="_Toc130649278"/>
      <w:r w:rsidRPr="00307C74">
        <w:rPr>
          <w:sz w:val="24"/>
          <w:szCs w:val="24"/>
          <w:lang w:val="es-ES_tradnl"/>
        </w:rPr>
        <w:t>Alcance</w:t>
      </w:r>
      <w:bookmarkEnd w:id="1"/>
    </w:p>
    <w:p w14:paraId="3E3AEFBC" w14:textId="7CA2BC36" w:rsidR="0032099F" w:rsidRPr="00307C74" w:rsidRDefault="0041627A" w:rsidP="005F6A22">
      <w:pPr>
        <w:pStyle w:val="NormalWeb"/>
        <w:spacing w:line="360" w:lineRule="auto"/>
        <w:ind w:firstLine="720"/>
        <w:jc w:val="both"/>
        <w:rPr>
          <w:rFonts w:ascii="Arial" w:eastAsia="Arial" w:hAnsi="Arial" w:cs="Arial"/>
          <w:lang w:val="es-ES_tradnl" w:eastAsia="es-CO"/>
        </w:rPr>
      </w:pPr>
      <w:r w:rsidRPr="00307C74">
        <w:rPr>
          <w:rFonts w:ascii="Arial" w:eastAsia="Arial" w:hAnsi="Arial" w:cs="Arial"/>
          <w:lang w:val="es-ES_tradnl" w:eastAsia="es-CO"/>
        </w:rPr>
        <w:t xml:space="preserve">Este procedimiento tiene cubrimiento </w:t>
      </w:r>
      <w:r w:rsidR="007354AC" w:rsidRPr="00307C74">
        <w:rPr>
          <w:rFonts w:ascii="Arial" w:eastAsia="Arial" w:hAnsi="Arial" w:cs="Arial"/>
          <w:lang w:val="es-ES_tradnl" w:eastAsia="es-CO"/>
        </w:rPr>
        <w:t>en</w:t>
      </w:r>
      <w:r w:rsidRPr="00307C74">
        <w:rPr>
          <w:rFonts w:ascii="Arial" w:eastAsia="Arial" w:hAnsi="Arial" w:cs="Arial"/>
          <w:lang w:val="es-ES_tradnl" w:eastAsia="es-CO"/>
        </w:rPr>
        <w:t xml:space="preserve"> la institución Cámara de Representantes  y deberá́ ser ejecutado por tod</w:t>
      </w:r>
      <w:r w:rsidR="007354AC" w:rsidRPr="00307C74">
        <w:rPr>
          <w:rFonts w:ascii="Arial" w:eastAsia="Arial" w:hAnsi="Arial" w:cs="Arial"/>
          <w:lang w:val="es-ES_tradnl" w:eastAsia="es-CO"/>
        </w:rPr>
        <w:t>o</w:t>
      </w:r>
      <w:r w:rsidRPr="00307C74">
        <w:rPr>
          <w:rFonts w:ascii="Arial" w:eastAsia="Arial" w:hAnsi="Arial" w:cs="Arial"/>
          <w:lang w:val="es-ES_tradnl" w:eastAsia="es-CO"/>
        </w:rPr>
        <w:t>s los proveedores y demás agenten involucrados en un potencial riesgo químico, está dirigido a todo el personal que manipule, almacene y transporte manualmente sustancias químicas</w:t>
      </w:r>
      <w:r w:rsidR="007354AC" w:rsidRPr="00307C74">
        <w:rPr>
          <w:rFonts w:ascii="Arial" w:eastAsia="Arial" w:hAnsi="Arial" w:cs="Arial"/>
          <w:lang w:val="es-ES_tradnl" w:eastAsia="es-CO"/>
        </w:rPr>
        <w:t xml:space="preserve"> dentro de las instalaciones</w:t>
      </w:r>
      <w:r w:rsidRPr="00307C74">
        <w:rPr>
          <w:rFonts w:ascii="Arial" w:eastAsia="Arial" w:hAnsi="Arial" w:cs="Arial"/>
          <w:lang w:val="es-ES_tradnl" w:eastAsia="es-CO"/>
        </w:rPr>
        <w:t xml:space="preserve">. </w:t>
      </w:r>
      <w:r w:rsidR="00B1083E" w:rsidRPr="00307C74">
        <w:rPr>
          <w:rFonts w:ascii="Arial" w:eastAsia="Arial" w:hAnsi="Arial" w:cs="Arial"/>
          <w:lang w:val="es-ES_tradnl" w:eastAsia="es-CO"/>
        </w:rPr>
        <w:t>(</w:t>
      </w:r>
      <w:r w:rsidR="00031304" w:rsidRPr="00307C74">
        <w:rPr>
          <w:rFonts w:ascii="Arial" w:eastAsia="Arial" w:hAnsi="Arial" w:cs="Arial"/>
          <w:lang w:val="es-ES_tradnl" w:eastAsia="es-CO"/>
        </w:rPr>
        <w:t>División de servicios)</w:t>
      </w:r>
    </w:p>
    <w:p w14:paraId="29E7966F" w14:textId="592F2CEC" w:rsidR="00877E02" w:rsidRPr="00307C74" w:rsidRDefault="007E1C4E">
      <w:pPr>
        <w:pStyle w:val="Ttulo1"/>
        <w:numPr>
          <w:ilvl w:val="0"/>
          <w:numId w:val="12"/>
        </w:numPr>
        <w:rPr>
          <w:sz w:val="24"/>
          <w:szCs w:val="24"/>
          <w:lang w:val="es-ES_tradnl"/>
        </w:rPr>
      </w:pPr>
      <w:bookmarkStart w:id="2" w:name="_Toc130649279"/>
      <w:r w:rsidRPr="00307C74">
        <w:rPr>
          <w:sz w:val="24"/>
          <w:szCs w:val="24"/>
          <w:lang w:val="es-ES_tradnl"/>
        </w:rPr>
        <w:t>Definiciones</w:t>
      </w:r>
      <w:bookmarkEnd w:id="2"/>
      <w:r w:rsidRPr="00307C74">
        <w:rPr>
          <w:sz w:val="24"/>
          <w:szCs w:val="24"/>
          <w:lang w:val="es-ES_tradnl"/>
        </w:rPr>
        <w:t xml:space="preserve"> </w:t>
      </w:r>
    </w:p>
    <w:p w14:paraId="01DB3E4B" w14:textId="23E8F7CF" w:rsidR="0032099F" w:rsidRPr="00307C74" w:rsidRDefault="0032099F" w:rsidP="0032099F">
      <w:pPr>
        <w:pStyle w:val="Prrafodelista"/>
        <w:numPr>
          <w:ilvl w:val="0"/>
          <w:numId w:val="29"/>
        </w:numPr>
        <w:rPr>
          <w:rFonts w:ascii="ArialMT" w:eastAsia="Times New Roman" w:hAnsi="ArialMT" w:cs="Times New Roman"/>
          <w:sz w:val="24"/>
          <w:szCs w:val="24"/>
          <w:lang w:val="es-ES_tradnl" w:eastAsia="es-ES_tradnl"/>
        </w:rPr>
      </w:pPr>
      <w:r w:rsidRPr="00307C74">
        <w:rPr>
          <w:rFonts w:ascii="ArialMT" w:eastAsia="Times New Roman" w:hAnsi="ArialMT" w:cs="Times New Roman"/>
          <w:b/>
          <w:bCs/>
          <w:sz w:val="24"/>
          <w:szCs w:val="24"/>
          <w:lang w:val="es-ES_tradnl" w:eastAsia="es-ES_tradnl"/>
        </w:rPr>
        <w:t>RIEGOS QUÍMICO</w:t>
      </w:r>
      <w:r w:rsidRPr="00307C74">
        <w:rPr>
          <w:rFonts w:ascii="ArialMT" w:eastAsia="Times New Roman" w:hAnsi="ArialMT" w:cs="Times New Roman"/>
          <w:sz w:val="24"/>
          <w:szCs w:val="24"/>
          <w:lang w:val="es-ES_tradnl" w:eastAsia="es-ES_tradnl"/>
        </w:rPr>
        <w:fldChar w:fldCharType="begin"/>
      </w:r>
      <w:r w:rsidRPr="00307C74">
        <w:rPr>
          <w:rFonts w:ascii="ArialMT" w:eastAsia="Times New Roman" w:hAnsi="ArialMT" w:cs="Times New Roman"/>
          <w:sz w:val="24"/>
          <w:szCs w:val="24"/>
          <w:lang w:val="es-ES_tradnl" w:eastAsia="es-ES_tradnl"/>
        </w:rPr>
        <w:instrText xml:space="preserve"> XE "Riegos Químico" </w:instrText>
      </w:r>
      <w:r w:rsidRPr="00307C74">
        <w:rPr>
          <w:rFonts w:ascii="ArialMT" w:eastAsia="Times New Roman" w:hAnsi="ArialMT" w:cs="Times New Roman"/>
          <w:sz w:val="24"/>
          <w:szCs w:val="24"/>
          <w:lang w:val="es-ES_tradnl" w:eastAsia="es-ES_tradnl"/>
        </w:rPr>
        <w:fldChar w:fldCharType="end"/>
      </w:r>
      <w:r w:rsidRPr="00307C74">
        <w:rPr>
          <w:rFonts w:ascii="ArialMT" w:eastAsia="Times New Roman" w:hAnsi="ArialMT" w:cs="Times New Roman"/>
          <w:sz w:val="24"/>
          <w:szCs w:val="24"/>
          <w:lang w:val="es-ES_tradnl" w:eastAsia="es-ES_tradnl"/>
        </w:rPr>
        <w:fldChar w:fldCharType="begin"/>
      </w:r>
      <w:r w:rsidRPr="00307C74">
        <w:rPr>
          <w:rFonts w:ascii="ArialMT" w:eastAsia="Times New Roman" w:hAnsi="ArialMT" w:cs="Times New Roman"/>
          <w:sz w:val="24"/>
          <w:szCs w:val="24"/>
          <w:lang w:val="es-ES_tradnl" w:eastAsia="es-ES_tradnl"/>
        </w:rPr>
        <w:instrText xml:space="preserve"> XE "Riegos Químico" </w:instrText>
      </w:r>
      <w:r w:rsidRPr="00307C74">
        <w:rPr>
          <w:rFonts w:ascii="ArialMT" w:eastAsia="Times New Roman" w:hAnsi="ArialMT" w:cs="Times New Roman"/>
          <w:sz w:val="24"/>
          <w:szCs w:val="24"/>
          <w:lang w:val="es-ES_tradnl" w:eastAsia="es-ES_tradnl"/>
        </w:rPr>
        <w:fldChar w:fldCharType="end"/>
      </w:r>
      <w:r w:rsidRPr="00307C74">
        <w:rPr>
          <w:rFonts w:ascii="ArialMT" w:eastAsia="Times New Roman" w:hAnsi="ArialMT" w:cs="Times New Roman"/>
          <w:sz w:val="24"/>
          <w:szCs w:val="24"/>
          <w:lang w:val="es-ES_tradnl" w:eastAsia="es-ES_tradnl"/>
        </w:rPr>
        <w:fldChar w:fldCharType="begin"/>
      </w:r>
      <w:r w:rsidRPr="00307C74">
        <w:rPr>
          <w:rFonts w:ascii="ArialMT" w:eastAsia="Times New Roman" w:hAnsi="ArialMT" w:cs="Times New Roman"/>
          <w:sz w:val="24"/>
          <w:szCs w:val="24"/>
          <w:lang w:val="es-ES_tradnl" w:eastAsia="es-ES_tradnl"/>
        </w:rPr>
        <w:instrText xml:space="preserve"> XE "Riegos Químico" </w:instrText>
      </w:r>
      <w:r w:rsidRPr="00307C74">
        <w:rPr>
          <w:rFonts w:ascii="ArialMT" w:eastAsia="Times New Roman" w:hAnsi="ArialMT" w:cs="Times New Roman"/>
          <w:sz w:val="24"/>
          <w:szCs w:val="24"/>
          <w:lang w:val="es-ES_tradnl" w:eastAsia="es-ES_tradnl"/>
        </w:rPr>
        <w:fldChar w:fldCharType="end"/>
      </w:r>
      <w:r w:rsidRPr="00307C74">
        <w:rPr>
          <w:rFonts w:ascii="ArialMT" w:eastAsia="Times New Roman" w:hAnsi="ArialMT" w:cs="Times New Roman"/>
          <w:sz w:val="24"/>
          <w:szCs w:val="24"/>
          <w:lang w:val="es-ES_tradnl" w:eastAsia="es-ES_tradnl"/>
        </w:rPr>
        <w:fldChar w:fldCharType="begin"/>
      </w:r>
      <w:r w:rsidRPr="00307C74">
        <w:rPr>
          <w:rFonts w:ascii="ArialMT" w:eastAsia="Times New Roman" w:hAnsi="ArialMT" w:cs="Times New Roman"/>
          <w:sz w:val="24"/>
          <w:szCs w:val="24"/>
          <w:lang w:val="es-ES_tradnl" w:eastAsia="es-ES_tradnl"/>
        </w:rPr>
        <w:instrText xml:space="preserve"> XE "Riegos Químico" </w:instrText>
      </w:r>
      <w:r w:rsidRPr="00307C74">
        <w:rPr>
          <w:rFonts w:ascii="ArialMT" w:eastAsia="Times New Roman" w:hAnsi="ArialMT" w:cs="Times New Roman"/>
          <w:sz w:val="24"/>
          <w:szCs w:val="24"/>
          <w:lang w:val="es-ES_tradnl" w:eastAsia="es-ES_tradnl"/>
        </w:rPr>
        <w:fldChar w:fldCharType="end"/>
      </w:r>
      <w:r w:rsidRPr="00307C74">
        <w:rPr>
          <w:rFonts w:ascii="ArialMT" w:eastAsia="Times New Roman" w:hAnsi="ArialMT" w:cs="Times New Roman"/>
          <w:sz w:val="24"/>
          <w:szCs w:val="24"/>
          <w:lang w:val="es-ES_tradnl" w:eastAsia="es-ES_tradnl"/>
        </w:rPr>
        <w:fldChar w:fldCharType="begin"/>
      </w:r>
      <w:r w:rsidRPr="00307C74">
        <w:rPr>
          <w:rFonts w:ascii="ArialMT" w:eastAsia="Times New Roman" w:hAnsi="ArialMT" w:cs="Times New Roman"/>
          <w:sz w:val="24"/>
          <w:szCs w:val="24"/>
          <w:lang w:val="es-ES_tradnl" w:eastAsia="es-ES_tradnl"/>
        </w:rPr>
        <w:instrText xml:space="preserve"> XE "Riegos Químico" </w:instrText>
      </w:r>
      <w:r w:rsidRPr="00307C74">
        <w:rPr>
          <w:rFonts w:ascii="ArialMT" w:eastAsia="Times New Roman" w:hAnsi="ArialMT" w:cs="Times New Roman"/>
          <w:sz w:val="24"/>
          <w:szCs w:val="24"/>
          <w:lang w:val="es-ES_tradnl" w:eastAsia="es-ES_tradnl"/>
        </w:rPr>
        <w:fldChar w:fldCharType="end"/>
      </w:r>
      <w:r w:rsidRPr="00307C74">
        <w:rPr>
          <w:rFonts w:ascii="ArialMT" w:eastAsia="Times New Roman" w:hAnsi="ArialMT" w:cs="Times New Roman"/>
          <w:sz w:val="24"/>
          <w:szCs w:val="24"/>
          <w:lang w:val="es-ES_tradnl" w:eastAsia="es-ES_tradnl"/>
        </w:rPr>
        <w:t>: Los peligros químicos incluyen los compuestos químicos que, cuando son consumidos en cantidades suficientes, pueden inhibir la absorción y/o destruir nutrientes; son carcinogénicos, mutagénicos o teratogénicos; o son tóxicos y pueden causar enfermedad severa e incluso la muerte, debido a su efecto en el cuerpo humano.</w:t>
      </w:r>
    </w:p>
    <w:p w14:paraId="4335877B" w14:textId="77777777" w:rsidR="0032099F" w:rsidRPr="00307C74" w:rsidRDefault="0032099F" w:rsidP="0032099F">
      <w:pPr>
        <w:pStyle w:val="NormalWeb"/>
        <w:numPr>
          <w:ilvl w:val="0"/>
          <w:numId w:val="28"/>
        </w:numPr>
        <w:spacing w:line="360" w:lineRule="auto"/>
        <w:jc w:val="both"/>
        <w:rPr>
          <w:rFonts w:ascii="ArialMT" w:hAnsi="ArialMT"/>
          <w:lang w:val="es-ES_tradnl"/>
        </w:rPr>
      </w:pPr>
      <w:r w:rsidRPr="00307C74">
        <w:rPr>
          <w:rFonts w:ascii="ArialMT" w:hAnsi="ArialMT"/>
          <w:b/>
          <w:bCs/>
          <w:lang w:val="es-ES_tradnl"/>
        </w:rPr>
        <w:t>AMENAZA:</w:t>
      </w:r>
      <w:r w:rsidRPr="00307C74">
        <w:rPr>
          <w:rFonts w:ascii="ArialMT" w:hAnsi="ArialMT"/>
          <w:lang w:val="es-ES_tradnl"/>
        </w:rPr>
        <w:t xml:space="preserve"> factor de origen natural que afecta a una comunidad ocasionando lesiones a sus integrantes e instalaciones. </w:t>
      </w:r>
    </w:p>
    <w:p w14:paraId="779B56F7" w14:textId="778C3AB7" w:rsidR="0032099F" w:rsidRPr="00307C74" w:rsidRDefault="0032099F" w:rsidP="0032099F">
      <w:pPr>
        <w:pStyle w:val="NormalWeb"/>
        <w:numPr>
          <w:ilvl w:val="0"/>
          <w:numId w:val="27"/>
        </w:numPr>
        <w:spacing w:line="360" w:lineRule="auto"/>
        <w:jc w:val="both"/>
        <w:rPr>
          <w:rFonts w:ascii="ArialMT" w:hAnsi="ArialMT"/>
          <w:lang w:val="es-ES_tradnl"/>
        </w:rPr>
      </w:pPr>
      <w:r w:rsidRPr="00307C74">
        <w:rPr>
          <w:rFonts w:ascii="ArialMT" w:hAnsi="ArialMT"/>
          <w:b/>
          <w:bCs/>
          <w:lang w:val="es-ES_tradnl"/>
        </w:rPr>
        <w:t>ANÁLISIS DE VULNERABILIDAD:</w:t>
      </w:r>
      <w:r w:rsidRPr="00307C74">
        <w:rPr>
          <w:rFonts w:ascii="ArialMT" w:hAnsi="ArialMT"/>
          <w:lang w:val="es-ES_tradnl"/>
        </w:rPr>
        <w:t xml:space="preserve"> es la medida o grado de debilidad de ser afectado por amenazas o riesgo según la frecuencia y severidad de estos. </w:t>
      </w:r>
      <w:r w:rsidRPr="00307C74">
        <w:rPr>
          <w:rFonts w:ascii="ArialMT" w:hAnsi="ArialMT"/>
          <w:lang w:val="es-ES_tradnl"/>
        </w:rPr>
        <w:lastRenderedPageBreak/>
        <w:t xml:space="preserve">La vulnerabilidad depende de varios factores, entre otros: La posibilidad de ocurrencia del evento, la frecuencia de ocurrencia de este, los planes y programas preventivos existentes, la posibilidad de programación anual entre otros. </w:t>
      </w:r>
    </w:p>
    <w:p w14:paraId="0B4E1FC5" w14:textId="63182F6A" w:rsidR="0032099F" w:rsidRPr="00307C74" w:rsidRDefault="0032099F" w:rsidP="0032099F">
      <w:pPr>
        <w:pStyle w:val="NormalWeb"/>
        <w:numPr>
          <w:ilvl w:val="0"/>
          <w:numId w:val="27"/>
        </w:numPr>
        <w:spacing w:line="360" w:lineRule="auto"/>
        <w:jc w:val="both"/>
        <w:rPr>
          <w:rFonts w:ascii="ArialMT" w:hAnsi="ArialMT"/>
          <w:lang w:val="es-ES_tradnl"/>
        </w:rPr>
      </w:pPr>
      <w:r w:rsidRPr="00307C74">
        <w:rPr>
          <w:rFonts w:ascii="ArialMT" w:hAnsi="ArialMT"/>
          <w:b/>
          <w:bCs/>
          <w:lang w:val="es-ES_tradnl"/>
        </w:rPr>
        <w:t>SITUACIÓN CONTAMINANTE:</w:t>
      </w:r>
      <w:r w:rsidRPr="00307C74">
        <w:rPr>
          <w:rFonts w:ascii="ArialMT" w:hAnsi="ArialMT"/>
          <w:lang w:val="es-ES_tradnl"/>
        </w:rPr>
        <w:t xml:space="preserve"> Cualquier posible caso puntual de contaminación atmosférica, de suelos o hídrica, debida a fuga, emisión o vertimiento producidas por la empresa, que deteriore los niveles de calidad del medio receptor. Puede deberse tanto a operaciones no controladas como a condiciones ambientales adversas. </w:t>
      </w:r>
    </w:p>
    <w:p w14:paraId="4F2575C0" w14:textId="09315F5F" w:rsidR="0032099F" w:rsidRPr="00307C74" w:rsidRDefault="0032099F" w:rsidP="0032099F">
      <w:pPr>
        <w:pStyle w:val="NormalWeb"/>
        <w:numPr>
          <w:ilvl w:val="0"/>
          <w:numId w:val="27"/>
        </w:numPr>
        <w:spacing w:line="360" w:lineRule="auto"/>
        <w:jc w:val="both"/>
        <w:rPr>
          <w:rFonts w:ascii="ArialMT" w:hAnsi="ArialMT"/>
          <w:lang w:val="es-ES_tradnl"/>
        </w:rPr>
      </w:pPr>
      <w:r w:rsidRPr="00307C74">
        <w:rPr>
          <w:rFonts w:ascii="ArialMT" w:hAnsi="ArialMT"/>
          <w:b/>
          <w:bCs/>
          <w:lang w:val="es-ES_tradnl"/>
        </w:rPr>
        <w:t>EMERGENCIA AMBIENTAL:</w:t>
      </w:r>
      <w:r w:rsidRPr="00307C74">
        <w:rPr>
          <w:rFonts w:ascii="ArialMT" w:hAnsi="ArialMT"/>
          <w:lang w:val="es-ES_tradnl"/>
        </w:rPr>
        <w:t xml:space="preserve"> Cualquier situación que obligue a activar el Plan de Emergencias ambientales, con posibles consecuencias adversas sobre el medio ambiente, es decir, que pueden dar lugar a una situación contaminante. </w:t>
      </w:r>
    </w:p>
    <w:p w14:paraId="3E636DFB" w14:textId="20BBE6C5" w:rsidR="0032099F" w:rsidRPr="00307C74" w:rsidRDefault="0032099F" w:rsidP="0032099F">
      <w:pPr>
        <w:pStyle w:val="NormalWeb"/>
        <w:numPr>
          <w:ilvl w:val="0"/>
          <w:numId w:val="27"/>
        </w:numPr>
        <w:spacing w:line="360" w:lineRule="auto"/>
        <w:jc w:val="both"/>
        <w:rPr>
          <w:rFonts w:ascii="ArialMT" w:hAnsi="ArialMT"/>
          <w:lang w:val="es-ES_tradnl"/>
        </w:rPr>
      </w:pPr>
      <w:r w:rsidRPr="00307C74">
        <w:rPr>
          <w:rFonts w:ascii="ArialMT" w:hAnsi="ArialMT"/>
          <w:b/>
          <w:bCs/>
          <w:lang w:val="es-ES_tradnl"/>
        </w:rPr>
        <w:t>COMBUSTION:</w:t>
      </w:r>
      <w:r w:rsidRPr="00307C74">
        <w:rPr>
          <w:rFonts w:ascii="ArialMT" w:hAnsi="ArialMT"/>
          <w:lang w:val="es-ES_tradnl"/>
        </w:rPr>
        <w:t xml:space="preserve"> reacción mediante la cual una sustancia denominada combustible interactúa químicamente con otra denominada oxidante o comburente, y da como resultado gases tóxicos, irritantes y asfixiantes, humo que obstaculiza la visibilidad y afecta el sistema respiratorio, llamas y calor que generan lesiones de diversa intensidad en las personas. </w:t>
      </w:r>
    </w:p>
    <w:p w14:paraId="077F0A08" w14:textId="77777777" w:rsidR="0032099F" w:rsidRPr="00307C74" w:rsidRDefault="0032099F" w:rsidP="0032099F">
      <w:pPr>
        <w:pStyle w:val="NormalWeb"/>
        <w:numPr>
          <w:ilvl w:val="0"/>
          <w:numId w:val="27"/>
        </w:numPr>
        <w:spacing w:line="360" w:lineRule="auto"/>
        <w:jc w:val="both"/>
        <w:rPr>
          <w:rFonts w:ascii="ArialMT" w:hAnsi="ArialMT"/>
          <w:lang w:val="es-ES_tradnl"/>
        </w:rPr>
      </w:pPr>
      <w:r w:rsidRPr="00307C74">
        <w:rPr>
          <w:rFonts w:ascii="ArialMT" w:hAnsi="ArialMT"/>
          <w:b/>
          <w:bCs/>
          <w:lang w:val="es-ES_tradnl"/>
        </w:rPr>
        <w:t>CONTINGENCIAS:</w:t>
      </w:r>
      <w:r w:rsidRPr="00307C74">
        <w:rPr>
          <w:rFonts w:ascii="ArialMT" w:hAnsi="ArialMT"/>
          <w:lang w:val="es-ES_tradnl"/>
        </w:rPr>
        <w:t xml:space="preserve"> evento que puede suceder o no suceder para el cual debemos estar preparados. </w:t>
      </w:r>
    </w:p>
    <w:p w14:paraId="2FB09233" w14:textId="5FF11FC9" w:rsidR="0032099F" w:rsidRPr="00307C74" w:rsidRDefault="0032099F" w:rsidP="0032099F">
      <w:pPr>
        <w:pStyle w:val="NormalWeb"/>
        <w:numPr>
          <w:ilvl w:val="0"/>
          <w:numId w:val="27"/>
        </w:numPr>
        <w:spacing w:line="360" w:lineRule="auto"/>
        <w:jc w:val="both"/>
        <w:rPr>
          <w:rFonts w:ascii="ArialMT" w:hAnsi="ArialMT"/>
          <w:lang w:val="es-ES_tradnl"/>
        </w:rPr>
      </w:pPr>
      <w:r w:rsidRPr="00307C74">
        <w:rPr>
          <w:rFonts w:ascii="ArialMT" w:hAnsi="ArialMT"/>
          <w:b/>
          <w:bCs/>
          <w:lang w:val="es-ES_tradnl"/>
        </w:rPr>
        <w:t>CONTROL:</w:t>
      </w:r>
      <w:r w:rsidRPr="00307C74">
        <w:rPr>
          <w:rFonts w:ascii="ArialMT" w:hAnsi="ArialMT"/>
          <w:lang w:val="es-ES_tradnl"/>
        </w:rPr>
        <w:t xml:space="preserve"> acción de eliminar o limitar el desarrollo de un siniestro, para evitar o minimizar sus consecuencias. </w:t>
      </w:r>
    </w:p>
    <w:p w14:paraId="35462B7F" w14:textId="6A572527" w:rsidR="0032099F" w:rsidRPr="00307C74" w:rsidRDefault="0032099F" w:rsidP="0032099F">
      <w:pPr>
        <w:pStyle w:val="NormalWeb"/>
        <w:numPr>
          <w:ilvl w:val="0"/>
          <w:numId w:val="27"/>
        </w:numPr>
        <w:spacing w:line="360" w:lineRule="auto"/>
        <w:jc w:val="both"/>
        <w:rPr>
          <w:rFonts w:ascii="ArialMT" w:hAnsi="ArialMT"/>
          <w:lang w:val="es-ES_tradnl"/>
        </w:rPr>
      </w:pPr>
      <w:r w:rsidRPr="00307C74">
        <w:rPr>
          <w:rFonts w:ascii="ArialMT" w:hAnsi="ArialMT"/>
          <w:b/>
          <w:bCs/>
          <w:lang w:val="es-ES_tradnl"/>
        </w:rPr>
        <w:t>EMERGENCIA:</w:t>
      </w:r>
      <w:r w:rsidRPr="00307C74">
        <w:rPr>
          <w:rFonts w:ascii="ArialMT" w:hAnsi="ArialMT"/>
          <w:lang w:val="es-ES_tradnl"/>
        </w:rPr>
        <w:t xml:space="preserve"> estado de alteración parcial o total de las actividades de una empresa, ocasionado por la ocurrencia de un evento que genera peligro </w:t>
      </w:r>
    </w:p>
    <w:p w14:paraId="7691D431" w14:textId="2B8D0106" w:rsidR="0032099F" w:rsidRPr="00307C74" w:rsidRDefault="0032099F" w:rsidP="0032099F">
      <w:pPr>
        <w:pStyle w:val="NormalWeb"/>
        <w:numPr>
          <w:ilvl w:val="0"/>
          <w:numId w:val="27"/>
        </w:numPr>
        <w:spacing w:line="360" w:lineRule="auto"/>
        <w:jc w:val="both"/>
        <w:rPr>
          <w:rFonts w:ascii="ArialMT" w:hAnsi="ArialMT"/>
          <w:lang w:val="es-ES_tradnl"/>
        </w:rPr>
      </w:pPr>
      <w:r w:rsidRPr="00307C74">
        <w:rPr>
          <w:rFonts w:ascii="ArialMT" w:hAnsi="ArialMT"/>
          <w:b/>
          <w:bCs/>
          <w:lang w:val="es-ES_tradnl"/>
        </w:rPr>
        <w:t>PREVENCION:</w:t>
      </w:r>
      <w:r w:rsidRPr="00307C74">
        <w:rPr>
          <w:rFonts w:ascii="ArialMT" w:hAnsi="ArialMT"/>
          <w:lang w:val="es-ES_tradnl"/>
        </w:rPr>
        <w:t xml:space="preserve"> Acción para evitar la ocurrencia de desastres.</w:t>
      </w:r>
    </w:p>
    <w:p w14:paraId="53865FAC" w14:textId="77777777" w:rsidR="0032099F" w:rsidRPr="00307C74" w:rsidRDefault="0032099F" w:rsidP="0032099F">
      <w:pPr>
        <w:pStyle w:val="NormalWeb"/>
        <w:numPr>
          <w:ilvl w:val="0"/>
          <w:numId w:val="27"/>
        </w:numPr>
        <w:spacing w:line="360" w:lineRule="auto"/>
        <w:jc w:val="both"/>
        <w:rPr>
          <w:rFonts w:ascii="ArialMT" w:hAnsi="ArialMT"/>
          <w:lang w:val="es-ES_tradnl"/>
        </w:rPr>
      </w:pPr>
      <w:r w:rsidRPr="00307C74">
        <w:rPr>
          <w:rFonts w:ascii="ArialMT" w:hAnsi="ArialMT"/>
          <w:b/>
          <w:bCs/>
          <w:lang w:val="es-ES_tradnl"/>
        </w:rPr>
        <w:t>RIESGO:</w:t>
      </w:r>
      <w:r w:rsidRPr="00307C74">
        <w:rPr>
          <w:rFonts w:ascii="ArialMT" w:hAnsi="ArialMT"/>
          <w:lang w:val="es-ES_tradnl"/>
        </w:rPr>
        <w:t xml:space="preserve"> una amenaza evaluada en cuanto a su probabilidad de ocurrencia y su gravedad potencial esperada </w:t>
      </w:r>
    </w:p>
    <w:p w14:paraId="7D1AA9CA" w14:textId="77777777" w:rsidR="0032099F" w:rsidRPr="00307C74" w:rsidRDefault="0032099F" w:rsidP="0032099F">
      <w:pPr>
        <w:pStyle w:val="NormalWeb"/>
        <w:numPr>
          <w:ilvl w:val="0"/>
          <w:numId w:val="27"/>
        </w:numPr>
        <w:spacing w:line="360" w:lineRule="auto"/>
        <w:jc w:val="both"/>
        <w:rPr>
          <w:rFonts w:ascii="ArialMT" w:hAnsi="ArialMT"/>
          <w:lang w:val="es-ES_tradnl"/>
        </w:rPr>
      </w:pPr>
      <w:r w:rsidRPr="00307C74">
        <w:rPr>
          <w:rFonts w:ascii="ArialMT" w:hAnsi="ArialMT"/>
          <w:b/>
          <w:bCs/>
          <w:lang w:val="es-ES_tradnl"/>
        </w:rPr>
        <w:lastRenderedPageBreak/>
        <w:t>EVACUACIÓN:</w:t>
      </w:r>
      <w:r w:rsidRPr="00307C74">
        <w:rPr>
          <w:rFonts w:ascii="ArialMT" w:hAnsi="ArialMT"/>
          <w:lang w:val="es-ES_tradnl"/>
        </w:rPr>
        <w:t xml:space="preserve"> es el conjunto integral de acciones tendientes a desplazar personas de una zona de mayor amenaza a otra de menor peligro </w:t>
      </w:r>
    </w:p>
    <w:p w14:paraId="02F0954F" w14:textId="45C469C6" w:rsidR="0032099F" w:rsidRPr="00307C74" w:rsidRDefault="0032099F" w:rsidP="0032099F">
      <w:pPr>
        <w:pStyle w:val="NormalWeb"/>
        <w:numPr>
          <w:ilvl w:val="0"/>
          <w:numId w:val="27"/>
        </w:numPr>
        <w:spacing w:line="360" w:lineRule="auto"/>
        <w:jc w:val="both"/>
        <w:rPr>
          <w:rFonts w:ascii="ArialMT" w:hAnsi="ArialMT"/>
          <w:lang w:val="es-ES_tradnl"/>
        </w:rPr>
      </w:pPr>
      <w:r w:rsidRPr="00307C74">
        <w:rPr>
          <w:rFonts w:ascii="ArialMT" w:hAnsi="ArialMT"/>
          <w:b/>
          <w:bCs/>
          <w:lang w:val="es-ES_tradnl"/>
        </w:rPr>
        <w:t>IMPACTO:</w:t>
      </w:r>
      <w:r w:rsidRPr="00307C74">
        <w:rPr>
          <w:rFonts w:ascii="ArialMT" w:hAnsi="ArialMT"/>
          <w:lang w:val="es-ES_tradnl"/>
        </w:rPr>
        <w:t xml:space="preserve"> acción directa de una amenaza o riesgo en un grupo de personas. </w:t>
      </w:r>
    </w:p>
    <w:p w14:paraId="629CB2F7" w14:textId="3827A60B" w:rsidR="0032099F" w:rsidRPr="00307C74" w:rsidRDefault="0032099F" w:rsidP="0032099F">
      <w:pPr>
        <w:pStyle w:val="NormalWeb"/>
        <w:numPr>
          <w:ilvl w:val="0"/>
          <w:numId w:val="27"/>
        </w:numPr>
        <w:spacing w:line="360" w:lineRule="auto"/>
        <w:jc w:val="both"/>
        <w:rPr>
          <w:rFonts w:ascii="ArialMT" w:hAnsi="ArialMT"/>
          <w:lang w:val="es-ES_tradnl"/>
        </w:rPr>
      </w:pPr>
      <w:r w:rsidRPr="00307C74">
        <w:rPr>
          <w:rFonts w:ascii="ArialMT" w:hAnsi="ArialMT"/>
          <w:b/>
          <w:bCs/>
          <w:lang w:val="es-ES_tradnl"/>
        </w:rPr>
        <w:t>MITIGACION:</w:t>
      </w:r>
      <w:r w:rsidRPr="00307C74">
        <w:rPr>
          <w:rFonts w:ascii="ArialMT" w:hAnsi="ArialMT"/>
          <w:lang w:val="es-ES_tradnl"/>
        </w:rPr>
        <w:t xml:space="preserve"> acciones desarrolladas antes, durante y después de un siniestro, tendientes a contrarrestar sus efectos críticos y asegurar la supervivencia del sistema, hasta tanto se efectué la recuperación. </w:t>
      </w:r>
    </w:p>
    <w:p w14:paraId="308AA193" w14:textId="11F2D2B6" w:rsidR="0032099F" w:rsidRPr="00307C74" w:rsidRDefault="0032099F" w:rsidP="0032099F">
      <w:pPr>
        <w:pStyle w:val="NormalWeb"/>
        <w:numPr>
          <w:ilvl w:val="0"/>
          <w:numId w:val="27"/>
        </w:numPr>
        <w:spacing w:line="360" w:lineRule="auto"/>
        <w:jc w:val="both"/>
        <w:rPr>
          <w:rFonts w:ascii="ArialMT" w:hAnsi="ArialMT"/>
          <w:lang w:val="es-ES_tradnl"/>
        </w:rPr>
      </w:pPr>
      <w:r w:rsidRPr="00307C74">
        <w:rPr>
          <w:rFonts w:ascii="ArialMT" w:hAnsi="ArialMT"/>
          <w:b/>
          <w:bCs/>
          <w:lang w:val="es-ES_tradnl"/>
        </w:rPr>
        <w:t>PLAN DE ACCION</w:t>
      </w:r>
      <w:r w:rsidRPr="00307C74">
        <w:rPr>
          <w:rFonts w:ascii="ArialMT" w:hAnsi="ArialMT"/>
          <w:lang w:val="es-ES_tradnl"/>
        </w:rPr>
        <w:t xml:space="preserve">: es un trabajo colectivo que establece, en un documento, las medidas preventivas para evitar los posibles desastres específicos de cada empresa y que indica las operaciones, tareas y responsabilidades de toda la comunidad para situaciones de inminente peligro. </w:t>
      </w:r>
    </w:p>
    <w:p w14:paraId="063F54E4" w14:textId="77777777" w:rsidR="005F6A22" w:rsidRPr="00307C74" w:rsidRDefault="005F6A22" w:rsidP="005F6A22">
      <w:pPr>
        <w:pStyle w:val="Ttulo1"/>
        <w:numPr>
          <w:ilvl w:val="0"/>
          <w:numId w:val="12"/>
        </w:numPr>
        <w:rPr>
          <w:sz w:val="24"/>
          <w:szCs w:val="24"/>
          <w:lang w:val="es-ES_tradnl"/>
        </w:rPr>
      </w:pPr>
      <w:bookmarkStart w:id="3" w:name="_Toc130649280"/>
      <w:r w:rsidRPr="00307C74">
        <w:rPr>
          <w:sz w:val="24"/>
          <w:szCs w:val="24"/>
          <w:lang w:val="es-ES_tradnl"/>
        </w:rPr>
        <w:t>Responsabilidades</w:t>
      </w:r>
      <w:bookmarkEnd w:id="3"/>
    </w:p>
    <w:p w14:paraId="4B8973DA" w14:textId="61949785" w:rsidR="005F6A22" w:rsidRPr="00307C74" w:rsidRDefault="005F6A22" w:rsidP="005F6A22">
      <w:pPr>
        <w:pStyle w:val="NormalWeb"/>
        <w:spacing w:line="360" w:lineRule="auto"/>
        <w:ind w:firstLine="720"/>
        <w:jc w:val="both"/>
        <w:rPr>
          <w:rFonts w:ascii="Arial" w:eastAsia="Arial" w:hAnsi="Arial" w:cs="Arial"/>
          <w:lang w:val="es-ES_tradnl" w:eastAsia="es-CO"/>
        </w:rPr>
      </w:pPr>
      <w:r w:rsidRPr="00307C74">
        <w:rPr>
          <w:rFonts w:ascii="Arial" w:eastAsia="Arial" w:hAnsi="Arial" w:cs="Arial"/>
          <w:lang w:val="es-ES_tradnl" w:eastAsia="es-CO"/>
        </w:rPr>
        <w:t xml:space="preserve">La Oficina de Seguridad y Salud en el trabajo bajo la Coordinación SG - SST de la Cámara de Representantes es la responsable de liderar la ejecución del presente procedimiento y como responsables de la ejecución y mantenimiento del mismo serán todos los lideres de procesos con alcance, proveedores, lideres de brigada, responsables de bodegas y todo el personal que esté realizando labores relacionadas con el almacenamiento y manipulación sustancias peligrosas en la institución Cámara de Representantes. </w:t>
      </w:r>
    </w:p>
    <w:p w14:paraId="732E4F07" w14:textId="12EBDFDE" w:rsidR="005F6A22" w:rsidRPr="00307C74" w:rsidRDefault="00031304" w:rsidP="00031304">
      <w:pPr>
        <w:pStyle w:val="Ttulo2"/>
        <w:rPr>
          <w:rFonts w:eastAsia="Arial"/>
          <w:lang w:val="es-ES_tradnl"/>
        </w:rPr>
      </w:pPr>
      <w:r w:rsidRPr="00307C74">
        <w:rPr>
          <w:rFonts w:eastAsia="Arial"/>
          <w:lang w:val="es-ES_tradnl"/>
        </w:rPr>
        <w:t xml:space="preserve">4.1 </w:t>
      </w:r>
      <w:r w:rsidR="005F6A22" w:rsidRPr="00307C74">
        <w:rPr>
          <w:rFonts w:eastAsia="Arial"/>
          <w:lang w:val="es-ES_tradnl"/>
        </w:rPr>
        <w:t xml:space="preserve">Antes de la Emergencia </w:t>
      </w:r>
    </w:p>
    <w:p w14:paraId="529AC1C4" w14:textId="77777777" w:rsidR="005F6A22" w:rsidRPr="00307C74" w:rsidRDefault="005F6A22" w:rsidP="005F6A22">
      <w:pPr>
        <w:pStyle w:val="NormalWeb"/>
        <w:numPr>
          <w:ilvl w:val="0"/>
          <w:numId w:val="20"/>
        </w:numPr>
        <w:spacing w:line="360" w:lineRule="auto"/>
        <w:jc w:val="both"/>
        <w:rPr>
          <w:rFonts w:ascii="Arial" w:eastAsia="Arial" w:hAnsi="Arial" w:cs="Arial"/>
          <w:lang w:val="es-ES_tradnl" w:eastAsia="es-CO"/>
        </w:rPr>
      </w:pPr>
      <w:r w:rsidRPr="00307C74">
        <w:rPr>
          <w:rFonts w:ascii="Arial" w:eastAsia="Arial" w:hAnsi="Arial" w:cs="Arial"/>
          <w:lang w:val="es-ES_tradnl" w:eastAsia="es-CO"/>
        </w:rPr>
        <w:t xml:space="preserve">Garantizar la capacitación y entrenamiento de todo el personal. </w:t>
      </w:r>
    </w:p>
    <w:p w14:paraId="160870B8" w14:textId="77777777" w:rsidR="005F6A22" w:rsidRPr="00307C74" w:rsidRDefault="005F6A22" w:rsidP="005F6A22">
      <w:pPr>
        <w:pStyle w:val="NormalWeb"/>
        <w:numPr>
          <w:ilvl w:val="0"/>
          <w:numId w:val="20"/>
        </w:numPr>
        <w:spacing w:line="360" w:lineRule="auto"/>
        <w:jc w:val="both"/>
        <w:rPr>
          <w:rFonts w:ascii="Arial" w:eastAsia="Arial" w:hAnsi="Arial" w:cs="Arial"/>
          <w:lang w:val="es-ES_tradnl" w:eastAsia="es-CO"/>
        </w:rPr>
      </w:pPr>
      <w:r w:rsidRPr="00307C74">
        <w:rPr>
          <w:rFonts w:ascii="Arial" w:eastAsia="Arial" w:hAnsi="Arial" w:cs="Arial"/>
          <w:lang w:val="es-ES_tradnl" w:eastAsia="es-CO"/>
        </w:rPr>
        <w:t xml:space="preserve">Velar por la vigencia y actualización del procedimiento. </w:t>
      </w:r>
    </w:p>
    <w:p w14:paraId="5CD907A0" w14:textId="24947E19" w:rsidR="005F6A22" w:rsidRPr="00307C74" w:rsidRDefault="005F6A22" w:rsidP="005F6A22">
      <w:pPr>
        <w:pStyle w:val="NormalWeb"/>
        <w:numPr>
          <w:ilvl w:val="0"/>
          <w:numId w:val="20"/>
        </w:numPr>
        <w:spacing w:line="360" w:lineRule="auto"/>
        <w:jc w:val="both"/>
        <w:rPr>
          <w:rFonts w:ascii="Arial" w:eastAsia="Arial" w:hAnsi="Arial" w:cs="Arial"/>
          <w:lang w:val="es-ES_tradnl" w:eastAsia="es-CO"/>
        </w:rPr>
      </w:pPr>
      <w:r w:rsidRPr="00307C74">
        <w:rPr>
          <w:rFonts w:ascii="Arial" w:eastAsia="Arial" w:hAnsi="Arial" w:cs="Arial"/>
          <w:lang w:val="es-ES_tradnl" w:eastAsia="es-CO"/>
        </w:rPr>
        <w:t xml:space="preserve">Asesorar y apoyar al </w:t>
      </w:r>
      <w:r w:rsidR="00307C74" w:rsidRPr="00307C74">
        <w:rPr>
          <w:rFonts w:ascii="Arial" w:eastAsia="Arial" w:hAnsi="Arial" w:cs="Arial"/>
          <w:lang w:val="es-ES_tradnl" w:eastAsia="es-CO"/>
        </w:rPr>
        <w:t>jefe</w:t>
      </w:r>
      <w:r w:rsidRPr="00307C74">
        <w:rPr>
          <w:rFonts w:ascii="Arial" w:eastAsia="Arial" w:hAnsi="Arial" w:cs="Arial"/>
          <w:lang w:val="es-ES_tradnl" w:eastAsia="es-CO"/>
        </w:rPr>
        <w:t xml:space="preserve"> de Emergencias, en situaciones de emergencia antes. Durante, y después de la misma. </w:t>
      </w:r>
    </w:p>
    <w:p w14:paraId="0D067B97" w14:textId="77777777" w:rsidR="005F6A22" w:rsidRPr="00307C74" w:rsidRDefault="005F6A22" w:rsidP="005F6A22">
      <w:pPr>
        <w:pStyle w:val="NormalWeb"/>
        <w:numPr>
          <w:ilvl w:val="0"/>
          <w:numId w:val="20"/>
        </w:numPr>
        <w:spacing w:line="360" w:lineRule="auto"/>
        <w:jc w:val="both"/>
        <w:rPr>
          <w:rFonts w:ascii="Arial" w:eastAsia="Arial" w:hAnsi="Arial" w:cs="Arial"/>
          <w:lang w:val="es-ES_tradnl" w:eastAsia="es-CO"/>
        </w:rPr>
      </w:pPr>
      <w:r w:rsidRPr="00307C74">
        <w:rPr>
          <w:rFonts w:ascii="Arial" w:eastAsia="Arial" w:hAnsi="Arial" w:cs="Arial"/>
          <w:lang w:val="es-ES_tradnl" w:eastAsia="es-CO"/>
        </w:rPr>
        <w:t xml:space="preserve">Ejercer control y seguimiento sobre el desarrollo y control del procedimiento para atención de emergencias, velando porque se realice por lo menos un  </w:t>
      </w:r>
      <w:r w:rsidRPr="00307C74">
        <w:rPr>
          <w:rFonts w:ascii="ArialMT" w:hAnsi="ArialMT"/>
          <w:lang w:val="es-ES_tradnl"/>
        </w:rPr>
        <w:lastRenderedPageBreak/>
        <w:t xml:space="preserve">simulacro anual del procedimiento de emergencias y contingencia para riesgo químico, con la participación de todos los niveles de la institución. </w:t>
      </w:r>
    </w:p>
    <w:p w14:paraId="4CC00A00" w14:textId="77777777" w:rsidR="005F6A22" w:rsidRPr="00307C74" w:rsidRDefault="005F6A22" w:rsidP="005F6A22">
      <w:pPr>
        <w:pStyle w:val="NormalWeb"/>
        <w:numPr>
          <w:ilvl w:val="0"/>
          <w:numId w:val="20"/>
        </w:numPr>
        <w:spacing w:line="360" w:lineRule="auto"/>
        <w:jc w:val="both"/>
        <w:rPr>
          <w:rFonts w:ascii="Arial" w:eastAsia="Arial" w:hAnsi="Arial" w:cs="Arial"/>
          <w:lang w:val="es-ES_tradnl" w:eastAsia="es-CO"/>
        </w:rPr>
      </w:pPr>
      <w:r w:rsidRPr="00307C74">
        <w:rPr>
          <w:rFonts w:ascii="ArialMT" w:hAnsi="ArialMT"/>
          <w:lang w:val="es-ES_tradnl"/>
        </w:rPr>
        <w:t xml:space="preserve">Evaluar los procesos de atención de las emergencias para retroalimentar las acciones de planificación. </w:t>
      </w:r>
    </w:p>
    <w:p w14:paraId="7E4C7A0A" w14:textId="4127D3CD" w:rsidR="005F6A22" w:rsidRPr="00307C74" w:rsidRDefault="00031304" w:rsidP="00031304">
      <w:pPr>
        <w:pStyle w:val="Ttulo2"/>
        <w:rPr>
          <w:lang w:val="es-ES_tradnl"/>
        </w:rPr>
      </w:pPr>
      <w:r w:rsidRPr="00307C74">
        <w:rPr>
          <w:lang w:val="es-ES_tradnl"/>
        </w:rPr>
        <w:t xml:space="preserve">4.2 </w:t>
      </w:r>
      <w:r w:rsidR="005F6A22" w:rsidRPr="00307C74">
        <w:rPr>
          <w:lang w:val="es-ES_tradnl"/>
        </w:rPr>
        <w:t xml:space="preserve">Durante la Emergencia: </w:t>
      </w:r>
    </w:p>
    <w:p w14:paraId="56F2BBE1" w14:textId="77777777" w:rsidR="005F6A22" w:rsidRPr="00307C74" w:rsidRDefault="005F6A22" w:rsidP="005F6A22">
      <w:pPr>
        <w:pStyle w:val="NormalWeb"/>
        <w:numPr>
          <w:ilvl w:val="0"/>
          <w:numId w:val="20"/>
        </w:numPr>
        <w:spacing w:line="360" w:lineRule="auto"/>
        <w:jc w:val="both"/>
        <w:rPr>
          <w:rFonts w:ascii="ArialMT" w:hAnsi="ArialMT"/>
          <w:lang w:val="es-ES_tradnl"/>
        </w:rPr>
      </w:pPr>
      <w:r w:rsidRPr="00307C74">
        <w:rPr>
          <w:rFonts w:ascii="ArialMT" w:hAnsi="ArialMT"/>
          <w:lang w:val="es-ES_tradnl"/>
        </w:rPr>
        <w:t xml:space="preserve">Evaluar las condiciones naturaleza y magnitud de la emergencia. </w:t>
      </w:r>
    </w:p>
    <w:p w14:paraId="391E9675" w14:textId="77777777" w:rsidR="005F6A22" w:rsidRPr="00307C74" w:rsidRDefault="005F6A22" w:rsidP="005F6A22">
      <w:pPr>
        <w:pStyle w:val="NormalWeb"/>
        <w:numPr>
          <w:ilvl w:val="0"/>
          <w:numId w:val="20"/>
        </w:numPr>
        <w:spacing w:line="360" w:lineRule="auto"/>
        <w:jc w:val="both"/>
        <w:rPr>
          <w:rFonts w:ascii="ArialMT" w:hAnsi="ArialMT"/>
          <w:lang w:val="es-ES_tradnl"/>
        </w:rPr>
      </w:pPr>
      <w:r w:rsidRPr="00307C74">
        <w:rPr>
          <w:rFonts w:ascii="ArialMT" w:hAnsi="ArialMT"/>
          <w:lang w:val="es-ES_tradnl"/>
        </w:rPr>
        <w:t xml:space="preserve">Distribuir los recursos físicos y humanos para la atención oportuna de la emergencia. </w:t>
      </w:r>
    </w:p>
    <w:p w14:paraId="657ED9AC" w14:textId="77777777" w:rsidR="005F6A22" w:rsidRPr="00307C74" w:rsidRDefault="005F6A22" w:rsidP="005F6A22">
      <w:pPr>
        <w:pStyle w:val="NormalWeb"/>
        <w:numPr>
          <w:ilvl w:val="0"/>
          <w:numId w:val="20"/>
        </w:numPr>
        <w:spacing w:line="360" w:lineRule="auto"/>
        <w:jc w:val="both"/>
        <w:rPr>
          <w:rFonts w:ascii="ArialMT" w:hAnsi="ArialMT"/>
          <w:lang w:val="es-ES_tradnl"/>
        </w:rPr>
      </w:pPr>
      <w:r w:rsidRPr="00307C74">
        <w:rPr>
          <w:rFonts w:ascii="ArialMT" w:hAnsi="ArialMT"/>
          <w:lang w:val="es-ES_tradnl"/>
        </w:rPr>
        <w:t>Establecer contactos con los Grupos de Apoyo Interno y externo.</w:t>
      </w:r>
    </w:p>
    <w:p w14:paraId="4E718D26" w14:textId="77777777" w:rsidR="005F6A22" w:rsidRPr="00307C74" w:rsidRDefault="005F6A22" w:rsidP="005F6A22">
      <w:pPr>
        <w:pStyle w:val="NormalWeb"/>
        <w:numPr>
          <w:ilvl w:val="0"/>
          <w:numId w:val="20"/>
        </w:numPr>
        <w:spacing w:line="360" w:lineRule="auto"/>
        <w:jc w:val="both"/>
        <w:rPr>
          <w:rFonts w:ascii="ArialMT" w:hAnsi="ArialMT"/>
          <w:lang w:val="es-ES_tradnl"/>
        </w:rPr>
      </w:pPr>
      <w:r w:rsidRPr="00307C74">
        <w:rPr>
          <w:rFonts w:ascii="ArialMT" w:hAnsi="ArialMT"/>
          <w:lang w:val="es-ES_tradnl"/>
        </w:rPr>
        <w:t xml:space="preserve">Tomar las decisiones en cuanto a evacuación total o parcial de las del área o del lugar donde se esté́ ejecutando la labor. </w:t>
      </w:r>
    </w:p>
    <w:p w14:paraId="7540D9B2" w14:textId="77777777" w:rsidR="005F6A22" w:rsidRPr="00307C74" w:rsidRDefault="005F6A22" w:rsidP="005F6A22">
      <w:pPr>
        <w:pStyle w:val="NormalWeb"/>
        <w:numPr>
          <w:ilvl w:val="0"/>
          <w:numId w:val="20"/>
        </w:numPr>
        <w:spacing w:line="360" w:lineRule="auto"/>
        <w:jc w:val="both"/>
        <w:rPr>
          <w:rFonts w:ascii="ArialMT" w:hAnsi="ArialMT"/>
          <w:lang w:val="es-ES_tradnl"/>
        </w:rPr>
      </w:pPr>
      <w:r w:rsidRPr="00307C74">
        <w:rPr>
          <w:rFonts w:ascii="ArialMT" w:hAnsi="ArialMT"/>
          <w:lang w:val="es-ES_tradnl"/>
        </w:rPr>
        <w:t xml:space="preserve">Coordinar las acciones operativas en la atención de emergencias. </w:t>
      </w:r>
    </w:p>
    <w:p w14:paraId="53EC7B46" w14:textId="77777777" w:rsidR="005F6A22" w:rsidRPr="00307C74" w:rsidRDefault="005F6A22" w:rsidP="005F6A22">
      <w:pPr>
        <w:pStyle w:val="NormalWeb"/>
        <w:numPr>
          <w:ilvl w:val="0"/>
          <w:numId w:val="20"/>
        </w:numPr>
        <w:spacing w:line="360" w:lineRule="auto"/>
        <w:jc w:val="both"/>
        <w:rPr>
          <w:rFonts w:ascii="ArialMT" w:hAnsi="ArialMT"/>
          <w:lang w:val="es-ES_tradnl"/>
        </w:rPr>
      </w:pPr>
      <w:r w:rsidRPr="00307C74">
        <w:rPr>
          <w:rFonts w:ascii="ArialMT" w:hAnsi="ArialMT"/>
          <w:lang w:val="es-ES_tradnl"/>
        </w:rPr>
        <w:t xml:space="preserve">Recoger y procesar toda la información relacionada con la emergencia. </w:t>
      </w:r>
    </w:p>
    <w:p w14:paraId="3241FEC7" w14:textId="77777777" w:rsidR="005F6A22" w:rsidRPr="00307C74" w:rsidRDefault="005F6A22" w:rsidP="005F6A22">
      <w:pPr>
        <w:pStyle w:val="NormalWeb"/>
        <w:numPr>
          <w:ilvl w:val="0"/>
          <w:numId w:val="20"/>
        </w:numPr>
        <w:spacing w:line="360" w:lineRule="auto"/>
        <w:jc w:val="both"/>
        <w:rPr>
          <w:rFonts w:ascii="ArialMT" w:hAnsi="ArialMT"/>
          <w:lang w:val="es-ES_tradnl"/>
        </w:rPr>
      </w:pPr>
      <w:r w:rsidRPr="00307C74">
        <w:rPr>
          <w:rFonts w:ascii="ArialMT" w:hAnsi="ArialMT"/>
          <w:lang w:val="es-ES_tradnl"/>
        </w:rPr>
        <w:t xml:space="preserve">Coordinar el traslado de los heridos a los centros de asistencia médica. </w:t>
      </w:r>
    </w:p>
    <w:p w14:paraId="28D7E3AC" w14:textId="58E92946" w:rsidR="005F6A22" w:rsidRPr="00307C74" w:rsidRDefault="00031304" w:rsidP="00031304">
      <w:pPr>
        <w:pStyle w:val="Ttulo2"/>
        <w:rPr>
          <w:rFonts w:ascii="SymbolMT" w:hAnsi="SymbolMT"/>
          <w:lang w:val="es-ES_tradnl"/>
        </w:rPr>
      </w:pPr>
      <w:r w:rsidRPr="00307C74">
        <w:rPr>
          <w:lang w:val="es-ES_tradnl"/>
        </w:rPr>
        <w:t xml:space="preserve">4.3 </w:t>
      </w:r>
      <w:r w:rsidR="005F6A22" w:rsidRPr="00307C74">
        <w:rPr>
          <w:lang w:val="es-ES_tradnl"/>
        </w:rPr>
        <w:t xml:space="preserve">Después de la Emergencia: </w:t>
      </w:r>
    </w:p>
    <w:p w14:paraId="7D460CFB" w14:textId="77777777" w:rsidR="005F6A22" w:rsidRPr="00307C74" w:rsidRDefault="005F6A22" w:rsidP="005F6A22">
      <w:pPr>
        <w:pStyle w:val="NormalWeb"/>
        <w:numPr>
          <w:ilvl w:val="0"/>
          <w:numId w:val="20"/>
        </w:numPr>
        <w:spacing w:line="360" w:lineRule="auto"/>
        <w:jc w:val="both"/>
        <w:rPr>
          <w:rFonts w:ascii="ArialMT" w:hAnsi="ArialMT"/>
          <w:lang w:val="es-ES_tradnl"/>
        </w:rPr>
      </w:pPr>
      <w:r w:rsidRPr="00307C74">
        <w:rPr>
          <w:rFonts w:ascii="ArialMT" w:hAnsi="ArialMT"/>
          <w:lang w:val="es-ES_tradnl"/>
        </w:rPr>
        <w:t xml:space="preserve">Evaluación de las actividades desarrolladas (en una emergencia o en un simulacro). </w:t>
      </w:r>
    </w:p>
    <w:p w14:paraId="036CEEAD" w14:textId="77777777" w:rsidR="005F6A22" w:rsidRPr="00307C74" w:rsidRDefault="005F6A22" w:rsidP="005F6A22">
      <w:pPr>
        <w:pStyle w:val="NormalWeb"/>
        <w:numPr>
          <w:ilvl w:val="0"/>
          <w:numId w:val="20"/>
        </w:numPr>
        <w:spacing w:line="360" w:lineRule="auto"/>
        <w:jc w:val="both"/>
        <w:rPr>
          <w:rFonts w:ascii="ArialMT" w:hAnsi="ArialMT"/>
          <w:lang w:val="es-ES_tradnl"/>
        </w:rPr>
      </w:pPr>
      <w:r w:rsidRPr="00307C74">
        <w:rPr>
          <w:rFonts w:ascii="ArialMT" w:hAnsi="ArialMT"/>
          <w:lang w:val="es-ES_tradnl"/>
        </w:rPr>
        <w:t xml:space="preserve">Elaboración y presentación del informe del evento ocurrido. </w:t>
      </w:r>
    </w:p>
    <w:p w14:paraId="050D0F22" w14:textId="77777777" w:rsidR="005F6A22" w:rsidRPr="00307C74" w:rsidRDefault="005F6A22" w:rsidP="005F6A22">
      <w:pPr>
        <w:pStyle w:val="NormalWeb"/>
        <w:numPr>
          <w:ilvl w:val="0"/>
          <w:numId w:val="20"/>
        </w:numPr>
        <w:spacing w:line="360" w:lineRule="auto"/>
        <w:jc w:val="both"/>
        <w:rPr>
          <w:rFonts w:ascii="ArialMT" w:hAnsi="ArialMT"/>
          <w:lang w:val="es-ES_tradnl"/>
        </w:rPr>
      </w:pPr>
      <w:r w:rsidRPr="00307C74">
        <w:rPr>
          <w:rFonts w:ascii="ArialMT" w:hAnsi="ArialMT"/>
          <w:lang w:val="es-ES_tradnl"/>
        </w:rPr>
        <w:t xml:space="preserve">Coordinar la reiniciación de labores en la entidad o en las áreas afectadas. </w:t>
      </w:r>
    </w:p>
    <w:p w14:paraId="610A4C3D" w14:textId="77777777" w:rsidR="005F6A22" w:rsidRPr="00307C74" w:rsidRDefault="005F6A22" w:rsidP="005F6A22">
      <w:pPr>
        <w:pStyle w:val="NormalWeb"/>
        <w:numPr>
          <w:ilvl w:val="0"/>
          <w:numId w:val="20"/>
        </w:numPr>
        <w:spacing w:line="360" w:lineRule="auto"/>
        <w:jc w:val="both"/>
        <w:rPr>
          <w:rFonts w:ascii="ArialMT" w:hAnsi="ArialMT"/>
          <w:lang w:val="es-ES_tradnl"/>
        </w:rPr>
      </w:pPr>
      <w:r w:rsidRPr="00307C74">
        <w:rPr>
          <w:rFonts w:ascii="ArialMT" w:hAnsi="ArialMT"/>
          <w:lang w:val="es-ES_tradnl"/>
        </w:rPr>
        <w:t xml:space="preserve">Determinar el grado de alerta en el que se debe permanecer mientras se vuelve a la normalidad en el área afectada. </w:t>
      </w:r>
    </w:p>
    <w:p w14:paraId="631BA589" w14:textId="150A63D3" w:rsidR="005F6A22" w:rsidRPr="00307C74" w:rsidRDefault="005F6A22" w:rsidP="005F6A22">
      <w:pPr>
        <w:pStyle w:val="NormalWeb"/>
        <w:numPr>
          <w:ilvl w:val="0"/>
          <w:numId w:val="20"/>
        </w:numPr>
        <w:spacing w:line="360" w:lineRule="auto"/>
        <w:jc w:val="both"/>
        <w:rPr>
          <w:rFonts w:ascii="ArialMT" w:hAnsi="ArialMT"/>
          <w:lang w:val="es-ES_tradnl"/>
        </w:rPr>
      </w:pPr>
      <w:r w:rsidRPr="00307C74">
        <w:rPr>
          <w:rFonts w:ascii="ArialMT" w:hAnsi="ArialMT"/>
          <w:lang w:val="es-ES_tradnl"/>
        </w:rPr>
        <w:t>Retroalimentar cada uno de los elementos del procedimiento de emergencia y contingencia de riesgo químico.</w:t>
      </w:r>
    </w:p>
    <w:p w14:paraId="75613B30" w14:textId="77777777" w:rsidR="0026340B" w:rsidRPr="00307C74" w:rsidRDefault="0026340B" w:rsidP="00031304">
      <w:pPr>
        <w:pStyle w:val="NormalWeb"/>
        <w:spacing w:line="360" w:lineRule="auto"/>
        <w:jc w:val="both"/>
        <w:rPr>
          <w:rFonts w:ascii="ArialMT" w:hAnsi="ArialMT"/>
          <w:lang w:val="es-ES_tradnl"/>
        </w:rPr>
      </w:pPr>
    </w:p>
    <w:p w14:paraId="22062176" w14:textId="0C3F367A" w:rsidR="007E1C4E" w:rsidRPr="00307C74" w:rsidRDefault="007E1C4E" w:rsidP="0032099F">
      <w:pPr>
        <w:pStyle w:val="Ttulo1"/>
        <w:ind w:firstLine="0"/>
        <w:rPr>
          <w:sz w:val="24"/>
          <w:szCs w:val="24"/>
          <w:lang w:val="es-ES_tradnl"/>
        </w:rPr>
      </w:pPr>
      <w:bookmarkStart w:id="4" w:name="_Toc130649281"/>
      <w:r w:rsidRPr="00307C74">
        <w:rPr>
          <w:sz w:val="24"/>
          <w:szCs w:val="24"/>
          <w:lang w:val="es-ES_tradnl"/>
        </w:rPr>
        <w:lastRenderedPageBreak/>
        <w:t xml:space="preserve">5. </w:t>
      </w:r>
      <w:r w:rsidR="00410279" w:rsidRPr="00307C74">
        <w:rPr>
          <w:sz w:val="24"/>
          <w:szCs w:val="24"/>
          <w:lang w:val="es-ES_tradnl"/>
        </w:rPr>
        <w:t>Documentos referencia</w:t>
      </w:r>
      <w:bookmarkEnd w:id="4"/>
    </w:p>
    <w:p w14:paraId="78862255" w14:textId="676A83D5" w:rsidR="00B1083E" w:rsidRPr="00307C74" w:rsidRDefault="00B1083E" w:rsidP="00B1083E">
      <w:pPr>
        <w:pStyle w:val="Prrafodelista"/>
        <w:numPr>
          <w:ilvl w:val="0"/>
          <w:numId w:val="31"/>
        </w:numPr>
        <w:rPr>
          <w:color w:val="000000" w:themeColor="text1"/>
          <w:sz w:val="24"/>
          <w:szCs w:val="24"/>
          <w:lang w:val="es-ES_tradnl"/>
        </w:rPr>
      </w:pPr>
      <w:r w:rsidRPr="00307C74">
        <w:rPr>
          <w:b/>
          <w:bCs/>
          <w:color w:val="000000" w:themeColor="text1"/>
          <w:sz w:val="24"/>
          <w:szCs w:val="24"/>
          <w:lang w:val="es-ES_tradnl"/>
        </w:rPr>
        <w:t>Ley 55 de 1993</w:t>
      </w:r>
      <w:r w:rsidRPr="00307C74">
        <w:rPr>
          <w:color w:val="000000" w:themeColor="text1"/>
          <w:sz w:val="24"/>
          <w:szCs w:val="24"/>
          <w:lang w:val="es-ES_tradnl"/>
        </w:rPr>
        <w:t>. Por medio de la cual se aprueba el "Convenio No. 170 y la Recomendación número 177 sobre la Seguridad en la Utilización de los Productos Químicos en el trabajo", adoptados por la 77a. Reunión de la Conferencia General de la O.I.T., Ginebra, 1990</w:t>
      </w:r>
    </w:p>
    <w:p w14:paraId="7C50650E" w14:textId="3F8D1620" w:rsidR="00B1083E" w:rsidRPr="00307C74" w:rsidRDefault="00B1083E" w:rsidP="00B1083E">
      <w:pPr>
        <w:pStyle w:val="NormalWeb"/>
        <w:numPr>
          <w:ilvl w:val="0"/>
          <w:numId w:val="31"/>
        </w:numPr>
        <w:spacing w:line="360" w:lineRule="auto"/>
        <w:jc w:val="both"/>
        <w:rPr>
          <w:rFonts w:ascii="Arial" w:hAnsi="Arial" w:cs="Arial"/>
          <w:color w:val="000000" w:themeColor="text1"/>
          <w:lang w:val="es-ES_tradnl" w:eastAsia="es-ES"/>
        </w:rPr>
      </w:pPr>
      <w:r w:rsidRPr="00307C74">
        <w:rPr>
          <w:rFonts w:ascii="Arial" w:hAnsi="Arial" w:cs="Arial"/>
          <w:b/>
          <w:bCs/>
          <w:color w:val="000000" w:themeColor="text1"/>
          <w:lang w:val="es-ES_tradnl"/>
        </w:rPr>
        <w:t>Ley 1968 de 2019</w:t>
      </w:r>
      <w:r w:rsidRPr="00307C74">
        <w:rPr>
          <w:rFonts w:ascii="Arial" w:hAnsi="Arial" w:cs="Arial"/>
          <w:color w:val="000000" w:themeColor="text1"/>
          <w:lang w:val="es-ES_tradnl"/>
        </w:rPr>
        <w:t xml:space="preserve">. </w:t>
      </w:r>
      <w:r w:rsidRPr="00307C74">
        <w:rPr>
          <w:rFonts w:ascii="Arial" w:hAnsi="Arial" w:cs="Arial"/>
          <w:color w:val="000000" w:themeColor="text1"/>
          <w:lang w:val="es-ES_tradnl" w:eastAsia="es-ES"/>
        </w:rPr>
        <w:t xml:space="preserve">Prohíbe a partir del 1 de </w:t>
      </w:r>
      <w:r w:rsidR="00307C74" w:rsidRPr="00307C74">
        <w:rPr>
          <w:rFonts w:ascii="Arial" w:hAnsi="Arial" w:cs="Arial"/>
          <w:color w:val="000000" w:themeColor="text1"/>
          <w:lang w:val="es-ES_tradnl" w:eastAsia="es-ES"/>
        </w:rPr>
        <w:t>enero</w:t>
      </w:r>
      <w:r w:rsidRPr="00307C74">
        <w:rPr>
          <w:rFonts w:ascii="Arial" w:hAnsi="Arial" w:cs="Arial"/>
          <w:color w:val="000000" w:themeColor="text1"/>
          <w:lang w:val="es-ES_tradnl" w:eastAsia="es-ES"/>
        </w:rPr>
        <w:t xml:space="preserve"> 2021 la explotación, producción, comercialización, importación, distribución, o exportación del ASBESTO en Colombia.</w:t>
      </w:r>
    </w:p>
    <w:p w14:paraId="4CE000C1" w14:textId="77777777" w:rsidR="00B1083E" w:rsidRPr="00307C74" w:rsidRDefault="00B1083E" w:rsidP="00B1083E">
      <w:pPr>
        <w:pStyle w:val="Encabezado"/>
        <w:numPr>
          <w:ilvl w:val="0"/>
          <w:numId w:val="31"/>
        </w:numPr>
        <w:overflowPunct w:val="0"/>
        <w:autoSpaceDE w:val="0"/>
        <w:autoSpaceDN w:val="0"/>
        <w:adjustRightInd w:val="0"/>
        <w:spacing w:line="360" w:lineRule="auto"/>
        <w:textAlignment w:val="baseline"/>
        <w:rPr>
          <w:color w:val="000000" w:themeColor="text1"/>
          <w:sz w:val="24"/>
          <w:szCs w:val="24"/>
          <w:lang w:val="es-ES_tradnl"/>
        </w:rPr>
      </w:pPr>
      <w:r w:rsidRPr="00307C74">
        <w:rPr>
          <w:b/>
          <w:bCs/>
          <w:color w:val="000000" w:themeColor="text1"/>
          <w:sz w:val="24"/>
          <w:szCs w:val="24"/>
          <w:lang w:val="es-ES_tradnl"/>
        </w:rPr>
        <w:t xml:space="preserve">Decreto 1281 de 1994. </w:t>
      </w:r>
      <w:r w:rsidRPr="00307C74">
        <w:rPr>
          <w:color w:val="000000" w:themeColor="text1"/>
          <w:sz w:val="24"/>
          <w:szCs w:val="24"/>
          <w:lang w:val="es-ES_tradnl"/>
        </w:rPr>
        <w:t>Establece el derecho a la pensión especial de vejez cuando el trabajador haya trabajado 500 semanas como mínimo, en trabajos con exposición a sustancias comprobadamente cancerígenas.</w:t>
      </w:r>
    </w:p>
    <w:p w14:paraId="4889B8EA" w14:textId="77777777" w:rsidR="00B1083E" w:rsidRPr="00307C74" w:rsidRDefault="00B1083E" w:rsidP="00B1083E">
      <w:pPr>
        <w:pStyle w:val="Prrafodelista"/>
        <w:numPr>
          <w:ilvl w:val="0"/>
          <w:numId w:val="31"/>
        </w:numPr>
        <w:rPr>
          <w:color w:val="000000" w:themeColor="text1"/>
          <w:sz w:val="24"/>
          <w:szCs w:val="24"/>
          <w:lang w:val="es-ES_tradnl"/>
        </w:rPr>
      </w:pPr>
      <w:r w:rsidRPr="00307C74">
        <w:rPr>
          <w:b/>
          <w:bCs/>
          <w:color w:val="000000" w:themeColor="text1"/>
          <w:sz w:val="24"/>
          <w:szCs w:val="24"/>
          <w:lang w:val="es-ES_tradnl"/>
        </w:rPr>
        <w:t>Decreto 1973 de 1995</w:t>
      </w:r>
      <w:r w:rsidRPr="00307C74">
        <w:rPr>
          <w:color w:val="000000" w:themeColor="text1"/>
          <w:sz w:val="24"/>
          <w:szCs w:val="24"/>
          <w:lang w:val="es-ES_tradnl"/>
        </w:rPr>
        <w:t>.  Promulga el Convenio 170 sobre la seguridad en la utilización de los productos químicos en el trabajo, frente a la obligación que tienen los empleadores de proporcionar fichas de datos de seguridad que contengan información sobre identificación, proveedor, clasificación, peligrosidad, medidas de precaución y los procedimientos de emergencia. La denominación utilizada para identificar el producto químico en la ficha de datos de seguridad deberá ser la misma que la que aparece en la etiqueta. </w:t>
      </w:r>
    </w:p>
    <w:p w14:paraId="6687C9D0" w14:textId="5AF3493E" w:rsidR="00B1083E" w:rsidRPr="00307C74" w:rsidRDefault="00B1083E" w:rsidP="00B1083E">
      <w:pPr>
        <w:pStyle w:val="NormalWeb"/>
        <w:numPr>
          <w:ilvl w:val="0"/>
          <w:numId w:val="31"/>
        </w:numPr>
        <w:spacing w:line="360" w:lineRule="auto"/>
        <w:jc w:val="both"/>
        <w:rPr>
          <w:rFonts w:ascii="Arial" w:hAnsi="Arial" w:cs="Arial"/>
          <w:color w:val="000000" w:themeColor="text1"/>
          <w:lang w:val="es-ES_tradnl" w:eastAsia="es-ES"/>
        </w:rPr>
      </w:pPr>
      <w:r w:rsidRPr="00307C74">
        <w:rPr>
          <w:rFonts w:ascii="Arial" w:hAnsi="Arial" w:cs="Arial"/>
          <w:b/>
          <w:bCs/>
          <w:color w:val="000000" w:themeColor="text1"/>
          <w:lang w:val="es-ES_tradnl"/>
        </w:rPr>
        <w:t xml:space="preserve">Decreto 1609 de 2002. </w:t>
      </w:r>
      <w:r w:rsidRPr="00307C74">
        <w:rPr>
          <w:rFonts w:ascii="Arial" w:hAnsi="Arial" w:cs="Arial"/>
          <w:color w:val="000000" w:themeColor="text1"/>
          <w:lang w:val="es-ES_tradnl" w:eastAsia="es-ES"/>
        </w:rPr>
        <w:t>(Compilado en el Decreto 1079 de 2015) Reglamenta el manejo y transporte terrestre de mercancías peligrosas por carretera de acuerdo con las definiciones y clasificaciones según la NTC 1692 clasificación, rotulado y etiquetado de sustancias químicas.</w:t>
      </w:r>
    </w:p>
    <w:p w14:paraId="424DB474" w14:textId="6BAFA889" w:rsidR="00B1083E" w:rsidRPr="00307C74" w:rsidRDefault="00B1083E" w:rsidP="00B1083E">
      <w:pPr>
        <w:pStyle w:val="NormalWeb"/>
        <w:numPr>
          <w:ilvl w:val="0"/>
          <w:numId w:val="31"/>
        </w:numPr>
        <w:spacing w:line="360" w:lineRule="auto"/>
        <w:jc w:val="both"/>
        <w:rPr>
          <w:rFonts w:ascii="Arial" w:hAnsi="Arial" w:cs="Arial"/>
          <w:color w:val="000000" w:themeColor="text1"/>
          <w:lang w:val="es-ES_tradnl" w:eastAsia="es-ES"/>
        </w:rPr>
      </w:pPr>
      <w:r w:rsidRPr="00307C74">
        <w:rPr>
          <w:rFonts w:ascii="Arial" w:hAnsi="Arial" w:cs="Arial"/>
          <w:b/>
          <w:bCs/>
          <w:color w:val="000000" w:themeColor="text1"/>
          <w:lang w:val="es-ES_tradnl"/>
        </w:rPr>
        <w:t>Decreto 1496 de 2018</w:t>
      </w:r>
      <w:r w:rsidRPr="00307C74">
        <w:rPr>
          <w:rFonts w:ascii="Arial" w:hAnsi="Arial" w:cs="Arial"/>
          <w:color w:val="000000" w:themeColor="text1"/>
          <w:lang w:val="es-ES_tradnl" w:eastAsia="es-ES"/>
        </w:rPr>
        <w:t>. Adopta el Sistema Globalmente Armonizado SGA sexta edición del año 2015, para ser aplicada en toda Colombia, para quienes desarrollen la extracción, producción, importación, almacenamiento, transporte, distribución, comercialización y los diferentes usos de los productos químicos. </w:t>
      </w:r>
    </w:p>
    <w:p w14:paraId="4CE1749F" w14:textId="0B6AEE24" w:rsidR="00B1083E" w:rsidRPr="00307C74" w:rsidRDefault="00B1083E" w:rsidP="00B1083E">
      <w:pPr>
        <w:pStyle w:val="NormalWeb"/>
        <w:numPr>
          <w:ilvl w:val="0"/>
          <w:numId w:val="31"/>
        </w:numPr>
        <w:spacing w:line="360" w:lineRule="auto"/>
        <w:jc w:val="both"/>
        <w:rPr>
          <w:rFonts w:ascii="Arial" w:hAnsi="Arial" w:cs="Arial"/>
          <w:b/>
          <w:bCs/>
          <w:color w:val="000000" w:themeColor="text1"/>
          <w:lang w:val="es-ES_tradnl"/>
        </w:rPr>
      </w:pPr>
      <w:r w:rsidRPr="00307C74">
        <w:rPr>
          <w:rFonts w:ascii="Arial" w:hAnsi="Arial" w:cs="Arial"/>
          <w:b/>
          <w:bCs/>
          <w:color w:val="000000" w:themeColor="text1"/>
          <w:lang w:val="es-ES_tradnl"/>
        </w:rPr>
        <w:lastRenderedPageBreak/>
        <w:t xml:space="preserve">Decreto 1630 de 2021. </w:t>
      </w:r>
      <w:r w:rsidRPr="00307C74">
        <w:rPr>
          <w:rFonts w:ascii="Arial" w:hAnsi="Arial" w:cs="Arial"/>
          <w:color w:val="000000" w:themeColor="text1"/>
          <w:lang w:val="es-ES_tradnl"/>
        </w:rPr>
        <w:t>Por el cual se adiciona el Decreto </w:t>
      </w:r>
      <w:hyperlink r:id="rId9" w:anchor="0" w:history="1">
        <w:r w:rsidRPr="00307C74">
          <w:rPr>
            <w:rFonts w:ascii="Arial" w:hAnsi="Arial" w:cs="Arial"/>
            <w:color w:val="000000" w:themeColor="text1"/>
            <w:lang w:val="es-ES_tradnl"/>
          </w:rPr>
          <w:t>1076 </w:t>
        </w:r>
      </w:hyperlink>
      <w:r w:rsidRPr="00307C74">
        <w:rPr>
          <w:rFonts w:ascii="Arial" w:hAnsi="Arial" w:cs="Arial"/>
          <w:color w:val="000000" w:themeColor="text1"/>
          <w:lang w:val="es-ES_tradnl"/>
        </w:rPr>
        <w:t>de 2015, Único Reglamentario del Sector Ambiente y Desarrollo Sostenible, en lo relacionado con la gestión integral de las sustancias químicas de uso industrial, incluida su gestión del riesgo, y se toman otras determinaciones.</w:t>
      </w:r>
    </w:p>
    <w:p w14:paraId="0256247B" w14:textId="77777777" w:rsidR="00B1083E" w:rsidRPr="00307C74" w:rsidRDefault="00B1083E" w:rsidP="00B1083E">
      <w:pPr>
        <w:pStyle w:val="NormalWeb"/>
        <w:numPr>
          <w:ilvl w:val="0"/>
          <w:numId w:val="31"/>
        </w:numPr>
        <w:spacing w:line="360" w:lineRule="auto"/>
        <w:jc w:val="both"/>
        <w:rPr>
          <w:rFonts w:ascii="Arial" w:hAnsi="Arial" w:cs="Arial"/>
          <w:color w:val="000000" w:themeColor="text1"/>
          <w:lang w:val="es-ES_tradnl" w:eastAsia="es-ES"/>
        </w:rPr>
      </w:pPr>
      <w:r w:rsidRPr="00307C74">
        <w:rPr>
          <w:rFonts w:ascii="Arial" w:hAnsi="Arial" w:cs="Arial"/>
          <w:b/>
          <w:bCs/>
          <w:color w:val="000000" w:themeColor="text1"/>
          <w:lang w:val="es-ES_tradnl"/>
        </w:rPr>
        <w:t>Resolución 1209 de 2018.</w:t>
      </w:r>
      <w:r w:rsidRPr="00307C74">
        <w:rPr>
          <w:rFonts w:ascii="Arial" w:hAnsi="Arial" w:cs="Arial"/>
          <w:color w:val="000000" w:themeColor="text1"/>
          <w:lang w:val="es-ES_tradnl"/>
        </w:rPr>
        <w:t xml:space="preserve"> </w:t>
      </w:r>
      <w:r w:rsidRPr="00307C74">
        <w:rPr>
          <w:rFonts w:ascii="Arial" w:hAnsi="Arial" w:cs="Arial"/>
          <w:color w:val="000000" w:themeColor="text1"/>
          <w:lang w:val="es-ES_tradnl" w:eastAsia="es-ES"/>
        </w:rPr>
        <w:t>Establece los criterios para la elaboración de los planes de contingencia para el manejo de derrames en el desarrollo de las actividades de transporte de hidrocarburos, derivados y sustancias nocivas no sujetas a licenciamiento ambiental en Colombia. tag: normatividad de riesgo químico </w:t>
      </w:r>
      <w:hyperlink r:id="rId10" w:tgtFrame="_blank" w:history="1"/>
    </w:p>
    <w:p w14:paraId="5EA1B4B2" w14:textId="77777777" w:rsidR="00B1083E" w:rsidRPr="00307C74" w:rsidRDefault="00B1083E" w:rsidP="00B1083E">
      <w:pPr>
        <w:pStyle w:val="Prrafodelista"/>
        <w:numPr>
          <w:ilvl w:val="0"/>
          <w:numId w:val="31"/>
        </w:numPr>
        <w:rPr>
          <w:color w:val="000000" w:themeColor="text1"/>
          <w:sz w:val="24"/>
          <w:szCs w:val="24"/>
          <w:lang w:val="es-ES_tradnl"/>
        </w:rPr>
      </w:pPr>
      <w:r w:rsidRPr="00307C74">
        <w:rPr>
          <w:b/>
          <w:bCs/>
          <w:color w:val="000000" w:themeColor="text1"/>
          <w:sz w:val="24"/>
          <w:szCs w:val="24"/>
          <w:lang w:val="es-ES_tradnl"/>
        </w:rPr>
        <w:t>Resolución 0312 de 2019.</w:t>
      </w:r>
      <w:r w:rsidRPr="00307C74">
        <w:rPr>
          <w:color w:val="000000" w:themeColor="text1"/>
          <w:sz w:val="24"/>
          <w:szCs w:val="24"/>
          <w:lang w:val="es-ES_tradnl"/>
        </w:rPr>
        <w:t xml:space="preserve"> Establece los estándares mínimos del Sistema de Gestión de Seguridad y Salud en el Trabajo SGSST.  Articulo 33: Prevención de accidentes en industrias mayores. Las empresas fabricantes, importadoras, distribuidoras, comercializadoras y usuarios de productos químicos peligrosos, deberán tener un programa de trabajo con actividades, recursos, responsables, metas e indicadores para la prevención de accidentes en industrias mayores, con la respectiva clasificación y etiquetado de acuerdo con el Sistema Globalmente Armonizado de Clasificación y Etiquetado de Productos Químicos, observando todas sus obligaciones al respecto y dando cumplimiento a la Ley 320 de 1996, el Decreto 1496 de 2018 y demás normativa vigente sobre la materia.</w:t>
      </w:r>
    </w:p>
    <w:p w14:paraId="55397A7F" w14:textId="77777777" w:rsidR="00B1083E" w:rsidRPr="00307C74" w:rsidRDefault="00B1083E" w:rsidP="00B1083E">
      <w:pPr>
        <w:pStyle w:val="NormalWeb"/>
        <w:numPr>
          <w:ilvl w:val="0"/>
          <w:numId w:val="31"/>
        </w:numPr>
        <w:spacing w:line="360" w:lineRule="auto"/>
        <w:jc w:val="both"/>
        <w:rPr>
          <w:rFonts w:ascii="Arial" w:hAnsi="Arial" w:cs="Arial"/>
          <w:color w:val="000000" w:themeColor="text1"/>
          <w:lang w:val="es-ES_tradnl" w:eastAsia="es-ES"/>
        </w:rPr>
      </w:pPr>
      <w:r w:rsidRPr="00307C74">
        <w:rPr>
          <w:rFonts w:ascii="Arial" w:hAnsi="Arial" w:cs="Arial"/>
          <w:b/>
          <w:bCs/>
          <w:color w:val="000000" w:themeColor="text1"/>
          <w:lang w:val="es-ES_tradnl"/>
        </w:rPr>
        <w:t>Resolución 773 de 2021</w:t>
      </w:r>
      <w:r w:rsidRPr="00307C74">
        <w:rPr>
          <w:rFonts w:ascii="Arial" w:hAnsi="Arial" w:cs="Arial"/>
          <w:color w:val="000000" w:themeColor="text1"/>
          <w:lang w:val="es-ES_tradnl" w:eastAsia="es-ES"/>
        </w:rPr>
        <w:t>. Esta norma define las acciones que deben cumplir frente a la aplicación del Sistema Globalmente Armonizado SGA en los lugares de trabajo. Especialmente frente a la clasificación y comunicación de los peligros asociados al uso de los productos químicos, con el fin de proteger y velar por la salud de los colaboradores. tag: normatividad de riesgo químico.</w:t>
      </w:r>
    </w:p>
    <w:p w14:paraId="045AE45D" w14:textId="77777777" w:rsidR="0026340B" w:rsidRPr="00307C74" w:rsidRDefault="0026340B" w:rsidP="00B1083E">
      <w:pPr>
        <w:pStyle w:val="NormalWeb"/>
        <w:spacing w:line="360" w:lineRule="auto"/>
        <w:ind w:left="720"/>
        <w:rPr>
          <w:rFonts w:ascii="ArialMT" w:hAnsi="ArialMT"/>
          <w:lang w:val="es-ES_tradnl"/>
        </w:rPr>
      </w:pPr>
    </w:p>
    <w:p w14:paraId="4573FE94" w14:textId="2E0561A3" w:rsidR="000D04E4" w:rsidRPr="00307C74" w:rsidRDefault="00410279" w:rsidP="00804432">
      <w:pPr>
        <w:pStyle w:val="Ttulo1"/>
        <w:rPr>
          <w:sz w:val="24"/>
          <w:szCs w:val="24"/>
          <w:lang w:val="es-ES_tradnl"/>
        </w:rPr>
      </w:pPr>
      <w:bookmarkStart w:id="5" w:name="_Toc130649282"/>
      <w:r w:rsidRPr="00307C74">
        <w:rPr>
          <w:sz w:val="24"/>
          <w:szCs w:val="24"/>
          <w:lang w:val="es-ES_tradnl"/>
        </w:rPr>
        <w:lastRenderedPageBreak/>
        <w:t>6</w:t>
      </w:r>
      <w:r w:rsidR="00804432" w:rsidRPr="00307C74">
        <w:rPr>
          <w:sz w:val="24"/>
          <w:szCs w:val="24"/>
          <w:lang w:val="es-ES_tradnl"/>
        </w:rPr>
        <w:t>.</w:t>
      </w:r>
      <w:r w:rsidR="000D04E4" w:rsidRPr="00307C74">
        <w:rPr>
          <w:sz w:val="24"/>
          <w:szCs w:val="24"/>
          <w:lang w:val="es-ES_tradnl"/>
        </w:rPr>
        <w:t xml:space="preserve"> Procedimiento</w:t>
      </w:r>
      <w:bookmarkEnd w:id="5"/>
      <w:r w:rsidR="000D04E4" w:rsidRPr="00307C74">
        <w:rPr>
          <w:sz w:val="24"/>
          <w:szCs w:val="24"/>
          <w:lang w:val="es-ES_tradnl"/>
        </w:rPr>
        <w:t xml:space="preserve"> </w:t>
      </w:r>
    </w:p>
    <w:p w14:paraId="310001AC" w14:textId="77777777" w:rsidR="00292A49" w:rsidRPr="00307C74" w:rsidRDefault="00292A49" w:rsidP="00292A49">
      <w:pPr>
        <w:pStyle w:val="NormalWeb"/>
        <w:shd w:val="clear" w:color="auto" w:fill="FFFFFF"/>
        <w:spacing w:before="0" w:beforeAutospacing="0" w:line="360" w:lineRule="auto"/>
        <w:ind w:firstLine="720"/>
        <w:jc w:val="both"/>
        <w:rPr>
          <w:rFonts w:ascii="ArialMT" w:hAnsi="ArialMT"/>
          <w:lang w:val="es-ES_tradnl"/>
        </w:rPr>
      </w:pPr>
      <w:r w:rsidRPr="00307C74">
        <w:rPr>
          <w:rFonts w:ascii="ArialMT" w:hAnsi="ArialMT"/>
          <w:lang w:val="es-ES_tradnl"/>
        </w:rPr>
        <w:t>Una emergencia química se da cuando un químico o material peligroso es liberado al ambiente, ya que puede dañar la salud de las personas que entren en contacto con ella.</w:t>
      </w:r>
    </w:p>
    <w:p w14:paraId="684CDEAD" w14:textId="7A370FCC" w:rsidR="00292A49" w:rsidRPr="00307C74" w:rsidRDefault="00292A49" w:rsidP="00292A49">
      <w:pPr>
        <w:pStyle w:val="NormalWeb"/>
        <w:shd w:val="clear" w:color="auto" w:fill="FFFFFF"/>
        <w:spacing w:before="0" w:beforeAutospacing="0" w:line="360" w:lineRule="auto"/>
        <w:ind w:firstLine="720"/>
        <w:jc w:val="both"/>
        <w:rPr>
          <w:rFonts w:ascii="ArialMT" w:hAnsi="ArialMT"/>
          <w:lang w:val="es-ES_tradnl"/>
        </w:rPr>
      </w:pPr>
      <w:r w:rsidRPr="00307C74">
        <w:rPr>
          <w:rFonts w:ascii="ArialMT" w:hAnsi="ArialMT"/>
          <w:lang w:val="es-ES_tradnl"/>
        </w:rPr>
        <w:t>Los accidentes químicos incluyen desde incendios hasta explosiones de gases que pueden producir daños estructurales o envenenamiento al personal. Por ello las medidas que se tomen para reducir los daños son fundamentales después del accidente, teniendo en cuenta el gran costo económico y humano que esto puede significar, para la organización, el impacto dependerá de cómo se actúe.</w:t>
      </w:r>
    </w:p>
    <w:p w14:paraId="2E26F024" w14:textId="4C0D673C" w:rsidR="00292A49" w:rsidRPr="00307C74" w:rsidRDefault="00292A49" w:rsidP="0026340B">
      <w:pPr>
        <w:shd w:val="clear" w:color="auto" w:fill="FFFFFF"/>
        <w:spacing w:after="100" w:afterAutospacing="1"/>
        <w:ind w:firstLine="720"/>
        <w:rPr>
          <w:rFonts w:ascii="ArialMT" w:eastAsia="Times New Roman" w:hAnsi="ArialMT" w:cs="Times New Roman"/>
          <w:sz w:val="24"/>
          <w:szCs w:val="24"/>
          <w:lang w:val="es-ES_tradnl" w:eastAsia="es-ES_tradnl"/>
        </w:rPr>
      </w:pPr>
      <w:r w:rsidRPr="00307C74">
        <w:rPr>
          <w:rFonts w:ascii="ArialMT" w:eastAsia="Times New Roman" w:hAnsi="ArialMT" w:cs="Times New Roman"/>
          <w:sz w:val="24"/>
          <w:szCs w:val="24"/>
          <w:lang w:val="es-ES_tradnl" w:eastAsia="es-ES_tradnl"/>
        </w:rPr>
        <w:t>Se debe divulgar el procedimiento de emergencias y contingencia para riesgo química debidamente dentro de la Cámara de Representantes y a los demás agentes que tengan alcance, esto con el fin de que se logren los resultados esperados a través de las acciones previstas en el procedimiento durante la ocurrencia de situaciones de emergencia,</w:t>
      </w:r>
    </w:p>
    <w:p w14:paraId="26D75BF6" w14:textId="3646B2DA" w:rsidR="00292A49" w:rsidRPr="00307C74" w:rsidRDefault="00292A49" w:rsidP="0026340B">
      <w:pPr>
        <w:shd w:val="clear" w:color="auto" w:fill="FFFFFF"/>
        <w:spacing w:after="100" w:afterAutospacing="1"/>
        <w:ind w:firstLine="720"/>
        <w:rPr>
          <w:rFonts w:ascii="ArialMT" w:eastAsia="Times New Roman" w:hAnsi="ArialMT" w:cs="Times New Roman"/>
          <w:sz w:val="24"/>
          <w:szCs w:val="24"/>
          <w:lang w:val="es-ES_tradnl" w:eastAsia="es-ES_tradnl"/>
        </w:rPr>
      </w:pPr>
      <w:r w:rsidRPr="00307C74">
        <w:rPr>
          <w:rFonts w:ascii="ArialMT" w:eastAsia="Times New Roman" w:hAnsi="ArialMT" w:cs="Times New Roman"/>
          <w:sz w:val="24"/>
          <w:szCs w:val="24"/>
          <w:lang w:val="es-ES_tradnl" w:eastAsia="es-ES_tradnl"/>
        </w:rPr>
        <w:t>Aplicar el programa de capacitación en diferentes niveles de dificultad el cual debe incluir capacitación teórica, capacitación individual y operaciones simuladas de coordinación con la brigada de la Cámara de Representantes.</w:t>
      </w:r>
    </w:p>
    <w:p w14:paraId="2D660D2E" w14:textId="27192821" w:rsidR="00292A49" w:rsidRPr="00307C74" w:rsidRDefault="00681CD4" w:rsidP="005F6A22">
      <w:pPr>
        <w:pStyle w:val="Prrafodelista"/>
        <w:numPr>
          <w:ilvl w:val="0"/>
          <w:numId w:val="36"/>
        </w:numPr>
        <w:shd w:val="clear" w:color="auto" w:fill="FFFFFF"/>
        <w:spacing w:after="100" w:afterAutospacing="1"/>
        <w:rPr>
          <w:rFonts w:ascii="ArialMT" w:eastAsia="Times New Roman" w:hAnsi="ArialMT" w:cs="Times New Roman"/>
          <w:sz w:val="24"/>
          <w:szCs w:val="24"/>
          <w:lang w:val="es-ES_tradnl" w:eastAsia="es-ES_tradnl"/>
        </w:rPr>
      </w:pPr>
      <w:r w:rsidRPr="00307C74">
        <w:rPr>
          <w:lang w:val="es-ES_tradnl"/>
        </w:rPr>
        <w:t xml:space="preserve">Para tener éxito en las operaciones durante las situaciones de emergencia de riesgo químico se debe tratar de actuar de manera coordinada, con la participación de todas las personas </w:t>
      </w:r>
      <w:r w:rsidR="00307C74" w:rsidRPr="00307C74">
        <w:rPr>
          <w:lang w:val="es-ES_tradnl"/>
        </w:rPr>
        <w:t>e</w:t>
      </w:r>
      <w:r w:rsidRPr="00307C74">
        <w:rPr>
          <w:lang w:val="es-ES_tradnl"/>
        </w:rPr>
        <w:t xml:space="preserve"> involucrados. Tan pronto como ocurra una emergencia se debe colocar en marcha el procedimiento de Emergencia y Contingencia para riesgo químico diseñado por la </w:t>
      </w:r>
      <w:r w:rsidR="00307C74" w:rsidRPr="00307C74">
        <w:rPr>
          <w:lang w:val="es-ES_tradnl"/>
        </w:rPr>
        <w:t>institución</w:t>
      </w:r>
      <w:r w:rsidRPr="00307C74">
        <w:rPr>
          <w:lang w:val="es-ES_tradnl"/>
        </w:rPr>
        <w:t xml:space="preserve">, siguiendo los procedimientos </w:t>
      </w:r>
      <w:r w:rsidR="00307C74" w:rsidRPr="00307C74">
        <w:rPr>
          <w:lang w:val="es-ES_tradnl"/>
        </w:rPr>
        <w:t>aquí</w:t>
      </w:r>
      <w:r w:rsidRPr="00307C74">
        <w:rPr>
          <w:lang w:val="es-ES_tradnl"/>
        </w:rPr>
        <w:t xml:space="preserve"> establecidos. Todo el personal debe estar capacitado para reaccionar rápidamente.</w:t>
      </w:r>
    </w:p>
    <w:p w14:paraId="07B3246C" w14:textId="77777777" w:rsidR="005F6A22" w:rsidRPr="00307C74" w:rsidRDefault="005F6A22" w:rsidP="005F6A22">
      <w:pPr>
        <w:pStyle w:val="Prrafodelista"/>
        <w:shd w:val="clear" w:color="auto" w:fill="FFFFFF"/>
        <w:spacing w:after="100" w:afterAutospacing="1"/>
        <w:ind w:left="360" w:firstLine="0"/>
        <w:rPr>
          <w:rFonts w:ascii="ArialMT" w:eastAsia="Times New Roman" w:hAnsi="ArialMT" w:cs="Times New Roman"/>
          <w:sz w:val="24"/>
          <w:szCs w:val="24"/>
          <w:lang w:val="es-ES_tradnl" w:eastAsia="es-ES_tradnl"/>
        </w:rPr>
      </w:pPr>
    </w:p>
    <w:p w14:paraId="1F7F6D5A" w14:textId="1A665E6F" w:rsidR="00292A49" w:rsidRPr="00307C74" w:rsidRDefault="00681CD4" w:rsidP="00681CD4">
      <w:pPr>
        <w:pStyle w:val="Prrafodelista"/>
        <w:numPr>
          <w:ilvl w:val="0"/>
          <w:numId w:val="36"/>
        </w:numPr>
        <w:rPr>
          <w:b/>
          <w:bCs/>
          <w:lang w:val="es-ES_tradnl"/>
        </w:rPr>
      </w:pPr>
      <w:r w:rsidRPr="00307C74">
        <w:rPr>
          <w:lang w:val="es-ES_tradnl"/>
        </w:rPr>
        <w:lastRenderedPageBreak/>
        <w:t>Para minimizar los peligros, todos los derrames o fugas de materiales peligrosos se deben atender inmediatamente, con previa consulta a la Hoja de Seguridad de la sustancia.</w:t>
      </w:r>
    </w:p>
    <w:p w14:paraId="644183D1" w14:textId="77777777" w:rsidR="0068513B" w:rsidRPr="00307C74" w:rsidRDefault="0068513B" w:rsidP="0068513B">
      <w:pPr>
        <w:pStyle w:val="Prrafodelista"/>
        <w:ind w:left="360" w:firstLine="0"/>
        <w:rPr>
          <w:b/>
          <w:bCs/>
          <w:lang w:val="es-ES_tradnl"/>
        </w:rPr>
      </w:pPr>
    </w:p>
    <w:p w14:paraId="5C065C21" w14:textId="77777777" w:rsidR="0068513B" w:rsidRPr="00307C74" w:rsidRDefault="00681CD4" w:rsidP="0068513B">
      <w:pPr>
        <w:pStyle w:val="Prrafodelista"/>
        <w:numPr>
          <w:ilvl w:val="0"/>
          <w:numId w:val="36"/>
        </w:numPr>
        <w:rPr>
          <w:b/>
          <w:bCs/>
          <w:lang w:val="es-ES_tradnl"/>
        </w:rPr>
      </w:pPr>
      <w:r w:rsidRPr="00307C74">
        <w:rPr>
          <w:b/>
          <w:bCs/>
          <w:lang w:val="es-ES_tradnl"/>
        </w:rPr>
        <w:t>Identificar el producto y evaluar el incidente:</w:t>
      </w:r>
    </w:p>
    <w:p w14:paraId="3A47A563" w14:textId="77777777" w:rsidR="0068513B" w:rsidRPr="00307C74" w:rsidRDefault="0068513B" w:rsidP="0068513B">
      <w:pPr>
        <w:pStyle w:val="Prrafodelista"/>
        <w:numPr>
          <w:ilvl w:val="0"/>
          <w:numId w:val="37"/>
        </w:numPr>
        <w:rPr>
          <w:b/>
          <w:bCs/>
          <w:lang w:val="es-ES_tradnl"/>
        </w:rPr>
      </w:pPr>
      <w:r w:rsidRPr="00307C74">
        <w:rPr>
          <w:lang w:val="es-ES_tradnl"/>
        </w:rPr>
        <w:t>Evaluar el área.</w:t>
      </w:r>
    </w:p>
    <w:p w14:paraId="61968449" w14:textId="77777777" w:rsidR="0068513B" w:rsidRPr="00307C74" w:rsidRDefault="0068513B" w:rsidP="0068513B">
      <w:pPr>
        <w:pStyle w:val="Prrafodelista"/>
        <w:numPr>
          <w:ilvl w:val="0"/>
          <w:numId w:val="37"/>
        </w:numPr>
        <w:rPr>
          <w:b/>
          <w:bCs/>
          <w:lang w:val="es-ES_tradnl"/>
        </w:rPr>
      </w:pPr>
      <w:r w:rsidRPr="00307C74">
        <w:rPr>
          <w:lang w:val="es-ES_tradnl"/>
        </w:rPr>
        <w:t xml:space="preserve">Localizar el origen del derrame o fuga. </w:t>
      </w:r>
    </w:p>
    <w:p w14:paraId="39257989" w14:textId="77777777" w:rsidR="0068513B" w:rsidRPr="00307C74" w:rsidRDefault="0068513B" w:rsidP="0068513B">
      <w:pPr>
        <w:pStyle w:val="Prrafodelista"/>
        <w:numPr>
          <w:ilvl w:val="0"/>
          <w:numId w:val="37"/>
        </w:numPr>
        <w:rPr>
          <w:b/>
          <w:bCs/>
          <w:lang w:val="es-ES_tradnl"/>
        </w:rPr>
      </w:pPr>
      <w:r w:rsidRPr="00307C74">
        <w:rPr>
          <w:lang w:val="es-ES_tradnl"/>
        </w:rPr>
        <w:t xml:space="preserve">Buscar la etiqueta del producto químico para identificar contenido y riesgos. </w:t>
      </w:r>
    </w:p>
    <w:p w14:paraId="60BB694A" w14:textId="77777777" w:rsidR="0068513B" w:rsidRPr="00307C74" w:rsidRDefault="0068513B" w:rsidP="0068513B">
      <w:pPr>
        <w:pStyle w:val="Prrafodelista"/>
        <w:numPr>
          <w:ilvl w:val="0"/>
          <w:numId w:val="37"/>
        </w:numPr>
        <w:rPr>
          <w:b/>
          <w:bCs/>
          <w:lang w:val="es-ES_tradnl"/>
        </w:rPr>
      </w:pPr>
      <w:r w:rsidRPr="00307C74">
        <w:rPr>
          <w:lang w:val="es-ES_tradnl"/>
        </w:rPr>
        <w:t xml:space="preserve">Recurrir a las Hojas de Seguridad o Tarjetas de Emergencia. </w:t>
      </w:r>
    </w:p>
    <w:p w14:paraId="0BB73D45" w14:textId="77777777" w:rsidR="0068513B" w:rsidRPr="00307C74" w:rsidRDefault="0068513B" w:rsidP="0068513B">
      <w:pPr>
        <w:pStyle w:val="Prrafodelista"/>
        <w:numPr>
          <w:ilvl w:val="0"/>
          <w:numId w:val="37"/>
        </w:numPr>
        <w:rPr>
          <w:b/>
          <w:bCs/>
          <w:lang w:val="es-ES_tradnl"/>
        </w:rPr>
      </w:pPr>
      <w:r w:rsidRPr="00307C74">
        <w:rPr>
          <w:lang w:val="es-ES_tradnl"/>
        </w:rPr>
        <w:t xml:space="preserve">Identificar los posibles riesgos en el curso del derrame, como materiales, equipos y trabajadores. </w:t>
      </w:r>
    </w:p>
    <w:p w14:paraId="3870B202" w14:textId="3F55ED0D" w:rsidR="0068513B" w:rsidRPr="00307C74" w:rsidRDefault="0068513B" w:rsidP="0068513B">
      <w:pPr>
        <w:pStyle w:val="Prrafodelista"/>
        <w:numPr>
          <w:ilvl w:val="0"/>
          <w:numId w:val="37"/>
        </w:numPr>
        <w:rPr>
          <w:b/>
          <w:bCs/>
          <w:lang w:val="es-ES_tradnl"/>
        </w:rPr>
      </w:pPr>
      <w:r w:rsidRPr="00307C74">
        <w:rPr>
          <w:lang w:val="es-ES_tradnl"/>
        </w:rPr>
        <w:t xml:space="preserve">Anotar todo lo observado, para comunicarlo adecuada. </w:t>
      </w:r>
    </w:p>
    <w:p w14:paraId="1F26DF11" w14:textId="343A38CD" w:rsidR="0068513B" w:rsidRPr="00307C74" w:rsidRDefault="0068513B" w:rsidP="0068513B">
      <w:pPr>
        <w:pStyle w:val="Prrafodelista"/>
        <w:numPr>
          <w:ilvl w:val="0"/>
          <w:numId w:val="37"/>
        </w:numPr>
        <w:rPr>
          <w:b/>
          <w:bCs/>
          <w:lang w:val="es-ES_tradnl"/>
        </w:rPr>
      </w:pPr>
      <w:r w:rsidRPr="00307C74">
        <w:rPr>
          <w:lang w:val="es-ES_tradnl"/>
        </w:rPr>
        <w:t xml:space="preserve"> Intentar detener el derrame o fuga, solo si lo puede hacer en forma segura. Soluciónelo a nivel del origen y detenga el derrame de líquidos con materiales absorbentes. Si lo va a hacer en esta etapa, utilice elementos de protección personal. </w:t>
      </w:r>
    </w:p>
    <w:p w14:paraId="4D63A396" w14:textId="77777777" w:rsidR="00B1083E" w:rsidRPr="00307C74" w:rsidRDefault="0068513B" w:rsidP="00B1083E">
      <w:pPr>
        <w:pStyle w:val="Prrafodelista"/>
        <w:numPr>
          <w:ilvl w:val="0"/>
          <w:numId w:val="37"/>
        </w:numPr>
        <w:rPr>
          <w:b/>
          <w:bCs/>
          <w:lang w:val="es-ES_tradnl"/>
        </w:rPr>
      </w:pPr>
      <w:r w:rsidRPr="00307C74">
        <w:rPr>
          <w:lang w:val="es-ES_tradnl"/>
        </w:rPr>
        <w:t>Evite el contacto directo con la sustancia</w:t>
      </w:r>
      <w:r w:rsidR="00292A49" w:rsidRPr="00307C74">
        <w:rPr>
          <w:b/>
          <w:bCs/>
          <w:lang w:val="es-ES_tradnl"/>
        </w:rPr>
        <w:fldChar w:fldCharType="begin"/>
      </w:r>
      <w:r w:rsidR="00292A49" w:rsidRPr="00307C74">
        <w:rPr>
          <w:b/>
          <w:bCs/>
          <w:lang w:val="es-ES_tradnl"/>
        </w:rPr>
        <w:instrText xml:space="preserve"> INCLUDEPICTURE "https://www.implementandosgi.com/wp-content/uploads/2022/07/MANEJO-EMERGENCIAS-QUIMICAS-1-1024x576.png" \* MERGEFORMATINET </w:instrText>
      </w:r>
      <w:r w:rsidR="00292A49" w:rsidRPr="00307C74">
        <w:rPr>
          <w:b/>
          <w:bCs/>
          <w:lang w:val="es-ES_tradnl"/>
        </w:rPr>
        <w:fldChar w:fldCharType="separate"/>
      </w:r>
      <w:r w:rsidR="00292A49" w:rsidRPr="00307C74">
        <w:rPr>
          <w:b/>
          <w:bCs/>
          <w:lang w:val="es-ES_tradnl"/>
        </w:rPr>
        <w:fldChar w:fldCharType="end"/>
      </w:r>
    </w:p>
    <w:p w14:paraId="1EED2AEB" w14:textId="651ABA22" w:rsidR="00410279" w:rsidRPr="00307C74" w:rsidRDefault="00FC3F65" w:rsidP="00B1083E">
      <w:pPr>
        <w:pStyle w:val="Prrafodelista"/>
        <w:ind w:firstLine="0"/>
        <w:rPr>
          <w:b/>
          <w:bCs/>
          <w:lang w:val="es-ES_tradnl"/>
        </w:rPr>
      </w:pPr>
      <w:r w:rsidRPr="00307C74">
        <w:rPr>
          <w:noProof/>
          <w:lang w:val="es-ES_tradnl"/>
        </w:rPr>
        <w:drawing>
          <wp:anchor distT="0" distB="0" distL="114300" distR="114300" simplePos="0" relativeHeight="251658240" behindDoc="0" locked="0" layoutInCell="1" allowOverlap="1" wp14:anchorId="4B3F629B" wp14:editId="7CAD3983">
            <wp:simplePos x="0" y="0"/>
            <wp:positionH relativeFrom="column">
              <wp:posOffset>138998</wp:posOffset>
            </wp:positionH>
            <wp:positionV relativeFrom="paragraph">
              <wp:posOffset>262890</wp:posOffset>
            </wp:positionV>
            <wp:extent cx="5541645" cy="2778125"/>
            <wp:effectExtent l="12700" t="12700" r="8255" b="15875"/>
            <wp:wrapSquare wrapText="bothSides"/>
            <wp:docPr id="1" name="Imagen 1" descr="QUÉ DEBES HACER EN CASO DE UNA EMERGENCIA CON SUSTANCIAS QUÍMICAS? -  IMPLEMENTANDO S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É DEBES HACER EN CASO DE UNA EMERGENCIA CON SUSTANCIAS QUÍMICAS? -  IMPLEMENTANDO SGI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8" t="4319" r="3770" b="12860"/>
                    <a:stretch/>
                  </pic:blipFill>
                  <pic:spPr bwMode="auto">
                    <a:xfrm>
                      <a:off x="0" y="0"/>
                      <a:ext cx="5541645" cy="27781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3721FC" w14:textId="75A2EDC7" w:rsidR="00410279" w:rsidRPr="00307C74" w:rsidRDefault="00410279" w:rsidP="00681CD4">
      <w:pPr>
        <w:ind w:firstLine="0"/>
        <w:rPr>
          <w:lang w:val="es-ES_tradnl"/>
        </w:rPr>
      </w:pPr>
    </w:p>
    <w:p w14:paraId="133B8CCF" w14:textId="424726D0" w:rsidR="00FC3F65" w:rsidRPr="00307C74" w:rsidRDefault="00FE438B" w:rsidP="00681CD4">
      <w:pPr>
        <w:ind w:firstLine="0"/>
        <w:rPr>
          <w:lang w:val="es-ES_tradnl"/>
        </w:rPr>
      </w:pPr>
      <w:r w:rsidRPr="00307C74">
        <w:rPr>
          <w:noProof/>
          <w:lang w:val="es-ES_tradnl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8BD4C24" wp14:editId="170F99B9">
                <wp:simplePos x="0" y="0"/>
                <wp:positionH relativeFrom="column">
                  <wp:posOffset>1698725</wp:posOffset>
                </wp:positionH>
                <wp:positionV relativeFrom="paragraph">
                  <wp:posOffset>175260</wp:posOffset>
                </wp:positionV>
                <wp:extent cx="2304047" cy="439153"/>
                <wp:effectExtent l="0" t="0" r="0" b="0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4047" cy="4391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ED5206" w14:textId="5B7C1AD4" w:rsidR="00FE438B" w:rsidRPr="00FE438B" w:rsidRDefault="00FE438B" w:rsidP="00FE438B">
                            <w:pPr>
                              <w:ind w:firstLine="0"/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FE438B">
                              <w:rPr>
                                <w:sz w:val="16"/>
                                <w:szCs w:val="16"/>
                                <w:lang w:val="es-ES"/>
                              </w:rPr>
                              <w:t>Transporte, almacenamiento y manipulación</w:t>
                            </w:r>
                            <w:r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r w:rsidRPr="00FE438B">
                              <w:rPr>
                                <w:sz w:val="16"/>
                                <w:szCs w:val="16"/>
                                <w:lang w:val="es-ES"/>
                              </w:rPr>
                              <w:t>de productos químicos.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BD4C24" id="_x0000_t202" coordsize="21600,21600" o:spt="202" path="m,l,21600r21600,l21600,xe">
                <v:stroke joinstyle="miter"/>
                <v:path gradientshapeok="t" o:connecttype="rect"/>
              </v:shapetype>
              <v:shape id="Cuadro de texto 24" o:spid="_x0000_s1026" type="#_x0000_t202" style="position:absolute;left:0;text-align:left;margin-left:133.75pt;margin-top:13.8pt;width:181.4pt;height:34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" filled="f" stroked="f" strokeweight=".5pt">
                <v:textbox>
                  <w:txbxContent>
                    <w:p w14:paraId="38ED5206" w14:textId="5B7C1AD4" w:rsidR="00FE438B" w:rsidRPr="00FE438B" w:rsidRDefault="00FE438B" w:rsidP="00FE438B">
                      <w:pPr>
                        <w:ind w:firstLine="0"/>
                        <w:jc w:val="center"/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FE438B">
                        <w:rPr>
                          <w:sz w:val="16"/>
                          <w:szCs w:val="16"/>
                          <w:lang w:val="es-ES"/>
                        </w:rPr>
                        <w:t>Transporte, almacenamiento y manipulación</w:t>
                      </w:r>
                      <w:r>
                        <w:rPr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  <w:r w:rsidRPr="00FE438B">
                        <w:rPr>
                          <w:sz w:val="16"/>
                          <w:szCs w:val="16"/>
                          <w:lang w:val="es-ES"/>
                        </w:rPr>
                        <w:t>de productos químicos.</w:t>
                      </w:r>
                    </w:p>
                  </w:txbxContent>
                </v:textbox>
              </v:shape>
            </w:pict>
          </mc:Fallback>
        </mc:AlternateContent>
      </w:r>
      <w:r w:rsidRPr="00307C74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03D317" wp14:editId="7CE442D5">
                <wp:simplePos x="0" y="0"/>
                <wp:positionH relativeFrom="column">
                  <wp:posOffset>1471154</wp:posOffset>
                </wp:positionH>
                <wp:positionV relativeFrom="paragraph">
                  <wp:posOffset>176953</wp:posOffset>
                </wp:positionV>
                <wp:extent cx="2709333" cy="361245"/>
                <wp:effectExtent l="0" t="0" r="8890" b="762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9333" cy="36124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6D842F" id="Rectángulo 5" o:spid="_x0000_s1026" style="position:absolute;margin-left:115.85pt;margin-top:13.95pt;width:213.35pt;height:28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" fillcolor="#ffc000" strokecolor="black [3213]" strokeweight="1pt"/>
            </w:pict>
          </mc:Fallback>
        </mc:AlternateContent>
      </w:r>
    </w:p>
    <w:p w14:paraId="099697BF" w14:textId="234FD410" w:rsidR="00FC3F65" w:rsidRPr="00307C74" w:rsidRDefault="00FC3F65" w:rsidP="00681CD4">
      <w:pPr>
        <w:ind w:firstLine="0"/>
        <w:rPr>
          <w:lang w:val="es-ES_tradnl"/>
        </w:rPr>
      </w:pPr>
    </w:p>
    <w:p w14:paraId="7A507ABA" w14:textId="14F6BBD0" w:rsidR="00FC3F65" w:rsidRPr="00307C74" w:rsidRDefault="00FE438B" w:rsidP="00681CD4">
      <w:pPr>
        <w:ind w:firstLine="0"/>
        <w:rPr>
          <w:lang w:val="es-ES_tradnl"/>
        </w:rPr>
      </w:pPr>
      <w:r w:rsidRPr="00307C74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CA686F0" wp14:editId="2B6B1CC8">
                <wp:simplePos x="0" y="0"/>
                <wp:positionH relativeFrom="column">
                  <wp:posOffset>1699160</wp:posOffset>
                </wp:positionH>
                <wp:positionV relativeFrom="paragraph">
                  <wp:posOffset>204771</wp:posOffset>
                </wp:positionV>
                <wp:extent cx="2304047" cy="225425"/>
                <wp:effectExtent l="0" t="0" r="0" b="0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4047" cy="225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A1D611" w14:textId="67134D04" w:rsidR="00FE438B" w:rsidRPr="00FE438B" w:rsidRDefault="00FE438B" w:rsidP="00FE438B">
                            <w:pPr>
                              <w:ind w:firstLine="0"/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DIVISION DE SERVICIOS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686F0" id="Cuadro de texto 25" o:spid="_x0000_s1027" type="#_x0000_t202" style="position:absolute;left:0;text-align:left;margin-left:133.8pt;margin-top:16.1pt;width:181.4pt;height:17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" filled="f" stroked="f" strokeweight=".5pt">
                <v:textbox>
                  <w:txbxContent>
                    <w:p w14:paraId="26A1D611" w14:textId="67134D04" w:rsidR="00FE438B" w:rsidRPr="00FE438B" w:rsidRDefault="00FE438B" w:rsidP="00FE438B">
                      <w:pPr>
                        <w:ind w:firstLine="0"/>
                        <w:jc w:val="center"/>
                        <w:rPr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sz w:val="16"/>
                          <w:szCs w:val="16"/>
                          <w:lang w:val="es-ES"/>
                        </w:rPr>
                        <w:t xml:space="preserve">DIVISION DE SERVICIOS </w:t>
                      </w:r>
                    </w:p>
                  </w:txbxContent>
                </v:textbox>
              </v:shape>
            </w:pict>
          </mc:Fallback>
        </mc:AlternateContent>
      </w:r>
      <w:r w:rsidRPr="00307C74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E90DCF" wp14:editId="545FAD54">
                <wp:simplePos x="0" y="0"/>
                <wp:positionH relativeFrom="column">
                  <wp:posOffset>2836144</wp:posOffset>
                </wp:positionH>
                <wp:positionV relativeFrom="paragraph">
                  <wp:posOffset>54109</wp:posOffset>
                </wp:positionV>
                <wp:extent cx="0" cy="150662"/>
                <wp:effectExtent l="0" t="0" r="12700" b="1460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0662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D2948A" id="Conector recto 12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3pt,4.25pt" to="223.3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" strokecolor="black [3200]" strokeweight="1pt">
                <v:stroke joinstyle="miter"/>
              </v:line>
            </w:pict>
          </mc:Fallback>
        </mc:AlternateContent>
      </w:r>
      <w:r w:rsidRPr="00307C74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124ECA" wp14:editId="5BE4EB6D">
                <wp:simplePos x="0" y="0"/>
                <wp:positionH relativeFrom="column">
                  <wp:posOffset>1471154</wp:posOffset>
                </wp:positionH>
                <wp:positionV relativeFrom="paragraph">
                  <wp:posOffset>202988</wp:posOffset>
                </wp:positionV>
                <wp:extent cx="2708910" cy="225778"/>
                <wp:effectExtent l="0" t="0" r="8890" b="1587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8910" cy="225778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DCC455" id="Rectángulo 6" o:spid="_x0000_s1026" style="position:absolute;margin-left:115.85pt;margin-top:16pt;width:213.3pt;height:17.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" fillcolor="#f7caac [1301]" strokecolor="black [3213]" strokeweight="1pt"/>
            </w:pict>
          </mc:Fallback>
        </mc:AlternateContent>
      </w:r>
    </w:p>
    <w:p w14:paraId="045C3F4D" w14:textId="33CCB312" w:rsidR="00FC3F65" w:rsidRPr="00307C74" w:rsidRDefault="00FE438B" w:rsidP="00681CD4">
      <w:pPr>
        <w:ind w:firstLine="0"/>
        <w:rPr>
          <w:lang w:val="es-ES_tradnl"/>
        </w:rPr>
      </w:pPr>
      <w:r w:rsidRPr="00307C74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D25193" wp14:editId="16BF298B">
                <wp:simplePos x="0" y="0"/>
                <wp:positionH relativeFrom="column">
                  <wp:posOffset>2836144</wp:posOffset>
                </wp:positionH>
                <wp:positionV relativeFrom="paragraph">
                  <wp:posOffset>192706</wp:posOffset>
                </wp:positionV>
                <wp:extent cx="0" cy="306805"/>
                <wp:effectExtent l="0" t="0" r="12700" b="10795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680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8874A1" id="Conector recto 1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3pt,15.15pt" to="223.3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</w:p>
    <w:p w14:paraId="124CC013" w14:textId="3A0AF39B" w:rsidR="00FC3F65" w:rsidRPr="00307C74" w:rsidRDefault="00FE438B" w:rsidP="00681CD4">
      <w:pPr>
        <w:ind w:firstLine="0"/>
        <w:rPr>
          <w:lang w:val="es-ES_tradnl"/>
        </w:rPr>
      </w:pPr>
      <w:r w:rsidRPr="00307C74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E2C5934" wp14:editId="46CF565B">
                <wp:simplePos x="0" y="0"/>
                <wp:positionH relativeFrom="column">
                  <wp:posOffset>676475</wp:posOffset>
                </wp:positionH>
                <wp:positionV relativeFrom="paragraph">
                  <wp:posOffset>113832</wp:posOffset>
                </wp:positionV>
                <wp:extent cx="4295273" cy="0"/>
                <wp:effectExtent l="0" t="0" r="10160" b="12700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5273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C7E9BF" id="Conector recto 20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25pt,8.95pt" to="391.4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" strokecolor="black [3200]" strokeweight="1pt">
                <v:stroke joinstyle="miter"/>
              </v:line>
            </w:pict>
          </mc:Fallback>
        </mc:AlternateContent>
      </w:r>
      <w:r w:rsidRPr="00307C74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D15A74" wp14:editId="723DF2D0">
                <wp:simplePos x="0" y="0"/>
                <wp:positionH relativeFrom="column">
                  <wp:posOffset>677746</wp:posOffset>
                </wp:positionH>
                <wp:positionV relativeFrom="paragraph">
                  <wp:posOffset>115136</wp:posOffset>
                </wp:positionV>
                <wp:extent cx="0" cy="150662"/>
                <wp:effectExtent l="0" t="0" r="12700" b="14605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0662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BCD0D3" id="Conector recto 15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35pt,9.05pt" to="53.3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" strokecolor="black [3200]" strokeweight="1pt">
                <v:stroke joinstyle="miter"/>
              </v:line>
            </w:pict>
          </mc:Fallback>
        </mc:AlternateContent>
      </w:r>
      <w:r w:rsidRPr="00307C74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B4D18C8" wp14:editId="2084382C">
                <wp:simplePos x="0" y="0"/>
                <wp:positionH relativeFrom="column">
                  <wp:posOffset>4973754</wp:posOffset>
                </wp:positionH>
                <wp:positionV relativeFrom="paragraph">
                  <wp:posOffset>109120</wp:posOffset>
                </wp:positionV>
                <wp:extent cx="0" cy="150662"/>
                <wp:effectExtent l="0" t="0" r="12700" b="14605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0662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7640D8" id="Conector recto 16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1.65pt,8.6pt" to="391.6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" strokecolor="black [3200]" strokeweight="1pt">
                <v:stroke joinstyle="miter"/>
              </v:line>
            </w:pict>
          </mc:Fallback>
        </mc:AlternateContent>
      </w:r>
    </w:p>
    <w:p w14:paraId="092C98A7" w14:textId="19EA4A53" w:rsidR="00FC3F65" w:rsidRPr="00307C74" w:rsidRDefault="00FE438B" w:rsidP="00681CD4">
      <w:pPr>
        <w:ind w:firstLine="0"/>
        <w:rPr>
          <w:lang w:val="es-ES_tradnl"/>
        </w:rPr>
      </w:pPr>
      <w:r w:rsidRPr="00307C74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CA0A999" wp14:editId="39AF3963">
                <wp:simplePos x="0" y="0"/>
                <wp:positionH relativeFrom="column">
                  <wp:posOffset>4429860</wp:posOffset>
                </wp:positionH>
                <wp:positionV relativeFrom="paragraph">
                  <wp:posOffset>119380</wp:posOffset>
                </wp:positionV>
                <wp:extent cx="1070810" cy="225425"/>
                <wp:effectExtent l="0" t="0" r="0" b="0"/>
                <wp:wrapNone/>
                <wp:docPr id="29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0810" cy="225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FE6041" w14:textId="6B892727" w:rsidR="00FE438B" w:rsidRPr="00FE438B" w:rsidRDefault="00FE438B" w:rsidP="00FE438B">
                            <w:pPr>
                              <w:ind w:firstLine="0"/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MANTENIMIENTO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0A999" id="Cuadro de texto 29" o:spid="_x0000_s1028" type="#_x0000_t202" style="position:absolute;left:0;text-align:left;margin-left:348.8pt;margin-top:9.4pt;width:84.3pt;height:17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" filled="f" stroked="f" strokeweight=".5pt">
                <v:textbox>
                  <w:txbxContent>
                    <w:p w14:paraId="20FE6041" w14:textId="6B892727" w:rsidR="00FE438B" w:rsidRPr="00FE438B" w:rsidRDefault="00FE438B" w:rsidP="00FE438B">
                      <w:pPr>
                        <w:ind w:firstLine="0"/>
                        <w:jc w:val="center"/>
                        <w:rPr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sz w:val="16"/>
                          <w:szCs w:val="16"/>
                          <w:lang w:val="es-ES"/>
                        </w:rPr>
                        <w:t>MANTENIMIENTO</w:t>
                      </w:r>
                      <w:r>
                        <w:rPr>
                          <w:sz w:val="16"/>
                          <w:szCs w:val="16"/>
                          <w:lang w:val="es-ES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307C74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C2FCDEC" wp14:editId="7FE92C4E">
                <wp:simplePos x="0" y="0"/>
                <wp:positionH relativeFrom="column">
                  <wp:posOffset>2320791</wp:posOffset>
                </wp:positionH>
                <wp:positionV relativeFrom="paragraph">
                  <wp:posOffset>121385</wp:posOffset>
                </wp:positionV>
                <wp:extent cx="1016669" cy="225425"/>
                <wp:effectExtent l="0" t="0" r="0" b="0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6669" cy="225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497D7C" w14:textId="58D8CDDC" w:rsidR="00FE438B" w:rsidRPr="00FE438B" w:rsidRDefault="00FE438B" w:rsidP="00FE438B">
                            <w:pPr>
                              <w:ind w:firstLine="0"/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ALMACEN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FCDEC" id="Cuadro de texto 27" o:spid="_x0000_s1029" type="#_x0000_t202" style="position:absolute;left:0;text-align:left;margin-left:182.75pt;margin-top:9.55pt;width:80.05pt;height:17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" filled="f" stroked="f" strokeweight=".5pt">
                <v:textbox>
                  <w:txbxContent>
                    <w:p w14:paraId="21497D7C" w14:textId="58D8CDDC" w:rsidR="00FE438B" w:rsidRPr="00FE438B" w:rsidRDefault="00FE438B" w:rsidP="00FE438B">
                      <w:pPr>
                        <w:ind w:firstLine="0"/>
                        <w:jc w:val="center"/>
                        <w:rPr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sz w:val="16"/>
                          <w:szCs w:val="16"/>
                          <w:lang w:val="es-ES"/>
                        </w:rPr>
                        <w:t xml:space="preserve">ALMACEN </w:t>
                      </w:r>
                      <w:r>
                        <w:rPr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307C74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E114DA1" wp14:editId="6B381900">
                <wp:simplePos x="0" y="0"/>
                <wp:positionH relativeFrom="column">
                  <wp:posOffset>176998</wp:posOffset>
                </wp:positionH>
                <wp:positionV relativeFrom="paragraph">
                  <wp:posOffset>119347</wp:posOffset>
                </wp:positionV>
                <wp:extent cx="1016669" cy="225425"/>
                <wp:effectExtent l="0" t="0" r="0" b="0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6669" cy="225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3D26AE" w14:textId="54AE64FC" w:rsidR="00FE438B" w:rsidRPr="00FE438B" w:rsidRDefault="00FE438B" w:rsidP="00FE438B">
                            <w:pPr>
                              <w:ind w:firstLine="0"/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SERVILIMPIEZA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14DA1" id="Cuadro de texto 26" o:spid="_x0000_s1030" type="#_x0000_t202" style="position:absolute;left:0;text-align:left;margin-left:13.95pt;margin-top:9.4pt;width:80.05pt;height:17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" filled="f" stroked="f" strokeweight=".5pt">
                <v:textbox>
                  <w:txbxContent>
                    <w:p w14:paraId="2A3D26AE" w14:textId="54AE64FC" w:rsidR="00FE438B" w:rsidRPr="00FE438B" w:rsidRDefault="00FE438B" w:rsidP="00FE438B">
                      <w:pPr>
                        <w:ind w:firstLine="0"/>
                        <w:jc w:val="center"/>
                        <w:rPr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sz w:val="16"/>
                          <w:szCs w:val="16"/>
                          <w:lang w:val="es-ES"/>
                        </w:rPr>
                        <w:t>SERVILIMPIEZA</w:t>
                      </w:r>
                      <w:r>
                        <w:rPr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307C74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75BB56" wp14:editId="2B96F635">
                <wp:simplePos x="0" y="0"/>
                <wp:positionH relativeFrom="column">
                  <wp:posOffset>2132297</wp:posOffset>
                </wp:positionH>
                <wp:positionV relativeFrom="paragraph">
                  <wp:posOffset>29577</wp:posOffset>
                </wp:positionV>
                <wp:extent cx="1494790" cy="396273"/>
                <wp:effectExtent l="0" t="0" r="16510" b="1016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790" cy="396273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3CE80" id="Rectángulo 8" o:spid="_x0000_s1026" style="position:absolute;margin-left:167.9pt;margin-top:2.35pt;width:117.7pt;height:31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" fillcolor="#92d050" strokecolor="black [3213]" strokeweight="1pt"/>
            </w:pict>
          </mc:Fallback>
        </mc:AlternateContent>
      </w:r>
      <w:r w:rsidRPr="00307C74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6E54EB" wp14:editId="23ADA565">
                <wp:simplePos x="0" y="0"/>
                <wp:positionH relativeFrom="column">
                  <wp:posOffset>4183681</wp:posOffset>
                </wp:positionH>
                <wp:positionV relativeFrom="paragraph">
                  <wp:posOffset>17546</wp:posOffset>
                </wp:positionV>
                <wp:extent cx="1494790" cy="408606"/>
                <wp:effectExtent l="0" t="0" r="16510" b="1079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790" cy="408606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BABECF" id="Rectángulo 9" o:spid="_x0000_s1026" style="position:absolute;margin-left:329.4pt;margin-top:1.4pt;width:117.7pt;height:32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" fillcolor="#92d050" strokecolor="black [3213]" strokeweight="1pt"/>
            </w:pict>
          </mc:Fallback>
        </mc:AlternateContent>
      </w:r>
      <w:r w:rsidRPr="00307C74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D78E68" wp14:editId="68756FDC">
                <wp:simplePos x="0" y="0"/>
                <wp:positionH relativeFrom="column">
                  <wp:posOffset>-21356</wp:posOffset>
                </wp:positionH>
                <wp:positionV relativeFrom="paragraph">
                  <wp:posOffset>23562</wp:posOffset>
                </wp:positionV>
                <wp:extent cx="1494790" cy="403058"/>
                <wp:effectExtent l="0" t="0" r="16510" b="1651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790" cy="403058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96A09D" id="Rectángulo 7" o:spid="_x0000_s1026" style="position:absolute;margin-left:-1.7pt;margin-top:1.85pt;width:117.7pt;height:3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" fillcolor="#92d050" strokecolor="black [3213]" strokeweight="1pt"/>
            </w:pict>
          </mc:Fallback>
        </mc:AlternateContent>
      </w:r>
    </w:p>
    <w:p w14:paraId="18C3D0F2" w14:textId="272CFA0D" w:rsidR="00FC3F65" w:rsidRPr="00307C74" w:rsidRDefault="00FE438B" w:rsidP="00681CD4">
      <w:pPr>
        <w:ind w:firstLine="0"/>
        <w:rPr>
          <w:lang w:val="es-ES_tradnl"/>
        </w:rPr>
      </w:pPr>
      <w:r w:rsidRPr="00307C74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6A07956" wp14:editId="1CAD2302">
                <wp:simplePos x="0" y="0"/>
                <wp:positionH relativeFrom="column">
                  <wp:posOffset>2836144</wp:posOffset>
                </wp:positionH>
                <wp:positionV relativeFrom="paragraph">
                  <wp:posOffset>185320</wp:posOffset>
                </wp:positionV>
                <wp:extent cx="0" cy="264594"/>
                <wp:effectExtent l="0" t="0" r="12700" b="15240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459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CF3FEB" id="Conector recto 17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3pt,14.6pt" to="223.3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 w:rsidRPr="00307C74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59E9CAA" wp14:editId="52D6E8A3">
                <wp:simplePos x="0" y="0"/>
                <wp:positionH relativeFrom="column">
                  <wp:posOffset>4968909</wp:posOffset>
                </wp:positionH>
                <wp:positionV relativeFrom="paragraph">
                  <wp:posOffset>187225</wp:posOffset>
                </wp:positionV>
                <wp:extent cx="0" cy="150662"/>
                <wp:effectExtent l="0" t="0" r="12700" b="14605"/>
                <wp:wrapNone/>
                <wp:docPr id="23" name="Conector rec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0662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650969" id="Conector recto 23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1.25pt,14.75pt" to="391.2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" strokecolor="black [3200]" strokeweight="1pt">
                <v:stroke joinstyle="miter"/>
              </v:line>
            </w:pict>
          </mc:Fallback>
        </mc:AlternateContent>
      </w:r>
      <w:r w:rsidRPr="00307C74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E361373" wp14:editId="5AAF5362">
                <wp:simplePos x="0" y="0"/>
                <wp:positionH relativeFrom="column">
                  <wp:posOffset>678281</wp:posOffset>
                </wp:positionH>
                <wp:positionV relativeFrom="paragraph">
                  <wp:posOffset>187057</wp:posOffset>
                </wp:positionV>
                <wp:extent cx="0" cy="150662"/>
                <wp:effectExtent l="0" t="0" r="12700" b="14605"/>
                <wp:wrapNone/>
                <wp:docPr id="22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0662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FDBC2A" id="Conector recto 22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4pt,14.75pt" to="53.4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</w:p>
    <w:p w14:paraId="73BE0EE9" w14:textId="44CE4CEB" w:rsidR="00FC3F65" w:rsidRPr="00307C74" w:rsidRDefault="00FE438B" w:rsidP="00681CD4">
      <w:pPr>
        <w:ind w:firstLine="0"/>
        <w:rPr>
          <w:lang w:val="es-ES_tradnl"/>
        </w:rPr>
      </w:pPr>
      <w:r w:rsidRPr="00307C74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A7CDC18" wp14:editId="24DF1109">
                <wp:simplePos x="0" y="0"/>
                <wp:positionH relativeFrom="column">
                  <wp:posOffset>1670551</wp:posOffset>
                </wp:positionH>
                <wp:positionV relativeFrom="paragraph">
                  <wp:posOffset>213995</wp:posOffset>
                </wp:positionV>
                <wp:extent cx="2303780" cy="225425"/>
                <wp:effectExtent l="0" t="0" r="0" b="0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3780" cy="225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5CF704" w14:textId="32391BE8" w:rsidR="00FE438B" w:rsidRPr="00FE438B" w:rsidRDefault="00FE438B" w:rsidP="00FE438B">
                            <w:pPr>
                              <w:ind w:firstLine="0"/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Apoyados por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CDC18" id="Cuadro de texto 30" o:spid="_x0000_s1031" type="#_x0000_t202" style="position:absolute;left:0;text-align:left;margin-left:131.55pt;margin-top:16.85pt;width:181.4pt;height:17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" filled="f" stroked="f" strokeweight=".5pt">
                <v:textbox>
                  <w:txbxContent>
                    <w:p w14:paraId="0E5CF704" w14:textId="32391BE8" w:rsidR="00FE438B" w:rsidRPr="00FE438B" w:rsidRDefault="00FE438B" w:rsidP="00FE438B">
                      <w:pPr>
                        <w:ind w:firstLine="0"/>
                        <w:jc w:val="center"/>
                        <w:rPr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sz w:val="16"/>
                          <w:szCs w:val="16"/>
                          <w:lang w:val="es-ES"/>
                        </w:rPr>
                        <w:t xml:space="preserve">Apoyados por </w:t>
                      </w:r>
                      <w:r>
                        <w:rPr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307C74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932B4FA" wp14:editId="1FD134FA">
                <wp:simplePos x="0" y="0"/>
                <wp:positionH relativeFrom="column">
                  <wp:posOffset>678281</wp:posOffset>
                </wp:positionH>
                <wp:positionV relativeFrom="paragraph">
                  <wp:posOffset>96887</wp:posOffset>
                </wp:positionV>
                <wp:extent cx="4295273" cy="0"/>
                <wp:effectExtent l="0" t="0" r="10160" b="1270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5273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4BDDA4" id="Conector recto 21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4pt,7.65pt" to="391.6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" strokecolor="black [3200]" strokeweight="1pt">
                <v:stroke joinstyle="miter"/>
              </v:line>
            </w:pict>
          </mc:Fallback>
        </mc:AlternateContent>
      </w:r>
      <w:r w:rsidRPr="00307C74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4778EE" wp14:editId="7A45D76D">
                <wp:simplePos x="0" y="0"/>
                <wp:positionH relativeFrom="column">
                  <wp:posOffset>1473501</wp:posOffset>
                </wp:positionH>
                <wp:positionV relativeFrom="paragraph">
                  <wp:posOffset>209984</wp:posOffset>
                </wp:positionV>
                <wp:extent cx="2708910" cy="225778"/>
                <wp:effectExtent l="0" t="0" r="8890" b="15875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8910" cy="225778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2B76E0" id="Rectángulo 10" o:spid="_x0000_s1026" style="position:absolute;margin-left:116pt;margin-top:16.55pt;width:213.3pt;height:17.8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" fillcolor="#f7caac [1301]" strokecolor="black [3213]" strokeweight="1pt"/>
            </w:pict>
          </mc:Fallback>
        </mc:AlternateContent>
      </w:r>
    </w:p>
    <w:p w14:paraId="4CD1871A" w14:textId="60EFC960" w:rsidR="005F6A22" w:rsidRPr="00307C74" w:rsidRDefault="00FE438B" w:rsidP="00681CD4">
      <w:pPr>
        <w:ind w:firstLine="0"/>
        <w:rPr>
          <w:lang w:val="es-ES_tradnl"/>
        </w:rPr>
      </w:pPr>
      <w:r w:rsidRPr="00307C74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9EDECE4" wp14:editId="1C0DEE6F">
                <wp:simplePos x="0" y="0"/>
                <wp:positionH relativeFrom="column">
                  <wp:posOffset>2837915</wp:posOffset>
                </wp:positionH>
                <wp:positionV relativeFrom="paragraph">
                  <wp:posOffset>195078</wp:posOffset>
                </wp:positionV>
                <wp:extent cx="0" cy="150662"/>
                <wp:effectExtent l="0" t="0" r="12700" b="14605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0662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BE0429" id="Conector recto 19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45pt,15.35pt" to="223.4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" strokecolor="black [3200]" strokeweight="1pt">
                <v:stroke joinstyle="miter"/>
              </v:line>
            </w:pict>
          </mc:Fallback>
        </mc:AlternateContent>
      </w:r>
    </w:p>
    <w:p w14:paraId="4DBE4896" w14:textId="6A0D5365" w:rsidR="00FE438B" w:rsidRPr="00307C74" w:rsidRDefault="00FE438B" w:rsidP="00681CD4">
      <w:pPr>
        <w:ind w:firstLine="0"/>
        <w:rPr>
          <w:lang w:val="es-ES_tradnl"/>
        </w:rPr>
      </w:pPr>
      <w:r w:rsidRPr="00307C74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7F62284" wp14:editId="3F6268F3">
                <wp:simplePos x="0" y="0"/>
                <wp:positionH relativeFrom="column">
                  <wp:posOffset>1690404</wp:posOffset>
                </wp:positionH>
                <wp:positionV relativeFrom="paragraph">
                  <wp:posOffset>125664</wp:posOffset>
                </wp:positionV>
                <wp:extent cx="2304047" cy="225425"/>
                <wp:effectExtent l="0" t="0" r="0" b="0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4047" cy="225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16A013" w14:textId="58597FAE" w:rsidR="00FE438B" w:rsidRPr="00FE438B" w:rsidRDefault="00FE438B" w:rsidP="00FE438B">
                            <w:pPr>
                              <w:ind w:firstLine="0"/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OFICINA SST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62284" id="Cuadro de texto 31" o:spid="_x0000_s1032" type="#_x0000_t202" style="position:absolute;left:0;text-align:left;margin-left:133.1pt;margin-top:9.9pt;width:181.4pt;height:17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" filled="f" stroked="f" strokeweight=".5pt">
                <v:textbox>
                  <w:txbxContent>
                    <w:p w14:paraId="2816A013" w14:textId="58597FAE" w:rsidR="00FE438B" w:rsidRPr="00FE438B" w:rsidRDefault="00FE438B" w:rsidP="00FE438B">
                      <w:pPr>
                        <w:ind w:firstLine="0"/>
                        <w:jc w:val="center"/>
                        <w:rPr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sz w:val="16"/>
                          <w:szCs w:val="16"/>
                          <w:lang w:val="es-ES"/>
                        </w:rPr>
                        <w:t>OFICINA SST</w:t>
                      </w:r>
                      <w:r>
                        <w:rPr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307C74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64FB1D" wp14:editId="74B8CDEA">
                <wp:simplePos x="0" y="0"/>
                <wp:positionH relativeFrom="column">
                  <wp:posOffset>1476375</wp:posOffset>
                </wp:positionH>
                <wp:positionV relativeFrom="paragraph">
                  <wp:posOffset>125730</wp:posOffset>
                </wp:positionV>
                <wp:extent cx="2708910" cy="225778"/>
                <wp:effectExtent l="0" t="0" r="8890" b="15875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8910" cy="225778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9EADFD" id="Rectángulo 11" o:spid="_x0000_s1026" style="position:absolute;margin-left:116.25pt;margin-top:9.9pt;width:213.3pt;height:17.8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" fillcolor="#00b0f0" strokecolor="black [3213]" strokeweight="1pt"/>
            </w:pict>
          </mc:Fallback>
        </mc:AlternateContent>
      </w:r>
    </w:p>
    <w:p w14:paraId="33A27D96" w14:textId="77878973" w:rsidR="00FE438B" w:rsidRPr="00307C74" w:rsidRDefault="00FE438B" w:rsidP="00681CD4">
      <w:pPr>
        <w:ind w:firstLine="0"/>
        <w:rPr>
          <w:lang w:val="es-ES_tradnl"/>
        </w:rPr>
      </w:pPr>
    </w:p>
    <w:p w14:paraId="25B103D4" w14:textId="77777777" w:rsidR="00B1083E" w:rsidRPr="00307C74" w:rsidRDefault="00B1083E" w:rsidP="00681CD4">
      <w:pPr>
        <w:ind w:firstLine="0"/>
        <w:rPr>
          <w:lang w:val="es-ES_tradnl"/>
        </w:rPr>
      </w:pPr>
    </w:p>
    <w:p w14:paraId="48794966" w14:textId="72C7AF15" w:rsidR="00B1083E" w:rsidRPr="00307C74" w:rsidRDefault="00B1083E" w:rsidP="00B1083E">
      <w:pPr>
        <w:pStyle w:val="Prrafodelista"/>
        <w:numPr>
          <w:ilvl w:val="0"/>
          <w:numId w:val="36"/>
        </w:numPr>
        <w:shd w:val="clear" w:color="auto" w:fill="FFFFFF"/>
        <w:spacing w:after="100" w:afterAutospacing="1"/>
        <w:rPr>
          <w:color w:val="000000" w:themeColor="text1"/>
          <w:sz w:val="24"/>
          <w:szCs w:val="24"/>
          <w:lang w:val="es-ES_tradnl"/>
        </w:rPr>
      </w:pPr>
      <w:bookmarkStart w:id="6" w:name="_Toc115084412"/>
      <w:bookmarkStart w:id="7" w:name="_Toc128046786"/>
      <w:r w:rsidRPr="00307C74">
        <w:rPr>
          <w:color w:val="000000" w:themeColor="text1"/>
          <w:sz w:val="24"/>
          <w:szCs w:val="24"/>
          <w:lang w:val="es-ES_tradnl"/>
        </w:rPr>
        <w:t xml:space="preserve"> Prevención y atención de derrames.</w:t>
      </w:r>
      <w:bookmarkEnd w:id="6"/>
      <w:bookmarkEnd w:id="7"/>
    </w:p>
    <w:p w14:paraId="7001AB90" w14:textId="77777777" w:rsidR="00B1083E" w:rsidRPr="00307C74" w:rsidRDefault="00B1083E" w:rsidP="00B1083E">
      <w:pPr>
        <w:rPr>
          <w:color w:val="000000" w:themeColor="text1"/>
          <w:sz w:val="24"/>
          <w:szCs w:val="24"/>
          <w:lang w:val="es-ES_tradnl"/>
        </w:rPr>
      </w:pPr>
      <w:r w:rsidRPr="00307C74">
        <w:rPr>
          <w:color w:val="000000" w:themeColor="text1"/>
          <w:sz w:val="24"/>
          <w:szCs w:val="24"/>
          <w:lang w:val="es-ES_tradnl"/>
        </w:rPr>
        <w:t>Se deben seguir las siguientes prácticas de prevención para evitar derrames de productos almacenados:</w:t>
      </w:r>
    </w:p>
    <w:p w14:paraId="0B1FA788" w14:textId="77777777" w:rsidR="00B1083E" w:rsidRPr="00307C74" w:rsidRDefault="00B1083E" w:rsidP="00B1083E">
      <w:pPr>
        <w:rPr>
          <w:color w:val="000000" w:themeColor="text1"/>
          <w:sz w:val="24"/>
          <w:szCs w:val="24"/>
          <w:lang w:val="es-ES_tradnl"/>
        </w:rPr>
      </w:pPr>
    </w:p>
    <w:p w14:paraId="586AB564" w14:textId="77777777" w:rsidR="00B1083E" w:rsidRPr="00307C74" w:rsidRDefault="00B1083E" w:rsidP="00B1083E">
      <w:pPr>
        <w:pStyle w:val="Prrafodelista"/>
        <w:numPr>
          <w:ilvl w:val="0"/>
          <w:numId w:val="40"/>
        </w:numPr>
        <w:rPr>
          <w:color w:val="000000" w:themeColor="text1"/>
          <w:sz w:val="24"/>
          <w:szCs w:val="24"/>
          <w:lang w:val="es-ES_tradnl"/>
        </w:rPr>
      </w:pPr>
      <w:r w:rsidRPr="00307C74">
        <w:rPr>
          <w:color w:val="000000" w:themeColor="text1"/>
          <w:sz w:val="24"/>
          <w:szCs w:val="24"/>
          <w:lang w:val="es-ES_tradnl"/>
        </w:rPr>
        <w:t>El material almacenado debe inspeccionarse frecuentemente para detectar escapes o daños.</w:t>
      </w:r>
    </w:p>
    <w:p w14:paraId="10BDA4E2" w14:textId="77777777" w:rsidR="00B1083E" w:rsidRPr="00307C74" w:rsidRDefault="00B1083E" w:rsidP="00B1083E">
      <w:pPr>
        <w:pStyle w:val="Prrafodelista"/>
        <w:numPr>
          <w:ilvl w:val="0"/>
          <w:numId w:val="40"/>
        </w:numPr>
        <w:rPr>
          <w:color w:val="000000" w:themeColor="text1"/>
          <w:sz w:val="24"/>
          <w:szCs w:val="24"/>
          <w:lang w:val="es-ES_tradnl"/>
        </w:rPr>
      </w:pPr>
      <w:r w:rsidRPr="00307C74">
        <w:rPr>
          <w:color w:val="000000" w:themeColor="text1"/>
          <w:sz w:val="24"/>
          <w:szCs w:val="24"/>
          <w:lang w:val="es-ES_tradnl"/>
        </w:rPr>
        <w:t>Los pisos deben mantenerse limpios y libres de polvo, particularmente se deben asegurar que estén libres de humedad o grasa.</w:t>
      </w:r>
    </w:p>
    <w:p w14:paraId="566B26A0" w14:textId="77777777" w:rsidR="00B1083E" w:rsidRPr="00307C74" w:rsidRDefault="00B1083E" w:rsidP="00B1083E">
      <w:pPr>
        <w:pStyle w:val="Prrafodelista"/>
        <w:numPr>
          <w:ilvl w:val="0"/>
          <w:numId w:val="40"/>
        </w:numPr>
        <w:rPr>
          <w:color w:val="000000" w:themeColor="text1"/>
          <w:sz w:val="24"/>
          <w:szCs w:val="24"/>
          <w:lang w:val="es-ES_tradnl"/>
        </w:rPr>
      </w:pPr>
      <w:r w:rsidRPr="00307C74">
        <w:rPr>
          <w:color w:val="000000" w:themeColor="text1"/>
          <w:sz w:val="24"/>
          <w:szCs w:val="24"/>
          <w:lang w:val="es-ES_tradnl"/>
        </w:rPr>
        <w:t>Las áreas deben mantenerse libre de basuras u cualquier otro desperdicio dejado por máquinas y equipos.</w:t>
      </w:r>
    </w:p>
    <w:p w14:paraId="67B5AEA0" w14:textId="77777777" w:rsidR="00B1083E" w:rsidRPr="00307C74" w:rsidRDefault="00B1083E" w:rsidP="00B1083E">
      <w:pPr>
        <w:pStyle w:val="Prrafodelista"/>
        <w:numPr>
          <w:ilvl w:val="0"/>
          <w:numId w:val="40"/>
        </w:numPr>
        <w:rPr>
          <w:color w:val="000000" w:themeColor="text1"/>
          <w:sz w:val="24"/>
          <w:szCs w:val="24"/>
          <w:lang w:val="es-ES_tradnl"/>
        </w:rPr>
      </w:pPr>
      <w:r w:rsidRPr="00307C74">
        <w:rPr>
          <w:color w:val="000000" w:themeColor="text1"/>
          <w:sz w:val="24"/>
          <w:szCs w:val="24"/>
          <w:lang w:val="es-ES_tradnl"/>
        </w:rPr>
        <w:t>Todos los equipos de emergencia, contra incendio y atención de derrames deben mantenerse libres.</w:t>
      </w:r>
    </w:p>
    <w:p w14:paraId="3FF91C8C" w14:textId="77777777" w:rsidR="00B1083E" w:rsidRPr="00307C74" w:rsidRDefault="00B1083E" w:rsidP="00B1083E">
      <w:pPr>
        <w:pStyle w:val="Prrafodelista"/>
        <w:numPr>
          <w:ilvl w:val="0"/>
          <w:numId w:val="40"/>
        </w:numPr>
        <w:rPr>
          <w:color w:val="000000" w:themeColor="text1"/>
          <w:sz w:val="24"/>
          <w:szCs w:val="24"/>
          <w:lang w:val="es-ES_tradnl"/>
        </w:rPr>
      </w:pPr>
      <w:r w:rsidRPr="00307C74">
        <w:rPr>
          <w:color w:val="000000" w:themeColor="text1"/>
          <w:sz w:val="24"/>
          <w:szCs w:val="24"/>
          <w:lang w:val="es-ES_tradnl"/>
        </w:rPr>
        <w:t>Todos los derrames y escapes deben atenderse de inmediato, habiendo consultado la hoja de seguridad del material.</w:t>
      </w:r>
    </w:p>
    <w:p w14:paraId="52C8FA54" w14:textId="77777777" w:rsidR="00B1083E" w:rsidRPr="00307C74" w:rsidRDefault="00B1083E" w:rsidP="00B1083E">
      <w:pPr>
        <w:pStyle w:val="Prrafodelista"/>
        <w:numPr>
          <w:ilvl w:val="0"/>
          <w:numId w:val="40"/>
        </w:numPr>
        <w:rPr>
          <w:color w:val="000000" w:themeColor="text1"/>
          <w:sz w:val="24"/>
          <w:szCs w:val="24"/>
          <w:lang w:val="es-ES_tradnl"/>
        </w:rPr>
      </w:pPr>
      <w:r w:rsidRPr="00307C74">
        <w:rPr>
          <w:color w:val="000000" w:themeColor="text1"/>
          <w:sz w:val="24"/>
          <w:szCs w:val="24"/>
          <w:lang w:val="es-ES_tradnl"/>
        </w:rPr>
        <w:lastRenderedPageBreak/>
        <w:t>En caso de derrame de sustancias peligrosas se debe informar inmediatamente a la persona a cargo para que pueda dar instrucciones exactas.</w:t>
      </w:r>
    </w:p>
    <w:p w14:paraId="03384FB2" w14:textId="77777777" w:rsidR="00B1083E" w:rsidRPr="00307C74" w:rsidRDefault="00B1083E" w:rsidP="00B1083E">
      <w:pPr>
        <w:pStyle w:val="Prrafodelista"/>
        <w:numPr>
          <w:ilvl w:val="0"/>
          <w:numId w:val="40"/>
        </w:numPr>
        <w:rPr>
          <w:color w:val="000000" w:themeColor="text1"/>
          <w:sz w:val="24"/>
          <w:szCs w:val="24"/>
          <w:lang w:val="es-ES_tradnl"/>
        </w:rPr>
      </w:pPr>
      <w:r w:rsidRPr="00307C74">
        <w:rPr>
          <w:color w:val="000000" w:themeColor="text1"/>
          <w:sz w:val="24"/>
          <w:szCs w:val="24"/>
          <w:lang w:val="es-ES_tradnl"/>
        </w:rPr>
        <w:t>En caso de derrame se debe clausurar o proteger todos los desagües cercanos y hacer uso del Kit de emergencias para derrames de productos químicos.</w:t>
      </w:r>
    </w:p>
    <w:p w14:paraId="225617B6" w14:textId="77777777" w:rsidR="00B1083E" w:rsidRPr="00307C74" w:rsidRDefault="00B1083E" w:rsidP="00B1083E">
      <w:pPr>
        <w:pStyle w:val="Prrafodelista"/>
        <w:numPr>
          <w:ilvl w:val="0"/>
          <w:numId w:val="40"/>
        </w:numPr>
        <w:rPr>
          <w:color w:val="000000" w:themeColor="text1"/>
          <w:sz w:val="24"/>
          <w:szCs w:val="24"/>
          <w:lang w:val="es-ES_tradnl"/>
        </w:rPr>
      </w:pPr>
      <w:r w:rsidRPr="00307C74">
        <w:rPr>
          <w:color w:val="000000" w:themeColor="text1"/>
          <w:sz w:val="24"/>
          <w:szCs w:val="24"/>
          <w:lang w:val="es-ES_tradnl"/>
        </w:rPr>
        <w:t xml:space="preserve">El material recogido del producto derramado debe depositarse en una bolsa roja y debe ser tratado como sustancia peligrosa. </w:t>
      </w:r>
    </w:p>
    <w:p w14:paraId="5BD875DD" w14:textId="77777777" w:rsidR="00B1083E" w:rsidRPr="00307C74" w:rsidRDefault="00B1083E" w:rsidP="00B1083E">
      <w:pPr>
        <w:rPr>
          <w:color w:val="000000" w:themeColor="text1"/>
          <w:sz w:val="24"/>
          <w:szCs w:val="24"/>
          <w:lang w:val="es-ES_tradnl"/>
        </w:rPr>
      </w:pPr>
      <w:r w:rsidRPr="00307C74">
        <w:rPr>
          <w:color w:val="000000" w:themeColor="text1"/>
          <w:sz w:val="24"/>
          <w:szCs w:val="24"/>
          <w:lang w:val="es-ES_tradnl"/>
        </w:rPr>
        <w:t xml:space="preserve"> </w:t>
      </w:r>
    </w:p>
    <w:p w14:paraId="041D4FF9" w14:textId="1EE3AC52" w:rsidR="00B1083E" w:rsidRPr="00307C74" w:rsidRDefault="00B1083E" w:rsidP="00B1083E">
      <w:pPr>
        <w:rPr>
          <w:color w:val="000000" w:themeColor="text1"/>
          <w:sz w:val="24"/>
          <w:szCs w:val="24"/>
          <w:lang w:val="es-ES_tradnl"/>
        </w:rPr>
      </w:pPr>
      <w:r w:rsidRPr="00307C74">
        <w:rPr>
          <w:color w:val="000000" w:themeColor="text1"/>
          <w:sz w:val="24"/>
          <w:szCs w:val="24"/>
          <w:lang w:val="es-ES_tradnl"/>
        </w:rPr>
        <w:t>Para la atención de los derrames se debe disponer de los siguientes elementos:</w:t>
      </w:r>
    </w:p>
    <w:p w14:paraId="7391B907" w14:textId="77777777" w:rsidR="00B1083E" w:rsidRPr="00307C74" w:rsidRDefault="00B1083E" w:rsidP="00B1083E">
      <w:pPr>
        <w:pStyle w:val="Prrafodelista"/>
        <w:numPr>
          <w:ilvl w:val="0"/>
          <w:numId w:val="41"/>
        </w:numPr>
        <w:rPr>
          <w:color w:val="000000" w:themeColor="text1"/>
          <w:sz w:val="24"/>
          <w:szCs w:val="24"/>
          <w:lang w:val="es-ES_tradnl"/>
        </w:rPr>
      </w:pPr>
      <w:r w:rsidRPr="00307C74">
        <w:rPr>
          <w:color w:val="000000" w:themeColor="text1"/>
          <w:sz w:val="24"/>
          <w:szCs w:val="24"/>
          <w:lang w:val="es-ES_tradnl"/>
        </w:rPr>
        <w:t>Equipo de Protección Personal</w:t>
      </w:r>
    </w:p>
    <w:p w14:paraId="5E50369D" w14:textId="77777777" w:rsidR="00B1083E" w:rsidRPr="00307C74" w:rsidRDefault="00B1083E" w:rsidP="00B1083E">
      <w:pPr>
        <w:pStyle w:val="Prrafodelista"/>
        <w:numPr>
          <w:ilvl w:val="0"/>
          <w:numId w:val="41"/>
        </w:numPr>
        <w:rPr>
          <w:color w:val="000000" w:themeColor="text1"/>
          <w:sz w:val="24"/>
          <w:szCs w:val="24"/>
          <w:lang w:val="es-ES_tradnl"/>
        </w:rPr>
      </w:pPr>
      <w:r w:rsidRPr="00307C74">
        <w:rPr>
          <w:color w:val="000000" w:themeColor="text1"/>
          <w:sz w:val="24"/>
          <w:szCs w:val="24"/>
          <w:lang w:val="es-ES_tradnl"/>
        </w:rPr>
        <w:t>Bolsas plásticas rojas.</w:t>
      </w:r>
    </w:p>
    <w:p w14:paraId="464C0BB0" w14:textId="77777777" w:rsidR="00B1083E" w:rsidRPr="00307C74" w:rsidRDefault="00B1083E" w:rsidP="00B1083E">
      <w:pPr>
        <w:pStyle w:val="Prrafodelista"/>
        <w:numPr>
          <w:ilvl w:val="0"/>
          <w:numId w:val="41"/>
        </w:numPr>
        <w:rPr>
          <w:color w:val="000000" w:themeColor="text1"/>
          <w:sz w:val="24"/>
          <w:szCs w:val="24"/>
          <w:lang w:val="es-ES_tradnl"/>
        </w:rPr>
      </w:pPr>
      <w:r w:rsidRPr="00307C74">
        <w:rPr>
          <w:color w:val="000000" w:themeColor="text1"/>
          <w:sz w:val="24"/>
          <w:szCs w:val="24"/>
          <w:lang w:val="es-ES_tradnl"/>
        </w:rPr>
        <w:t xml:space="preserve">Etiquetas autoadhesivas para marcar los embaces </w:t>
      </w:r>
    </w:p>
    <w:p w14:paraId="6E6932EE" w14:textId="77777777" w:rsidR="00B1083E" w:rsidRPr="00307C74" w:rsidRDefault="00B1083E" w:rsidP="00B1083E">
      <w:pPr>
        <w:pStyle w:val="Prrafodelista"/>
        <w:numPr>
          <w:ilvl w:val="0"/>
          <w:numId w:val="41"/>
        </w:numPr>
        <w:rPr>
          <w:color w:val="000000" w:themeColor="text1"/>
          <w:sz w:val="24"/>
          <w:szCs w:val="24"/>
          <w:lang w:val="es-ES_tradnl"/>
        </w:rPr>
      </w:pPr>
      <w:r w:rsidRPr="00307C74">
        <w:rPr>
          <w:color w:val="000000" w:themeColor="text1"/>
          <w:sz w:val="24"/>
          <w:szCs w:val="24"/>
          <w:lang w:val="es-ES_tradnl"/>
        </w:rPr>
        <w:t xml:space="preserve">Material absorbente: arena, arcilla granulada, aserrín. </w:t>
      </w:r>
    </w:p>
    <w:p w14:paraId="54D3C60D" w14:textId="77777777" w:rsidR="00B1083E" w:rsidRPr="00307C74" w:rsidRDefault="00B1083E" w:rsidP="00B1083E">
      <w:pPr>
        <w:pStyle w:val="Prrafodelista"/>
        <w:numPr>
          <w:ilvl w:val="0"/>
          <w:numId w:val="41"/>
        </w:numPr>
        <w:rPr>
          <w:color w:val="000000" w:themeColor="text1"/>
          <w:sz w:val="24"/>
          <w:szCs w:val="24"/>
          <w:lang w:val="es-ES_tradnl"/>
        </w:rPr>
      </w:pPr>
      <w:r w:rsidRPr="00307C74">
        <w:rPr>
          <w:color w:val="000000" w:themeColor="text1"/>
          <w:sz w:val="24"/>
          <w:szCs w:val="24"/>
          <w:lang w:val="es-ES_tradnl"/>
        </w:rPr>
        <w:t>Palas plásticas</w:t>
      </w:r>
    </w:p>
    <w:p w14:paraId="5B61C8A6" w14:textId="77777777" w:rsidR="00B1083E" w:rsidRPr="00307C74" w:rsidRDefault="00B1083E" w:rsidP="00B1083E">
      <w:pPr>
        <w:pStyle w:val="Prrafodelista"/>
        <w:numPr>
          <w:ilvl w:val="0"/>
          <w:numId w:val="41"/>
        </w:numPr>
        <w:rPr>
          <w:color w:val="000000" w:themeColor="text1"/>
          <w:sz w:val="24"/>
          <w:szCs w:val="24"/>
          <w:lang w:val="es-ES_tradnl"/>
        </w:rPr>
      </w:pPr>
      <w:r w:rsidRPr="00307C74">
        <w:rPr>
          <w:color w:val="000000" w:themeColor="text1"/>
          <w:sz w:val="24"/>
          <w:szCs w:val="24"/>
          <w:lang w:val="es-ES_tradnl"/>
        </w:rPr>
        <w:t>Embudos metálicos.</w:t>
      </w:r>
    </w:p>
    <w:p w14:paraId="02505D4E" w14:textId="03E2BB2B" w:rsidR="00FE438B" w:rsidRPr="00307C74" w:rsidRDefault="00B1083E" w:rsidP="00B1083E">
      <w:pPr>
        <w:pStyle w:val="Prrafodelista"/>
        <w:numPr>
          <w:ilvl w:val="0"/>
          <w:numId w:val="41"/>
        </w:numPr>
        <w:rPr>
          <w:color w:val="000000" w:themeColor="text1"/>
          <w:sz w:val="24"/>
          <w:szCs w:val="24"/>
          <w:lang w:val="es-ES_tradnl"/>
        </w:rPr>
      </w:pPr>
      <w:r w:rsidRPr="00307C74">
        <w:rPr>
          <w:color w:val="000000" w:themeColor="text1"/>
          <w:sz w:val="24"/>
          <w:szCs w:val="24"/>
          <w:lang w:val="es-ES_tradnl"/>
        </w:rPr>
        <w:t>Cepillos, escobas.</w:t>
      </w:r>
    </w:p>
    <w:p w14:paraId="19322A67" w14:textId="1F5699DC" w:rsidR="00804432" w:rsidRPr="00307C74" w:rsidRDefault="00410279" w:rsidP="00B1083E">
      <w:pPr>
        <w:pStyle w:val="Ttulo1"/>
        <w:ind w:firstLine="0"/>
        <w:rPr>
          <w:sz w:val="24"/>
          <w:szCs w:val="24"/>
          <w:lang w:val="es-ES_tradnl"/>
        </w:rPr>
      </w:pPr>
      <w:bookmarkStart w:id="8" w:name="_Toc130649283"/>
      <w:r w:rsidRPr="00307C74">
        <w:rPr>
          <w:sz w:val="24"/>
          <w:szCs w:val="24"/>
          <w:lang w:val="es-ES_tradnl"/>
        </w:rPr>
        <w:t>7</w:t>
      </w:r>
      <w:r w:rsidR="000D04E4" w:rsidRPr="00307C74">
        <w:rPr>
          <w:sz w:val="24"/>
          <w:szCs w:val="24"/>
          <w:lang w:val="es-ES_tradnl"/>
        </w:rPr>
        <w:t>. Formatos asociados</w:t>
      </w:r>
      <w:bookmarkEnd w:id="8"/>
    </w:p>
    <w:p w14:paraId="75B3841C" w14:textId="77777777" w:rsidR="00B1083E" w:rsidRPr="00307C74" w:rsidRDefault="0068513B" w:rsidP="00031304">
      <w:pPr>
        <w:pStyle w:val="Prrafodelista"/>
        <w:numPr>
          <w:ilvl w:val="0"/>
          <w:numId w:val="38"/>
        </w:numPr>
        <w:rPr>
          <w:b/>
          <w:bCs/>
          <w:sz w:val="24"/>
          <w:szCs w:val="24"/>
          <w:lang w:val="es-ES_tradnl"/>
        </w:rPr>
      </w:pPr>
      <w:r w:rsidRPr="00307C74">
        <w:rPr>
          <w:sz w:val="24"/>
          <w:szCs w:val="24"/>
          <w:lang w:val="es-ES_tradnl"/>
        </w:rPr>
        <w:t>1. PROGRAMA DE RIESGO QUIMICO</w:t>
      </w:r>
      <w:r w:rsidR="00B1083E" w:rsidRPr="00307C74">
        <w:rPr>
          <w:sz w:val="24"/>
          <w:szCs w:val="24"/>
          <w:lang w:val="es-ES_tradnl"/>
        </w:rPr>
        <w:t xml:space="preserve"> DE LA CAMARA DE REPRESENTANTES </w:t>
      </w:r>
    </w:p>
    <w:p w14:paraId="55902E50" w14:textId="02E01E49" w:rsidR="008E2AEA" w:rsidRPr="00307C74" w:rsidRDefault="00B1083E" w:rsidP="00B1083E">
      <w:pPr>
        <w:pStyle w:val="Ttulo1"/>
        <w:ind w:firstLine="0"/>
        <w:rPr>
          <w:sz w:val="24"/>
          <w:szCs w:val="24"/>
          <w:lang w:val="es-ES_tradnl"/>
        </w:rPr>
      </w:pPr>
      <w:bookmarkStart w:id="9" w:name="_Toc130649284"/>
      <w:r w:rsidRPr="00307C74">
        <w:rPr>
          <w:sz w:val="24"/>
          <w:szCs w:val="24"/>
          <w:lang w:val="es-ES_tradnl"/>
        </w:rPr>
        <w:t>8</w:t>
      </w:r>
      <w:r w:rsidR="00B9103D" w:rsidRPr="00307C74">
        <w:rPr>
          <w:sz w:val="24"/>
          <w:szCs w:val="24"/>
          <w:lang w:val="es-ES_tradnl"/>
        </w:rPr>
        <w:t xml:space="preserve">. </w:t>
      </w:r>
      <w:r w:rsidR="001222AB" w:rsidRPr="00307C74">
        <w:rPr>
          <w:sz w:val="24"/>
          <w:szCs w:val="24"/>
          <w:lang w:val="es-ES_tradnl"/>
        </w:rPr>
        <w:t>Control  de cambios</w:t>
      </w:r>
      <w:bookmarkEnd w:id="9"/>
    </w:p>
    <w:tbl>
      <w:tblPr>
        <w:tblStyle w:val="a0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4677"/>
        <w:gridCol w:w="2029"/>
      </w:tblGrid>
      <w:tr w:rsidR="0013484F" w:rsidRPr="00307C74" w14:paraId="21CE5889" w14:textId="77777777" w:rsidTr="00B9103D">
        <w:tc>
          <w:tcPr>
            <w:tcW w:w="2122" w:type="dxa"/>
            <w:shd w:val="clear" w:color="auto" w:fill="AF9456"/>
          </w:tcPr>
          <w:p w14:paraId="1A1AE387" w14:textId="77777777" w:rsidR="00877E02" w:rsidRPr="00307C74" w:rsidRDefault="001222AB">
            <w:pPr>
              <w:jc w:val="center"/>
              <w:rPr>
                <w:b/>
                <w:color w:val="000000" w:themeColor="text1"/>
                <w:sz w:val="24"/>
                <w:szCs w:val="24"/>
                <w:lang w:val="es-ES_tradnl"/>
              </w:rPr>
            </w:pPr>
            <w:r w:rsidRPr="00307C74">
              <w:rPr>
                <w:b/>
                <w:color w:val="000000" w:themeColor="text1"/>
                <w:sz w:val="24"/>
                <w:szCs w:val="24"/>
                <w:lang w:val="es-ES_tradnl"/>
              </w:rPr>
              <w:t>Fecha</w:t>
            </w:r>
          </w:p>
        </w:tc>
        <w:tc>
          <w:tcPr>
            <w:tcW w:w="4677" w:type="dxa"/>
            <w:shd w:val="clear" w:color="auto" w:fill="AF9456"/>
          </w:tcPr>
          <w:p w14:paraId="1497660C" w14:textId="7267365B" w:rsidR="00877E02" w:rsidRPr="00307C74" w:rsidRDefault="001222AB">
            <w:pPr>
              <w:jc w:val="center"/>
              <w:rPr>
                <w:b/>
                <w:color w:val="000000" w:themeColor="text1"/>
                <w:sz w:val="24"/>
                <w:szCs w:val="24"/>
                <w:lang w:val="es-ES_tradnl"/>
              </w:rPr>
            </w:pPr>
            <w:r w:rsidRPr="00307C74">
              <w:rPr>
                <w:b/>
                <w:color w:val="000000" w:themeColor="text1"/>
                <w:sz w:val="24"/>
                <w:szCs w:val="24"/>
                <w:lang w:val="es-ES_tradnl"/>
              </w:rPr>
              <w:t>Cambio</w:t>
            </w:r>
          </w:p>
        </w:tc>
        <w:tc>
          <w:tcPr>
            <w:tcW w:w="2029" w:type="dxa"/>
            <w:shd w:val="clear" w:color="auto" w:fill="AF9456"/>
          </w:tcPr>
          <w:p w14:paraId="0F329016" w14:textId="309EB90F" w:rsidR="00877E02" w:rsidRPr="00307C74" w:rsidRDefault="001222AB">
            <w:pPr>
              <w:jc w:val="center"/>
              <w:rPr>
                <w:b/>
                <w:color w:val="000000" w:themeColor="text1"/>
                <w:sz w:val="24"/>
                <w:szCs w:val="24"/>
                <w:lang w:val="es-ES_tradnl"/>
              </w:rPr>
            </w:pPr>
            <w:r w:rsidRPr="00307C74">
              <w:rPr>
                <w:b/>
                <w:color w:val="000000" w:themeColor="text1"/>
                <w:sz w:val="24"/>
                <w:szCs w:val="24"/>
                <w:lang w:val="es-ES_tradnl"/>
              </w:rPr>
              <w:t>Versión</w:t>
            </w:r>
          </w:p>
        </w:tc>
      </w:tr>
      <w:tr w:rsidR="0013484F" w:rsidRPr="00307C74" w14:paraId="5FA026A6" w14:textId="77777777" w:rsidTr="00B1083E">
        <w:trPr>
          <w:trHeight w:val="663"/>
        </w:trPr>
        <w:tc>
          <w:tcPr>
            <w:tcW w:w="2122" w:type="dxa"/>
            <w:vAlign w:val="center"/>
          </w:tcPr>
          <w:p w14:paraId="0B473B05" w14:textId="77777777" w:rsidR="00410279" w:rsidRPr="00307C74" w:rsidRDefault="00410279" w:rsidP="00410279">
            <w:pPr>
              <w:jc w:val="left"/>
              <w:rPr>
                <w:color w:val="000000" w:themeColor="text1"/>
                <w:sz w:val="24"/>
                <w:szCs w:val="24"/>
                <w:lang w:val="es-ES_tradnl"/>
              </w:rPr>
            </w:pPr>
          </w:p>
          <w:p w14:paraId="33DCA92C" w14:textId="3352D1CC" w:rsidR="00877E02" w:rsidRPr="00307C74" w:rsidRDefault="007E1C4E" w:rsidP="00410279">
            <w:pPr>
              <w:jc w:val="left"/>
              <w:rPr>
                <w:color w:val="000000" w:themeColor="text1"/>
                <w:sz w:val="24"/>
                <w:szCs w:val="24"/>
                <w:lang w:val="es-ES_tradnl"/>
              </w:rPr>
            </w:pPr>
            <w:r w:rsidRPr="00307C74">
              <w:rPr>
                <w:color w:val="000000" w:themeColor="text1"/>
                <w:sz w:val="24"/>
                <w:szCs w:val="24"/>
                <w:lang w:val="es-ES_tradnl"/>
              </w:rPr>
              <w:t>Febrero 2023</w:t>
            </w:r>
          </w:p>
          <w:p w14:paraId="0427509F" w14:textId="072865F9" w:rsidR="00410279" w:rsidRPr="00307C74" w:rsidRDefault="00410279" w:rsidP="00410279">
            <w:pPr>
              <w:jc w:val="left"/>
              <w:rPr>
                <w:color w:val="000000" w:themeColor="text1"/>
                <w:sz w:val="24"/>
                <w:szCs w:val="24"/>
                <w:lang w:val="es-ES_tradnl"/>
              </w:rPr>
            </w:pPr>
          </w:p>
        </w:tc>
        <w:tc>
          <w:tcPr>
            <w:tcW w:w="4677" w:type="dxa"/>
            <w:vAlign w:val="center"/>
          </w:tcPr>
          <w:p w14:paraId="5C44717A" w14:textId="1347370A" w:rsidR="00877E02" w:rsidRPr="00307C74" w:rsidRDefault="007E1C4E" w:rsidP="00410279">
            <w:pPr>
              <w:jc w:val="left"/>
              <w:rPr>
                <w:color w:val="000000" w:themeColor="text1"/>
                <w:sz w:val="24"/>
                <w:szCs w:val="24"/>
                <w:lang w:val="es-ES_tradnl"/>
              </w:rPr>
            </w:pPr>
            <w:r w:rsidRPr="00307C74">
              <w:rPr>
                <w:color w:val="000000" w:themeColor="text1"/>
                <w:sz w:val="24"/>
                <w:szCs w:val="24"/>
                <w:lang w:val="es-ES_tradnl"/>
              </w:rPr>
              <w:t>Creación del documento</w:t>
            </w:r>
          </w:p>
        </w:tc>
        <w:tc>
          <w:tcPr>
            <w:tcW w:w="2029" w:type="dxa"/>
            <w:vAlign w:val="center"/>
          </w:tcPr>
          <w:p w14:paraId="48C24364" w14:textId="6FB2F06B" w:rsidR="00877E02" w:rsidRPr="00307C74" w:rsidRDefault="001222AB" w:rsidP="00410279">
            <w:pPr>
              <w:jc w:val="left"/>
              <w:rPr>
                <w:color w:val="000000" w:themeColor="text1"/>
                <w:sz w:val="24"/>
                <w:szCs w:val="24"/>
                <w:lang w:val="es-ES_tradnl"/>
              </w:rPr>
            </w:pPr>
            <w:r w:rsidRPr="00307C74">
              <w:rPr>
                <w:color w:val="000000" w:themeColor="text1"/>
                <w:sz w:val="24"/>
                <w:szCs w:val="24"/>
                <w:lang w:val="es-ES_tradnl"/>
              </w:rPr>
              <w:t xml:space="preserve">Versión </w:t>
            </w:r>
            <w:r w:rsidR="00C4052C" w:rsidRPr="00307C74">
              <w:rPr>
                <w:color w:val="000000" w:themeColor="text1"/>
                <w:sz w:val="24"/>
                <w:szCs w:val="24"/>
                <w:lang w:val="es-ES_tradnl"/>
              </w:rPr>
              <w:t>00</w:t>
            </w:r>
            <w:r w:rsidR="007E1C4E" w:rsidRPr="00307C74">
              <w:rPr>
                <w:color w:val="000000" w:themeColor="text1"/>
                <w:sz w:val="24"/>
                <w:szCs w:val="24"/>
                <w:lang w:val="es-ES_tradnl"/>
              </w:rPr>
              <w:t>0</w:t>
            </w:r>
          </w:p>
        </w:tc>
      </w:tr>
    </w:tbl>
    <w:p w14:paraId="2AE47EFF" w14:textId="23BCD4DC" w:rsidR="00877E02" w:rsidRPr="00307C74" w:rsidRDefault="00877E02" w:rsidP="0043511F">
      <w:pPr>
        <w:ind w:firstLine="0"/>
        <w:rPr>
          <w:lang w:val="es-ES_tradnl"/>
        </w:rPr>
      </w:pPr>
    </w:p>
    <w:sectPr w:rsidR="00877E02" w:rsidRPr="00307C74" w:rsidSect="000D40C4">
      <w:headerReference w:type="even" r:id="rId13"/>
      <w:headerReference w:type="default" r:id="rId14"/>
      <w:pgSz w:w="12240" w:h="15840"/>
      <w:pgMar w:top="1418" w:right="1701" w:bottom="1418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EC356" w14:textId="77777777" w:rsidR="00B32AC4" w:rsidRDefault="00B32AC4">
      <w:pPr>
        <w:spacing w:line="240" w:lineRule="auto"/>
      </w:pPr>
      <w:r>
        <w:separator/>
      </w:r>
    </w:p>
  </w:endnote>
  <w:endnote w:type="continuationSeparator" w:id="0">
    <w:p w14:paraId="002D30A6" w14:textId="77777777" w:rsidR="00B32AC4" w:rsidRDefault="00B32A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63E06" w14:textId="77777777" w:rsidR="00B32AC4" w:rsidRDefault="00B32AC4">
      <w:pPr>
        <w:spacing w:line="240" w:lineRule="auto"/>
      </w:pPr>
      <w:r>
        <w:separator/>
      </w:r>
    </w:p>
  </w:footnote>
  <w:footnote w:type="continuationSeparator" w:id="0">
    <w:p w14:paraId="7C23143C" w14:textId="77777777" w:rsidR="00B32AC4" w:rsidRDefault="00B32A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439486949"/>
      <w:docPartObj>
        <w:docPartGallery w:val="Page Numbers (Top of Page)"/>
        <w:docPartUnique/>
      </w:docPartObj>
    </w:sdtPr>
    <w:sdtContent>
      <w:p w14:paraId="0F137771" w14:textId="5C3651A2" w:rsidR="00A20FE1" w:rsidRDefault="00A20FE1" w:rsidP="00A20FE1">
        <w:pPr>
          <w:pStyle w:val="Encabezado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9DE2F98" w14:textId="77777777" w:rsidR="00A20FE1" w:rsidRDefault="00A20FE1" w:rsidP="00A20FE1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8F25B" w14:textId="77777777" w:rsidR="00877E02" w:rsidRDefault="00877E02" w:rsidP="00A20FE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right="360" w:firstLine="0"/>
      <w:jc w:val="left"/>
    </w:pPr>
  </w:p>
  <w:p w14:paraId="30641594" w14:textId="6CAC94FD" w:rsidR="00A20FE1" w:rsidRDefault="00A20FE1" w:rsidP="00A20FE1">
    <w:pPr>
      <w:pStyle w:val="Encabezado"/>
      <w:framePr w:wrap="none" w:vAnchor="text" w:hAnchor="page" w:x="9487" w:y="41"/>
      <w:rPr>
        <w:rStyle w:val="Nmerodepgina"/>
      </w:rPr>
    </w:pPr>
  </w:p>
  <w:tbl>
    <w:tblPr>
      <w:tblStyle w:val="a2"/>
      <w:tblW w:w="9214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410"/>
      <w:gridCol w:w="4536"/>
      <w:gridCol w:w="2268"/>
    </w:tblGrid>
    <w:tr w:rsidR="000851EF" w14:paraId="72642AE2" w14:textId="77777777" w:rsidTr="00FA78CC">
      <w:trPr>
        <w:trHeight w:val="413"/>
        <w:jc w:val="center"/>
      </w:trPr>
      <w:tc>
        <w:tcPr>
          <w:tcW w:w="2410" w:type="dxa"/>
          <w:vMerge w:val="restart"/>
        </w:tcPr>
        <w:p w14:paraId="1DD63DC4" w14:textId="25632B76" w:rsidR="000851EF" w:rsidRDefault="000851EF" w:rsidP="000851E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rPr>
              <w:color w:val="000000"/>
              <w:highlight w:val="yellow"/>
            </w:rPr>
          </w:pPr>
          <w:r>
            <w:rPr>
              <w:noProof/>
            </w:rPr>
            <w:drawing>
              <wp:anchor distT="0" distB="0" distL="114300" distR="114300" simplePos="0" relativeHeight="251668480" behindDoc="0" locked="0" layoutInCell="1" hidden="0" allowOverlap="1" wp14:anchorId="39783235" wp14:editId="2352BA8D">
                <wp:simplePos x="0" y="0"/>
                <wp:positionH relativeFrom="column">
                  <wp:posOffset>-69636</wp:posOffset>
                </wp:positionH>
                <wp:positionV relativeFrom="paragraph">
                  <wp:posOffset>48895</wp:posOffset>
                </wp:positionV>
                <wp:extent cx="1494790" cy="638175"/>
                <wp:effectExtent l="0" t="0" r="0" b="0"/>
                <wp:wrapSquare wrapText="bothSides" distT="0" distB="0" distL="114300" distR="114300"/>
                <wp:docPr id="41" name="image1.jpg" descr="Descripción: Descripción: http://a0.twimg.com/profile_images/1451640804/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Descripción: Descripción: http://a0.twimg.com/profile_images/1451640804/Logo.jpg"/>
                        <pic:cNvPicPr preferRelativeResize="0"/>
                      </pic:nvPicPr>
                      <pic:blipFill>
                        <a:blip r:embed="rId1"/>
                        <a:srcRect t="23886" b="2594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4790" cy="6381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536" w:type="dxa"/>
        </w:tcPr>
        <w:p w14:paraId="3F0C3E3A" w14:textId="77777777" w:rsidR="000851EF" w:rsidRDefault="000851EF" w:rsidP="000851E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firstLine="0"/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>SEGURIDAD Y SALUD EN EL TRABAJO</w:t>
          </w:r>
        </w:p>
      </w:tc>
      <w:tc>
        <w:tcPr>
          <w:tcW w:w="2268" w:type="dxa"/>
          <w:vAlign w:val="center"/>
        </w:tcPr>
        <w:p w14:paraId="2300B7DF" w14:textId="3FDCFB94" w:rsidR="000851EF" w:rsidRPr="000851EF" w:rsidRDefault="000851EF" w:rsidP="000851E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firstLine="0"/>
            <w:jc w:val="left"/>
            <w:rPr>
              <w:color w:val="000000" w:themeColor="text1"/>
            </w:rPr>
          </w:pPr>
          <w:r w:rsidRPr="000851EF">
            <w:rPr>
              <w:bCs/>
              <w:color w:val="000000" w:themeColor="text1"/>
              <w:sz w:val="20"/>
              <w:szCs w:val="20"/>
            </w:rPr>
            <w:t xml:space="preserve">Código: </w:t>
          </w:r>
        </w:p>
      </w:tc>
    </w:tr>
    <w:tr w:rsidR="000851EF" w14:paraId="0AA129A6" w14:textId="77777777" w:rsidTr="000851EF">
      <w:trPr>
        <w:trHeight w:val="276"/>
        <w:jc w:val="center"/>
      </w:trPr>
      <w:tc>
        <w:tcPr>
          <w:tcW w:w="2410" w:type="dxa"/>
          <w:vMerge/>
        </w:tcPr>
        <w:p w14:paraId="257B2287" w14:textId="77777777" w:rsidR="000851EF" w:rsidRDefault="000851EF" w:rsidP="000851E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firstLine="0"/>
            <w:jc w:val="left"/>
            <w:rPr>
              <w:color w:val="000000"/>
            </w:rPr>
          </w:pPr>
        </w:p>
      </w:tc>
      <w:tc>
        <w:tcPr>
          <w:tcW w:w="4536" w:type="dxa"/>
          <w:vMerge w:val="restart"/>
          <w:vAlign w:val="center"/>
        </w:tcPr>
        <w:p w14:paraId="05C450DC" w14:textId="2033B6E2" w:rsidR="007E1C4E" w:rsidRPr="007E1C4E" w:rsidRDefault="007E1C4E" w:rsidP="007E1C4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firstLine="0"/>
            <w:jc w:val="center"/>
            <w:rPr>
              <w:b/>
              <w:color w:val="000000"/>
            </w:rPr>
          </w:pPr>
          <w:r w:rsidRPr="007E1C4E">
            <w:rPr>
              <w:b/>
              <w:color w:val="000000"/>
            </w:rPr>
            <w:t>PROCEDIMIENTO DE EMERGENCIA Y CONTINGENCIA PARA RIESGO QUIMICO</w:t>
          </w:r>
        </w:p>
        <w:p w14:paraId="7FE848F7" w14:textId="6157F0F8" w:rsidR="000851EF" w:rsidRDefault="000851EF" w:rsidP="000851E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  <w:tab w:val="left" w:pos="1050"/>
            </w:tabs>
            <w:spacing w:line="240" w:lineRule="auto"/>
            <w:ind w:firstLine="0"/>
            <w:jc w:val="center"/>
            <w:rPr>
              <w:b/>
              <w:color w:val="000000"/>
            </w:rPr>
          </w:pPr>
        </w:p>
      </w:tc>
      <w:tc>
        <w:tcPr>
          <w:tcW w:w="2268" w:type="dxa"/>
          <w:vAlign w:val="center"/>
        </w:tcPr>
        <w:p w14:paraId="6077B123" w14:textId="5729FF50" w:rsidR="000851EF" w:rsidRPr="000851EF" w:rsidRDefault="000851EF" w:rsidP="000851E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firstLine="0"/>
            <w:jc w:val="left"/>
            <w:rPr>
              <w:color w:val="000000" w:themeColor="text1"/>
            </w:rPr>
          </w:pPr>
          <w:r w:rsidRPr="000851EF">
            <w:rPr>
              <w:bCs/>
              <w:color w:val="000000" w:themeColor="text1"/>
              <w:sz w:val="20"/>
              <w:szCs w:val="20"/>
            </w:rPr>
            <w:t xml:space="preserve">Fecha: </w:t>
          </w:r>
          <w:r w:rsidR="00A20FE1">
            <w:rPr>
              <w:bCs/>
              <w:color w:val="000000" w:themeColor="text1"/>
              <w:sz w:val="20"/>
              <w:szCs w:val="20"/>
            </w:rPr>
            <w:t>2</w:t>
          </w:r>
          <w:r w:rsidR="0024192E">
            <w:rPr>
              <w:bCs/>
              <w:color w:val="000000" w:themeColor="text1"/>
              <w:sz w:val="20"/>
              <w:szCs w:val="20"/>
            </w:rPr>
            <w:t>7</w:t>
          </w:r>
          <w:r w:rsidR="00A20FE1">
            <w:rPr>
              <w:bCs/>
              <w:color w:val="000000" w:themeColor="text1"/>
              <w:sz w:val="20"/>
              <w:szCs w:val="20"/>
            </w:rPr>
            <w:t>/0</w:t>
          </w:r>
          <w:r w:rsidR="0024192E">
            <w:rPr>
              <w:bCs/>
              <w:color w:val="000000" w:themeColor="text1"/>
              <w:sz w:val="20"/>
              <w:szCs w:val="20"/>
            </w:rPr>
            <w:t>3</w:t>
          </w:r>
          <w:r w:rsidR="00A20FE1">
            <w:rPr>
              <w:bCs/>
              <w:color w:val="000000" w:themeColor="text1"/>
              <w:sz w:val="20"/>
              <w:szCs w:val="20"/>
            </w:rPr>
            <w:t>/2023</w:t>
          </w:r>
        </w:p>
      </w:tc>
    </w:tr>
    <w:tr w:rsidR="000851EF" w14:paraId="7003AE28" w14:textId="77777777" w:rsidTr="000851EF">
      <w:trPr>
        <w:jc w:val="center"/>
      </w:trPr>
      <w:tc>
        <w:tcPr>
          <w:tcW w:w="2410" w:type="dxa"/>
          <w:vMerge/>
        </w:tcPr>
        <w:p w14:paraId="63C76F6A" w14:textId="77777777" w:rsidR="000851EF" w:rsidRDefault="000851EF" w:rsidP="000851E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firstLine="0"/>
            <w:jc w:val="left"/>
            <w:rPr>
              <w:color w:val="000000"/>
            </w:rPr>
          </w:pPr>
        </w:p>
      </w:tc>
      <w:tc>
        <w:tcPr>
          <w:tcW w:w="4536" w:type="dxa"/>
          <w:vMerge/>
        </w:tcPr>
        <w:p w14:paraId="750A127E" w14:textId="77777777" w:rsidR="000851EF" w:rsidRDefault="000851EF" w:rsidP="000851E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firstLine="0"/>
            <w:jc w:val="left"/>
            <w:rPr>
              <w:color w:val="000000"/>
            </w:rPr>
          </w:pPr>
        </w:p>
      </w:tc>
      <w:tc>
        <w:tcPr>
          <w:tcW w:w="2268" w:type="dxa"/>
          <w:vAlign w:val="center"/>
        </w:tcPr>
        <w:p w14:paraId="5032CD79" w14:textId="4D0DEB76" w:rsidR="000851EF" w:rsidRPr="000851EF" w:rsidRDefault="000851EF" w:rsidP="00E5503F">
          <w:pPr>
            <w:pStyle w:val="Encabezado"/>
            <w:pBdr>
              <w:top w:val="nil"/>
              <w:left w:val="nil"/>
              <w:bottom w:val="nil"/>
              <w:right w:val="nil"/>
              <w:between w:val="nil"/>
            </w:pBdr>
            <w:overflowPunct w:val="0"/>
            <w:autoSpaceDE w:val="0"/>
            <w:autoSpaceDN w:val="0"/>
            <w:adjustRightInd w:val="0"/>
            <w:ind w:firstLine="0"/>
            <w:jc w:val="left"/>
            <w:textAlignment w:val="baseline"/>
            <w:rPr>
              <w:color w:val="000000" w:themeColor="text1"/>
            </w:rPr>
          </w:pPr>
          <w:r w:rsidRPr="00E5503F">
            <w:rPr>
              <w:rFonts w:eastAsia="Times New Roman"/>
              <w:bCs/>
              <w:color w:val="000000"/>
              <w:sz w:val="20"/>
              <w:szCs w:val="20"/>
              <w:lang w:val="es-ES_tradnl"/>
            </w:rPr>
            <w:t xml:space="preserve">Página: </w:t>
          </w:r>
          <w:r w:rsidR="000D40C4" w:rsidRPr="000D40C4">
            <w:rPr>
              <w:rFonts w:eastAsia="Times New Roman"/>
              <w:bCs/>
              <w:color w:val="000000"/>
              <w:sz w:val="20"/>
              <w:szCs w:val="20"/>
              <w:lang w:val="es-ES_tradnl"/>
            </w:rPr>
            <w:fldChar w:fldCharType="begin"/>
          </w:r>
          <w:r w:rsidR="000D40C4" w:rsidRPr="000D40C4">
            <w:rPr>
              <w:rFonts w:eastAsia="Times New Roman"/>
              <w:bCs/>
              <w:color w:val="000000"/>
              <w:sz w:val="20"/>
              <w:szCs w:val="20"/>
              <w:lang w:val="es-ES_tradnl"/>
            </w:rPr>
            <w:instrText>PAGE   \* MERGEFORMAT</w:instrText>
          </w:r>
          <w:r w:rsidR="000D40C4" w:rsidRPr="000D40C4">
            <w:rPr>
              <w:rFonts w:eastAsia="Times New Roman"/>
              <w:bCs/>
              <w:color w:val="000000"/>
              <w:sz w:val="20"/>
              <w:szCs w:val="20"/>
              <w:lang w:val="es-ES_tradnl"/>
            </w:rPr>
            <w:fldChar w:fldCharType="separate"/>
          </w:r>
          <w:r w:rsidR="000D40C4" w:rsidRPr="000D40C4">
            <w:rPr>
              <w:rFonts w:eastAsia="Times New Roman"/>
              <w:bCs/>
              <w:color w:val="000000"/>
              <w:sz w:val="20"/>
              <w:szCs w:val="20"/>
              <w:lang w:val="es-ES"/>
            </w:rPr>
            <w:t>1</w:t>
          </w:r>
          <w:r w:rsidR="000D40C4" w:rsidRPr="000D40C4">
            <w:rPr>
              <w:rFonts w:eastAsia="Times New Roman"/>
              <w:bCs/>
              <w:color w:val="000000"/>
              <w:sz w:val="20"/>
              <w:szCs w:val="20"/>
              <w:lang w:val="es-ES_tradnl"/>
            </w:rPr>
            <w:fldChar w:fldCharType="end"/>
          </w:r>
          <w:r w:rsidR="00ED27BC">
            <w:rPr>
              <w:rFonts w:eastAsia="Times New Roman"/>
              <w:bCs/>
              <w:color w:val="000000"/>
              <w:sz w:val="20"/>
              <w:szCs w:val="20"/>
              <w:lang w:val="es-ES_tradnl"/>
            </w:rPr>
            <w:t xml:space="preserve"> </w:t>
          </w:r>
          <w:r w:rsidR="00E5503F" w:rsidRPr="00E5503F">
            <w:rPr>
              <w:rFonts w:eastAsia="Times New Roman"/>
              <w:bCs/>
              <w:color w:val="000000"/>
              <w:sz w:val="20"/>
              <w:szCs w:val="20"/>
              <w:lang w:val="es-ES_tradnl"/>
            </w:rPr>
            <w:t xml:space="preserve">de </w:t>
          </w:r>
          <w:r w:rsidR="00410279">
            <w:rPr>
              <w:rFonts w:eastAsia="Times New Roman"/>
              <w:bCs/>
              <w:color w:val="000000"/>
              <w:sz w:val="20"/>
              <w:szCs w:val="20"/>
              <w:lang w:val="es-ES_tradnl"/>
            </w:rPr>
            <w:t>1</w:t>
          </w:r>
          <w:r w:rsidR="00681CD4">
            <w:rPr>
              <w:rFonts w:eastAsia="Times New Roman"/>
              <w:bCs/>
              <w:color w:val="000000"/>
              <w:sz w:val="20"/>
              <w:szCs w:val="20"/>
              <w:lang w:val="es-ES_tradnl"/>
            </w:rPr>
            <w:t>1</w:t>
          </w:r>
        </w:p>
      </w:tc>
    </w:tr>
    <w:tr w:rsidR="000851EF" w14:paraId="5AEE9789" w14:textId="77777777" w:rsidTr="000851EF">
      <w:trPr>
        <w:jc w:val="center"/>
      </w:trPr>
      <w:tc>
        <w:tcPr>
          <w:tcW w:w="2410" w:type="dxa"/>
          <w:vMerge/>
        </w:tcPr>
        <w:p w14:paraId="32778C22" w14:textId="77777777" w:rsidR="000851EF" w:rsidRDefault="000851EF" w:rsidP="000851E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firstLine="0"/>
            <w:jc w:val="left"/>
            <w:rPr>
              <w:color w:val="000000"/>
            </w:rPr>
          </w:pPr>
        </w:p>
      </w:tc>
      <w:tc>
        <w:tcPr>
          <w:tcW w:w="4536" w:type="dxa"/>
          <w:vMerge/>
        </w:tcPr>
        <w:p w14:paraId="2F47BB4F" w14:textId="77777777" w:rsidR="000851EF" w:rsidRDefault="000851EF" w:rsidP="000851E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firstLine="0"/>
            <w:jc w:val="left"/>
            <w:rPr>
              <w:color w:val="000000"/>
            </w:rPr>
          </w:pPr>
        </w:p>
      </w:tc>
      <w:tc>
        <w:tcPr>
          <w:tcW w:w="2268" w:type="dxa"/>
          <w:vAlign w:val="center"/>
        </w:tcPr>
        <w:p w14:paraId="6DE9A00F" w14:textId="2911FE52" w:rsidR="000851EF" w:rsidRPr="000851EF" w:rsidRDefault="000851EF" w:rsidP="000851E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  <w:tab w:val="left" w:pos="1845"/>
            </w:tabs>
            <w:spacing w:line="240" w:lineRule="auto"/>
            <w:ind w:firstLine="0"/>
            <w:jc w:val="left"/>
            <w:rPr>
              <w:bCs/>
              <w:color w:val="000000" w:themeColor="text1"/>
              <w:sz w:val="20"/>
              <w:szCs w:val="20"/>
            </w:rPr>
          </w:pPr>
          <w:r w:rsidRPr="000851EF">
            <w:rPr>
              <w:bCs/>
              <w:color w:val="000000" w:themeColor="text1"/>
              <w:sz w:val="20"/>
              <w:szCs w:val="20"/>
            </w:rPr>
            <w:t>Versión:</w:t>
          </w:r>
          <w:r w:rsidR="00A20FE1">
            <w:rPr>
              <w:bCs/>
              <w:color w:val="000000" w:themeColor="text1"/>
              <w:sz w:val="20"/>
              <w:szCs w:val="20"/>
            </w:rPr>
            <w:t xml:space="preserve"> 00</w:t>
          </w:r>
          <w:r w:rsidR="007E1C4E">
            <w:rPr>
              <w:bCs/>
              <w:color w:val="000000" w:themeColor="text1"/>
              <w:sz w:val="20"/>
              <w:szCs w:val="20"/>
            </w:rPr>
            <w:t>0</w:t>
          </w:r>
        </w:p>
      </w:tc>
    </w:tr>
  </w:tbl>
  <w:p w14:paraId="583D38DA" w14:textId="77777777" w:rsidR="00877E02" w:rsidRDefault="00877E0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5A4B"/>
    <w:multiLevelType w:val="multilevel"/>
    <w:tmpl w:val="4B64A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A10C7"/>
    <w:multiLevelType w:val="hybridMultilevel"/>
    <w:tmpl w:val="C172A83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67F8"/>
    <w:multiLevelType w:val="multilevel"/>
    <w:tmpl w:val="CD166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7B1215"/>
    <w:multiLevelType w:val="multilevel"/>
    <w:tmpl w:val="C332E158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5303D06"/>
    <w:multiLevelType w:val="multilevel"/>
    <w:tmpl w:val="B3B80A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5DB5742"/>
    <w:multiLevelType w:val="multilevel"/>
    <w:tmpl w:val="7CFC3C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487" w:hanging="1080"/>
      </w:pPr>
    </w:lvl>
    <w:lvl w:ilvl="4">
      <w:start w:val="1"/>
      <w:numFmt w:val="decimal"/>
      <w:lvlText w:val="%1.%2.%3.%4.%5."/>
      <w:lvlJc w:val="left"/>
      <w:pPr>
        <w:ind w:left="2836" w:hanging="1079"/>
      </w:pPr>
    </w:lvl>
    <w:lvl w:ilvl="5">
      <w:start w:val="1"/>
      <w:numFmt w:val="decimal"/>
      <w:lvlText w:val="%1.%2.%3.%4.%5.%6."/>
      <w:lvlJc w:val="left"/>
      <w:pPr>
        <w:ind w:left="3545" w:hanging="144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603" w:hanging="1800"/>
      </w:pPr>
    </w:lvl>
    <w:lvl w:ilvl="8">
      <w:start w:val="1"/>
      <w:numFmt w:val="decimal"/>
      <w:lvlText w:val="%1.%2.%3.%4.%5.%6.%7.%8.%9."/>
      <w:lvlJc w:val="left"/>
      <w:pPr>
        <w:ind w:left="5312" w:hanging="2159"/>
      </w:pPr>
    </w:lvl>
  </w:abstractNum>
  <w:abstractNum w:abstractNumId="6" w15:restartNumberingAfterBreak="0">
    <w:nsid w:val="063E2CC3"/>
    <w:multiLevelType w:val="multilevel"/>
    <w:tmpl w:val="CD166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682604C"/>
    <w:multiLevelType w:val="hybridMultilevel"/>
    <w:tmpl w:val="6E6A57D4"/>
    <w:lvl w:ilvl="0" w:tplc="7D0CCDCE">
      <w:start w:val="1"/>
      <w:numFmt w:val="decimal"/>
      <w:lvlText w:val="%1."/>
      <w:lvlJc w:val="left"/>
      <w:pPr>
        <w:ind w:left="588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308" w:hanging="360"/>
      </w:pPr>
    </w:lvl>
    <w:lvl w:ilvl="2" w:tplc="240A001B" w:tentative="1">
      <w:start w:val="1"/>
      <w:numFmt w:val="lowerRoman"/>
      <w:lvlText w:val="%3."/>
      <w:lvlJc w:val="right"/>
      <w:pPr>
        <w:ind w:left="2028" w:hanging="180"/>
      </w:pPr>
    </w:lvl>
    <w:lvl w:ilvl="3" w:tplc="240A000F" w:tentative="1">
      <w:start w:val="1"/>
      <w:numFmt w:val="decimal"/>
      <w:lvlText w:val="%4."/>
      <w:lvlJc w:val="left"/>
      <w:pPr>
        <w:ind w:left="2748" w:hanging="360"/>
      </w:pPr>
    </w:lvl>
    <w:lvl w:ilvl="4" w:tplc="240A0019" w:tentative="1">
      <w:start w:val="1"/>
      <w:numFmt w:val="lowerLetter"/>
      <w:lvlText w:val="%5."/>
      <w:lvlJc w:val="left"/>
      <w:pPr>
        <w:ind w:left="3468" w:hanging="360"/>
      </w:pPr>
    </w:lvl>
    <w:lvl w:ilvl="5" w:tplc="240A001B" w:tentative="1">
      <w:start w:val="1"/>
      <w:numFmt w:val="lowerRoman"/>
      <w:lvlText w:val="%6."/>
      <w:lvlJc w:val="right"/>
      <w:pPr>
        <w:ind w:left="4188" w:hanging="180"/>
      </w:pPr>
    </w:lvl>
    <w:lvl w:ilvl="6" w:tplc="240A000F" w:tentative="1">
      <w:start w:val="1"/>
      <w:numFmt w:val="decimal"/>
      <w:lvlText w:val="%7."/>
      <w:lvlJc w:val="left"/>
      <w:pPr>
        <w:ind w:left="4908" w:hanging="360"/>
      </w:pPr>
    </w:lvl>
    <w:lvl w:ilvl="7" w:tplc="240A0019" w:tentative="1">
      <w:start w:val="1"/>
      <w:numFmt w:val="lowerLetter"/>
      <w:lvlText w:val="%8."/>
      <w:lvlJc w:val="left"/>
      <w:pPr>
        <w:ind w:left="5628" w:hanging="360"/>
      </w:pPr>
    </w:lvl>
    <w:lvl w:ilvl="8" w:tplc="240A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8" w15:restartNumberingAfterBreak="0">
    <w:nsid w:val="17DC16D1"/>
    <w:multiLevelType w:val="hybridMultilevel"/>
    <w:tmpl w:val="6DF481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480277"/>
    <w:multiLevelType w:val="multilevel"/>
    <w:tmpl w:val="737E11BC"/>
    <w:lvl w:ilvl="0">
      <w:start w:val="3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2E14898"/>
    <w:multiLevelType w:val="multilevel"/>
    <w:tmpl w:val="56FEBCA0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54218BB"/>
    <w:multiLevelType w:val="hybridMultilevel"/>
    <w:tmpl w:val="BCF8EA42"/>
    <w:lvl w:ilvl="0" w:tplc="773002EE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325819"/>
    <w:multiLevelType w:val="hybridMultilevel"/>
    <w:tmpl w:val="1B8C4BC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F3745"/>
    <w:multiLevelType w:val="multilevel"/>
    <w:tmpl w:val="CD166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F8126F2"/>
    <w:multiLevelType w:val="multilevel"/>
    <w:tmpl w:val="948EB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3A5926"/>
    <w:multiLevelType w:val="multilevel"/>
    <w:tmpl w:val="CD166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2E128B7"/>
    <w:multiLevelType w:val="multilevel"/>
    <w:tmpl w:val="5D5886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3B7C6C"/>
    <w:multiLevelType w:val="hybridMultilevel"/>
    <w:tmpl w:val="377C09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A1401B"/>
    <w:multiLevelType w:val="multilevel"/>
    <w:tmpl w:val="28E64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A7291E"/>
    <w:multiLevelType w:val="hybridMultilevel"/>
    <w:tmpl w:val="30881BCA"/>
    <w:lvl w:ilvl="0" w:tplc="773002EE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E90681"/>
    <w:multiLevelType w:val="multilevel"/>
    <w:tmpl w:val="20AE2C54"/>
    <w:lvl w:ilvl="0">
      <w:start w:val="1"/>
      <w:numFmt w:val="decimal"/>
      <w:pStyle w:val="Estilo1"/>
      <w:lvlText w:val="%1."/>
      <w:lvlJc w:val="left"/>
      <w:pPr>
        <w:ind w:left="720" w:hanging="360"/>
      </w:pPr>
    </w:lvl>
    <w:lvl w:ilvl="1">
      <w:start w:val="1"/>
      <w:numFmt w:val="decimal"/>
      <w:pStyle w:val="Estilo2"/>
      <w:isLgl/>
      <w:lvlText w:val="%1.%2."/>
      <w:lvlJc w:val="left"/>
      <w:pPr>
        <w:ind w:left="1211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D2567D3"/>
    <w:multiLevelType w:val="multilevel"/>
    <w:tmpl w:val="A03EE8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3F8D3EDB"/>
    <w:multiLevelType w:val="hybridMultilevel"/>
    <w:tmpl w:val="3D3ED68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7C3A27"/>
    <w:multiLevelType w:val="multilevel"/>
    <w:tmpl w:val="4C8C0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360BA3"/>
    <w:multiLevelType w:val="hybridMultilevel"/>
    <w:tmpl w:val="0C5EEB50"/>
    <w:lvl w:ilvl="0" w:tplc="E66A3846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0000" w:themeColor="text1"/>
      </w:rPr>
    </w:lvl>
    <w:lvl w:ilvl="1" w:tplc="04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5" w15:restartNumberingAfterBreak="0">
    <w:nsid w:val="4DD068DC"/>
    <w:multiLevelType w:val="multilevel"/>
    <w:tmpl w:val="CD166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4DB101C"/>
    <w:multiLevelType w:val="multilevel"/>
    <w:tmpl w:val="8674BB42"/>
    <w:styleLink w:val="Listaactual1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635735D"/>
    <w:multiLevelType w:val="multilevel"/>
    <w:tmpl w:val="EA2AE0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6EB3357"/>
    <w:multiLevelType w:val="multilevel"/>
    <w:tmpl w:val="CD166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A5B2B86"/>
    <w:multiLevelType w:val="multilevel"/>
    <w:tmpl w:val="CD166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D2F242E"/>
    <w:multiLevelType w:val="multilevel"/>
    <w:tmpl w:val="CD166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0E02E47"/>
    <w:multiLevelType w:val="multilevel"/>
    <w:tmpl w:val="3CBA2F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375568B"/>
    <w:multiLevelType w:val="hybridMultilevel"/>
    <w:tmpl w:val="A0E298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8D46B9"/>
    <w:multiLevelType w:val="multilevel"/>
    <w:tmpl w:val="DE0CF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FB46CB"/>
    <w:multiLevelType w:val="hybridMultilevel"/>
    <w:tmpl w:val="49048F5C"/>
    <w:lvl w:ilvl="0" w:tplc="81AC09D4">
      <w:start w:val="1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62613F"/>
    <w:multiLevelType w:val="multilevel"/>
    <w:tmpl w:val="ED50CD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4CB6D64"/>
    <w:multiLevelType w:val="hybridMultilevel"/>
    <w:tmpl w:val="D4BCD19C"/>
    <w:lvl w:ilvl="0" w:tplc="E7902B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AAC6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68F6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0091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A09B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FC86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F678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5802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2249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 w15:restartNumberingAfterBreak="0">
    <w:nsid w:val="794106BE"/>
    <w:multiLevelType w:val="multilevel"/>
    <w:tmpl w:val="CD166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97131A5"/>
    <w:multiLevelType w:val="multilevel"/>
    <w:tmpl w:val="99D89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ACC28FB"/>
    <w:multiLevelType w:val="multilevel"/>
    <w:tmpl w:val="B14AF0FE"/>
    <w:lvl w:ilvl="0">
      <w:start w:val="1"/>
      <w:numFmt w:val="bullet"/>
      <w:lvlText w:val="●"/>
      <w:lvlJc w:val="left"/>
      <w:pPr>
        <w:ind w:left="106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7E4C7362"/>
    <w:multiLevelType w:val="multilevel"/>
    <w:tmpl w:val="AF06EFBA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num w:numId="1" w16cid:durableId="321200449">
    <w:abstractNumId w:val="39"/>
  </w:num>
  <w:num w:numId="2" w16cid:durableId="907962846">
    <w:abstractNumId w:val="3"/>
  </w:num>
  <w:num w:numId="3" w16cid:durableId="177816906">
    <w:abstractNumId w:val="21"/>
  </w:num>
  <w:num w:numId="4" w16cid:durableId="98109592">
    <w:abstractNumId w:val="40"/>
  </w:num>
  <w:num w:numId="5" w16cid:durableId="375085752">
    <w:abstractNumId w:val="9"/>
  </w:num>
  <w:num w:numId="6" w16cid:durableId="1763332200">
    <w:abstractNumId w:val="27"/>
  </w:num>
  <w:num w:numId="7" w16cid:durableId="104227939">
    <w:abstractNumId w:val="16"/>
  </w:num>
  <w:num w:numId="8" w16cid:durableId="544367289">
    <w:abstractNumId w:val="10"/>
  </w:num>
  <w:num w:numId="9" w16cid:durableId="1829789503">
    <w:abstractNumId w:val="31"/>
  </w:num>
  <w:num w:numId="10" w16cid:durableId="1839613191">
    <w:abstractNumId w:val="4"/>
  </w:num>
  <w:num w:numId="11" w16cid:durableId="1139685684">
    <w:abstractNumId w:val="35"/>
  </w:num>
  <w:num w:numId="12" w16cid:durableId="1820729153">
    <w:abstractNumId w:val="5"/>
  </w:num>
  <w:num w:numId="13" w16cid:durableId="1425764656">
    <w:abstractNumId w:val="34"/>
  </w:num>
  <w:num w:numId="14" w16cid:durableId="1082684340">
    <w:abstractNumId w:val="12"/>
  </w:num>
  <w:num w:numId="15" w16cid:durableId="342634883">
    <w:abstractNumId w:val="7"/>
  </w:num>
  <w:num w:numId="16" w16cid:durableId="674843734">
    <w:abstractNumId w:val="20"/>
  </w:num>
  <w:num w:numId="17" w16cid:durableId="1998797802">
    <w:abstractNumId w:val="32"/>
  </w:num>
  <w:num w:numId="18" w16cid:durableId="1484810569">
    <w:abstractNumId w:val="1"/>
  </w:num>
  <w:num w:numId="19" w16cid:durableId="527376654">
    <w:abstractNumId w:val="38"/>
  </w:num>
  <w:num w:numId="20" w16cid:durableId="1789663520">
    <w:abstractNumId w:val="37"/>
  </w:num>
  <w:num w:numId="21" w16cid:durableId="850334505">
    <w:abstractNumId w:val="22"/>
  </w:num>
  <w:num w:numId="22" w16cid:durableId="1613588228">
    <w:abstractNumId w:val="25"/>
  </w:num>
  <w:num w:numId="23" w16cid:durableId="1599408750">
    <w:abstractNumId w:val="23"/>
  </w:num>
  <w:num w:numId="24" w16cid:durableId="259265983">
    <w:abstractNumId w:val="18"/>
  </w:num>
  <w:num w:numId="25" w16cid:durableId="69468223">
    <w:abstractNumId w:val="11"/>
  </w:num>
  <w:num w:numId="26" w16cid:durableId="574708810">
    <w:abstractNumId w:val="26"/>
  </w:num>
  <w:num w:numId="27" w16cid:durableId="1334451860">
    <w:abstractNumId w:val="13"/>
  </w:num>
  <w:num w:numId="28" w16cid:durableId="133644007">
    <w:abstractNumId w:val="29"/>
  </w:num>
  <w:num w:numId="29" w16cid:durableId="167402511">
    <w:abstractNumId w:val="2"/>
  </w:num>
  <w:num w:numId="30" w16cid:durableId="1758166887">
    <w:abstractNumId w:val="14"/>
  </w:num>
  <w:num w:numId="31" w16cid:durableId="1674651234">
    <w:abstractNumId w:val="15"/>
  </w:num>
  <w:num w:numId="32" w16cid:durableId="1394738564">
    <w:abstractNumId w:val="0"/>
  </w:num>
  <w:num w:numId="33" w16cid:durableId="592325074">
    <w:abstractNumId w:val="24"/>
  </w:num>
  <w:num w:numId="34" w16cid:durableId="7685937">
    <w:abstractNumId w:val="33"/>
  </w:num>
  <w:num w:numId="35" w16cid:durableId="1766729775">
    <w:abstractNumId w:val="28"/>
  </w:num>
  <w:num w:numId="36" w16cid:durableId="1349327060">
    <w:abstractNumId w:val="19"/>
  </w:num>
  <w:num w:numId="37" w16cid:durableId="1329598654">
    <w:abstractNumId w:val="6"/>
  </w:num>
  <w:num w:numId="38" w16cid:durableId="487138011">
    <w:abstractNumId w:val="30"/>
  </w:num>
  <w:num w:numId="39" w16cid:durableId="245380074">
    <w:abstractNumId w:val="36"/>
  </w:num>
  <w:num w:numId="40" w16cid:durableId="1935700971">
    <w:abstractNumId w:val="8"/>
  </w:num>
  <w:num w:numId="41" w16cid:durableId="13168385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E02"/>
    <w:rsid w:val="00031304"/>
    <w:rsid w:val="000851EF"/>
    <w:rsid w:val="000C5556"/>
    <w:rsid w:val="000D04E4"/>
    <w:rsid w:val="000D40C4"/>
    <w:rsid w:val="000E4864"/>
    <w:rsid w:val="001222AB"/>
    <w:rsid w:val="0013484F"/>
    <w:rsid w:val="001D0234"/>
    <w:rsid w:val="0020163F"/>
    <w:rsid w:val="0021077F"/>
    <w:rsid w:val="0024192E"/>
    <w:rsid w:val="0026340B"/>
    <w:rsid w:val="00276483"/>
    <w:rsid w:val="00292A49"/>
    <w:rsid w:val="002C76C9"/>
    <w:rsid w:val="002F10CF"/>
    <w:rsid w:val="00307C74"/>
    <w:rsid w:val="0032099F"/>
    <w:rsid w:val="00347ED9"/>
    <w:rsid w:val="003771A5"/>
    <w:rsid w:val="004077A3"/>
    <w:rsid w:val="00410279"/>
    <w:rsid w:val="0041627A"/>
    <w:rsid w:val="0043511F"/>
    <w:rsid w:val="00437578"/>
    <w:rsid w:val="004800BF"/>
    <w:rsid w:val="0055269B"/>
    <w:rsid w:val="0059502B"/>
    <w:rsid w:val="005A0B69"/>
    <w:rsid w:val="005F6A22"/>
    <w:rsid w:val="006167C8"/>
    <w:rsid w:val="00657DC5"/>
    <w:rsid w:val="00681CD4"/>
    <w:rsid w:val="0068513B"/>
    <w:rsid w:val="006A3751"/>
    <w:rsid w:val="00713B95"/>
    <w:rsid w:val="007354AC"/>
    <w:rsid w:val="00764786"/>
    <w:rsid w:val="00784925"/>
    <w:rsid w:val="007B45E9"/>
    <w:rsid w:val="007B730A"/>
    <w:rsid w:val="007D22C7"/>
    <w:rsid w:val="007E1C4E"/>
    <w:rsid w:val="007F179C"/>
    <w:rsid w:val="00804432"/>
    <w:rsid w:val="00832567"/>
    <w:rsid w:val="00834374"/>
    <w:rsid w:val="00857483"/>
    <w:rsid w:val="00877E02"/>
    <w:rsid w:val="008852B0"/>
    <w:rsid w:val="008B17EA"/>
    <w:rsid w:val="008E2AEA"/>
    <w:rsid w:val="00966104"/>
    <w:rsid w:val="009A6955"/>
    <w:rsid w:val="009B0FD1"/>
    <w:rsid w:val="00A20FE1"/>
    <w:rsid w:val="00A30D99"/>
    <w:rsid w:val="00A7140E"/>
    <w:rsid w:val="00AF63F6"/>
    <w:rsid w:val="00B02E29"/>
    <w:rsid w:val="00B03459"/>
    <w:rsid w:val="00B1083E"/>
    <w:rsid w:val="00B26930"/>
    <w:rsid w:val="00B32AC4"/>
    <w:rsid w:val="00B9103D"/>
    <w:rsid w:val="00C4052C"/>
    <w:rsid w:val="00D436C7"/>
    <w:rsid w:val="00D87194"/>
    <w:rsid w:val="00DB594B"/>
    <w:rsid w:val="00E321D8"/>
    <w:rsid w:val="00E5503F"/>
    <w:rsid w:val="00ED27BC"/>
    <w:rsid w:val="00EE158E"/>
    <w:rsid w:val="00EE45D1"/>
    <w:rsid w:val="00F20774"/>
    <w:rsid w:val="00F25EC8"/>
    <w:rsid w:val="00F5375B"/>
    <w:rsid w:val="00FA78CC"/>
    <w:rsid w:val="00FC3F65"/>
    <w:rsid w:val="00FE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3C682"/>
  <w15:docId w15:val="{1343D635-72DA-4BC1-830B-A19D4A32A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CO" w:eastAsia="es-CO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C36"/>
  </w:style>
  <w:style w:type="paragraph" w:styleId="Ttulo1">
    <w:name w:val="heading 1"/>
    <w:basedOn w:val="Normal"/>
    <w:next w:val="Normal"/>
    <w:link w:val="Ttulo1Car"/>
    <w:uiPriority w:val="9"/>
    <w:qFormat/>
    <w:rsid w:val="00AE7598"/>
    <w:pPr>
      <w:keepNext/>
      <w:keepLines/>
      <w:spacing w:before="360" w:after="120"/>
      <w:jc w:val="center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E7598"/>
    <w:pPr>
      <w:keepNext/>
      <w:keepLines/>
      <w:spacing w:before="40" w:line="480" w:lineRule="auto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8080E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87066B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066B"/>
  </w:style>
  <w:style w:type="paragraph" w:styleId="Piedepgina">
    <w:name w:val="footer"/>
    <w:basedOn w:val="Normal"/>
    <w:link w:val="PiedepginaCar"/>
    <w:uiPriority w:val="99"/>
    <w:unhideWhenUsed/>
    <w:rsid w:val="0087066B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066B"/>
  </w:style>
  <w:style w:type="paragraph" w:styleId="Textoindependiente2">
    <w:name w:val="Body Text 2"/>
    <w:basedOn w:val="Normal"/>
    <w:link w:val="Textoindependiente2Car"/>
    <w:rsid w:val="0087066B"/>
    <w:pPr>
      <w:numPr>
        <w:ilvl w:val="12"/>
      </w:numPr>
      <w:overflowPunct w:val="0"/>
      <w:autoSpaceDE w:val="0"/>
      <w:autoSpaceDN w:val="0"/>
      <w:adjustRightInd w:val="0"/>
      <w:spacing w:line="240" w:lineRule="auto"/>
      <w:ind w:firstLine="709"/>
      <w:textAlignment w:val="baseline"/>
    </w:pPr>
    <w:rPr>
      <w:rFonts w:ascii="Tahoma" w:eastAsia="Times New Roman" w:hAnsi="Tahoma" w:cs="Times New Roman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87066B"/>
    <w:rPr>
      <w:rFonts w:ascii="Tahoma" w:eastAsia="Times New Roman" w:hAnsi="Tahoma" w:cs="Times New Roman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AE7598"/>
    <w:rPr>
      <w:rFonts w:ascii="Arial" w:eastAsiaTheme="majorEastAsia" w:hAnsi="Arial" w:cstheme="majorBidi"/>
      <w:b/>
      <w:color w:val="000000" w:themeColor="text1"/>
      <w:szCs w:val="32"/>
    </w:rPr>
  </w:style>
  <w:style w:type="paragraph" w:styleId="Prrafodelista">
    <w:name w:val="List Paragraph"/>
    <w:basedOn w:val="Normal"/>
    <w:uiPriority w:val="34"/>
    <w:qFormat/>
    <w:rsid w:val="0087066B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AE7598"/>
    <w:rPr>
      <w:rFonts w:ascii="Arial" w:eastAsiaTheme="majorEastAsia" w:hAnsi="Arial" w:cstheme="majorBidi"/>
      <w:b/>
      <w:color w:val="000000" w:themeColor="text1"/>
      <w:szCs w:val="26"/>
    </w:rPr>
  </w:style>
  <w:style w:type="table" w:styleId="Tablaconcuadrcula">
    <w:name w:val="Table Grid"/>
    <w:basedOn w:val="Tablanormal"/>
    <w:uiPriority w:val="39"/>
    <w:rsid w:val="00D35768"/>
    <w:pPr>
      <w:spacing w:line="240" w:lineRule="auto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D35768"/>
    <w:pPr>
      <w:spacing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A8080E"/>
    <w:rPr>
      <w:rFonts w:ascii="Arial" w:eastAsiaTheme="majorEastAsia" w:hAnsi="Arial" w:cstheme="majorBidi"/>
      <w:b/>
      <w:color w:val="000000" w:themeColor="text1"/>
      <w:szCs w:val="24"/>
    </w:rPr>
  </w:style>
  <w:style w:type="character" w:styleId="Hipervnculo">
    <w:name w:val="Hyperlink"/>
    <w:basedOn w:val="Fuentedeprrafopredeter"/>
    <w:uiPriority w:val="99"/>
    <w:unhideWhenUsed/>
    <w:rsid w:val="00FA4E5D"/>
    <w:rPr>
      <w:color w:val="0563C1" w:themeColor="hyperlink"/>
      <w:u w:val="single"/>
    </w:rPr>
  </w:style>
  <w:style w:type="paragraph" w:styleId="TtuloTDC">
    <w:name w:val="TOC Heading"/>
    <w:basedOn w:val="Ttulo1"/>
    <w:next w:val="Normal"/>
    <w:uiPriority w:val="39"/>
    <w:unhideWhenUsed/>
    <w:qFormat/>
    <w:rsid w:val="00542C36"/>
    <w:pPr>
      <w:spacing w:before="240" w:after="0" w:line="259" w:lineRule="auto"/>
      <w:ind w:firstLine="0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TDC1">
    <w:name w:val="toc 1"/>
    <w:basedOn w:val="Normal"/>
    <w:next w:val="Normal"/>
    <w:autoRedefine/>
    <w:uiPriority w:val="39"/>
    <w:unhideWhenUsed/>
    <w:rsid w:val="00542C36"/>
    <w:pPr>
      <w:tabs>
        <w:tab w:val="left" w:pos="1320"/>
        <w:tab w:val="right" w:leader="dot" w:pos="8828"/>
      </w:tabs>
      <w:spacing w:after="100" w:line="240" w:lineRule="auto"/>
    </w:pPr>
  </w:style>
  <w:style w:type="paragraph" w:styleId="TDC2">
    <w:name w:val="toc 2"/>
    <w:basedOn w:val="Normal"/>
    <w:next w:val="Normal"/>
    <w:autoRedefine/>
    <w:uiPriority w:val="39"/>
    <w:unhideWhenUsed/>
    <w:rsid w:val="00542C36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542C36"/>
    <w:pPr>
      <w:spacing w:after="100"/>
      <w:ind w:left="440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  <w:ind w:firstLine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line="240" w:lineRule="auto"/>
      <w:ind w:firstLine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Estilo1">
    <w:name w:val="Estilo1"/>
    <w:basedOn w:val="Normal"/>
    <w:link w:val="Estilo1Car"/>
    <w:qFormat/>
    <w:rsid w:val="000C5556"/>
    <w:pPr>
      <w:numPr>
        <w:numId w:val="16"/>
      </w:numPr>
      <w:spacing w:line="240" w:lineRule="auto"/>
      <w:jc w:val="center"/>
    </w:pPr>
    <w:rPr>
      <w:rFonts w:eastAsia="Times New Roman"/>
      <w:b/>
      <w:sz w:val="20"/>
      <w:szCs w:val="20"/>
      <w:lang w:val="es-ES_tradnl" w:eastAsia="es-ES"/>
    </w:rPr>
  </w:style>
  <w:style w:type="paragraph" w:customStyle="1" w:styleId="Estilo2">
    <w:name w:val="Estilo2"/>
    <w:basedOn w:val="Ttulo2"/>
    <w:qFormat/>
    <w:rsid w:val="000C5556"/>
    <w:pPr>
      <w:keepLines w:val="0"/>
      <w:numPr>
        <w:ilvl w:val="1"/>
        <w:numId w:val="16"/>
      </w:numPr>
      <w:spacing w:before="0" w:line="240" w:lineRule="auto"/>
    </w:pPr>
    <w:rPr>
      <w:rFonts w:cs="Arial"/>
      <w:sz w:val="20"/>
      <w:lang w:val="es-ES_tradnl" w:eastAsia="es-ES"/>
    </w:rPr>
  </w:style>
  <w:style w:type="character" w:customStyle="1" w:styleId="Estilo1Car">
    <w:name w:val="Estilo1 Car"/>
    <w:basedOn w:val="Fuentedeprrafopredeter"/>
    <w:link w:val="Estilo1"/>
    <w:rsid w:val="000C5556"/>
    <w:rPr>
      <w:rFonts w:eastAsia="Times New Roman"/>
      <w:b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832567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styleId="Nmerodepgina">
    <w:name w:val="page number"/>
    <w:basedOn w:val="Fuentedeprrafopredeter"/>
    <w:uiPriority w:val="99"/>
    <w:semiHidden/>
    <w:unhideWhenUsed/>
    <w:rsid w:val="000851EF"/>
  </w:style>
  <w:style w:type="numbering" w:customStyle="1" w:styleId="Listaactual1">
    <w:name w:val="Lista actual1"/>
    <w:uiPriority w:val="99"/>
    <w:rsid w:val="007D22C7"/>
    <w:pPr>
      <w:numPr>
        <w:numId w:val="26"/>
      </w:numPr>
    </w:pPr>
  </w:style>
  <w:style w:type="character" w:customStyle="1" w:styleId="k-visually-hidden">
    <w:name w:val="k-visually-hidden"/>
    <w:basedOn w:val="Fuentedeprrafopredeter"/>
    <w:rsid w:val="00292A49"/>
  </w:style>
  <w:style w:type="character" w:styleId="Textoennegrita">
    <w:name w:val="Strong"/>
    <w:basedOn w:val="Fuentedeprrafopredeter"/>
    <w:uiPriority w:val="22"/>
    <w:qFormat/>
    <w:rsid w:val="00292A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8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3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6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8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2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7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8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59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9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7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2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3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17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0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5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8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8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7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7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42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3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6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6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9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9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3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9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2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7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1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6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8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17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3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7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0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9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9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9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9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3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7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0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6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0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07/relationships/hdphoto" Target="media/hdphoto1.wdp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minambiente.gov.co/images/normativa/app/resoluciones/55-Res%201209%20de%202018.pdf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funcionpublica.gov.co/eva/gestornormativo/norma.php?i=78153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O2hSBN+XcJkbJyl+Z7MF68R3Ig==">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86BBBB8-CD18-4561-8C85-EA0F89791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2291</Words>
  <Characters>12602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Leidy Marin</dc:creator>
  <cp:lastModifiedBy>Cristian Guillermo Castro Cassiano</cp:lastModifiedBy>
  <cp:revision>2</cp:revision>
  <dcterms:created xsi:type="dcterms:W3CDTF">2025-11-10T21:45:00Z</dcterms:created>
  <dcterms:modified xsi:type="dcterms:W3CDTF">2025-11-10T21:45:00Z</dcterms:modified>
</cp:coreProperties>
</file>