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AD3A9" w14:textId="77777777" w:rsidR="00886E02" w:rsidRDefault="00886E02" w:rsidP="00496246">
      <w:pPr>
        <w:spacing w:after="0" w:line="240" w:lineRule="auto"/>
        <w:jc w:val="center"/>
        <w:rPr>
          <w:rFonts w:asciiTheme="majorHAnsi" w:eastAsia="Century Gothic" w:hAnsiTheme="majorHAnsi" w:cstheme="majorHAnsi"/>
          <w:b/>
          <w:bCs/>
          <w:sz w:val="28"/>
          <w:szCs w:val="28"/>
        </w:rPr>
      </w:pPr>
    </w:p>
    <w:p w14:paraId="1E6457CB" w14:textId="19120447" w:rsidR="00496246" w:rsidRPr="00ED2CA3" w:rsidRDefault="00496246" w:rsidP="00496246">
      <w:pPr>
        <w:spacing w:after="0" w:line="240" w:lineRule="auto"/>
        <w:jc w:val="center"/>
        <w:rPr>
          <w:rFonts w:asciiTheme="majorHAnsi" w:eastAsia="Century Gothic" w:hAnsiTheme="majorHAnsi" w:cstheme="majorHAnsi"/>
          <w:b/>
          <w:bCs/>
          <w:sz w:val="28"/>
          <w:szCs w:val="28"/>
        </w:rPr>
      </w:pPr>
      <w:r w:rsidRPr="00ED2CA3">
        <w:rPr>
          <w:rFonts w:asciiTheme="majorHAnsi" w:eastAsia="Century Gothic" w:hAnsiTheme="majorHAnsi" w:cstheme="majorHAnsi"/>
          <w:b/>
          <w:bCs/>
          <w:sz w:val="28"/>
          <w:szCs w:val="28"/>
        </w:rPr>
        <w:t xml:space="preserve">TEXTO APROBADO EN PRIMER DEBATE EN LA COMISIÓN PRIMERA DE LA CÁMARA DE REPRESENTANTES DEL PROYECTO DE LEY ESTATUTARIA No. 086 DE 2025 CÁMARA </w:t>
      </w:r>
    </w:p>
    <w:p w14:paraId="3DE88767" w14:textId="1687C707" w:rsidR="00496246" w:rsidRPr="00ED2CA3" w:rsidRDefault="00496246" w:rsidP="00496246">
      <w:pPr>
        <w:spacing w:after="0" w:line="240" w:lineRule="auto"/>
        <w:jc w:val="center"/>
        <w:rPr>
          <w:rFonts w:asciiTheme="majorHAnsi" w:eastAsia="Century Gothic" w:hAnsiTheme="majorHAnsi" w:cstheme="majorHAnsi"/>
          <w:b/>
          <w:bCs/>
          <w:sz w:val="28"/>
          <w:szCs w:val="28"/>
        </w:rPr>
      </w:pPr>
      <w:r w:rsidRPr="00ED2CA3">
        <w:rPr>
          <w:rFonts w:asciiTheme="majorHAnsi" w:eastAsia="Century Gothic" w:hAnsiTheme="majorHAnsi" w:cstheme="majorHAnsi"/>
          <w:b/>
          <w:bCs/>
          <w:sz w:val="28"/>
          <w:szCs w:val="28"/>
        </w:rPr>
        <w:t>“POR MEDIO DEL CUAL SE MODIFICA LA LEY 1475 DE 2011 EN RELACIÓN A LA DOBLE MILITANCIA Y SE DICTAN OTRAS DISPOSICIONES”.</w:t>
      </w:r>
    </w:p>
    <w:p w14:paraId="1C9F50F6" w14:textId="77777777" w:rsidR="00496246" w:rsidRPr="00ED2CA3" w:rsidRDefault="00496246" w:rsidP="00496246">
      <w:pPr>
        <w:jc w:val="center"/>
        <w:rPr>
          <w:rFonts w:asciiTheme="majorHAnsi" w:eastAsia="Century Gothic" w:hAnsiTheme="majorHAnsi" w:cstheme="majorHAnsi"/>
          <w:b/>
          <w:bCs/>
          <w:sz w:val="28"/>
          <w:szCs w:val="28"/>
        </w:rPr>
      </w:pPr>
    </w:p>
    <w:p w14:paraId="26F1BF57" w14:textId="77777777" w:rsidR="00496246" w:rsidRPr="00ED2CA3" w:rsidRDefault="00496246" w:rsidP="00496246">
      <w:pPr>
        <w:jc w:val="center"/>
        <w:rPr>
          <w:rFonts w:asciiTheme="majorHAnsi" w:eastAsia="Century Gothic" w:hAnsiTheme="majorHAnsi" w:cstheme="majorHAnsi"/>
          <w:b/>
          <w:bCs/>
          <w:sz w:val="28"/>
          <w:szCs w:val="28"/>
        </w:rPr>
      </w:pPr>
      <w:r w:rsidRPr="00ED2CA3">
        <w:rPr>
          <w:rFonts w:asciiTheme="majorHAnsi" w:eastAsia="Century Gothic" w:hAnsiTheme="majorHAnsi" w:cstheme="majorHAnsi"/>
          <w:b/>
          <w:bCs/>
          <w:sz w:val="28"/>
          <w:szCs w:val="28"/>
        </w:rPr>
        <w:t>EL CONGRESO DE COLOMBIA</w:t>
      </w:r>
    </w:p>
    <w:p w14:paraId="23463B82" w14:textId="77777777" w:rsidR="00496246" w:rsidRPr="00ED2CA3" w:rsidRDefault="00496246" w:rsidP="00496246">
      <w:pPr>
        <w:jc w:val="center"/>
        <w:rPr>
          <w:rFonts w:asciiTheme="majorHAnsi" w:eastAsia="Century Gothic" w:hAnsiTheme="majorHAnsi" w:cstheme="majorHAnsi"/>
          <w:b/>
          <w:bCs/>
          <w:sz w:val="28"/>
          <w:szCs w:val="28"/>
        </w:rPr>
      </w:pPr>
    </w:p>
    <w:p w14:paraId="5865A7F7" w14:textId="77777777" w:rsidR="00496246" w:rsidRPr="00ED2CA3" w:rsidRDefault="00496246" w:rsidP="00496246">
      <w:pPr>
        <w:jc w:val="center"/>
        <w:rPr>
          <w:rFonts w:asciiTheme="majorHAnsi" w:eastAsia="Century Gothic" w:hAnsiTheme="majorHAnsi" w:cstheme="majorHAnsi"/>
          <w:b/>
          <w:bCs/>
          <w:sz w:val="28"/>
          <w:szCs w:val="28"/>
        </w:rPr>
      </w:pPr>
      <w:r w:rsidRPr="00ED2CA3">
        <w:rPr>
          <w:rFonts w:asciiTheme="majorHAnsi" w:eastAsia="Century Gothic" w:hAnsiTheme="majorHAnsi" w:cstheme="majorHAnsi"/>
          <w:b/>
          <w:bCs/>
          <w:sz w:val="28"/>
          <w:szCs w:val="28"/>
        </w:rPr>
        <w:t>DECRETA:</w:t>
      </w:r>
    </w:p>
    <w:p w14:paraId="7A8367CE" w14:textId="77777777" w:rsidR="00F1410A" w:rsidRPr="00F1410A" w:rsidRDefault="00F1410A" w:rsidP="00F1410A">
      <w:pPr>
        <w:shd w:val="clear" w:color="auto" w:fill="FFFFFF"/>
        <w:spacing w:before="57"/>
        <w:ind w:right="49"/>
        <w:jc w:val="center"/>
        <w:rPr>
          <w:rFonts w:ascii="Calibri Light" w:eastAsia="Times New Roman" w:hAnsi="Calibri Light" w:cs="Calibri Light"/>
          <w:b/>
          <w:kern w:val="2"/>
          <w:sz w:val="28"/>
          <w:szCs w:val="28"/>
          <w:lang w:val="es-CO" w:eastAsia="en-US"/>
          <w14:ligatures w14:val="standardContextual"/>
        </w:rPr>
      </w:pPr>
    </w:p>
    <w:p w14:paraId="1E32543B" w14:textId="77777777" w:rsidR="00F1410A" w:rsidRPr="00F1410A" w:rsidRDefault="00F1410A" w:rsidP="00F1410A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Calibri Light" w:eastAsia="Times New Roman" w:hAnsi="Calibri Light" w:cs="Calibri Light"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</w:pPr>
      <w:r w:rsidRPr="00F1410A">
        <w:rPr>
          <w:rFonts w:ascii="Calibri Light" w:eastAsia="Times New Roman" w:hAnsi="Calibri Light" w:cs="Calibri Light"/>
          <w:b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  <w:t xml:space="preserve">Artículo 1 Objeto: </w:t>
      </w:r>
      <w:r w:rsidRPr="00F1410A">
        <w:rPr>
          <w:rFonts w:ascii="Calibri Light" w:eastAsia="Times New Roman" w:hAnsi="Calibri Light" w:cs="Calibri Light"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  <w:t>La presente ley tiene como objeto reglamentar las circunstancias y conductas que configuran la doble militancia, en cumplimiento de lo establecido en el artículo 107 de la Constitución Política de Colombia. Propendiendo por garantizar la coherencia y disciplina al interior de los partidos y movimientos políticos.</w:t>
      </w:r>
    </w:p>
    <w:p w14:paraId="67596ACD" w14:textId="77777777" w:rsidR="00886E02" w:rsidRDefault="00886E02" w:rsidP="00F1410A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Calibri Light" w:eastAsia="Times New Roman" w:hAnsi="Calibri Light" w:cs="Calibri Light"/>
          <w:b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</w:pPr>
    </w:p>
    <w:p w14:paraId="30DB31BA" w14:textId="62D6D940" w:rsidR="00F1410A" w:rsidRPr="00F1410A" w:rsidRDefault="00F1410A" w:rsidP="00F1410A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Calibri Light" w:eastAsia="Times New Roman" w:hAnsi="Calibri Light" w:cs="Calibri Light"/>
          <w:b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</w:pPr>
      <w:r w:rsidRPr="00F1410A">
        <w:rPr>
          <w:rFonts w:ascii="Calibri Light" w:eastAsia="Times New Roman" w:hAnsi="Calibri Light" w:cs="Calibri Light"/>
          <w:b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  <w:t>Artículo 2: Modifíquese el artículo 2 de la ley 1475 de 2011, el cual, quedará así:</w:t>
      </w:r>
    </w:p>
    <w:p w14:paraId="640F8343" w14:textId="77777777" w:rsidR="00F1410A" w:rsidRPr="00F1410A" w:rsidRDefault="00F1410A" w:rsidP="00F1410A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Calibri Light" w:eastAsia="Times New Roman" w:hAnsi="Calibri Light" w:cs="Calibri Light"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</w:pPr>
      <w:r w:rsidRPr="00F1410A">
        <w:rPr>
          <w:rFonts w:ascii="Calibri Light" w:eastAsia="Times New Roman" w:hAnsi="Calibri Light" w:cs="Calibri Light"/>
          <w:b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  <w:t>Artículo 2°. Prohibición de doble militanci</w:t>
      </w:r>
      <w:r w:rsidRPr="00F1410A">
        <w:rPr>
          <w:rFonts w:ascii="Calibri Light" w:eastAsia="Times New Roman" w:hAnsi="Calibri Light" w:cs="Calibri Light"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  <w:t xml:space="preserve">a. En ningún caso se permitirá a los ciudadanos pertenecer o afiliarse simultáneamente a más de un partido o movimiento político. La militancia o pertenencia a un partido o movimiento político, se establecerá con la inscripción que haga el ciudadano ante la respectiva organización política, según el sistema de identificación y registro que se adopte para tal efecto el cual deberá establecerse conforme a las leyes existentes en materia de protección de datos. </w:t>
      </w:r>
    </w:p>
    <w:p w14:paraId="422B8140" w14:textId="3E131C59" w:rsidR="00F1410A" w:rsidRPr="00F1410A" w:rsidRDefault="00F1410A" w:rsidP="00F1410A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Calibri Light" w:eastAsia="Times New Roman" w:hAnsi="Calibri Light" w:cs="Calibri Light"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</w:pPr>
      <w:r w:rsidRPr="00F1410A">
        <w:rPr>
          <w:rFonts w:ascii="Calibri Light" w:eastAsia="Times New Roman" w:hAnsi="Calibri Light" w:cs="Calibri Light"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  <w:lastRenderedPageBreak/>
        <w:t>En el caso de estar ejerciendo un cargo de elección popular y desee inscribirse por otro partido o movimiento político al que pertenece deberá renunciar como mínimo doce (12) meses antes a la fecha de inscripción</w:t>
      </w:r>
      <w:r w:rsidR="00854EAE">
        <w:rPr>
          <w:rFonts w:ascii="Calibri Light" w:eastAsia="Times New Roman" w:hAnsi="Calibri Light" w:cs="Calibri Light"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  <w:t xml:space="preserve">. El </w:t>
      </w:r>
      <w:r w:rsidRPr="00F1410A">
        <w:rPr>
          <w:rFonts w:ascii="Calibri Light" w:eastAsia="Times New Roman" w:hAnsi="Calibri Light" w:cs="Calibri Light"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  <w:t xml:space="preserve">reemplazo </w:t>
      </w:r>
      <w:r w:rsidR="00854EAE">
        <w:rPr>
          <w:rFonts w:ascii="Calibri Light" w:eastAsia="Times New Roman" w:hAnsi="Calibri Light" w:cs="Calibri Light"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  <w:t>del cargo se regirá por la normativa aplicable.</w:t>
      </w:r>
    </w:p>
    <w:p w14:paraId="1A0A3AE9" w14:textId="2B4F9792" w:rsidR="00F1410A" w:rsidRPr="00F1410A" w:rsidRDefault="00F1410A" w:rsidP="00F1410A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Calibri Light" w:eastAsia="Times New Roman" w:hAnsi="Calibri Light" w:cs="Calibri Light"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</w:pPr>
      <w:r w:rsidRPr="00F1410A">
        <w:rPr>
          <w:rFonts w:ascii="Calibri Light" w:eastAsia="Times New Roman" w:hAnsi="Calibri Light" w:cs="Calibri Light"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  <w:t>La militancia en un partido político,</w:t>
      </w:r>
      <w:r w:rsidR="00854EAE">
        <w:rPr>
          <w:rFonts w:ascii="Calibri Light" w:eastAsia="Times New Roman" w:hAnsi="Calibri Light" w:cs="Calibri Light"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  <w:t xml:space="preserve"> o movimiento político</w:t>
      </w:r>
      <w:r w:rsidRPr="00F1410A">
        <w:rPr>
          <w:rFonts w:ascii="Calibri Light" w:eastAsia="Times New Roman" w:hAnsi="Calibri Light" w:cs="Calibri Light"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  <w:t xml:space="preserve"> para la inscripción a cargos uninominales o a corporaciones públicas, deberá ser de al menos </w:t>
      </w:r>
      <w:r w:rsidR="00854EAE">
        <w:rPr>
          <w:rFonts w:ascii="Calibri Light" w:eastAsia="Times New Roman" w:hAnsi="Calibri Light" w:cs="Calibri Light"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  <w:t>tre</w:t>
      </w:r>
      <w:r w:rsidRPr="00F1410A">
        <w:rPr>
          <w:rFonts w:ascii="Calibri Light" w:eastAsia="Times New Roman" w:hAnsi="Calibri Light" w:cs="Calibri Light"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  <w:t>s (</w:t>
      </w:r>
      <w:r w:rsidR="00854EAE">
        <w:rPr>
          <w:rFonts w:ascii="Calibri Light" w:eastAsia="Times New Roman" w:hAnsi="Calibri Light" w:cs="Calibri Light"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  <w:t>3</w:t>
      </w:r>
      <w:r w:rsidRPr="00F1410A">
        <w:rPr>
          <w:rFonts w:ascii="Calibri Light" w:eastAsia="Times New Roman" w:hAnsi="Calibri Light" w:cs="Calibri Light"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  <w:t>) meses de permanencia.</w:t>
      </w:r>
    </w:p>
    <w:p w14:paraId="1582BB23" w14:textId="1274A71E" w:rsidR="00F1410A" w:rsidRPr="00F1410A" w:rsidRDefault="00F1410A" w:rsidP="00F1410A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Calibri Light" w:eastAsia="Times New Roman" w:hAnsi="Calibri Light" w:cs="Calibri Light"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</w:pPr>
      <w:r w:rsidRPr="00F1410A">
        <w:rPr>
          <w:rFonts w:ascii="Calibri Light" w:eastAsia="Times New Roman" w:hAnsi="Calibri Light" w:cs="Calibri Light"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  <w:t xml:space="preserve">En caso de que se presente la renuncia antes de cumplir con este plazo, se entenderá como aceptada a partir del día siguiente de haber transcurrido los </w:t>
      </w:r>
      <w:r w:rsidR="00854EAE">
        <w:rPr>
          <w:rFonts w:ascii="Calibri Light" w:eastAsia="Times New Roman" w:hAnsi="Calibri Light" w:cs="Calibri Light"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  <w:t>tre</w:t>
      </w:r>
      <w:r w:rsidRPr="00F1410A">
        <w:rPr>
          <w:rFonts w:ascii="Calibri Light" w:eastAsia="Times New Roman" w:hAnsi="Calibri Light" w:cs="Calibri Light"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  <w:t>s (</w:t>
      </w:r>
      <w:r w:rsidR="00854EAE">
        <w:rPr>
          <w:rFonts w:ascii="Calibri Light" w:eastAsia="Times New Roman" w:hAnsi="Calibri Light" w:cs="Calibri Light"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  <w:t>3</w:t>
      </w:r>
      <w:r w:rsidRPr="00F1410A">
        <w:rPr>
          <w:rFonts w:ascii="Calibri Light" w:eastAsia="Times New Roman" w:hAnsi="Calibri Light" w:cs="Calibri Light"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  <w:t xml:space="preserve">) meses de militancia. </w:t>
      </w:r>
    </w:p>
    <w:p w14:paraId="5351F3EC" w14:textId="77777777" w:rsidR="00F1410A" w:rsidRPr="00F1410A" w:rsidRDefault="00F1410A" w:rsidP="00F1410A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Calibri Light" w:eastAsia="Times New Roman" w:hAnsi="Calibri Light" w:cs="Calibri Light"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</w:pPr>
      <w:r w:rsidRPr="00F1410A">
        <w:rPr>
          <w:rFonts w:ascii="Calibri Light" w:eastAsia="Times New Roman" w:hAnsi="Calibri Light" w:cs="Calibri Light"/>
          <w:b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  <w:t xml:space="preserve">Parágrafo: </w:t>
      </w:r>
      <w:r w:rsidRPr="00F1410A">
        <w:rPr>
          <w:rFonts w:ascii="Calibri Light" w:eastAsia="Times New Roman" w:hAnsi="Calibri Light" w:cs="Calibri Light"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  <w:t>Los partidos o movimientos políticos deberán actualizar la base de datos de afiliados o militantes dentro de los treinta (30) días siguientes a la aceptación de afiliación o de renuncia. En caso que no se haya efectuado la actualización correspondiente en la base de datos, se entenderá que la militancia ha sido aceptada o ha cesado de pleno derecho después de trascurrido este término.</w:t>
      </w:r>
    </w:p>
    <w:p w14:paraId="0A078625" w14:textId="77777777" w:rsidR="00F1410A" w:rsidRPr="00F1410A" w:rsidRDefault="00F1410A" w:rsidP="00F1410A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Calibri Light" w:eastAsia="Times New Roman" w:hAnsi="Calibri Light" w:cs="Calibri Light"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</w:pPr>
    </w:p>
    <w:p w14:paraId="5DB1F203" w14:textId="77777777" w:rsidR="00F1410A" w:rsidRPr="00F1410A" w:rsidRDefault="00F1410A" w:rsidP="00F1410A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Calibri Light" w:eastAsia="Times New Roman" w:hAnsi="Calibri Light" w:cs="Calibri Light"/>
          <w:b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</w:pPr>
      <w:r w:rsidRPr="00F1410A">
        <w:rPr>
          <w:rFonts w:ascii="Calibri Light" w:eastAsia="Times New Roman" w:hAnsi="Calibri Light" w:cs="Calibri Light"/>
          <w:b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  <w:t>Artículo 3: Adiciónese un artículo nuevo 2A de la ley 1475 de 2011, el cual, quedará así:</w:t>
      </w:r>
    </w:p>
    <w:p w14:paraId="0E9E3C41" w14:textId="77777777" w:rsidR="00F1410A" w:rsidRPr="00F1410A" w:rsidRDefault="00F1410A" w:rsidP="00F1410A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Calibri Light" w:eastAsia="Times New Roman" w:hAnsi="Calibri Light" w:cs="Calibri Light"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</w:pPr>
      <w:r w:rsidRPr="00F1410A">
        <w:rPr>
          <w:rFonts w:ascii="Calibri Light" w:eastAsia="Times New Roman" w:hAnsi="Calibri Light" w:cs="Calibri Light"/>
          <w:b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  <w:t>Artículo 2A: Conductas que generan doble militancia: Se entenderá las siguientes conductas como causal de doble militancia.</w:t>
      </w:r>
    </w:p>
    <w:p w14:paraId="677A30F3" w14:textId="3958E584" w:rsidR="00F1410A" w:rsidRPr="00F1410A" w:rsidRDefault="00F1410A" w:rsidP="00F1410A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 Light" w:eastAsia="Arial" w:hAnsi="Calibri Light" w:cs="Calibri Light"/>
          <w:color w:val="000000"/>
          <w:kern w:val="2"/>
          <w:sz w:val="28"/>
          <w:szCs w:val="28"/>
          <w:lang w:val="es-CO" w:eastAsia="en-US"/>
          <w14:ligatures w14:val="standardContextual"/>
        </w:rPr>
      </w:pPr>
      <w:r w:rsidRPr="00F1410A">
        <w:rPr>
          <w:rFonts w:ascii="Calibri Light" w:eastAsia="Arial" w:hAnsi="Calibri Light" w:cs="Calibri Light"/>
          <w:color w:val="000000"/>
          <w:kern w:val="2"/>
          <w:sz w:val="28"/>
          <w:szCs w:val="28"/>
          <w:lang w:val="es-CO" w:eastAsia="en-US"/>
          <w14:ligatures w14:val="standardContextual"/>
        </w:rPr>
        <w:t>Pertenecer simultáneamente a más de un partido o movimiento político</w:t>
      </w:r>
      <w:r w:rsidR="00854EAE">
        <w:rPr>
          <w:rFonts w:ascii="Calibri Light" w:eastAsia="Arial" w:hAnsi="Calibri Light" w:cs="Calibri Light"/>
          <w:color w:val="000000"/>
          <w:kern w:val="2"/>
          <w:sz w:val="28"/>
          <w:szCs w:val="28"/>
          <w:lang w:val="es-CO" w:eastAsia="en-US"/>
          <w14:ligatures w14:val="standardContextual"/>
        </w:rPr>
        <w:t xml:space="preserve"> o grupo significativo de ciudadanos</w:t>
      </w:r>
      <w:r w:rsidRPr="00F1410A">
        <w:rPr>
          <w:rFonts w:ascii="Calibri Light" w:eastAsia="Arial" w:hAnsi="Calibri Light" w:cs="Calibri Light"/>
          <w:color w:val="000000"/>
          <w:kern w:val="2"/>
          <w:sz w:val="28"/>
          <w:szCs w:val="28"/>
          <w:lang w:val="es-CO" w:eastAsia="en-US"/>
          <w14:ligatures w14:val="standardContextual"/>
        </w:rPr>
        <w:t xml:space="preserve">.   </w:t>
      </w:r>
    </w:p>
    <w:p w14:paraId="55B4C1FA" w14:textId="77777777" w:rsidR="00F1410A" w:rsidRPr="00F1410A" w:rsidRDefault="00F1410A" w:rsidP="00F1410A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 Light" w:eastAsia="Arial" w:hAnsi="Calibri Light" w:cs="Calibri Light"/>
          <w:color w:val="000000"/>
          <w:kern w:val="2"/>
          <w:sz w:val="28"/>
          <w:szCs w:val="28"/>
          <w:lang w:val="es-CO" w:eastAsia="en-US"/>
          <w14:ligatures w14:val="standardContextual"/>
        </w:rPr>
      </w:pPr>
      <w:r w:rsidRPr="00F1410A">
        <w:rPr>
          <w:rFonts w:ascii="Calibri Light" w:eastAsia="Arial" w:hAnsi="Calibri Light" w:cs="Calibri Light"/>
          <w:color w:val="000000"/>
          <w:kern w:val="2"/>
          <w:sz w:val="28"/>
          <w:szCs w:val="28"/>
          <w:lang w:val="es-CO" w:eastAsia="en-US"/>
          <w14:ligatures w14:val="standardContextual"/>
        </w:rPr>
        <w:lastRenderedPageBreak/>
        <w:t xml:space="preserve">Quienes participen en consultas internas o interpartidistas y se inscribiesen por otro partido o movimiento político en el mismo proceso electoral. </w:t>
      </w:r>
    </w:p>
    <w:p w14:paraId="12827CA6" w14:textId="77777777" w:rsidR="00F1410A" w:rsidRPr="00F1410A" w:rsidRDefault="00F1410A" w:rsidP="00F141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Calibri Light" w:eastAsia="Arial" w:hAnsi="Calibri Light" w:cs="Calibri Light"/>
          <w:color w:val="000000"/>
          <w:kern w:val="2"/>
          <w:sz w:val="28"/>
          <w:szCs w:val="28"/>
          <w:lang w:val="es-CO" w:eastAsia="en-US"/>
          <w14:ligatures w14:val="standardContextual"/>
        </w:rPr>
      </w:pPr>
    </w:p>
    <w:p w14:paraId="32F4A434" w14:textId="18EE0BFA" w:rsidR="00F1410A" w:rsidRPr="00F1410A" w:rsidRDefault="00F1410A" w:rsidP="00F141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Calibri Light" w:eastAsia="Arial" w:hAnsi="Calibri Light" w:cs="Calibri Light"/>
          <w:color w:val="000000"/>
          <w:kern w:val="2"/>
          <w:sz w:val="28"/>
          <w:szCs w:val="28"/>
          <w:lang w:val="es-CO" w:eastAsia="en-US"/>
          <w14:ligatures w14:val="standardContextual"/>
        </w:rPr>
      </w:pPr>
      <w:r w:rsidRPr="00F1410A">
        <w:rPr>
          <w:rFonts w:ascii="Calibri Light" w:eastAsia="Arial" w:hAnsi="Calibri Light" w:cs="Calibri Light"/>
          <w:color w:val="000000"/>
          <w:kern w:val="2"/>
          <w:sz w:val="28"/>
          <w:szCs w:val="28"/>
          <w:lang w:val="es-CO" w:eastAsia="en-US"/>
          <w14:ligatures w14:val="standardContextual"/>
        </w:rPr>
        <w:t>El elemento temporal de esta conducta aplica desde</w:t>
      </w:r>
      <w:r w:rsidR="00854EAE">
        <w:rPr>
          <w:rFonts w:ascii="Calibri Light" w:eastAsia="Arial" w:hAnsi="Calibri Light" w:cs="Calibri Light"/>
          <w:color w:val="000000"/>
          <w:kern w:val="2"/>
          <w:sz w:val="28"/>
          <w:szCs w:val="28"/>
          <w:lang w:val="es-CO" w:eastAsia="en-US"/>
          <w14:ligatures w14:val="standardContextual"/>
        </w:rPr>
        <w:t xml:space="preserve"> la inscripción del candidato</w:t>
      </w:r>
      <w:r w:rsidRPr="00F1410A">
        <w:rPr>
          <w:rFonts w:ascii="Calibri Light" w:eastAsia="Arial" w:hAnsi="Calibri Light" w:cs="Calibri Light"/>
          <w:color w:val="000000"/>
          <w:kern w:val="2"/>
          <w:sz w:val="28"/>
          <w:szCs w:val="28"/>
          <w:lang w:val="es-CO" w:eastAsia="en-US"/>
          <w14:ligatures w14:val="standardContextual"/>
        </w:rPr>
        <w:t>.</w:t>
      </w:r>
    </w:p>
    <w:p w14:paraId="6E4C25B2" w14:textId="77777777" w:rsidR="00F1410A" w:rsidRPr="00F1410A" w:rsidRDefault="00F1410A" w:rsidP="00F1410A">
      <w:pPr>
        <w:spacing w:after="0" w:line="240" w:lineRule="auto"/>
        <w:jc w:val="both"/>
        <w:rPr>
          <w:rFonts w:ascii="Calibri Light" w:eastAsia="Arial" w:hAnsi="Calibri Light" w:cs="Calibri Light"/>
          <w:kern w:val="2"/>
          <w:sz w:val="28"/>
          <w:szCs w:val="28"/>
          <w:lang w:val="es-CO" w:eastAsia="en-US"/>
          <w14:ligatures w14:val="standardContextual"/>
        </w:rPr>
      </w:pPr>
    </w:p>
    <w:p w14:paraId="7A4F1073" w14:textId="67E9B59E" w:rsidR="008B02A6" w:rsidRPr="00F1410A" w:rsidRDefault="00854EAE" w:rsidP="008B02A6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 Light" w:eastAsia="Arial" w:hAnsi="Calibri Light" w:cs="Calibri Light"/>
          <w:color w:val="000000"/>
          <w:kern w:val="2"/>
          <w:sz w:val="28"/>
          <w:szCs w:val="28"/>
          <w:lang w:val="es-CO" w:eastAsia="en-US"/>
          <w14:ligatures w14:val="standardContextual"/>
        </w:rPr>
      </w:pPr>
      <w:r>
        <w:rPr>
          <w:rFonts w:ascii="Calibri Light" w:eastAsia="Arial" w:hAnsi="Calibri Light" w:cs="Calibri Light"/>
          <w:color w:val="000000"/>
          <w:kern w:val="2"/>
          <w:sz w:val="28"/>
          <w:szCs w:val="28"/>
          <w:lang w:val="es-CO" w:eastAsia="en-US"/>
          <w14:ligatures w14:val="standardContextual"/>
        </w:rPr>
        <w:t>La inscripción como candidato para la siguiente elección por un partido o movimiento polít</w:t>
      </w:r>
      <w:r w:rsidR="008B02A6">
        <w:rPr>
          <w:rFonts w:ascii="Calibri Light" w:eastAsia="Arial" w:hAnsi="Calibri Light" w:cs="Calibri Light"/>
          <w:color w:val="000000"/>
          <w:kern w:val="2"/>
          <w:sz w:val="28"/>
          <w:szCs w:val="28"/>
          <w:lang w:val="es-CO" w:eastAsia="en-US"/>
          <w14:ligatures w14:val="standardContextual"/>
        </w:rPr>
        <w:t>i</w:t>
      </w:r>
      <w:r>
        <w:rPr>
          <w:rFonts w:ascii="Calibri Light" w:eastAsia="Arial" w:hAnsi="Calibri Light" w:cs="Calibri Light"/>
          <w:color w:val="000000"/>
          <w:kern w:val="2"/>
          <w:sz w:val="28"/>
          <w:szCs w:val="28"/>
          <w:lang w:val="es-CO" w:eastAsia="en-US"/>
          <w14:ligatures w14:val="standardContextual"/>
        </w:rPr>
        <w:t>co distinto de aquel que lo avaló, con dos excepciones, primera,</w:t>
      </w:r>
      <w:r w:rsidR="008B02A6">
        <w:rPr>
          <w:rFonts w:ascii="Calibri Light" w:eastAsia="Arial" w:hAnsi="Calibri Light" w:cs="Calibri Light"/>
          <w:color w:val="000000"/>
          <w:kern w:val="2"/>
          <w:sz w:val="28"/>
          <w:szCs w:val="28"/>
          <w:lang w:val="es-CO" w:eastAsia="en-US"/>
          <w14:ligatures w14:val="standardContextual"/>
        </w:rPr>
        <w:t xml:space="preserve"> que renuncie a la curul antes de los 12 meses que preceden al primer día de inscripciones y segunda, que la colectividad sea disuelta o pierda la personería jurídica por causas diferentes a una sanción.</w:t>
      </w:r>
    </w:p>
    <w:p w14:paraId="4A65DBD3" w14:textId="1F34FD55" w:rsidR="00F1410A" w:rsidRPr="00F1410A" w:rsidRDefault="00F1410A" w:rsidP="00F141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Calibri Light" w:eastAsia="Arial" w:hAnsi="Calibri Light" w:cs="Calibri Light"/>
          <w:color w:val="000000"/>
          <w:kern w:val="2"/>
          <w:sz w:val="28"/>
          <w:szCs w:val="28"/>
          <w:lang w:val="es-CO" w:eastAsia="en-US"/>
          <w14:ligatures w14:val="standardContextual"/>
        </w:rPr>
      </w:pPr>
    </w:p>
    <w:p w14:paraId="40AF0C83" w14:textId="77777777" w:rsidR="00F1410A" w:rsidRPr="00F1410A" w:rsidRDefault="00F1410A" w:rsidP="00F1410A">
      <w:pPr>
        <w:spacing w:after="0" w:line="240" w:lineRule="auto"/>
        <w:jc w:val="both"/>
        <w:rPr>
          <w:rFonts w:ascii="Calibri Light" w:eastAsia="Arial" w:hAnsi="Calibri Light" w:cs="Calibri Light"/>
          <w:kern w:val="2"/>
          <w:sz w:val="28"/>
          <w:szCs w:val="28"/>
          <w:lang w:val="es-CO" w:eastAsia="en-US"/>
          <w14:ligatures w14:val="standardContextual"/>
        </w:rPr>
      </w:pPr>
    </w:p>
    <w:p w14:paraId="167FD5C9" w14:textId="77777777" w:rsidR="00F1410A" w:rsidRPr="00F1410A" w:rsidRDefault="00F1410A" w:rsidP="00F1410A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 Light" w:eastAsia="Arial" w:hAnsi="Calibri Light" w:cs="Calibri Light"/>
          <w:color w:val="000000"/>
          <w:kern w:val="2"/>
          <w:sz w:val="28"/>
          <w:szCs w:val="28"/>
          <w:lang w:val="es-CO" w:eastAsia="en-US"/>
          <w14:ligatures w14:val="standardContextual"/>
        </w:rPr>
      </w:pPr>
      <w:r w:rsidRPr="00F1410A">
        <w:rPr>
          <w:rFonts w:ascii="Calibri Light" w:eastAsia="Arial" w:hAnsi="Calibri Light" w:cs="Calibri Light"/>
          <w:color w:val="000000"/>
          <w:kern w:val="2"/>
          <w:sz w:val="28"/>
          <w:szCs w:val="28"/>
          <w:lang w:val="es-CO" w:eastAsia="en-US"/>
          <w14:ligatures w14:val="standardContextual"/>
        </w:rPr>
        <w:t>Quienes apoyen candidatos distintos a los inscritos por el partido o movimiento político al cual se encuentren afiliados: La prohibición de doble militancia en esta causal está sujeta a las siguientes reglas especiales según el sujeto de la conducta:</w:t>
      </w:r>
    </w:p>
    <w:p w14:paraId="41392B7A" w14:textId="77777777" w:rsidR="00F1410A" w:rsidRPr="00F1410A" w:rsidRDefault="00F1410A" w:rsidP="00F1410A">
      <w:pPr>
        <w:spacing w:after="0" w:line="240" w:lineRule="auto"/>
        <w:jc w:val="both"/>
        <w:rPr>
          <w:rFonts w:ascii="Calibri Light" w:eastAsia="Arial" w:hAnsi="Calibri Light" w:cs="Calibri Light"/>
          <w:kern w:val="2"/>
          <w:sz w:val="28"/>
          <w:szCs w:val="28"/>
          <w:lang w:val="es-CO" w:eastAsia="en-US"/>
          <w14:ligatures w14:val="standardContextual"/>
        </w:rPr>
      </w:pPr>
    </w:p>
    <w:p w14:paraId="4945CEA5" w14:textId="6C6332A8" w:rsidR="00F1410A" w:rsidRPr="00886E02" w:rsidRDefault="00F1410A" w:rsidP="00F1410A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1"/>
        <w:jc w:val="both"/>
        <w:rPr>
          <w:rFonts w:ascii="Calibri Light" w:eastAsia="Arial" w:hAnsi="Calibri Light" w:cs="Calibri Light"/>
          <w:kern w:val="2"/>
          <w:sz w:val="28"/>
          <w:szCs w:val="28"/>
          <w:lang w:val="es-CO" w:eastAsia="en-US"/>
          <w14:ligatures w14:val="standardContextual"/>
        </w:rPr>
      </w:pPr>
      <w:r w:rsidRPr="00F1410A">
        <w:rPr>
          <w:rFonts w:ascii="Calibri Light" w:eastAsia="Arial" w:hAnsi="Calibri Light" w:cs="Calibri Light"/>
          <w:color w:val="000000"/>
          <w:kern w:val="2"/>
          <w:sz w:val="28"/>
          <w:szCs w:val="28"/>
          <w:lang w:val="es-CO" w:eastAsia="en-US"/>
          <w14:ligatures w14:val="standardContextual"/>
        </w:rPr>
        <w:t>Quienes se desempeñen en cargos de dirección, gobierno, administración o control dentro de los partidos y movimientos políticos no podrán apoyar candidatos distintos a los inscritos por el partido o movimiento político al cual se encuentren afiliados.</w:t>
      </w:r>
    </w:p>
    <w:p w14:paraId="349B3E5C" w14:textId="77777777" w:rsidR="00886E02" w:rsidRPr="00F1410A" w:rsidRDefault="00886E02" w:rsidP="00886E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1"/>
        <w:jc w:val="both"/>
        <w:rPr>
          <w:rFonts w:ascii="Calibri Light" w:eastAsia="Arial" w:hAnsi="Calibri Light" w:cs="Calibri Light"/>
          <w:kern w:val="2"/>
          <w:sz w:val="28"/>
          <w:szCs w:val="28"/>
          <w:lang w:val="es-CO" w:eastAsia="en-US"/>
          <w14:ligatures w14:val="standardContextual"/>
        </w:rPr>
      </w:pPr>
    </w:p>
    <w:p w14:paraId="16157C4A" w14:textId="380E533C" w:rsidR="00F1410A" w:rsidRPr="00F1410A" w:rsidRDefault="00F1410A" w:rsidP="00F1410A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1"/>
        <w:jc w:val="both"/>
        <w:rPr>
          <w:rFonts w:ascii="Calibri Light" w:eastAsia="Arial" w:hAnsi="Calibri Light" w:cs="Calibri Light"/>
          <w:kern w:val="2"/>
          <w:sz w:val="28"/>
          <w:szCs w:val="28"/>
          <w:lang w:val="es-CO" w:eastAsia="en-US"/>
          <w14:ligatures w14:val="standardContextual"/>
        </w:rPr>
      </w:pPr>
      <w:r w:rsidRPr="00F1410A">
        <w:rPr>
          <w:rFonts w:ascii="Calibri Light" w:eastAsia="Arial" w:hAnsi="Calibri Light" w:cs="Calibri Light"/>
          <w:color w:val="000000"/>
          <w:kern w:val="2"/>
          <w:sz w:val="28"/>
          <w:szCs w:val="28"/>
          <w:lang w:val="es-CO" w:eastAsia="en-US"/>
          <w14:ligatures w14:val="standardContextual"/>
        </w:rPr>
        <w:t xml:space="preserve">Quienes aspiren ser elegidos en cargos </w:t>
      </w:r>
      <w:r w:rsidR="008B02A6">
        <w:rPr>
          <w:rFonts w:ascii="Calibri Light" w:eastAsia="Arial" w:hAnsi="Calibri Light" w:cs="Calibri Light"/>
          <w:color w:val="000000"/>
          <w:kern w:val="2"/>
          <w:sz w:val="28"/>
          <w:szCs w:val="28"/>
          <w:lang w:val="es-CO" w:eastAsia="en-US"/>
          <w14:ligatures w14:val="standardContextual"/>
        </w:rPr>
        <w:t xml:space="preserve">uninominales </w:t>
      </w:r>
      <w:r w:rsidRPr="00F1410A">
        <w:rPr>
          <w:rFonts w:ascii="Calibri Light" w:eastAsia="Arial" w:hAnsi="Calibri Light" w:cs="Calibri Light"/>
          <w:color w:val="000000"/>
          <w:kern w:val="2"/>
          <w:sz w:val="28"/>
          <w:szCs w:val="28"/>
          <w:lang w:val="es-CO" w:eastAsia="en-US"/>
          <w14:ligatures w14:val="standardContextual"/>
        </w:rPr>
        <w:t>o corporaciones de elección popular se regirán bajo las siguientes reglas:</w:t>
      </w:r>
    </w:p>
    <w:p w14:paraId="514DEF62" w14:textId="77777777" w:rsidR="00F1410A" w:rsidRPr="00F1410A" w:rsidRDefault="00F1410A" w:rsidP="00F1410A">
      <w:pPr>
        <w:spacing w:after="0" w:line="240" w:lineRule="auto"/>
        <w:jc w:val="both"/>
        <w:rPr>
          <w:rFonts w:ascii="Calibri Light" w:eastAsia="Arial" w:hAnsi="Calibri Light" w:cs="Calibri Light"/>
          <w:kern w:val="2"/>
          <w:sz w:val="28"/>
          <w:szCs w:val="28"/>
          <w:lang w:val="es-CO" w:eastAsia="en-US"/>
          <w14:ligatures w14:val="standardContextual"/>
        </w:rPr>
      </w:pPr>
    </w:p>
    <w:p w14:paraId="35E56DE6" w14:textId="77777777" w:rsidR="00F1410A" w:rsidRPr="00F1410A" w:rsidRDefault="00F1410A" w:rsidP="00F1410A">
      <w:pPr>
        <w:spacing w:after="0" w:line="240" w:lineRule="auto"/>
        <w:ind w:left="1985"/>
        <w:jc w:val="both"/>
        <w:rPr>
          <w:rFonts w:ascii="Calibri Light" w:eastAsia="Arial" w:hAnsi="Calibri Light" w:cs="Calibri Light"/>
          <w:kern w:val="2"/>
          <w:sz w:val="28"/>
          <w:szCs w:val="28"/>
          <w:lang w:val="es-CO" w:eastAsia="en-US"/>
          <w14:ligatures w14:val="standardContextual"/>
        </w:rPr>
      </w:pPr>
      <w:r w:rsidRPr="00F1410A">
        <w:rPr>
          <w:rFonts w:ascii="Calibri Light" w:eastAsia="Arial" w:hAnsi="Calibri Light" w:cs="Calibri Light"/>
          <w:b/>
          <w:kern w:val="2"/>
          <w:sz w:val="28"/>
          <w:szCs w:val="28"/>
          <w:lang w:val="es-CO" w:eastAsia="en-US"/>
          <w14:ligatures w14:val="standardContextual"/>
        </w:rPr>
        <w:t>4.2.1</w:t>
      </w:r>
      <w:r w:rsidRPr="00F1410A">
        <w:rPr>
          <w:rFonts w:ascii="Calibri Light" w:eastAsia="Arial" w:hAnsi="Calibri Light" w:cs="Calibri Light"/>
          <w:kern w:val="2"/>
          <w:sz w:val="28"/>
          <w:szCs w:val="28"/>
          <w:lang w:val="es-CO" w:eastAsia="en-US"/>
          <w14:ligatures w14:val="standardContextual"/>
        </w:rPr>
        <w:tab/>
        <w:t>En caso de encontrarse avalados por parte de un solo partido o movimiento político, no podrán apoyar candidatos distintos a los inscritos por el partido o movimiento político al cual se encuentren afiliados para cualquier elección a celebrarse en la misma fecha.</w:t>
      </w:r>
    </w:p>
    <w:p w14:paraId="3DB5EE97" w14:textId="77777777" w:rsidR="00F1410A" w:rsidRPr="00F1410A" w:rsidRDefault="00F1410A" w:rsidP="00F1410A">
      <w:pPr>
        <w:spacing w:after="0" w:line="240" w:lineRule="auto"/>
        <w:ind w:left="1985"/>
        <w:jc w:val="both"/>
        <w:rPr>
          <w:rFonts w:ascii="Calibri Light" w:eastAsia="Arial" w:hAnsi="Calibri Light" w:cs="Calibri Light"/>
          <w:kern w:val="2"/>
          <w:sz w:val="28"/>
          <w:szCs w:val="28"/>
          <w:lang w:val="es-CO" w:eastAsia="en-US"/>
          <w14:ligatures w14:val="standardContextual"/>
        </w:rPr>
      </w:pPr>
    </w:p>
    <w:p w14:paraId="078EEF20" w14:textId="0BE964DD" w:rsidR="00F1410A" w:rsidRDefault="00F1410A" w:rsidP="00F1410A">
      <w:pPr>
        <w:spacing w:after="0" w:line="240" w:lineRule="auto"/>
        <w:ind w:left="1985"/>
        <w:jc w:val="both"/>
        <w:rPr>
          <w:rFonts w:ascii="Calibri Light" w:eastAsia="Arial" w:hAnsi="Calibri Light" w:cs="Calibri Light"/>
          <w:kern w:val="2"/>
          <w:sz w:val="28"/>
          <w:szCs w:val="28"/>
          <w:lang w:val="es-CO" w:eastAsia="en-US"/>
          <w14:ligatures w14:val="standardContextual"/>
        </w:rPr>
      </w:pPr>
      <w:r w:rsidRPr="00F1410A">
        <w:rPr>
          <w:rFonts w:ascii="Calibri Light" w:eastAsia="Arial" w:hAnsi="Calibri Light" w:cs="Calibri Light"/>
          <w:b/>
          <w:kern w:val="2"/>
          <w:sz w:val="28"/>
          <w:szCs w:val="28"/>
          <w:lang w:val="es-CO" w:eastAsia="en-US"/>
          <w14:ligatures w14:val="standardContextual"/>
        </w:rPr>
        <w:t>4.2.2</w:t>
      </w:r>
      <w:r w:rsidRPr="00F1410A">
        <w:rPr>
          <w:rFonts w:ascii="Calibri Light" w:eastAsia="Arial" w:hAnsi="Calibri Light" w:cs="Calibri Light"/>
          <w:kern w:val="2"/>
          <w:sz w:val="28"/>
          <w:szCs w:val="28"/>
          <w:lang w:val="es-CO" w:eastAsia="en-US"/>
          <w14:ligatures w14:val="standardContextual"/>
        </w:rPr>
        <w:tab/>
        <w:t>En caso de existir un acuerdo de coalición formalmente constituid</w:t>
      </w:r>
      <w:r w:rsidR="008B02A6">
        <w:rPr>
          <w:rFonts w:ascii="Calibri Light" w:eastAsia="Arial" w:hAnsi="Calibri Light" w:cs="Calibri Light"/>
          <w:kern w:val="2"/>
          <w:sz w:val="28"/>
          <w:szCs w:val="28"/>
          <w:lang w:val="es-CO" w:eastAsia="en-US"/>
          <w14:ligatures w14:val="standardContextual"/>
        </w:rPr>
        <w:t>a</w:t>
      </w:r>
      <w:r w:rsidRPr="00F1410A">
        <w:rPr>
          <w:rFonts w:ascii="Calibri Light" w:eastAsia="Arial" w:hAnsi="Calibri Light" w:cs="Calibri Light"/>
          <w:kern w:val="2"/>
          <w:sz w:val="28"/>
          <w:szCs w:val="28"/>
          <w:lang w:val="es-CO" w:eastAsia="en-US"/>
          <w14:ligatures w14:val="standardContextual"/>
        </w:rPr>
        <w:t xml:space="preserve"> </w:t>
      </w:r>
      <w:r w:rsidR="008B02A6">
        <w:rPr>
          <w:rFonts w:ascii="Calibri Light" w:eastAsia="Arial" w:hAnsi="Calibri Light" w:cs="Calibri Light"/>
          <w:kern w:val="2"/>
          <w:sz w:val="28"/>
          <w:szCs w:val="28"/>
          <w:lang w:val="es-CO" w:eastAsia="en-US"/>
          <w14:ligatures w14:val="standardContextual"/>
        </w:rPr>
        <w:t>y</w:t>
      </w:r>
      <w:r w:rsidRPr="00F1410A">
        <w:rPr>
          <w:rFonts w:ascii="Calibri Light" w:eastAsia="Arial" w:hAnsi="Calibri Light" w:cs="Calibri Light"/>
          <w:kern w:val="2"/>
          <w:sz w:val="28"/>
          <w:szCs w:val="28"/>
          <w:lang w:val="es-CO" w:eastAsia="en-US"/>
          <w14:ligatures w14:val="standardContextual"/>
        </w:rPr>
        <w:t xml:space="preserve"> acuerdos programáticos, los candidatos podrán apoyar libremente las listas o candidatos de cualquiera de los partidos o movimientos políticos que hagan parte del acuerdo de coalición para cualquier elección a celebrarse en la misma fecha.</w:t>
      </w:r>
    </w:p>
    <w:p w14:paraId="13CF2C6F" w14:textId="77777777" w:rsidR="008B02A6" w:rsidRPr="00F1410A" w:rsidRDefault="008B02A6" w:rsidP="00F1410A">
      <w:pPr>
        <w:spacing w:after="0" w:line="240" w:lineRule="auto"/>
        <w:ind w:left="1985"/>
        <w:jc w:val="both"/>
        <w:rPr>
          <w:rFonts w:ascii="Calibri Light" w:eastAsia="Arial" w:hAnsi="Calibri Light" w:cs="Calibri Light"/>
          <w:kern w:val="2"/>
          <w:sz w:val="28"/>
          <w:szCs w:val="28"/>
          <w:lang w:val="es-CO" w:eastAsia="en-US"/>
          <w14:ligatures w14:val="standardContextual"/>
        </w:rPr>
      </w:pPr>
    </w:p>
    <w:p w14:paraId="1178510E" w14:textId="77777777" w:rsidR="00F1410A" w:rsidRPr="00F1410A" w:rsidRDefault="00F1410A" w:rsidP="00F1410A">
      <w:pPr>
        <w:spacing w:after="0" w:line="240" w:lineRule="auto"/>
        <w:ind w:left="1985"/>
        <w:jc w:val="both"/>
        <w:rPr>
          <w:rFonts w:ascii="Calibri Light" w:eastAsia="Arial" w:hAnsi="Calibri Light" w:cs="Calibri Light"/>
          <w:kern w:val="2"/>
          <w:sz w:val="28"/>
          <w:szCs w:val="28"/>
          <w:lang w:val="es-CO" w:eastAsia="en-US"/>
          <w14:ligatures w14:val="standardContextual"/>
        </w:rPr>
      </w:pPr>
      <w:r w:rsidRPr="00F1410A">
        <w:rPr>
          <w:rFonts w:ascii="Calibri Light" w:eastAsia="Arial" w:hAnsi="Calibri Light" w:cs="Calibri Light"/>
          <w:kern w:val="2"/>
          <w:sz w:val="28"/>
          <w:szCs w:val="28"/>
          <w:lang w:val="es-CO" w:eastAsia="en-US"/>
          <w14:ligatures w14:val="standardContextual"/>
        </w:rPr>
        <w:t>El apoyo a candidaturas de partidos o movimientos políticos distintos únicamente podrá realizarse una vez formalizado el acuerdo de coalición o acuerdo programático; cualquier acto de apoyo previo a esta suscripción se considerará como doble militancia.</w:t>
      </w:r>
    </w:p>
    <w:p w14:paraId="4FCA42ED" w14:textId="77777777" w:rsidR="00F1410A" w:rsidRPr="00F1410A" w:rsidRDefault="00F1410A" w:rsidP="00F1410A">
      <w:pPr>
        <w:spacing w:after="0" w:line="240" w:lineRule="auto"/>
        <w:jc w:val="both"/>
        <w:rPr>
          <w:rFonts w:ascii="Calibri Light" w:eastAsia="Arial" w:hAnsi="Calibri Light" w:cs="Calibri Light"/>
          <w:kern w:val="2"/>
          <w:sz w:val="28"/>
          <w:szCs w:val="28"/>
          <w:lang w:val="es-CO" w:eastAsia="en-US"/>
          <w14:ligatures w14:val="standardContextual"/>
        </w:rPr>
      </w:pPr>
    </w:p>
    <w:p w14:paraId="1D766AD2" w14:textId="18333DDD" w:rsidR="00F1410A" w:rsidRPr="00F1410A" w:rsidRDefault="00F1410A" w:rsidP="00F1410A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1"/>
        <w:jc w:val="both"/>
        <w:rPr>
          <w:rFonts w:ascii="Calibri Light" w:eastAsia="Arial" w:hAnsi="Calibri Light" w:cs="Calibri Light"/>
          <w:kern w:val="2"/>
          <w:sz w:val="28"/>
          <w:szCs w:val="28"/>
          <w:lang w:val="es-CO" w:eastAsia="en-US"/>
          <w14:ligatures w14:val="standardContextual"/>
        </w:rPr>
      </w:pPr>
      <w:r w:rsidRPr="00F1410A">
        <w:rPr>
          <w:rFonts w:ascii="Calibri Light" w:eastAsia="Arial" w:hAnsi="Calibri Light" w:cs="Calibri Light"/>
          <w:color w:val="000000"/>
          <w:kern w:val="2"/>
          <w:sz w:val="28"/>
          <w:szCs w:val="28"/>
          <w:lang w:val="es-CO" w:eastAsia="en-US"/>
          <w14:ligatures w14:val="standardContextual"/>
        </w:rPr>
        <w:t>Quienes aspiren ser elegidos en cargos o corporaciones de elección popular de carácter plurinominal, se regirán bajo las siguientes reglas:</w:t>
      </w:r>
    </w:p>
    <w:p w14:paraId="62ECC344" w14:textId="77777777" w:rsidR="00F1410A" w:rsidRPr="00F1410A" w:rsidRDefault="00F1410A" w:rsidP="00F1410A">
      <w:pPr>
        <w:spacing w:after="0" w:line="240" w:lineRule="auto"/>
        <w:jc w:val="both"/>
        <w:rPr>
          <w:rFonts w:ascii="Calibri Light" w:eastAsia="Arial" w:hAnsi="Calibri Light" w:cs="Calibri Light"/>
          <w:kern w:val="2"/>
          <w:sz w:val="28"/>
          <w:szCs w:val="28"/>
          <w:lang w:val="es-CO" w:eastAsia="en-US"/>
          <w14:ligatures w14:val="standardContextual"/>
        </w:rPr>
      </w:pPr>
    </w:p>
    <w:p w14:paraId="300C04C2" w14:textId="77777777" w:rsidR="00F1410A" w:rsidRPr="00F1410A" w:rsidRDefault="00F1410A" w:rsidP="00F1410A">
      <w:pPr>
        <w:spacing w:after="0" w:line="240" w:lineRule="auto"/>
        <w:ind w:left="1985"/>
        <w:jc w:val="both"/>
        <w:rPr>
          <w:rFonts w:ascii="Calibri Light" w:eastAsia="Arial" w:hAnsi="Calibri Light" w:cs="Calibri Light"/>
          <w:kern w:val="2"/>
          <w:sz w:val="28"/>
          <w:szCs w:val="28"/>
          <w:lang w:val="es-CO" w:eastAsia="en-US"/>
          <w14:ligatures w14:val="standardContextual"/>
        </w:rPr>
      </w:pPr>
      <w:r w:rsidRPr="00F1410A">
        <w:rPr>
          <w:rFonts w:ascii="Calibri Light" w:eastAsia="Arial" w:hAnsi="Calibri Light" w:cs="Calibri Light"/>
          <w:kern w:val="2"/>
          <w:sz w:val="28"/>
          <w:szCs w:val="28"/>
          <w:lang w:val="es-CO" w:eastAsia="en-US"/>
          <w14:ligatures w14:val="standardContextual"/>
        </w:rPr>
        <w:t>4.3.1</w:t>
      </w:r>
      <w:r w:rsidRPr="00F1410A">
        <w:rPr>
          <w:rFonts w:ascii="Calibri Light" w:eastAsia="Arial" w:hAnsi="Calibri Light" w:cs="Calibri Light"/>
          <w:kern w:val="2"/>
          <w:sz w:val="28"/>
          <w:szCs w:val="28"/>
          <w:lang w:val="es-CO" w:eastAsia="en-US"/>
          <w14:ligatures w14:val="standardContextual"/>
        </w:rPr>
        <w:tab/>
        <w:t>En caso de encontrarse avalados por parte de un solo partido o movimiento político, no podrán apoyar candidatos distintos a los inscritos por el partido o movimiento político al cual se encuentren afiliados para cualquier elección a celebrarse en la misma fecha.</w:t>
      </w:r>
    </w:p>
    <w:p w14:paraId="581F6662" w14:textId="77777777" w:rsidR="00F1410A" w:rsidRPr="00F1410A" w:rsidRDefault="00F1410A" w:rsidP="00F1410A">
      <w:pPr>
        <w:spacing w:after="0" w:line="240" w:lineRule="auto"/>
        <w:ind w:left="1985"/>
        <w:jc w:val="both"/>
        <w:rPr>
          <w:rFonts w:ascii="Calibri Light" w:eastAsia="Arial" w:hAnsi="Calibri Light" w:cs="Calibri Light"/>
          <w:kern w:val="2"/>
          <w:sz w:val="28"/>
          <w:szCs w:val="28"/>
          <w:lang w:val="es-CO" w:eastAsia="en-US"/>
          <w14:ligatures w14:val="standardContextual"/>
        </w:rPr>
      </w:pPr>
    </w:p>
    <w:p w14:paraId="47A7AA9F" w14:textId="77777777" w:rsidR="00F1410A" w:rsidRPr="00F1410A" w:rsidRDefault="00F1410A" w:rsidP="00F1410A">
      <w:pPr>
        <w:spacing w:after="0" w:line="240" w:lineRule="auto"/>
        <w:ind w:left="1985"/>
        <w:jc w:val="both"/>
        <w:rPr>
          <w:rFonts w:ascii="Calibri Light" w:eastAsia="Arial" w:hAnsi="Calibri Light" w:cs="Calibri Light"/>
          <w:kern w:val="2"/>
          <w:sz w:val="28"/>
          <w:szCs w:val="28"/>
          <w:lang w:val="es-CO" w:eastAsia="en-US"/>
          <w14:ligatures w14:val="standardContextual"/>
        </w:rPr>
      </w:pPr>
      <w:r w:rsidRPr="00F1410A">
        <w:rPr>
          <w:rFonts w:ascii="Calibri Light" w:eastAsia="Arial" w:hAnsi="Calibri Light" w:cs="Calibri Light"/>
          <w:b/>
          <w:kern w:val="2"/>
          <w:sz w:val="28"/>
          <w:szCs w:val="28"/>
          <w:lang w:val="es-CO" w:eastAsia="en-US"/>
          <w14:ligatures w14:val="standardContextual"/>
        </w:rPr>
        <w:t>4.3.2</w:t>
      </w:r>
      <w:r w:rsidRPr="00F1410A">
        <w:rPr>
          <w:rFonts w:ascii="Calibri Light" w:eastAsia="Arial" w:hAnsi="Calibri Light" w:cs="Calibri Light"/>
          <w:kern w:val="2"/>
          <w:sz w:val="28"/>
          <w:szCs w:val="28"/>
          <w:lang w:val="es-CO" w:eastAsia="en-US"/>
          <w14:ligatures w14:val="standardContextual"/>
        </w:rPr>
        <w:tab/>
        <w:t>En caso de hacer parte de una lista de circunscripción nacional en donde confluyan mediante acuerdo de coalición diferentes partidos o movimientos políticos, sin existir coalición de carácter territorial del partido político al cual se encuentre afiliado, el miembro podrá apoyar libremente las listas o candidatos de cualquiera de los partidos o movimientos políticos que formen parte del acuerdo de coalición para cualquier elección que se realice en la misma fecha.</w:t>
      </w:r>
    </w:p>
    <w:p w14:paraId="06497A9E" w14:textId="77777777" w:rsidR="00F1410A" w:rsidRPr="00F1410A" w:rsidRDefault="00F1410A" w:rsidP="00F1410A">
      <w:pPr>
        <w:spacing w:after="0" w:line="240" w:lineRule="auto"/>
        <w:ind w:left="1985"/>
        <w:jc w:val="both"/>
        <w:rPr>
          <w:rFonts w:ascii="Calibri Light" w:eastAsia="Arial" w:hAnsi="Calibri Light" w:cs="Calibri Light"/>
          <w:kern w:val="2"/>
          <w:sz w:val="28"/>
          <w:szCs w:val="28"/>
          <w:lang w:val="es-CO" w:eastAsia="en-US"/>
          <w14:ligatures w14:val="standardContextual"/>
        </w:rPr>
      </w:pPr>
    </w:p>
    <w:p w14:paraId="4BF1C59B" w14:textId="77777777" w:rsidR="00F1410A" w:rsidRPr="00F1410A" w:rsidRDefault="00F1410A" w:rsidP="00F1410A">
      <w:pPr>
        <w:spacing w:after="0" w:line="240" w:lineRule="auto"/>
        <w:ind w:left="1985"/>
        <w:jc w:val="both"/>
        <w:rPr>
          <w:rFonts w:ascii="Calibri Light" w:eastAsia="Arial" w:hAnsi="Calibri Light" w:cs="Calibri Light"/>
          <w:kern w:val="2"/>
          <w:sz w:val="28"/>
          <w:szCs w:val="28"/>
          <w:lang w:val="es-CO" w:eastAsia="en-US"/>
          <w14:ligatures w14:val="standardContextual"/>
        </w:rPr>
      </w:pPr>
      <w:r w:rsidRPr="00F1410A">
        <w:rPr>
          <w:rFonts w:ascii="Calibri Light" w:eastAsia="Arial" w:hAnsi="Calibri Light" w:cs="Calibri Light"/>
          <w:kern w:val="2"/>
          <w:sz w:val="28"/>
          <w:szCs w:val="28"/>
          <w:lang w:val="es-CO" w:eastAsia="en-US"/>
          <w14:ligatures w14:val="standardContextual"/>
        </w:rPr>
        <w:lastRenderedPageBreak/>
        <w:t>El apoyo a candidaturas de partidos o movimientos políticos distintos únicamente podrá realizarse una vez formalizado el acuerdo de coalición; cualquier acto de apoyo previo a esta suscripción se considerará como doble militancia.</w:t>
      </w:r>
    </w:p>
    <w:p w14:paraId="1536ACB8" w14:textId="77777777" w:rsidR="00F1410A" w:rsidRPr="00F1410A" w:rsidRDefault="00F1410A" w:rsidP="00F1410A">
      <w:pPr>
        <w:spacing w:after="0" w:line="240" w:lineRule="auto"/>
        <w:ind w:left="1985"/>
        <w:jc w:val="both"/>
        <w:rPr>
          <w:rFonts w:ascii="Calibri Light" w:eastAsia="Arial" w:hAnsi="Calibri Light" w:cs="Calibri Light"/>
          <w:kern w:val="2"/>
          <w:sz w:val="28"/>
          <w:szCs w:val="28"/>
          <w:lang w:val="es-CO" w:eastAsia="en-US"/>
          <w14:ligatures w14:val="standardContextual"/>
        </w:rPr>
      </w:pPr>
    </w:p>
    <w:p w14:paraId="6D8CC76A" w14:textId="77777777" w:rsidR="00F1410A" w:rsidRPr="00F1410A" w:rsidRDefault="00F1410A" w:rsidP="00F1410A">
      <w:pPr>
        <w:spacing w:after="0" w:line="240" w:lineRule="auto"/>
        <w:ind w:left="1985"/>
        <w:jc w:val="both"/>
        <w:rPr>
          <w:rFonts w:ascii="Calibri Light" w:eastAsia="Arial" w:hAnsi="Calibri Light" w:cs="Calibri Light"/>
          <w:kern w:val="2"/>
          <w:sz w:val="28"/>
          <w:szCs w:val="28"/>
          <w:lang w:val="es-CO" w:eastAsia="en-US"/>
          <w14:ligatures w14:val="standardContextual"/>
        </w:rPr>
      </w:pPr>
      <w:r w:rsidRPr="00F1410A">
        <w:rPr>
          <w:rFonts w:ascii="Calibri Light" w:eastAsia="Arial" w:hAnsi="Calibri Light" w:cs="Calibri Light"/>
          <w:b/>
          <w:kern w:val="2"/>
          <w:sz w:val="28"/>
          <w:szCs w:val="28"/>
          <w:lang w:val="es-CO" w:eastAsia="en-US"/>
          <w14:ligatures w14:val="standardContextual"/>
        </w:rPr>
        <w:t>4.3.3</w:t>
      </w:r>
      <w:r w:rsidRPr="00F1410A">
        <w:rPr>
          <w:rFonts w:ascii="Calibri Light" w:eastAsia="Arial" w:hAnsi="Calibri Light" w:cs="Calibri Light"/>
          <w:kern w:val="2"/>
          <w:sz w:val="28"/>
          <w:szCs w:val="28"/>
          <w:lang w:val="es-CO" w:eastAsia="en-US"/>
          <w14:ligatures w14:val="standardContextual"/>
        </w:rPr>
        <w:tab/>
        <w:t>En caso de que un miembro integre una lista de circunscripción territorial en donde confluyan diferentes partidos y movimientos políticos mediante un acuerdo de coalición, y dicho acuerdo tenga carácter territorial que incluya al partido o movimiento al cual está afiliado, el miembro podrá apoyar libremente las listas o candidatos de cualquiera de los partidos o movimientos políticos que formen parte del acuerdo de coalición para cualquier elección que se realice en la misma fecha.</w:t>
      </w:r>
    </w:p>
    <w:p w14:paraId="4CCB0CAB" w14:textId="77777777" w:rsidR="00F1410A" w:rsidRPr="00F1410A" w:rsidRDefault="00F1410A" w:rsidP="00F1410A">
      <w:pPr>
        <w:spacing w:after="0" w:line="240" w:lineRule="auto"/>
        <w:ind w:left="1985"/>
        <w:jc w:val="both"/>
        <w:rPr>
          <w:rFonts w:ascii="Calibri Light" w:eastAsia="Arial" w:hAnsi="Calibri Light" w:cs="Calibri Light"/>
          <w:kern w:val="2"/>
          <w:sz w:val="28"/>
          <w:szCs w:val="28"/>
          <w:lang w:val="es-CO" w:eastAsia="en-US"/>
          <w14:ligatures w14:val="standardContextual"/>
        </w:rPr>
      </w:pPr>
    </w:p>
    <w:p w14:paraId="24B1C9F9" w14:textId="77777777" w:rsidR="00F1410A" w:rsidRPr="00F1410A" w:rsidRDefault="00F1410A" w:rsidP="00F1410A">
      <w:pPr>
        <w:spacing w:after="0" w:line="240" w:lineRule="auto"/>
        <w:ind w:left="1985"/>
        <w:jc w:val="both"/>
        <w:rPr>
          <w:rFonts w:ascii="Calibri Light" w:eastAsia="Arial" w:hAnsi="Calibri Light" w:cs="Calibri Light"/>
          <w:kern w:val="2"/>
          <w:sz w:val="28"/>
          <w:szCs w:val="28"/>
          <w:lang w:val="es-CO" w:eastAsia="en-US"/>
          <w14:ligatures w14:val="standardContextual"/>
        </w:rPr>
      </w:pPr>
      <w:r w:rsidRPr="00F1410A">
        <w:rPr>
          <w:rFonts w:ascii="Calibri Light" w:eastAsia="Arial" w:hAnsi="Calibri Light" w:cs="Calibri Light"/>
          <w:kern w:val="2"/>
          <w:sz w:val="28"/>
          <w:szCs w:val="28"/>
          <w:lang w:val="es-CO" w:eastAsia="en-US"/>
          <w14:ligatures w14:val="standardContextual"/>
        </w:rPr>
        <w:t>El apoyo a candidaturas de partidos o movimientos políticos distintos únicamente podrá realizarse una vez formalizado el acuerdo de coalición; cualquier acto de apoyo previo a esta suscripción se considerará como doble militancia.</w:t>
      </w:r>
    </w:p>
    <w:p w14:paraId="539E24BB" w14:textId="77777777" w:rsidR="00F1410A" w:rsidRPr="00F1410A" w:rsidRDefault="00F1410A" w:rsidP="00F1410A">
      <w:pPr>
        <w:spacing w:after="0" w:line="240" w:lineRule="auto"/>
        <w:jc w:val="both"/>
        <w:rPr>
          <w:rFonts w:ascii="Calibri Light" w:eastAsia="Arial" w:hAnsi="Calibri Light" w:cs="Calibri Light"/>
          <w:kern w:val="2"/>
          <w:sz w:val="28"/>
          <w:szCs w:val="28"/>
          <w:lang w:val="es-CO" w:eastAsia="en-US"/>
          <w14:ligatures w14:val="standardContextual"/>
        </w:rPr>
      </w:pPr>
    </w:p>
    <w:p w14:paraId="74F3FA83" w14:textId="77777777" w:rsidR="00F1410A" w:rsidRPr="00F1410A" w:rsidRDefault="00F1410A" w:rsidP="00F1410A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 Light" w:eastAsia="Arial" w:hAnsi="Calibri Light" w:cs="Calibri Light"/>
          <w:color w:val="000000"/>
          <w:kern w:val="2"/>
          <w:sz w:val="28"/>
          <w:szCs w:val="28"/>
          <w:lang w:val="es-CO" w:eastAsia="en-US"/>
          <w14:ligatures w14:val="standardContextual"/>
        </w:rPr>
      </w:pPr>
      <w:r w:rsidRPr="00F1410A">
        <w:rPr>
          <w:rFonts w:ascii="Calibri Light" w:eastAsia="Arial" w:hAnsi="Calibri Light" w:cs="Calibri Light"/>
          <w:color w:val="000000"/>
          <w:kern w:val="2"/>
          <w:sz w:val="28"/>
          <w:szCs w:val="28"/>
          <w:lang w:val="es-CO" w:eastAsia="en-US"/>
          <w14:ligatures w14:val="standardContextual"/>
        </w:rPr>
        <w:t xml:space="preserve"> Quienes ostenten cargos de dirección, gobierno, administración o control, dentro de los partidos y movimientos políticos aspiren a un cargo de elección popular o formar parte de los órganos directivos de otra organización política.</w:t>
      </w:r>
    </w:p>
    <w:p w14:paraId="4EDE78F6" w14:textId="77777777" w:rsidR="00F1410A" w:rsidRPr="00F1410A" w:rsidRDefault="00F1410A" w:rsidP="00F141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Calibri Light" w:eastAsia="Arial" w:hAnsi="Calibri Light" w:cs="Calibri Light"/>
          <w:color w:val="000000"/>
          <w:kern w:val="2"/>
          <w:sz w:val="28"/>
          <w:szCs w:val="28"/>
          <w:lang w:val="es-CO" w:eastAsia="en-US"/>
          <w14:ligatures w14:val="standardContextual"/>
        </w:rPr>
      </w:pPr>
    </w:p>
    <w:p w14:paraId="47D35B7F" w14:textId="77777777" w:rsidR="00F1410A" w:rsidRPr="00F1410A" w:rsidRDefault="00F1410A" w:rsidP="00F141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Calibri Light" w:eastAsia="Arial" w:hAnsi="Calibri Light" w:cs="Calibri Light"/>
          <w:color w:val="000000"/>
          <w:kern w:val="2"/>
          <w:sz w:val="28"/>
          <w:szCs w:val="28"/>
          <w:lang w:val="es-CO" w:eastAsia="en-US"/>
          <w14:ligatures w14:val="standardContextual"/>
        </w:rPr>
      </w:pPr>
      <w:r w:rsidRPr="00F1410A">
        <w:rPr>
          <w:rFonts w:ascii="Calibri Light" w:eastAsia="Arial" w:hAnsi="Calibri Light" w:cs="Calibri Light"/>
          <w:color w:val="000000"/>
          <w:kern w:val="2"/>
          <w:sz w:val="28"/>
          <w:szCs w:val="28"/>
          <w:lang w:val="es-CO" w:eastAsia="en-US"/>
          <w14:ligatures w14:val="standardContextual"/>
        </w:rPr>
        <w:t>El elemento temporal de esta conducta aplica durante los 12 meses antes de la postulación, aceptación de la nueva designación en órganos de dirección o ser inscrito como candidato por otro partido o movimiento político.</w:t>
      </w:r>
    </w:p>
    <w:p w14:paraId="1269E0B8" w14:textId="77777777" w:rsidR="00F1410A" w:rsidRPr="00F1410A" w:rsidRDefault="00F1410A" w:rsidP="00F1410A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Calibri Light" w:eastAsia="Times New Roman" w:hAnsi="Calibri Light" w:cs="Calibri Light"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</w:pPr>
      <w:r w:rsidRPr="00F1410A">
        <w:rPr>
          <w:rFonts w:ascii="Calibri Light" w:eastAsia="Times New Roman" w:hAnsi="Calibri Light" w:cs="Calibri Light"/>
          <w:b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  <w:t xml:space="preserve">Parágrafo. </w:t>
      </w:r>
      <w:r w:rsidRPr="00F1410A">
        <w:rPr>
          <w:rFonts w:ascii="Calibri Light" w:eastAsia="Times New Roman" w:hAnsi="Calibri Light" w:cs="Calibri Light"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  <w:t xml:space="preserve">Las restricciones previstas en esta disposición no se aplicarán a los miembros de los partidos y movimientos políticos que sean disueltos por decisión de sus miembros o pierdan la personería jurídica por causas distintas a </w:t>
      </w:r>
      <w:r w:rsidRPr="00F1410A">
        <w:rPr>
          <w:rFonts w:ascii="Calibri Light" w:eastAsia="Times New Roman" w:hAnsi="Calibri Light" w:cs="Calibri Light"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  <w:lastRenderedPageBreak/>
        <w:t>las sanciones previstas en esta ley,</w:t>
      </w:r>
      <w:r w:rsidRPr="00F1410A">
        <w:rPr>
          <w:rFonts w:ascii="Calibri Light" w:eastAsia="Times New Roman" w:hAnsi="Calibri Light" w:cs="Calibri Light"/>
          <w:b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  <w:t xml:space="preserve"> </w:t>
      </w:r>
      <w:r w:rsidRPr="00F1410A">
        <w:rPr>
          <w:rFonts w:ascii="Calibri Light" w:eastAsia="Times New Roman" w:hAnsi="Calibri Light" w:cs="Calibri Light"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  <w:t>casos en los cuales podrán inscribirse en uno distinto con personería jurídica sin incurrir en doble militancia.</w:t>
      </w:r>
    </w:p>
    <w:p w14:paraId="02DEB48F" w14:textId="77777777" w:rsidR="00F1410A" w:rsidRPr="00F1410A" w:rsidRDefault="00F1410A" w:rsidP="00F1410A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Calibri Light" w:eastAsia="Times New Roman" w:hAnsi="Calibri Light" w:cs="Calibri Light"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</w:pPr>
    </w:p>
    <w:p w14:paraId="34C190E4" w14:textId="77777777" w:rsidR="00F1410A" w:rsidRPr="00F1410A" w:rsidRDefault="00F1410A" w:rsidP="00F1410A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Calibri Light" w:eastAsia="Times New Roman" w:hAnsi="Calibri Light" w:cs="Calibri Light"/>
          <w:b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</w:pPr>
      <w:r w:rsidRPr="00F1410A">
        <w:rPr>
          <w:rFonts w:ascii="Calibri Light" w:eastAsia="Times New Roman" w:hAnsi="Calibri Light" w:cs="Calibri Light"/>
          <w:b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  <w:t>Artículo 4: Adiciónese un artículo nuevo 2B de la ley 1475 de 2011, el cual, quedará así:</w:t>
      </w:r>
    </w:p>
    <w:p w14:paraId="00E0447D" w14:textId="77777777" w:rsidR="00F1410A" w:rsidRPr="00F1410A" w:rsidRDefault="00F1410A" w:rsidP="00F1410A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Calibri Light" w:eastAsia="Times New Roman" w:hAnsi="Calibri Light" w:cs="Calibri Light"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</w:pPr>
      <w:r w:rsidRPr="00F1410A">
        <w:rPr>
          <w:rFonts w:ascii="Calibri Light" w:eastAsia="Times New Roman" w:hAnsi="Calibri Light" w:cs="Calibri Light"/>
          <w:b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  <w:t xml:space="preserve">Artículo 2B: </w:t>
      </w:r>
      <w:r w:rsidRPr="00F1410A">
        <w:rPr>
          <w:rFonts w:ascii="Calibri Light" w:eastAsia="Times New Roman" w:hAnsi="Calibri Light" w:cs="Calibri Light"/>
          <w:b/>
          <w:bCs/>
          <w:kern w:val="2"/>
          <w:sz w:val="28"/>
          <w:szCs w:val="28"/>
          <w:lang w:val="es-CO" w:eastAsia="es-CO"/>
          <w14:ligatures w14:val="standardContextual"/>
        </w:rPr>
        <w:t xml:space="preserve">Manifestación de Apoyo: </w:t>
      </w:r>
      <w:r w:rsidRPr="00F1410A">
        <w:rPr>
          <w:rFonts w:ascii="Calibri Light" w:eastAsia="Times New Roman" w:hAnsi="Calibri Light" w:cs="Calibri Light"/>
          <w:bCs/>
          <w:kern w:val="2"/>
          <w:sz w:val="28"/>
          <w:szCs w:val="28"/>
          <w:lang w:val="es-CO" w:eastAsia="es-CO"/>
          <w14:ligatures w14:val="standardContextual"/>
        </w:rPr>
        <w:t xml:space="preserve">La estructuración del apoyo exige necesariamente la ejecución de actos positivos y concretos </w:t>
      </w:r>
      <w:r w:rsidRPr="00F1410A">
        <w:rPr>
          <w:rFonts w:ascii="Calibri Light" w:eastAsia="Times New Roman" w:hAnsi="Calibri Light" w:cs="Calibri Light"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  <w:t>en favor del candidato perteneciente a otro partido o movimiento político, el cual, pueda generar marcos de manipulación o confusión al electorado dentro del contexto de la campaña política. Son elementos de la manifestación de apoyo:</w:t>
      </w:r>
    </w:p>
    <w:p w14:paraId="36B028BB" w14:textId="77777777" w:rsidR="00F1410A" w:rsidRPr="00F1410A" w:rsidRDefault="00F1410A" w:rsidP="00F1410A">
      <w:pPr>
        <w:shd w:val="clear" w:color="auto" w:fill="FFFFFF"/>
        <w:spacing w:before="100" w:beforeAutospacing="1" w:after="100" w:afterAutospacing="1" w:line="276" w:lineRule="auto"/>
        <w:ind w:left="720"/>
        <w:jc w:val="both"/>
        <w:rPr>
          <w:rFonts w:ascii="Calibri Light" w:eastAsia="Times New Roman" w:hAnsi="Calibri Light" w:cs="Calibri Light"/>
          <w:b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</w:pPr>
      <w:r w:rsidRPr="00F1410A">
        <w:rPr>
          <w:rFonts w:ascii="Calibri Light" w:eastAsia="Times New Roman" w:hAnsi="Calibri Light" w:cs="Calibri Light"/>
          <w:b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  <w:t>1.</w:t>
      </w:r>
      <w:r w:rsidRPr="00F1410A">
        <w:rPr>
          <w:rFonts w:ascii="Calibri Light" w:eastAsia="Times New Roman" w:hAnsi="Calibri Light" w:cs="Calibri Light"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  <w:t>Los actos de apoyo político no requieren ser actos de tracto sucesivo o continuo, sino instantáneos, de donde se colige que la configuración de la situación de inelegibilidad puede probarse a través de una sola manifestación de apoyo en el contexto de la campaña política.</w:t>
      </w:r>
      <w:r w:rsidRPr="00F1410A">
        <w:rPr>
          <w:rFonts w:ascii="Calibri Light" w:eastAsia="Times New Roman" w:hAnsi="Calibri Light" w:cs="Calibri Light"/>
          <w:b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  <w:t xml:space="preserve"> </w:t>
      </w:r>
    </w:p>
    <w:p w14:paraId="1F17660E" w14:textId="77777777" w:rsidR="00F1410A" w:rsidRPr="00F1410A" w:rsidRDefault="00F1410A" w:rsidP="00F1410A">
      <w:pPr>
        <w:shd w:val="clear" w:color="auto" w:fill="FFFFFF"/>
        <w:spacing w:before="100" w:beforeAutospacing="1" w:after="100" w:afterAutospacing="1" w:line="276" w:lineRule="auto"/>
        <w:ind w:left="720"/>
        <w:jc w:val="both"/>
        <w:rPr>
          <w:rFonts w:ascii="Calibri Light" w:eastAsia="Times New Roman" w:hAnsi="Calibri Light" w:cs="Calibri Light"/>
          <w:b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</w:pPr>
      <w:r w:rsidRPr="00F1410A">
        <w:rPr>
          <w:rFonts w:ascii="Calibri Light" w:eastAsia="Times New Roman" w:hAnsi="Calibri Light" w:cs="Calibri Light"/>
          <w:b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  <w:t>2.</w:t>
      </w:r>
      <w:r w:rsidRPr="00F1410A">
        <w:rPr>
          <w:rFonts w:ascii="Calibri Light" w:eastAsia="Times New Roman" w:hAnsi="Calibri Light" w:cs="Calibri Light"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  <w:t>El apoyo indebido se configura de manera independiente al resultado electoral obtenido por el candidato asistido.</w:t>
      </w:r>
      <w:r w:rsidRPr="00F1410A">
        <w:rPr>
          <w:rFonts w:ascii="Calibri Light" w:eastAsia="Times New Roman" w:hAnsi="Calibri Light" w:cs="Calibri Light"/>
          <w:b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  <w:t xml:space="preserve"> </w:t>
      </w:r>
    </w:p>
    <w:p w14:paraId="5FB2D70A" w14:textId="77777777" w:rsidR="00F1410A" w:rsidRPr="00F1410A" w:rsidRDefault="00F1410A" w:rsidP="00F1410A">
      <w:pPr>
        <w:shd w:val="clear" w:color="auto" w:fill="FFFFFF"/>
        <w:spacing w:before="100" w:beforeAutospacing="1" w:after="100" w:afterAutospacing="1" w:line="276" w:lineRule="auto"/>
        <w:ind w:left="720"/>
        <w:jc w:val="both"/>
        <w:rPr>
          <w:rFonts w:ascii="Calibri Light" w:eastAsia="Times New Roman" w:hAnsi="Calibri Light" w:cs="Calibri Light"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</w:pPr>
      <w:r w:rsidRPr="00F1410A">
        <w:rPr>
          <w:rFonts w:ascii="Calibri Light" w:eastAsia="Times New Roman" w:hAnsi="Calibri Light" w:cs="Calibri Light"/>
          <w:b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  <w:t>3.</w:t>
      </w:r>
      <w:r w:rsidRPr="00F1410A">
        <w:rPr>
          <w:rFonts w:ascii="Calibri Light" w:eastAsia="Times New Roman" w:hAnsi="Calibri Light" w:cs="Calibri Light"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  <w:t>La probanza del comportamiento prohibido debe aflorar de manera evidente, es decir, revistiendo elementos de juicio que permitan superar toda duda razonable.</w:t>
      </w:r>
    </w:p>
    <w:p w14:paraId="6AF07E0F" w14:textId="77777777" w:rsidR="00F1410A" w:rsidRPr="00F1410A" w:rsidRDefault="00F1410A" w:rsidP="00F1410A">
      <w:pPr>
        <w:shd w:val="clear" w:color="auto" w:fill="FFFFFF"/>
        <w:spacing w:before="100" w:beforeAutospacing="1" w:after="100" w:afterAutospacing="1" w:line="276" w:lineRule="auto"/>
        <w:ind w:left="720"/>
        <w:jc w:val="both"/>
        <w:rPr>
          <w:rFonts w:ascii="Calibri Light" w:eastAsia="Times New Roman" w:hAnsi="Calibri Light" w:cs="Calibri Light"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</w:pPr>
      <w:r w:rsidRPr="00F1410A">
        <w:rPr>
          <w:rFonts w:ascii="Calibri Light" w:eastAsia="Times New Roman" w:hAnsi="Calibri Light" w:cs="Calibri Light"/>
          <w:b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  <w:t>4.</w:t>
      </w:r>
      <w:r w:rsidRPr="00F1410A">
        <w:rPr>
          <w:rFonts w:ascii="Calibri Light" w:eastAsia="Times New Roman" w:hAnsi="Calibri Light" w:cs="Calibri Light"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  <w:t>El actuar objeto de sanción se centra en el ofrecimiento de apoyos, y no en el recibimiento de respaldos por parte de un candidato.</w:t>
      </w:r>
    </w:p>
    <w:p w14:paraId="27210714" w14:textId="77777777" w:rsidR="00F1410A" w:rsidRPr="00F1410A" w:rsidRDefault="00F1410A" w:rsidP="00F1410A">
      <w:pPr>
        <w:shd w:val="clear" w:color="auto" w:fill="FFFFFF"/>
        <w:spacing w:before="100" w:beforeAutospacing="1" w:after="100" w:afterAutospacing="1" w:line="276" w:lineRule="auto"/>
        <w:ind w:left="720"/>
        <w:jc w:val="both"/>
        <w:rPr>
          <w:rFonts w:ascii="Calibri Light" w:eastAsia="Times New Roman" w:hAnsi="Calibri Light" w:cs="Calibri Light"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</w:pPr>
      <w:r w:rsidRPr="00F1410A">
        <w:rPr>
          <w:rFonts w:ascii="Calibri Light" w:eastAsia="Times New Roman" w:hAnsi="Calibri Light" w:cs="Calibri Light"/>
          <w:b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  <w:t xml:space="preserve">5. </w:t>
      </w:r>
      <w:r w:rsidRPr="00F1410A">
        <w:rPr>
          <w:rFonts w:ascii="Calibri Light" w:eastAsia="Times New Roman" w:hAnsi="Calibri Light" w:cs="Calibri Light"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  <w:t>Los actos de apoyo deben ser en sitios públicos y pueden realizarse de manera física o a través de redes sociales o contenido virtual del candidato</w:t>
      </w:r>
    </w:p>
    <w:p w14:paraId="39194709" w14:textId="77777777" w:rsidR="00F1410A" w:rsidRPr="00F1410A" w:rsidRDefault="00F1410A" w:rsidP="00F1410A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Calibri Light" w:eastAsia="Times New Roman" w:hAnsi="Calibri Light" w:cs="Calibri Light"/>
          <w:b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</w:pPr>
      <w:r w:rsidRPr="00F1410A">
        <w:rPr>
          <w:rFonts w:ascii="Calibri Light" w:eastAsia="Times New Roman" w:hAnsi="Calibri Light" w:cs="Calibri Light"/>
          <w:b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  <w:lastRenderedPageBreak/>
        <w:t xml:space="preserve"> </w:t>
      </w:r>
    </w:p>
    <w:p w14:paraId="19C6E3A9" w14:textId="77777777" w:rsidR="00F1410A" w:rsidRPr="00F1410A" w:rsidRDefault="00F1410A" w:rsidP="00F1410A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Calibri Light" w:eastAsia="Times New Roman" w:hAnsi="Calibri Light" w:cs="Calibri Light"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</w:pPr>
      <w:r w:rsidRPr="00F1410A">
        <w:rPr>
          <w:rFonts w:ascii="Calibri Light" w:eastAsia="Times New Roman" w:hAnsi="Calibri Light" w:cs="Calibri Light"/>
          <w:b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  <w:t xml:space="preserve">Artículo 5:  Vigencia: </w:t>
      </w:r>
      <w:r w:rsidRPr="00F1410A">
        <w:rPr>
          <w:rFonts w:ascii="Calibri Light" w:eastAsia="Times New Roman" w:hAnsi="Calibri Light" w:cs="Calibri Light"/>
          <w:bCs/>
          <w:color w:val="333333"/>
          <w:kern w:val="2"/>
          <w:sz w:val="28"/>
          <w:szCs w:val="28"/>
          <w:lang w:val="es-CO" w:eastAsia="es-CO"/>
          <w14:ligatures w14:val="standardContextual"/>
        </w:rPr>
        <w:t>La presente ley rige a partir de la fecha de su sanción.</w:t>
      </w:r>
    </w:p>
    <w:p w14:paraId="6678C8B8" w14:textId="7E18977E" w:rsidR="00B00DE2" w:rsidRPr="00F1410A" w:rsidRDefault="00B00DE2" w:rsidP="00F1410A">
      <w:pPr>
        <w:jc w:val="center"/>
        <w:rPr>
          <w:rFonts w:ascii="Arial" w:eastAsia="Century Gothic" w:hAnsi="Arial" w:cs="Arial"/>
          <w:b/>
          <w:bCs/>
          <w:sz w:val="24"/>
          <w:szCs w:val="24"/>
          <w:lang w:val="es-CO"/>
        </w:rPr>
      </w:pPr>
    </w:p>
    <w:p w14:paraId="470DA182" w14:textId="4F27B7BF" w:rsidR="00B00DE2" w:rsidRPr="00F1410A" w:rsidRDefault="00B00DE2" w:rsidP="00B00DE2">
      <w:pPr>
        <w:jc w:val="both"/>
        <w:rPr>
          <w:rFonts w:asciiTheme="majorHAnsi" w:eastAsia="Century Gothic" w:hAnsiTheme="majorHAnsi" w:cstheme="majorHAnsi"/>
          <w:sz w:val="28"/>
          <w:szCs w:val="28"/>
        </w:rPr>
      </w:pPr>
      <w:r w:rsidRPr="00F1410A">
        <w:rPr>
          <w:rFonts w:asciiTheme="majorHAnsi" w:eastAsia="Century Gothic" w:hAnsiTheme="majorHAnsi" w:cstheme="majorHAnsi"/>
          <w:sz w:val="28"/>
          <w:szCs w:val="28"/>
        </w:rPr>
        <w:t xml:space="preserve">En los anteriores términos fue aprobado con modificaciones el presente Proyecto de Ley Estatutaria según consta en el </w:t>
      </w:r>
      <w:r w:rsidR="00854EAE">
        <w:rPr>
          <w:rFonts w:asciiTheme="majorHAnsi" w:eastAsia="Century Gothic" w:hAnsiTheme="majorHAnsi" w:cstheme="majorHAnsi"/>
          <w:sz w:val="28"/>
          <w:szCs w:val="28"/>
        </w:rPr>
        <w:t>Acta No. 12 de sesión del 17 de septiembre de 2025 y A</w:t>
      </w:r>
      <w:r w:rsidRPr="00F1410A">
        <w:rPr>
          <w:rFonts w:asciiTheme="majorHAnsi" w:eastAsia="Century Gothic" w:hAnsiTheme="majorHAnsi" w:cstheme="majorHAnsi"/>
          <w:sz w:val="28"/>
          <w:szCs w:val="28"/>
        </w:rPr>
        <w:t xml:space="preserve">cta No. </w:t>
      </w:r>
      <w:r w:rsidR="00BE6539">
        <w:rPr>
          <w:rFonts w:asciiTheme="majorHAnsi" w:eastAsia="Century Gothic" w:hAnsiTheme="majorHAnsi" w:cstheme="majorHAnsi"/>
          <w:sz w:val="28"/>
          <w:szCs w:val="28"/>
        </w:rPr>
        <w:t>13</w:t>
      </w:r>
      <w:r w:rsidRPr="00F1410A">
        <w:rPr>
          <w:rFonts w:asciiTheme="majorHAnsi" w:eastAsia="Century Gothic" w:hAnsiTheme="majorHAnsi" w:cstheme="majorHAnsi"/>
          <w:sz w:val="28"/>
          <w:szCs w:val="28"/>
        </w:rPr>
        <w:t xml:space="preserve"> de sesión del 2</w:t>
      </w:r>
      <w:r w:rsidR="00BE6539">
        <w:rPr>
          <w:rFonts w:asciiTheme="majorHAnsi" w:eastAsia="Century Gothic" w:hAnsiTheme="majorHAnsi" w:cstheme="majorHAnsi"/>
          <w:sz w:val="28"/>
          <w:szCs w:val="28"/>
        </w:rPr>
        <w:t>3</w:t>
      </w:r>
      <w:r w:rsidRPr="00F1410A">
        <w:rPr>
          <w:rFonts w:asciiTheme="majorHAnsi" w:eastAsia="Century Gothic" w:hAnsiTheme="majorHAnsi" w:cstheme="majorHAnsi"/>
          <w:sz w:val="28"/>
          <w:szCs w:val="28"/>
        </w:rPr>
        <w:t xml:space="preserve"> de </w:t>
      </w:r>
      <w:r w:rsidR="00BE6539">
        <w:rPr>
          <w:rFonts w:asciiTheme="majorHAnsi" w:eastAsia="Century Gothic" w:hAnsiTheme="majorHAnsi" w:cstheme="majorHAnsi"/>
          <w:sz w:val="28"/>
          <w:szCs w:val="28"/>
        </w:rPr>
        <w:t>septiembre</w:t>
      </w:r>
      <w:r w:rsidRPr="00F1410A">
        <w:rPr>
          <w:rFonts w:asciiTheme="majorHAnsi" w:eastAsia="Century Gothic" w:hAnsiTheme="majorHAnsi" w:cstheme="majorHAnsi"/>
          <w:sz w:val="28"/>
          <w:szCs w:val="28"/>
        </w:rPr>
        <w:t xml:space="preserve"> de 2025. Así mismo fue anunciado entre otras fechas, </w:t>
      </w:r>
      <w:bookmarkStart w:id="0" w:name="_Hlk209596453"/>
      <w:r w:rsidRPr="00F1410A">
        <w:rPr>
          <w:rFonts w:asciiTheme="majorHAnsi" w:eastAsia="Century Gothic" w:hAnsiTheme="majorHAnsi" w:cstheme="majorHAnsi"/>
          <w:sz w:val="28"/>
          <w:szCs w:val="28"/>
        </w:rPr>
        <w:t xml:space="preserve">el día </w:t>
      </w:r>
      <w:r w:rsidR="00854EAE">
        <w:rPr>
          <w:rFonts w:asciiTheme="majorHAnsi" w:eastAsia="Century Gothic" w:hAnsiTheme="majorHAnsi" w:cstheme="majorHAnsi"/>
          <w:sz w:val="28"/>
          <w:szCs w:val="28"/>
        </w:rPr>
        <w:t>16</w:t>
      </w:r>
      <w:r w:rsidRPr="00F1410A">
        <w:rPr>
          <w:rFonts w:asciiTheme="majorHAnsi" w:eastAsia="Century Gothic" w:hAnsiTheme="majorHAnsi" w:cstheme="majorHAnsi"/>
          <w:sz w:val="28"/>
          <w:szCs w:val="28"/>
        </w:rPr>
        <w:t xml:space="preserve"> de </w:t>
      </w:r>
      <w:r w:rsidR="00854EAE">
        <w:rPr>
          <w:rFonts w:asciiTheme="majorHAnsi" w:eastAsia="Century Gothic" w:hAnsiTheme="majorHAnsi" w:cstheme="majorHAnsi"/>
          <w:sz w:val="28"/>
          <w:szCs w:val="28"/>
        </w:rPr>
        <w:t xml:space="preserve">septiembre </w:t>
      </w:r>
      <w:r w:rsidRPr="00F1410A">
        <w:rPr>
          <w:rFonts w:asciiTheme="majorHAnsi" w:eastAsia="Century Gothic" w:hAnsiTheme="majorHAnsi" w:cstheme="majorHAnsi"/>
          <w:sz w:val="28"/>
          <w:szCs w:val="28"/>
        </w:rPr>
        <w:t xml:space="preserve">de 2025, según consta en el </w:t>
      </w:r>
      <w:r w:rsidR="00854EAE">
        <w:rPr>
          <w:rFonts w:asciiTheme="majorHAnsi" w:eastAsia="Century Gothic" w:hAnsiTheme="majorHAnsi" w:cstheme="majorHAnsi"/>
          <w:sz w:val="28"/>
          <w:szCs w:val="28"/>
        </w:rPr>
        <w:t>A</w:t>
      </w:r>
      <w:r w:rsidRPr="00F1410A">
        <w:rPr>
          <w:rFonts w:asciiTheme="majorHAnsi" w:eastAsia="Century Gothic" w:hAnsiTheme="majorHAnsi" w:cstheme="majorHAnsi"/>
          <w:sz w:val="28"/>
          <w:szCs w:val="28"/>
        </w:rPr>
        <w:t xml:space="preserve">cta No. </w:t>
      </w:r>
      <w:r w:rsidR="00854EAE">
        <w:rPr>
          <w:rFonts w:asciiTheme="majorHAnsi" w:eastAsia="Century Gothic" w:hAnsiTheme="majorHAnsi" w:cstheme="majorHAnsi"/>
          <w:sz w:val="28"/>
          <w:szCs w:val="28"/>
        </w:rPr>
        <w:t>11</w:t>
      </w:r>
      <w:r w:rsidRPr="00F1410A">
        <w:rPr>
          <w:rFonts w:asciiTheme="majorHAnsi" w:eastAsia="Century Gothic" w:hAnsiTheme="majorHAnsi" w:cstheme="majorHAnsi"/>
          <w:sz w:val="28"/>
          <w:szCs w:val="28"/>
        </w:rPr>
        <w:t xml:space="preserve"> de sesión de esa misma fecha</w:t>
      </w:r>
      <w:bookmarkEnd w:id="0"/>
      <w:r w:rsidR="00854EAE">
        <w:rPr>
          <w:rFonts w:asciiTheme="majorHAnsi" w:eastAsia="Century Gothic" w:hAnsiTheme="majorHAnsi" w:cstheme="majorHAnsi"/>
          <w:sz w:val="28"/>
          <w:szCs w:val="28"/>
        </w:rPr>
        <w:t xml:space="preserve"> y </w:t>
      </w:r>
      <w:r w:rsidR="00854EAE" w:rsidRPr="00F1410A">
        <w:rPr>
          <w:rFonts w:asciiTheme="majorHAnsi" w:eastAsia="Century Gothic" w:hAnsiTheme="majorHAnsi" w:cstheme="majorHAnsi"/>
          <w:sz w:val="28"/>
          <w:szCs w:val="28"/>
        </w:rPr>
        <w:t xml:space="preserve">el día </w:t>
      </w:r>
      <w:r w:rsidR="00854EAE">
        <w:rPr>
          <w:rFonts w:asciiTheme="majorHAnsi" w:eastAsia="Century Gothic" w:hAnsiTheme="majorHAnsi" w:cstheme="majorHAnsi"/>
          <w:sz w:val="28"/>
          <w:szCs w:val="28"/>
        </w:rPr>
        <w:t>17</w:t>
      </w:r>
      <w:r w:rsidR="00854EAE" w:rsidRPr="00F1410A">
        <w:rPr>
          <w:rFonts w:asciiTheme="majorHAnsi" w:eastAsia="Century Gothic" w:hAnsiTheme="majorHAnsi" w:cstheme="majorHAnsi"/>
          <w:sz w:val="28"/>
          <w:szCs w:val="28"/>
        </w:rPr>
        <w:t xml:space="preserve"> de </w:t>
      </w:r>
      <w:r w:rsidR="00854EAE">
        <w:rPr>
          <w:rFonts w:asciiTheme="majorHAnsi" w:eastAsia="Century Gothic" w:hAnsiTheme="majorHAnsi" w:cstheme="majorHAnsi"/>
          <w:sz w:val="28"/>
          <w:szCs w:val="28"/>
        </w:rPr>
        <w:t xml:space="preserve">septiembre </w:t>
      </w:r>
      <w:r w:rsidR="00854EAE" w:rsidRPr="00F1410A">
        <w:rPr>
          <w:rFonts w:asciiTheme="majorHAnsi" w:eastAsia="Century Gothic" w:hAnsiTheme="majorHAnsi" w:cstheme="majorHAnsi"/>
          <w:sz w:val="28"/>
          <w:szCs w:val="28"/>
        </w:rPr>
        <w:t xml:space="preserve">de 2025, según consta en el </w:t>
      </w:r>
      <w:r w:rsidR="00854EAE">
        <w:rPr>
          <w:rFonts w:asciiTheme="majorHAnsi" w:eastAsia="Century Gothic" w:hAnsiTheme="majorHAnsi" w:cstheme="majorHAnsi"/>
          <w:sz w:val="28"/>
          <w:szCs w:val="28"/>
        </w:rPr>
        <w:t>A</w:t>
      </w:r>
      <w:r w:rsidR="00854EAE" w:rsidRPr="00F1410A">
        <w:rPr>
          <w:rFonts w:asciiTheme="majorHAnsi" w:eastAsia="Century Gothic" w:hAnsiTheme="majorHAnsi" w:cstheme="majorHAnsi"/>
          <w:sz w:val="28"/>
          <w:szCs w:val="28"/>
        </w:rPr>
        <w:t xml:space="preserve">cta No. </w:t>
      </w:r>
      <w:r w:rsidR="00854EAE">
        <w:rPr>
          <w:rFonts w:asciiTheme="majorHAnsi" w:eastAsia="Century Gothic" w:hAnsiTheme="majorHAnsi" w:cstheme="majorHAnsi"/>
          <w:sz w:val="28"/>
          <w:szCs w:val="28"/>
        </w:rPr>
        <w:t>12</w:t>
      </w:r>
      <w:r w:rsidR="00854EAE" w:rsidRPr="00F1410A">
        <w:rPr>
          <w:rFonts w:asciiTheme="majorHAnsi" w:eastAsia="Century Gothic" w:hAnsiTheme="majorHAnsi" w:cstheme="majorHAnsi"/>
          <w:sz w:val="28"/>
          <w:szCs w:val="28"/>
        </w:rPr>
        <w:t xml:space="preserve"> de sesión de esa misma fecha</w:t>
      </w:r>
    </w:p>
    <w:p w14:paraId="70F9D37D" w14:textId="77777777" w:rsidR="00B00DE2" w:rsidRPr="00F1410A" w:rsidRDefault="00B00DE2" w:rsidP="00B00DE2">
      <w:pPr>
        <w:jc w:val="both"/>
        <w:rPr>
          <w:rFonts w:asciiTheme="majorHAnsi" w:eastAsia="Century Gothic" w:hAnsiTheme="majorHAnsi" w:cstheme="majorHAnsi"/>
          <w:sz w:val="28"/>
          <w:szCs w:val="28"/>
        </w:rPr>
      </w:pPr>
    </w:p>
    <w:p w14:paraId="38F9E538" w14:textId="77777777" w:rsidR="00B00DE2" w:rsidRPr="00F1410A" w:rsidRDefault="00B00DE2" w:rsidP="00B00DE2">
      <w:pPr>
        <w:jc w:val="both"/>
        <w:rPr>
          <w:rFonts w:asciiTheme="majorHAnsi" w:eastAsia="Century Gothic" w:hAnsiTheme="majorHAnsi" w:cstheme="majorHAnsi"/>
          <w:sz w:val="28"/>
          <w:szCs w:val="28"/>
        </w:rPr>
      </w:pPr>
    </w:p>
    <w:p w14:paraId="65DB71A7" w14:textId="77777777" w:rsidR="00B00DE2" w:rsidRPr="00F1410A" w:rsidRDefault="00B00DE2" w:rsidP="00B00DE2">
      <w:pPr>
        <w:jc w:val="both"/>
        <w:rPr>
          <w:rFonts w:asciiTheme="majorHAnsi" w:eastAsia="Century Gothic" w:hAnsiTheme="majorHAnsi" w:cstheme="majorHAnsi"/>
          <w:sz w:val="28"/>
          <w:szCs w:val="28"/>
        </w:rPr>
      </w:pPr>
    </w:p>
    <w:p w14:paraId="2EA40B7B" w14:textId="77777777" w:rsidR="00B00DE2" w:rsidRPr="00F1410A" w:rsidRDefault="00B00DE2" w:rsidP="00B00DE2">
      <w:pPr>
        <w:spacing w:after="0" w:line="240" w:lineRule="auto"/>
        <w:jc w:val="both"/>
        <w:rPr>
          <w:rFonts w:asciiTheme="majorHAnsi" w:eastAsia="Century Gothic" w:hAnsiTheme="majorHAnsi" w:cstheme="majorHAnsi"/>
          <w:b/>
          <w:bCs/>
          <w:sz w:val="28"/>
          <w:szCs w:val="28"/>
        </w:rPr>
      </w:pPr>
    </w:p>
    <w:p w14:paraId="6659322B" w14:textId="76555BC5" w:rsidR="00B00DE2" w:rsidRPr="00F1410A" w:rsidRDefault="00854EAE" w:rsidP="00B00DE2">
      <w:pPr>
        <w:spacing w:after="0" w:line="240" w:lineRule="auto"/>
        <w:jc w:val="both"/>
        <w:rPr>
          <w:rFonts w:asciiTheme="majorHAnsi" w:eastAsia="Century Gothic" w:hAnsiTheme="majorHAnsi" w:cstheme="majorHAnsi"/>
          <w:b/>
          <w:bCs/>
          <w:sz w:val="28"/>
          <w:szCs w:val="28"/>
        </w:rPr>
      </w:pPr>
      <w:r>
        <w:rPr>
          <w:rFonts w:asciiTheme="majorHAnsi" w:eastAsia="Century Gothic" w:hAnsiTheme="majorHAnsi" w:cstheme="majorHAnsi"/>
          <w:b/>
          <w:bCs/>
          <w:sz w:val="28"/>
          <w:szCs w:val="28"/>
        </w:rPr>
        <w:t>OSCAR HERNÁN SÁNCHEZ LEÓN</w:t>
      </w:r>
      <w:r>
        <w:rPr>
          <w:rFonts w:asciiTheme="majorHAnsi" w:eastAsia="Century Gothic" w:hAnsiTheme="majorHAnsi" w:cstheme="majorHAnsi"/>
          <w:b/>
          <w:bCs/>
          <w:sz w:val="28"/>
          <w:szCs w:val="28"/>
        </w:rPr>
        <w:tab/>
        <w:t xml:space="preserve">     </w:t>
      </w:r>
      <w:r w:rsidR="00B00DE2" w:rsidRPr="00F1410A">
        <w:rPr>
          <w:rFonts w:asciiTheme="majorHAnsi" w:eastAsia="Century Gothic" w:hAnsiTheme="majorHAnsi" w:cstheme="majorHAnsi"/>
          <w:b/>
          <w:bCs/>
          <w:sz w:val="28"/>
          <w:szCs w:val="28"/>
        </w:rPr>
        <w:t xml:space="preserve">      GABRIEL BECERRA YAÑEZ    </w:t>
      </w:r>
    </w:p>
    <w:p w14:paraId="06E67637" w14:textId="6EE8601A" w:rsidR="00B00DE2" w:rsidRPr="00F1410A" w:rsidRDefault="00B00DE2" w:rsidP="00B00DE2">
      <w:pPr>
        <w:spacing w:after="0" w:line="240" w:lineRule="auto"/>
        <w:jc w:val="both"/>
        <w:rPr>
          <w:rFonts w:asciiTheme="majorHAnsi" w:eastAsia="Century Gothic" w:hAnsiTheme="majorHAnsi" w:cstheme="majorHAnsi"/>
          <w:b/>
          <w:bCs/>
          <w:sz w:val="28"/>
          <w:szCs w:val="28"/>
        </w:rPr>
      </w:pPr>
      <w:r w:rsidRPr="00F1410A">
        <w:rPr>
          <w:rFonts w:asciiTheme="majorHAnsi" w:eastAsia="Century Gothic" w:hAnsiTheme="majorHAnsi" w:cstheme="majorHAnsi"/>
          <w:b/>
          <w:bCs/>
          <w:sz w:val="28"/>
          <w:szCs w:val="28"/>
        </w:rPr>
        <w:t xml:space="preserve">Ponente Coordinador                                         </w:t>
      </w:r>
      <w:proofErr w:type="gramStart"/>
      <w:r w:rsidRPr="00F1410A">
        <w:rPr>
          <w:rFonts w:asciiTheme="majorHAnsi" w:eastAsia="Century Gothic" w:hAnsiTheme="majorHAnsi" w:cstheme="majorHAnsi"/>
          <w:b/>
          <w:bCs/>
          <w:sz w:val="28"/>
          <w:szCs w:val="28"/>
        </w:rPr>
        <w:t>Presidente</w:t>
      </w:r>
      <w:proofErr w:type="gramEnd"/>
    </w:p>
    <w:p w14:paraId="5251C03F" w14:textId="77777777" w:rsidR="00B00DE2" w:rsidRPr="00F1410A" w:rsidRDefault="00B00DE2" w:rsidP="00B00DE2">
      <w:pPr>
        <w:spacing w:after="0" w:line="240" w:lineRule="auto"/>
        <w:jc w:val="both"/>
        <w:rPr>
          <w:rFonts w:asciiTheme="majorHAnsi" w:eastAsia="Century Gothic" w:hAnsiTheme="majorHAnsi" w:cstheme="majorHAnsi"/>
          <w:b/>
          <w:bCs/>
          <w:sz w:val="28"/>
          <w:szCs w:val="28"/>
        </w:rPr>
      </w:pPr>
    </w:p>
    <w:p w14:paraId="2549076E" w14:textId="77777777" w:rsidR="00B00DE2" w:rsidRPr="00F1410A" w:rsidRDefault="00B00DE2" w:rsidP="00B00DE2">
      <w:pPr>
        <w:spacing w:after="0" w:line="240" w:lineRule="auto"/>
        <w:jc w:val="both"/>
        <w:rPr>
          <w:rFonts w:asciiTheme="majorHAnsi" w:eastAsia="Century Gothic" w:hAnsiTheme="majorHAnsi" w:cstheme="majorHAnsi"/>
          <w:b/>
          <w:bCs/>
          <w:sz w:val="28"/>
          <w:szCs w:val="28"/>
        </w:rPr>
      </w:pPr>
    </w:p>
    <w:p w14:paraId="7DAED8EE" w14:textId="77777777" w:rsidR="00B00DE2" w:rsidRPr="00F1410A" w:rsidRDefault="00B00DE2" w:rsidP="00B00DE2">
      <w:pPr>
        <w:spacing w:after="0" w:line="240" w:lineRule="auto"/>
        <w:jc w:val="both"/>
        <w:rPr>
          <w:rFonts w:asciiTheme="majorHAnsi" w:eastAsia="Century Gothic" w:hAnsiTheme="majorHAnsi" w:cstheme="majorHAnsi"/>
          <w:b/>
          <w:bCs/>
          <w:sz w:val="28"/>
          <w:szCs w:val="28"/>
        </w:rPr>
      </w:pPr>
    </w:p>
    <w:p w14:paraId="37C517B9" w14:textId="77777777" w:rsidR="00B00DE2" w:rsidRPr="00F1410A" w:rsidRDefault="00B00DE2" w:rsidP="00B00DE2">
      <w:pPr>
        <w:spacing w:after="0" w:line="240" w:lineRule="auto"/>
        <w:jc w:val="both"/>
        <w:rPr>
          <w:rFonts w:asciiTheme="majorHAnsi" w:eastAsia="Century Gothic" w:hAnsiTheme="majorHAnsi" w:cstheme="majorHAnsi"/>
          <w:b/>
          <w:bCs/>
          <w:sz w:val="28"/>
          <w:szCs w:val="28"/>
        </w:rPr>
      </w:pPr>
    </w:p>
    <w:p w14:paraId="1F2BF863" w14:textId="77777777" w:rsidR="00B00DE2" w:rsidRPr="00F1410A" w:rsidRDefault="00B00DE2" w:rsidP="00B00DE2">
      <w:pPr>
        <w:spacing w:after="0" w:line="240" w:lineRule="auto"/>
        <w:jc w:val="both"/>
        <w:rPr>
          <w:rFonts w:asciiTheme="majorHAnsi" w:eastAsia="Century Gothic" w:hAnsiTheme="majorHAnsi" w:cstheme="majorHAnsi"/>
          <w:b/>
          <w:bCs/>
          <w:sz w:val="28"/>
          <w:szCs w:val="28"/>
        </w:rPr>
      </w:pPr>
    </w:p>
    <w:p w14:paraId="74E4C22E" w14:textId="77777777" w:rsidR="00B00DE2" w:rsidRPr="00F1410A" w:rsidRDefault="00B00DE2" w:rsidP="00B00DE2">
      <w:pPr>
        <w:spacing w:after="0" w:line="240" w:lineRule="auto"/>
        <w:jc w:val="both"/>
        <w:rPr>
          <w:rFonts w:asciiTheme="majorHAnsi" w:eastAsia="Century Gothic" w:hAnsiTheme="majorHAnsi" w:cstheme="majorHAnsi"/>
          <w:b/>
          <w:bCs/>
          <w:sz w:val="28"/>
          <w:szCs w:val="28"/>
        </w:rPr>
      </w:pPr>
      <w:r w:rsidRPr="00F1410A">
        <w:rPr>
          <w:rFonts w:asciiTheme="majorHAnsi" w:eastAsia="Century Gothic" w:hAnsiTheme="majorHAnsi" w:cstheme="majorHAnsi"/>
          <w:b/>
          <w:bCs/>
          <w:sz w:val="28"/>
          <w:szCs w:val="28"/>
        </w:rPr>
        <w:t xml:space="preserve">                                AMPARO Y. CALDERON PERDOMO</w:t>
      </w:r>
    </w:p>
    <w:p w14:paraId="703C75BA" w14:textId="65DD6D32" w:rsidR="00F7426C" w:rsidRPr="00F1410A" w:rsidRDefault="00B00DE2" w:rsidP="00B00DE2">
      <w:pPr>
        <w:spacing w:after="0" w:line="240" w:lineRule="auto"/>
        <w:jc w:val="both"/>
        <w:rPr>
          <w:rFonts w:asciiTheme="majorHAnsi" w:eastAsia="Century Gothic" w:hAnsiTheme="majorHAnsi" w:cstheme="majorHAnsi"/>
          <w:sz w:val="28"/>
          <w:szCs w:val="28"/>
        </w:rPr>
      </w:pPr>
      <w:r w:rsidRPr="00F1410A">
        <w:rPr>
          <w:rFonts w:asciiTheme="majorHAnsi" w:eastAsia="Century Gothic" w:hAnsiTheme="majorHAnsi" w:cstheme="majorHAnsi"/>
          <w:b/>
          <w:bCs/>
          <w:sz w:val="28"/>
          <w:szCs w:val="28"/>
        </w:rPr>
        <w:t xml:space="preserve">                                                     Secretaria</w:t>
      </w:r>
      <w:r w:rsidRPr="00F1410A">
        <w:rPr>
          <w:rFonts w:asciiTheme="majorHAnsi" w:eastAsia="Century Gothic" w:hAnsiTheme="majorHAnsi" w:cstheme="majorHAnsi"/>
          <w:b/>
          <w:bCs/>
          <w:sz w:val="28"/>
          <w:szCs w:val="28"/>
        </w:rPr>
        <w:tab/>
      </w:r>
      <w:r w:rsidRPr="00F1410A">
        <w:rPr>
          <w:rFonts w:asciiTheme="majorHAnsi" w:eastAsia="Century Gothic" w:hAnsiTheme="majorHAnsi" w:cstheme="majorHAnsi"/>
          <w:sz w:val="28"/>
          <w:szCs w:val="28"/>
        </w:rPr>
        <w:tab/>
      </w:r>
      <w:r w:rsidRPr="00F1410A">
        <w:rPr>
          <w:rFonts w:asciiTheme="majorHAnsi" w:eastAsia="Century Gothic" w:hAnsiTheme="majorHAnsi" w:cstheme="majorHAnsi"/>
          <w:sz w:val="28"/>
          <w:szCs w:val="28"/>
        </w:rPr>
        <w:tab/>
      </w:r>
      <w:r w:rsidRPr="00F1410A">
        <w:rPr>
          <w:rFonts w:asciiTheme="majorHAnsi" w:eastAsia="Century Gothic" w:hAnsiTheme="majorHAnsi" w:cstheme="majorHAnsi"/>
          <w:sz w:val="28"/>
          <w:szCs w:val="28"/>
        </w:rPr>
        <w:tab/>
      </w:r>
    </w:p>
    <w:sectPr w:rsidR="00F7426C" w:rsidRPr="00F1410A" w:rsidSect="00CA7BFC">
      <w:headerReference w:type="default" r:id="rId9"/>
      <w:footerReference w:type="even" r:id="rId10"/>
      <w:footerReference w:type="default" r:id="rId11"/>
      <w:pgSz w:w="12240" w:h="15840"/>
      <w:pgMar w:top="20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F6767" w14:textId="77777777" w:rsidR="00AD27E1" w:rsidRDefault="00AD27E1">
      <w:pPr>
        <w:spacing w:after="0" w:line="240" w:lineRule="auto"/>
      </w:pPr>
      <w:r>
        <w:separator/>
      </w:r>
    </w:p>
  </w:endnote>
  <w:endnote w:type="continuationSeparator" w:id="0">
    <w:p w14:paraId="701C1FDA" w14:textId="77777777" w:rsidR="00AD27E1" w:rsidRDefault="00A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Times New Roman"/>
    <w:charset w:val="01"/>
    <w:family w:val="swiss"/>
    <w:pitch w:val="variable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????????ds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A484F" w14:textId="77777777" w:rsidR="00BC3E4B" w:rsidRDefault="00D847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124B459" w14:textId="77777777" w:rsidR="00BC3E4B" w:rsidRDefault="00BC3E4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right="360"/>
      <w:rPr>
        <w:color w:val="000000"/>
      </w:rPr>
    </w:pPr>
  </w:p>
  <w:p w14:paraId="21D759FE" w14:textId="77777777" w:rsidR="00D47345" w:rsidRDefault="00D4734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9778004"/>
      <w:docPartObj>
        <w:docPartGallery w:val="Page Numbers (Bottom of Page)"/>
        <w:docPartUnique/>
      </w:docPartObj>
    </w:sdtPr>
    <w:sdtEndPr/>
    <w:sdtContent>
      <w:p w14:paraId="77273085" w14:textId="31D66401" w:rsidR="00F878F1" w:rsidRDefault="00F878F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4C2" w:rsidRPr="00DB44C2">
          <w:rPr>
            <w:noProof/>
            <w:lang w:val="es-ES"/>
          </w:rPr>
          <w:t>15</w:t>
        </w:r>
        <w:r>
          <w:fldChar w:fldCharType="end"/>
        </w:r>
      </w:p>
    </w:sdtContent>
  </w:sdt>
  <w:p w14:paraId="43D26565" w14:textId="6DF1FA96" w:rsidR="00CA7BFC" w:rsidRDefault="00CA7BFC" w:rsidP="00CA7BFC">
    <w:pPr>
      <w:tabs>
        <w:tab w:val="center" w:pos="4419"/>
        <w:tab w:val="right" w:pos="8838"/>
      </w:tabs>
      <w:spacing w:after="0" w:line="240" w:lineRule="auto"/>
      <w:jc w:val="center"/>
    </w:pPr>
  </w:p>
  <w:p w14:paraId="31AD5BC6" w14:textId="77777777" w:rsidR="00D47345" w:rsidRDefault="00D473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E8438" w14:textId="77777777" w:rsidR="00AD27E1" w:rsidRDefault="00AD27E1">
      <w:pPr>
        <w:spacing w:after="0" w:line="240" w:lineRule="auto"/>
      </w:pPr>
      <w:r>
        <w:separator/>
      </w:r>
    </w:p>
  </w:footnote>
  <w:footnote w:type="continuationSeparator" w:id="0">
    <w:p w14:paraId="5FE7DE3A" w14:textId="77777777" w:rsidR="00AD27E1" w:rsidRDefault="00AD2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8ABFA" w14:textId="35D96875" w:rsidR="00BC3E4B" w:rsidRPr="00CA7BFC" w:rsidRDefault="007F4BEC" w:rsidP="00CA7BFC">
    <w:pPr>
      <w:pStyle w:val="Encabezado"/>
      <w:jc w:val="center"/>
    </w:pPr>
    <w:r>
      <w:rPr>
        <w:noProof/>
        <w:lang w:val="es-CO" w:eastAsia="es-CO"/>
      </w:rPr>
      <w:drawing>
        <wp:inline distT="0" distB="0" distL="0" distR="0" wp14:anchorId="36560F55" wp14:editId="7089265F">
          <wp:extent cx="2354580" cy="678180"/>
          <wp:effectExtent l="0" t="0" r="7620" b="7620"/>
          <wp:docPr id="6" name="Imagen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58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E8B840" w14:textId="77777777" w:rsidR="00D47345" w:rsidRDefault="00D473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080A"/>
    <w:multiLevelType w:val="multilevel"/>
    <w:tmpl w:val="148EF08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021A48AD"/>
    <w:multiLevelType w:val="multilevel"/>
    <w:tmpl w:val="C4FCA846"/>
    <w:lvl w:ilvl="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822" w:hanging="360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bullet"/>
      <w:lvlText w:val="•"/>
      <w:lvlJc w:val="left"/>
      <w:pPr>
        <w:ind w:left="820" w:hanging="360"/>
      </w:pPr>
    </w:lvl>
    <w:lvl w:ilvl="3">
      <w:start w:val="1"/>
      <w:numFmt w:val="bullet"/>
      <w:lvlText w:val="•"/>
      <w:lvlJc w:val="left"/>
      <w:pPr>
        <w:ind w:left="1922" w:hanging="360"/>
      </w:pPr>
    </w:lvl>
    <w:lvl w:ilvl="4">
      <w:start w:val="1"/>
      <w:numFmt w:val="bullet"/>
      <w:lvlText w:val="•"/>
      <w:lvlJc w:val="left"/>
      <w:pPr>
        <w:ind w:left="3025" w:hanging="360"/>
      </w:pPr>
    </w:lvl>
    <w:lvl w:ilvl="5">
      <w:start w:val="1"/>
      <w:numFmt w:val="bullet"/>
      <w:lvlText w:val="•"/>
      <w:lvlJc w:val="left"/>
      <w:pPr>
        <w:ind w:left="4128" w:hanging="360"/>
      </w:pPr>
    </w:lvl>
    <w:lvl w:ilvl="6">
      <w:start w:val="1"/>
      <w:numFmt w:val="bullet"/>
      <w:lvlText w:val="•"/>
      <w:lvlJc w:val="left"/>
      <w:pPr>
        <w:ind w:left="5231" w:hanging="360"/>
      </w:pPr>
    </w:lvl>
    <w:lvl w:ilvl="7">
      <w:start w:val="1"/>
      <w:numFmt w:val="bullet"/>
      <w:lvlText w:val="•"/>
      <w:lvlJc w:val="left"/>
      <w:pPr>
        <w:ind w:left="6334" w:hanging="360"/>
      </w:pPr>
    </w:lvl>
    <w:lvl w:ilvl="8">
      <w:start w:val="1"/>
      <w:numFmt w:val="bullet"/>
      <w:lvlText w:val="•"/>
      <w:lvlJc w:val="left"/>
      <w:pPr>
        <w:ind w:left="7436" w:hanging="360"/>
      </w:pPr>
    </w:lvl>
  </w:abstractNum>
  <w:abstractNum w:abstractNumId="2" w15:restartNumberingAfterBreak="0">
    <w:nsid w:val="05F12808"/>
    <w:multiLevelType w:val="multilevel"/>
    <w:tmpl w:val="F92EDC3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E7E61"/>
    <w:multiLevelType w:val="multilevel"/>
    <w:tmpl w:val="4A1804E0"/>
    <w:lvl w:ilvl="0">
      <w:start w:val="1"/>
      <w:numFmt w:val="lowerLetter"/>
      <w:lvlText w:val="%1."/>
      <w:lvlJc w:val="left"/>
      <w:pPr>
        <w:ind w:left="334" w:hanging="334"/>
      </w:pPr>
      <w:rPr>
        <w:rFonts w:ascii="Arial Narrow" w:eastAsia="Arial Narrow" w:hAnsi="Arial Narrow" w:cs="Arial Narrow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245" w:hanging="360"/>
      </w:pPr>
    </w:lvl>
    <w:lvl w:ilvl="2">
      <w:start w:val="1"/>
      <w:numFmt w:val="lowerRoman"/>
      <w:lvlText w:val="%3."/>
      <w:lvlJc w:val="right"/>
      <w:pPr>
        <w:ind w:left="1965" w:hanging="180"/>
      </w:pPr>
    </w:lvl>
    <w:lvl w:ilvl="3">
      <w:start w:val="1"/>
      <w:numFmt w:val="decimal"/>
      <w:lvlText w:val="%4."/>
      <w:lvlJc w:val="left"/>
      <w:pPr>
        <w:ind w:left="2685" w:hanging="360"/>
      </w:pPr>
    </w:lvl>
    <w:lvl w:ilvl="4">
      <w:start w:val="1"/>
      <w:numFmt w:val="lowerLetter"/>
      <w:lvlText w:val="%5."/>
      <w:lvlJc w:val="left"/>
      <w:pPr>
        <w:ind w:left="3405" w:hanging="360"/>
      </w:pPr>
    </w:lvl>
    <w:lvl w:ilvl="5">
      <w:start w:val="1"/>
      <w:numFmt w:val="lowerRoman"/>
      <w:lvlText w:val="%6."/>
      <w:lvlJc w:val="right"/>
      <w:pPr>
        <w:ind w:left="4125" w:hanging="180"/>
      </w:pPr>
    </w:lvl>
    <w:lvl w:ilvl="6">
      <w:start w:val="1"/>
      <w:numFmt w:val="decimal"/>
      <w:lvlText w:val="%7."/>
      <w:lvlJc w:val="left"/>
      <w:pPr>
        <w:ind w:left="4845" w:hanging="360"/>
      </w:pPr>
    </w:lvl>
    <w:lvl w:ilvl="7">
      <w:start w:val="1"/>
      <w:numFmt w:val="lowerLetter"/>
      <w:lvlText w:val="%8."/>
      <w:lvlJc w:val="left"/>
      <w:pPr>
        <w:ind w:left="5565" w:hanging="360"/>
      </w:pPr>
    </w:lvl>
    <w:lvl w:ilvl="8">
      <w:start w:val="1"/>
      <w:numFmt w:val="lowerRoman"/>
      <w:lvlText w:val="%9."/>
      <w:lvlJc w:val="right"/>
      <w:pPr>
        <w:ind w:left="6285" w:hanging="180"/>
      </w:pPr>
    </w:lvl>
  </w:abstractNum>
  <w:abstractNum w:abstractNumId="4" w15:restartNumberingAfterBreak="0">
    <w:nsid w:val="0C3C147F"/>
    <w:multiLevelType w:val="multilevel"/>
    <w:tmpl w:val="F180692A"/>
    <w:lvl w:ilvl="0">
      <w:start w:val="1"/>
      <w:numFmt w:val="lowerLetter"/>
      <w:lvlText w:val="%1."/>
      <w:lvlJc w:val="left"/>
      <w:pPr>
        <w:ind w:left="462" w:hanging="360"/>
      </w:pPr>
      <w:rPr>
        <w:rFonts w:ascii="Arial Narrow" w:eastAsia="Arial Narrow" w:hAnsi="Arial Narrow" w:cs="Arial Narrow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378" w:hanging="359"/>
      </w:pPr>
    </w:lvl>
    <w:lvl w:ilvl="2">
      <w:start w:val="1"/>
      <w:numFmt w:val="bullet"/>
      <w:lvlText w:val="•"/>
      <w:lvlJc w:val="left"/>
      <w:pPr>
        <w:ind w:left="2296" w:hanging="360"/>
      </w:pPr>
    </w:lvl>
    <w:lvl w:ilvl="3">
      <w:start w:val="1"/>
      <w:numFmt w:val="bullet"/>
      <w:lvlText w:val="•"/>
      <w:lvlJc w:val="left"/>
      <w:pPr>
        <w:ind w:left="3214" w:hanging="360"/>
      </w:pPr>
    </w:lvl>
    <w:lvl w:ilvl="4">
      <w:start w:val="1"/>
      <w:numFmt w:val="bullet"/>
      <w:lvlText w:val="•"/>
      <w:lvlJc w:val="left"/>
      <w:pPr>
        <w:ind w:left="4132" w:hanging="360"/>
      </w:pPr>
    </w:lvl>
    <w:lvl w:ilvl="5">
      <w:start w:val="1"/>
      <w:numFmt w:val="bullet"/>
      <w:lvlText w:val="•"/>
      <w:lvlJc w:val="left"/>
      <w:pPr>
        <w:ind w:left="5051" w:hanging="360"/>
      </w:pPr>
    </w:lvl>
    <w:lvl w:ilvl="6">
      <w:start w:val="1"/>
      <w:numFmt w:val="bullet"/>
      <w:lvlText w:val="•"/>
      <w:lvlJc w:val="left"/>
      <w:pPr>
        <w:ind w:left="5969" w:hanging="360"/>
      </w:pPr>
    </w:lvl>
    <w:lvl w:ilvl="7">
      <w:start w:val="1"/>
      <w:numFmt w:val="bullet"/>
      <w:lvlText w:val="•"/>
      <w:lvlJc w:val="left"/>
      <w:pPr>
        <w:ind w:left="6887" w:hanging="360"/>
      </w:pPr>
    </w:lvl>
    <w:lvl w:ilvl="8">
      <w:start w:val="1"/>
      <w:numFmt w:val="bullet"/>
      <w:lvlText w:val="•"/>
      <w:lvlJc w:val="left"/>
      <w:pPr>
        <w:ind w:left="7805" w:hanging="360"/>
      </w:pPr>
    </w:lvl>
  </w:abstractNum>
  <w:abstractNum w:abstractNumId="5" w15:restartNumberingAfterBreak="0">
    <w:nsid w:val="0E49467B"/>
    <w:multiLevelType w:val="multilevel"/>
    <w:tmpl w:val="DFD8DAB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b/>
        <w:strike w:val="0"/>
        <w:color w:val="000000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720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972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color w:val="000000"/>
      </w:rPr>
    </w:lvl>
  </w:abstractNum>
  <w:abstractNum w:abstractNumId="6" w15:restartNumberingAfterBreak="0">
    <w:nsid w:val="0ECA1699"/>
    <w:multiLevelType w:val="multilevel"/>
    <w:tmpl w:val="42DA100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D7144"/>
    <w:multiLevelType w:val="multilevel"/>
    <w:tmpl w:val="2B3E2D68"/>
    <w:lvl w:ilvl="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378" w:hanging="359"/>
      </w:pPr>
    </w:lvl>
    <w:lvl w:ilvl="2">
      <w:start w:val="1"/>
      <w:numFmt w:val="bullet"/>
      <w:lvlText w:val="•"/>
      <w:lvlJc w:val="left"/>
      <w:pPr>
        <w:ind w:left="2296" w:hanging="360"/>
      </w:pPr>
    </w:lvl>
    <w:lvl w:ilvl="3">
      <w:start w:val="1"/>
      <w:numFmt w:val="bullet"/>
      <w:lvlText w:val="•"/>
      <w:lvlJc w:val="left"/>
      <w:pPr>
        <w:ind w:left="3214" w:hanging="360"/>
      </w:pPr>
    </w:lvl>
    <w:lvl w:ilvl="4">
      <w:start w:val="1"/>
      <w:numFmt w:val="bullet"/>
      <w:lvlText w:val="•"/>
      <w:lvlJc w:val="left"/>
      <w:pPr>
        <w:ind w:left="4132" w:hanging="360"/>
      </w:pPr>
    </w:lvl>
    <w:lvl w:ilvl="5">
      <w:start w:val="1"/>
      <w:numFmt w:val="bullet"/>
      <w:lvlText w:val="•"/>
      <w:lvlJc w:val="left"/>
      <w:pPr>
        <w:ind w:left="5051" w:hanging="360"/>
      </w:pPr>
    </w:lvl>
    <w:lvl w:ilvl="6">
      <w:start w:val="1"/>
      <w:numFmt w:val="bullet"/>
      <w:lvlText w:val="•"/>
      <w:lvlJc w:val="left"/>
      <w:pPr>
        <w:ind w:left="5969" w:hanging="360"/>
      </w:pPr>
    </w:lvl>
    <w:lvl w:ilvl="7">
      <w:start w:val="1"/>
      <w:numFmt w:val="bullet"/>
      <w:lvlText w:val="•"/>
      <w:lvlJc w:val="left"/>
      <w:pPr>
        <w:ind w:left="6887" w:hanging="360"/>
      </w:pPr>
    </w:lvl>
    <w:lvl w:ilvl="8">
      <w:start w:val="1"/>
      <w:numFmt w:val="bullet"/>
      <w:lvlText w:val="•"/>
      <w:lvlJc w:val="left"/>
      <w:pPr>
        <w:ind w:left="7805" w:hanging="360"/>
      </w:pPr>
    </w:lvl>
  </w:abstractNum>
  <w:abstractNum w:abstractNumId="8" w15:restartNumberingAfterBreak="0">
    <w:nsid w:val="19F76001"/>
    <w:multiLevelType w:val="multilevel"/>
    <w:tmpl w:val="7FFAFF6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338" w:hanging="359"/>
      </w:pPr>
    </w:lvl>
    <w:lvl w:ilvl="2">
      <w:start w:val="1"/>
      <w:numFmt w:val="lowerRoman"/>
      <w:lvlText w:val="%3."/>
      <w:lvlJc w:val="right"/>
      <w:pPr>
        <w:ind w:left="2058" w:hanging="180"/>
      </w:pPr>
    </w:lvl>
    <w:lvl w:ilvl="3">
      <w:start w:val="1"/>
      <w:numFmt w:val="decimal"/>
      <w:lvlText w:val="%4."/>
      <w:lvlJc w:val="left"/>
      <w:pPr>
        <w:ind w:left="2778" w:hanging="360"/>
      </w:pPr>
    </w:lvl>
    <w:lvl w:ilvl="4">
      <w:start w:val="1"/>
      <w:numFmt w:val="lowerLetter"/>
      <w:lvlText w:val="%5."/>
      <w:lvlJc w:val="left"/>
      <w:pPr>
        <w:ind w:left="3498" w:hanging="360"/>
      </w:pPr>
    </w:lvl>
    <w:lvl w:ilvl="5">
      <w:start w:val="1"/>
      <w:numFmt w:val="lowerRoman"/>
      <w:lvlText w:val="%6."/>
      <w:lvlJc w:val="right"/>
      <w:pPr>
        <w:ind w:left="4218" w:hanging="180"/>
      </w:pPr>
    </w:lvl>
    <w:lvl w:ilvl="6">
      <w:start w:val="1"/>
      <w:numFmt w:val="decimal"/>
      <w:lvlText w:val="%7."/>
      <w:lvlJc w:val="left"/>
      <w:pPr>
        <w:ind w:left="4938" w:hanging="360"/>
      </w:pPr>
    </w:lvl>
    <w:lvl w:ilvl="7">
      <w:start w:val="1"/>
      <w:numFmt w:val="lowerLetter"/>
      <w:lvlText w:val="%8."/>
      <w:lvlJc w:val="left"/>
      <w:pPr>
        <w:ind w:left="5658" w:hanging="360"/>
      </w:pPr>
    </w:lvl>
    <w:lvl w:ilvl="8">
      <w:start w:val="1"/>
      <w:numFmt w:val="lowerRoman"/>
      <w:lvlText w:val="%9."/>
      <w:lvlJc w:val="right"/>
      <w:pPr>
        <w:ind w:left="6378" w:hanging="180"/>
      </w:pPr>
    </w:lvl>
  </w:abstractNum>
  <w:abstractNum w:abstractNumId="9" w15:restartNumberingAfterBreak="0">
    <w:nsid w:val="1A6E1115"/>
    <w:multiLevelType w:val="multilevel"/>
    <w:tmpl w:val="1E5AC4DC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1B3F72E1"/>
    <w:multiLevelType w:val="multilevel"/>
    <w:tmpl w:val="FD8CA1A6"/>
    <w:lvl w:ilvl="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360" w:hanging="360"/>
      </w:pPr>
    </w:lvl>
    <w:lvl w:ilvl="2">
      <w:start w:val="1"/>
      <w:numFmt w:val="bullet"/>
      <w:lvlText w:val="•"/>
      <w:lvlJc w:val="left"/>
      <w:pPr>
        <w:ind w:left="2280" w:hanging="360"/>
      </w:pPr>
    </w:lvl>
    <w:lvl w:ilvl="3">
      <w:start w:val="1"/>
      <w:numFmt w:val="bullet"/>
      <w:lvlText w:val="•"/>
      <w:lvlJc w:val="left"/>
      <w:pPr>
        <w:ind w:left="3200" w:hanging="360"/>
      </w:pPr>
    </w:lvl>
    <w:lvl w:ilvl="4">
      <w:start w:val="1"/>
      <w:numFmt w:val="bullet"/>
      <w:lvlText w:val="•"/>
      <w:lvlJc w:val="left"/>
      <w:pPr>
        <w:ind w:left="4120" w:hanging="360"/>
      </w:pPr>
    </w:lvl>
    <w:lvl w:ilvl="5">
      <w:start w:val="1"/>
      <w:numFmt w:val="bullet"/>
      <w:lvlText w:val="•"/>
      <w:lvlJc w:val="left"/>
      <w:pPr>
        <w:ind w:left="5041" w:hanging="360"/>
      </w:pPr>
    </w:lvl>
    <w:lvl w:ilvl="6">
      <w:start w:val="1"/>
      <w:numFmt w:val="bullet"/>
      <w:lvlText w:val="•"/>
      <w:lvlJc w:val="left"/>
      <w:pPr>
        <w:ind w:left="5961" w:hanging="360"/>
      </w:pPr>
    </w:lvl>
    <w:lvl w:ilvl="7">
      <w:start w:val="1"/>
      <w:numFmt w:val="bullet"/>
      <w:lvlText w:val="•"/>
      <w:lvlJc w:val="left"/>
      <w:pPr>
        <w:ind w:left="6881" w:hanging="360"/>
      </w:pPr>
    </w:lvl>
    <w:lvl w:ilvl="8">
      <w:start w:val="1"/>
      <w:numFmt w:val="bullet"/>
      <w:lvlText w:val="•"/>
      <w:lvlJc w:val="left"/>
      <w:pPr>
        <w:ind w:left="7801" w:hanging="360"/>
      </w:pPr>
    </w:lvl>
  </w:abstractNum>
  <w:abstractNum w:abstractNumId="11" w15:restartNumberingAfterBreak="0">
    <w:nsid w:val="23C57CB2"/>
    <w:multiLevelType w:val="multilevel"/>
    <w:tmpl w:val="38520E0C"/>
    <w:lvl w:ilvl="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C65ED"/>
    <w:multiLevelType w:val="multilevel"/>
    <w:tmpl w:val="0C08D7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02C23"/>
    <w:multiLevelType w:val="multilevel"/>
    <w:tmpl w:val="FC26000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C7E49"/>
    <w:multiLevelType w:val="multilevel"/>
    <w:tmpl w:val="F4C27CA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512C8"/>
    <w:multiLevelType w:val="multilevel"/>
    <w:tmpl w:val="7D9C3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90C7A"/>
    <w:multiLevelType w:val="multilevel"/>
    <w:tmpl w:val="8A28A73C"/>
    <w:lvl w:ilvl="0">
      <w:start w:val="1"/>
      <w:numFmt w:val="lowerLetter"/>
      <w:lvlText w:val="%1."/>
      <w:lvlJc w:val="left"/>
      <w:pPr>
        <w:ind w:left="2250" w:hanging="280"/>
      </w:pPr>
      <w:rPr>
        <w:rFonts w:ascii="Arial Narrow" w:eastAsia="Arial Narrow" w:hAnsi="Arial Narrow" w:cs="Arial Narrow"/>
        <w:b/>
        <w:color w:val="010101"/>
        <w:sz w:val="20"/>
        <w:szCs w:val="20"/>
      </w:rPr>
    </w:lvl>
    <w:lvl w:ilvl="1">
      <w:start w:val="1"/>
      <w:numFmt w:val="bullet"/>
      <w:lvlText w:val="•"/>
      <w:lvlJc w:val="left"/>
      <w:pPr>
        <w:ind w:left="3036" w:hanging="280"/>
      </w:pPr>
    </w:lvl>
    <w:lvl w:ilvl="2">
      <w:start w:val="1"/>
      <w:numFmt w:val="bullet"/>
      <w:lvlText w:val="•"/>
      <w:lvlJc w:val="left"/>
      <w:pPr>
        <w:ind w:left="3821" w:hanging="280"/>
      </w:pPr>
    </w:lvl>
    <w:lvl w:ilvl="3">
      <w:start w:val="1"/>
      <w:numFmt w:val="bullet"/>
      <w:lvlText w:val="•"/>
      <w:lvlJc w:val="left"/>
      <w:pPr>
        <w:ind w:left="4607" w:hanging="280"/>
      </w:pPr>
    </w:lvl>
    <w:lvl w:ilvl="4">
      <w:start w:val="1"/>
      <w:numFmt w:val="bullet"/>
      <w:lvlText w:val="•"/>
      <w:lvlJc w:val="left"/>
      <w:pPr>
        <w:ind w:left="5392" w:hanging="280"/>
      </w:pPr>
    </w:lvl>
    <w:lvl w:ilvl="5">
      <w:start w:val="1"/>
      <w:numFmt w:val="bullet"/>
      <w:lvlText w:val="•"/>
      <w:lvlJc w:val="left"/>
      <w:pPr>
        <w:ind w:left="6178" w:hanging="280"/>
      </w:pPr>
    </w:lvl>
    <w:lvl w:ilvl="6">
      <w:start w:val="1"/>
      <w:numFmt w:val="bullet"/>
      <w:lvlText w:val="•"/>
      <w:lvlJc w:val="left"/>
      <w:pPr>
        <w:ind w:left="6963" w:hanging="280"/>
      </w:pPr>
    </w:lvl>
    <w:lvl w:ilvl="7">
      <w:start w:val="1"/>
      <w:numFmt w:val="bullet"/>
      <w:lvlText w:val="•"/>
      <w:lvlJc w:val="left"/>
      <w:pPr>
        <w:ind w:left="7749" w:hanging="280"/>
      </w:pPr>
    </w:lvl>
    <w:lvl w:ilvl="8">
      <w:start w:val="1"/>
      <w:numFmt w:val="bullet"/>
      <w:lvlText w:val="•"/>
      <w:lvlJc w:val="left"/>
      <w:pPr>
        <w:ind w:left="8534" w:hanging="280"/>
      </w:pPr>
    </w:lvl>
  </w:abstractNum>
  <w:abstractNum w:abstractNumId="17" w15:restartNumberingAfterBreak="0">
    <w:nsid w:val="34043A57"/>
    <w:multiLevelType w:val="multilevel"/>
    <w:tmpl w:val="B8A898D6"/>
    <w:lvl w:ilvl="0">
      <w:start w:val="1"/>
      <w:numFmt w:val="lowerLetter"/>
      <w:lvlText w:val="%1."/>
      <w:lvlJc w:val="left"/>
      <w:pPr>
        <w:ind w:left="360" w:hanging="360"/>
      </w:pPr>
      <w:rPr>
        <w:rFonts w:ascii="Arial Narrow" w:eastAsia="Arial Narrow" w:hAnsi="Arial Narrow" w:cs="Arial Narrow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338" w:hanging="359"/>
      </w:pPr>
    </w:lvl>
    <w:lvl w:ilvl="2">
      <w:start w:val="1"/>
      <w:numFmt w:val="lowerRoman"/>
      <w:lvlText w:val="%3."/>
      <w:lvlJc w:val="right"/>
      <w:pPr>
        <w:ind w:left="2058" w:hanging="180"/>
      </w:pPr>
    </w:lvl>
    <w:lvl w:ilvl="3">
      <w:start w:val="1"/>
      <w:numFmt w:val="decimal"/>
      <w:lvlText w:val="%4."/>
      <w:lvlJc w:val="left"/>
      <w:pPr>
        <w:ind w:left="2778" w:hanging="360"/>
      </w:pPr>
    </w:lvl>
    <w:lvl w:ilvl="4">
      <w:start w:val="1"/>
      <w:numFmt w:val="lowerLetter"/>
      <w:lvlText w:val="%5."/>
      <w:lvlJc w:val="left"/>
      <w:pPr>
        <w:ind w:left="3498" w:hanging="360"/>
      </w:pPr>
    </w:lvl>
    <w:lvl w:ilvl="5">
      <w:start w:val="1"/>
      <w:numFmt w:val="lowerRoman"/>
      <w:lvlText w:val="%6."/>
      <w:lvlJc w:val="right"/>
      <w:pPr>
        <w:ind w:left="4218" w:hanging="180"/>
      </w:pPr>
    </w:lvl>
    <w:lvl w:ilvl="6">
      <w:start w:val="1"/>
      <w:numFmt w:val="decimal"/>
      <w:lvlText w:val="%7."/>
      <w:lvlJc w:val="left"/>
      <w:pPr>
        <w:ind w:left="4938" w:hanging="360"/>
      </w:pPr>
    </w:lvl>
    <w:lvl w:ilvl="7">
      <w:start w:val="1"/>
      <w:numFmt w:val="lowerLetter"/>
      <w:lvlText w:val="%8."/>
      <w:lvlJc w:val="left"/>
      <w:pPr>
        <w:ind w:left="5658" w:hanging="360"/>
      </w:pPr>
    </w:lvl>
    <w:lvl w:ilvl="8">
      <w:start w:val="1"/>
      <w:numFmt w:val="lowerRoman"/>
      <w:lvlText w:val="%9."/>
      <w:lvlJc w:val="right"/>
      <w:pPr>
        <w:ind w:left="6378" w:hanging="180"/>
      </w:pPr>
    </w:lvl>
  </w:abstractNum>
  <w:abstractNum w:abstractNumId="18" w15:restartNumberingAfterBreak="0">
    <w:nsid w:val="344D2EAC"/>
    <w:multiLevelType w:val="multilevel"/>
    <w:tmpl w:val="4B64CE16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81C3F"/>
    <w:multiLevelType w:val="multilevel"/>
    <w:tmpl w:val="CC72E06A"/>
    <w:lvl w:ilvl="0">
      <w:start w:val="26"/>
      <w:numFmt w:val="decimal"/>
      <w:lvlText w:val="(%1)"/>
      <w:lvlJc w:val="left"/>
      <w:pPr>
        <w:ind w:left="502" w:hanging="372"/>
      </w:pPr>
      <w:rPr>
        <w:rFonts w:ascii="Arial MT" w:eastAsia="Arial MT" w:hAnsi="Arial MT" w:cs="Arial MT"/>
        <w:sz w:val="22"/>
        <w:szCs w:val="22"/>
      </w:rPr>
    </w:lvl>
    <w:lvl w:ilvl="1">
      <w:start w:val="1"/>
      <w:numFmt w:val="decimal"/>
      <w:lvlText w:val="%2."/>
      <w:lvlJc w:val="left"/>
      <w:pPr>
        <w:ind w:left="1095" w:hanging="428"/>
      </w:pPr>
      <w:rPr>
        <w:rFonts w:ascii="Arial" w:eastAsia="Arial" w:hAnsi="Arial" w:cs="Arial"/>
        <w:b/>
        <w:i/>
        <w:sz w:val="22"/>
        <w:szCs w:val="22"/>
      </w:rPr>
    </w:lvl>
    <w:lvl w:ilvl="2">
      <w:start w:val="1"/>
      <w:numFmt w:val="bullet"/>
      <w:lvlText w:val="•"/>
      <w:lvlJc w:val="left"/>
      <w:pPr>
        <w:ind w:left="2049" w:hanging="427"/>
      </w:pPr>
    </w:lvl>
    <w:lvl w:ilvl="3">
      <w:start w:val="1"/>
      <w:numFmt w:val="bullet"/>
      <w:lvlText w:val="•"/>
      <w:lvlJc w:val="left"/>
      <w:pPr>
        <w:ind w:left="2998" w:hanging="428"/>
      </w:pPr>
    </w:lvl>
    <w:lvl w:ilvl="4">
      <w:start w:val="1"/>
      <w:numFmt w:val="bullet"/>
      <w:lvlText w:val="•"/>
      <w:lvlJc w:val="left"/>
      <w:pPr>
        <w:ind w:left="3947" w:hanging="428"/>
      </w:pPr>
    </w:lvl>
    <w:lvl w:ilvl="5">
      <w:start w:val="1"/>
      <w:numFmt w:val="bullet"/>
      <w:lvlText w:val="•"/>
      <w:lvlJc w:val="left"/>
      <w:pPr>
        <w:ind w:left="4896" w:hanging="428"/>
      </w:pPr>
    </w:lvl>
    <w:lvl w:ilvl="6">
      <w:start w:val="1"/>
      <w:numFmt w:val="bullet"/>
      <w:lvlText w:val="•"/>
      <w:lvlJc w:val="left"/>
      <w:pPr>
        <w:ind w:left="5845" w:hanging="428"/>
      </w:pPr>
    </w:lvl>
    <w:lvl w:ilvl="7">
      <w:start w:val="1"/>
      <w:numFmt w:val="bullet"/>
      <w:lvlText w:val="•"/>
      <w:lvlJc w:val="left"/>
      <w:pPr>
        <w:ind w:left="6794" w:hanging="428"/>
      </w:pPr>
    </w:lvl>
    <w:lvl w:ilvl="8">
      <w:start w:val="1"/>
      <w:numFmt w:val="bullet"/>
      <w:lvlText w:val="•"/>
      <w:lvlJc w:val="left"/>
      <w:pPr>
        <w:ind w:left="7744" w:hanging="428"/>
      </w:pPr>
    </w:lvl>
  </w:abstractNum>
  <w:abstractNum w:abstractNumId="20" w15:restartNumberingAfterBreak="0">
    <w:nsid w:val="3E8F3E55"/>
    <w:multiLevelType w:val="multilevel"/>
    <w:tmpl w:val="E15C1384"/>
    <w:lvl w:ilvl="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378" w:hanging="359"/>
      </w:pPr>
    </w:lvl>
    <w:lvl w:ilvl="2">
      <w:start w:val="1"/>
      <w:numFmt w:val="bullet"/>
      <w:lvlText w:val="•"/>
      <w:lvlJc w:val="left"/>
      <w:pPr>
        <w:ind w:left="2296" w:hanging="360"/>
      </w:pPr>
    </w:lvl>
    <w:lvl w:ilvl="3">
      <w:start w:val="1"/>
      <w:numFmt w:val="bullet"/>
      <w:lvlText w:val="•"/>
      <w:lvlJc w:val="left"/>
      <w:pPr>
        <w:ind w:left="3214" w:hanging="360"/>
      </w:pPr>
    </w:lvl>
    <w:lvl w:ilvl="4">
      <w:start w:val="1"/>
      <w:numFmt w:val="bullet"/>
      <w:lvlText w:val="•"/>
      <w:lvlJc w:val="left"/>
      <w:pPr>
        <w:ind w:left="4132" w:hanging="360"/>
      </w:pPr>
    </w:lvl>
    <w:lvl w:ilvl="5">
      <w:start w:val="1"/>
      <w:numFmt w:val="bullet"/>
      <w:lvlText w:val="•"/>
      <w:lvlJc w:val="left"/>
      <w:pPr>
        <w:ind w:left="5051" w:hanging="360"/>
      </w:pPr>
    </w:lvl>
    <w:lvl w:ilvl="6">
      <w:start w:val="1"/>
      <w:numFmt w:val="bullet"/>
      <w:lvlText w:val="•"/>
      <w:lvlJc w:val="left"/>
      <w:pPr>
        <w:ind w:left="5969" w:hanging="360"/>
      </w:pPr>
    </w:lvl>
    <w:lvl w:ilvl="7">
      <w:start w:val="1"/>
      <w:numFmt w:val="bullet"/>
      <w:lvlText w:val="•"/>
      <w:lvlJc w:val="left"/>
      <w:pPr>
        <w:ind w:left="6887" w:hanging="360"/>
      </w:pPr>
    </w:lvl>
    <w:lvl w:ilvl="8">
      <w:start w:val="1"/>
      <w:numFmt w:val="bullet"/>
      <w:lvlText w:val="•"/>
      <w:lvlJc w:val="left"/>
      <w:pPr>
        <w:ind w:left="7805" w:hanging="360"/>
      </w:pPr>
    </w:lvl>
  </w:abstractNum>
  <w:abstractNum w:abstractNumId="21" w15:restartNumberingAfterBreak="0">
    <w:nsid w:val="41423066"/>
    <w:multiLevelType w:val="multilevel"/>
    <w:tmpl w:val="0F768344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49127FD"/>
    <w:multiLevelType w:val="multilevel"/>
    <w:tmpl w:val="98E86F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6D76C5D"/>
    <w:multiLevelType w:val="multilevel"/>
    <w:tmpl w:val="E65A8E2E"/>
    <w:lvl w:ilvl="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529" w:hanging="276"/>
      </w:pPr>
      <w:rPr>
        <w:rFonts w:ascii="Arial Narrow" w:eastAsia="Arial Narrow" w:hAnsi="Arial Narrow" w:cs="Arial Narrow"/>
        <w:b/>
        <w:sz w:val="22"/>
        <w:szCs w:val="22"/>
      </w:rPr>
    </w:lvl>
    <w:lvl w:ilvl="2">
      <w:start w:val="1"/>
      <w:numFmt w:val="bullet"/>
      <w:lvlText w:val="•"/>
      <w:lvlJc w:val="left"/>
      <w:pPr>
        <w:ind w:left="1533" w:hanging="275"/>
      </w:pPr>
    </w:lvl>
    <w:lvl w:ilvl="3">
      <w:start w:val="1"/>
      <w:numFmt w:val="bullet"/>
      <w:lvlText w:val="•"/>
      <w:lvlJc w:val="left"/>
      <w:pPr>
        <w:ind w:left="2547" w:hanging="276"/>
      </w:pPr>
    </w:lvl>
    <w:lvl w:ilvl="4">
      <w:start w:val="1"/>
      <w:numFmt w:val="bullet"/>
      <w:lvlText w:val="•"/>
      <w:lvlJc w:val="left"/>
      <w:pPr>
        <w:ind w:left="3560" w:hanging="276"/>
      </w:pPr>
    </w:lvl>
    <w:lvl w:ilvl="5">
      <w:start w:val="1"/>
      <w:numFmt w:val="bullet"/>
      <w:lvlText w:val="•"/>
      <w:lvlJc w:val="left"/>
      <w:pPr>
        <w:ind w:left="4574" w:hanging="276"/>
      </w:pPr>
    </w:lvl>
    <w:lvl w:ilvl="6">
      <w:start w:val="1"/>
      <w:numFmt w:val="bullet"/>
      <w:lvlText w:val="•"/>
      <w:lvlJc w:val="left"/>
      <w:pPr>
        <w:ind w:left="5588" w:hanging="276"/>
      </w:pPr>
    </w:lvl>
    <w:lvl w:ilvl="7">
      <w:start w:val="1"/>
      <w:numFmt w:val="bullet"/>
      <w:lvlText w:val="•"/>
      <w:lvlJc w:val="left"/>
      <w:pPr>
        <w:ind w:left="6601" w:hanging="276"/>
      </w:pPr>
    </w:lvl>
    <w:lvl w:ilvl="8">
      <w:start w:val="1"/>
      <w:numFmt w:val="bullet"/>
      <w:lvlText w:val="•"/>
      <w:lvlJc w:val="left"/>
      <w:pPr>
        <w:ind w:left="7615" w:hanging="276"/>
      </w:pPr>
    </w:lvl>
  </w:abstractNum>
  <w:abstractNum w:abstractNumId="24" w15:restartNumberingAfterBreak="0">
    <w:nsid w:val="4A9922A9"/>
    <w:multiLevelType w:val="multilevel"/>
    <w:tmpl w:val="E9C2805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338" w:hanging="359"/>
      </w:pPr>
      <w:rPr>
        <w:b/>
      </w:rPr>
    </w:lvl>
    <w:lvl w:ilvl="2">
      <w:start w:val="1"/>
      <w:numFmt w:val="lowerRoman"/>
      <w:lvlText w:val="%3."/>
      <w:lvlJc w:val="right"/>
      <w:pPr>
        <w:ind w:left="2058" w:hanging="180"/>
      </w:pPr>
    </w:lvl>
    <w:lvl w:ilvl="3">
      <w:start w:val="1"/>
      <w:numFmt w:val="decimal"/>
      <w:lvlText w:val="%4."/>
      <w:lvlJc w:val="left"/>
      <w:pPr>
        <w:ind w:left="2778" w:hanging="360"/>
      </w:pPr>
    </w:lvl>
    <w:lvl w:ilvl="4">
      <w:start w:val="1"/>
      <w:numFmt w:val="lowerLetter"/>
      <w:lvlText w:val="%5."/>
      <w:lvlJc w:val="left"/>
      <w:pPr>
        <w:ind w:left="3498" w:hanging="360"/>
      </w:pPr>
    </w:lvl>
    <w:lvl w:ilvl="5">
      <w:start w:val="1"/>
      <w:numFmt w:val="lowerRoman"/>
      <w:lvlText w:val="%6."/>
      <w:lvlJc w:val="right"/>
      <w:pPr>
        <w:ind w:left="4218" w:hanging="180"/>
      </w:pPr>
    </w:lvl>
    <w:lvl w:ilvl="6">
      <w:start w:val="1"/>
      <w:numFmt w:val="decimal"/>
      <w:lvlText w:val="%7."/>
      <w:lvlJc w:val="left"/>
      <w:pPr>
        <w:ind w:left="4938" w:hanging="360"/>
      </w:pPr>
    </w:lvl>
    <w:lvl w:ilvl="7">
      <w:start w:val="1"/>
      <w:numFmt w:val="lowerLetter"/>
      <w:lvlText w:val="%8."/>
      <w:lvlJc w:val="left"/>
      <w:pPr>
        <w:ind w:left="5658" w:hanging="360"/>
      </w:pPr>
    </w:lvl>
    <w:lvl w:ilvl="8">
      <w:start w:val="1"/>
      <w:numFmt w:val="lowerRoman"/>
      <w:lvlText w:val="%9."/>
      <w:lvlJc w:val="right"/>
      <w:pPr>
        <w:ind w:left="6378" w:hanging="180"/>
      </w:pPr>
    </w:lvl>
  </w:abstractNum>
  <w:abstractNum w:abstractNumId="25" w15:restartNumberingAfterBreak="0">
    <w:nsid w:val="64C650D2"/>
    <w:multiLevelType w:val="multilevel"/>
    <w:tmpl w:val="C3CE31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836DB0"/>
    <w:multiLevelType w:val="multilevel"/>
    <w:tmpl w:val="A8B84114"/>
    <w:lvl w:ilvl="0">
      <w:start w:val="30"/>
      <w:numFmt w:val="decimal"/>
      <w:lvlText w:val="%1."/>
      <w:lvlJc w:val="left"/>
      <w:pPr>
        <w:ind w:left="102" w:hanging="317"/>
      </w:pPr>
      <w:rPr>
        <w:rFonts w:ascii="Arial" w:eastAsia="Arial" w:hAnsi="Arial" w:cs="Arial"/>
        <w:b/>
        <w:i/>
        <w:sz w:val="22"/>
        <w:szCs w:val="22"/>
      </w:rPr>
    </w:lvl>
    <w:lvl w:ilvl="1">
      <w:start w:val="1"/>
      <w:numFmt w:val="upperRoman"/>
      <w:lvlText w:val="%2."/>
      <w:lvlJc w:val="left"/>
      <w:pPr>
        <w:ind w:left="1182" w:hanging="720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3."/>
      <w:lvlJc w:val="left"/>
      <w:pPr>
        <w:ind w:left="1086" w:hanging="360"/>
      </w:pPr>
      <w:rPr>
        <w:rFonts w:ascii="Arial" w:eastAsia="Arial" w:hAnsi="Arial" w:cs="Arial"/>
        <w:i/>
        <w:sz w:val="22"/>
        <w:szCs w:val="22"/>
      </w:rPr>
    </w:lvl>
    <w:lvl w:ilvl="3">
      <w:start w:val="1"/>
      <w:numFmt w:val="bullet"/>
      <w:lvlText w:val="•"/>
      <w:lvlJc w:val="left"/>
      <w:pPr>
        <w:ind w:left="2237" w:hanging="360"/>
      </w:pPr>
    </w:lvl>
    <w:lvl w:ilvl="4">
      <w:start w:val="1"/>
      <w:numFmt w:val="bullet"/>
      <w:lvlText w:val="•"/>
      <w:lvlJc w:val="left"/>
      <w:pPr>
        <w:ind w:left="3295" w:hanging="360"/>
      </w:pPr>
    </w:lvl>
    <w:lvl w:ilvl="5">
      <w:start w:val="1"/>
      <w:numFmt w:val="bullet"/>
      <w:lvlText w:val="•"/>
      <w:lvlJc w:val="left"/>
      <w:pPr>
        <w:ind w:left="4353" w:hanging="360"/>
      </w:pPr>
    </w:lvl>
    <w:lvl w:ilvl="6">
      <w:start w:val="1"/>
      <w:numFmt w:val="bullet"/>
      <w:lvlText w:val="•"/>
      <w:lvlJc w:val="left"/>
      <w:pPr>
        <w:ind w:left="5411" w:hanging="360"/>
      </w:pPr>
    </w:lvl>
    <w:lvl w:ilvl="7">
      <w:start w:val="1"/>
      <w:numFmt w:val="bullet"/>
      <w:lvlText w:val="•"/>
      <w:lvlJc w:val="left"/>
      <w:pPr>
        <w:ind w:left="6469" w:hanging="360"/>
      </w:pPr>
    </w:lvl>
    <w:lvl w:ilvl="8">
      <w:start w:val="1"/>
      <w:numFmt w:val="bullet"/>
      <w:lvlText w:val="•"/>
      <w:lvlJc w:val="left"/>
      <w:pPr>
        <w:ind w:left="7526" w:hanging="360"/>
      </w:pPr>
    </w:lvl>
  </w:abstractNum>
  <w:abstractNum w:abstractNumId="27" w15:restartNumberingAfterBreak="0">
    <w:nsid w:val="68304B9A"/>
    <w:multiLevelType w:val="multilevel"/>
    <w:tmpl w:val="2728AABC"/>
    <w:lvl w:ilvl="0">
      <w:start w:val="1"/>
      <w:numFmt w:val="lowerLetter"/>
      <w:lvlText w:val="%1."/>
      <w:lvlJc w:val="left"/>
      <w:pPr>
        <w:ind w:left="529" w:hanging="334"/>
      </w:pPr>
      <w:rPr>
        <w:rFonts w:ascii="Arial Narrow" w:eastAsia="Arial Narrow" w:hAnsi="Arial Narrow" w:cs="Arial Narrow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432" w:hanging="334"/>
      </w:pPr>
    </w:lvl>
    <w:lvl w:ilvl="2">
      <w:start w:val="1"/>
      <w:numFmt w:val="bullet"/>
      <w:lvlText w:val="•"/>
      <w:lvlJc w:val="left"/>
      <w:pPr>
        <w:ind w:left="2344" w:hanging="334"/>
      </w:pPr>
    </w:lvl>
    <w:lvl w:ilvl="3">
      <w:start w:val="1"/>
      <w:numFmt w:val="bullet"/>
      <w:lvlText w:val="•"/>
      <w:lvlJc w:val="left"/>
      <w:pPr>
        <w:ind w:left="3256" w:hanging="333"/>
      </w:pPr>
    </w:lvl>
    <w:lvl w:ilvl="4">
      <w:start w:val="1"/>
      <w:numFmt w:val="bullet"/>
      <w:lvlText w:val="•"/>
      <w:lvlJc w:val="left"/>
      <w:pPr>
        <w:ind w:left="4168" w:hanging="333"/>
      </w:pPr>
    </w:lvl>
    <w:lvl w:ilvl="5">
      <w:start w:val="1"/>
      <w:numFmt w:val="bullet"/>
      <w:lvlText w:val="•"/>
      <w:lvlJc w:val="left"/>
      <w:pPr>
        <w:ind w:left="5081" w:hanging="334"/>
      </w:pPr>
    </w:lvl>
    <w:lvl w:ilvl="6">
      <w:start w:val="1"/>
      <w:numFmt w:val="bullet"/>
      <w:lvlText w:val="•"/>
      <w:lvlJc w:val="left"/>
      <w:pPr>
        <w:ind w:left="5993" w:hanging="334"/>
      </w:pPr>
    </w:lvl>
    <w:lvl w:ilvl="7">
      <w:start w:val="1"/>
      <w:numFmt w:val="bullet"/>
      <w:lvlText w:val="•"/>
      <w:lvlJc w:val="left"/>
      <w:pPr>
        <w:ind w:left="6905" w:hanging="334"/>
      </w:pPr>
    </w:lvl>
    <w:lvl w:ilvl="8">
      <w:start w:val="1"/>
      <w:numFmt w:val="bullet"/>
      <w:lvlText w:val="•"/>
      <w:lvlJc w:val="left"/>
      <w:pPr>
        <w:ind w:left="7817" w:hanging="333"/>
      </w:pPr>
    </w:lvl>
  </w:abstractNum>
  <w:abstractNum w:abstractNumId="28" w15:restartNumberingAfterBreak="0">
    <w:nsid w:val="694D7F71"/>
    <w:multiLevelType w:val="multilevel"/>
    <w:tmpl w:val="DAC2D95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5782C"/>
    <w:multiLevelType w:val="multilevel"/>
    <w:tmpl w:val="C708281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AB520F"/>
    <w:multiLevelType w:val="multilevel"/>
    <w:tmpl w:val="ADCE2BEC"/>
    <w:lvl w:ilvl="0">
      <w:start w:val="1"/>
      <w:numFmt w:val="lowerLetter"/>
      <w:lvlText w:val="%1."/>
      <w:lvlJc w:val="left"/>
      <w:pPr>
        <w:ind w:left="2351" w:hanging="333"/>
      </w:pPr>
      <w:rPr>
        <w:rFonts w:ascii="Arial Narrow" w:eastAsia="Arial Narrow" w:hAnsi="Arial Narrow" w:cs="Arial Narrow"/>
        <w:b/>
        <w:sz w:val="20"/>
        <w:szCs w:val="20"/>
      </w:rPr>
    </w:lvl>
    <w:lvl w:ilvl="1">
      <w:start w:val="1"/>
      <w:numFmt w:val="bullet"/>
      <w:lvlText w:val="•"/>
      <w:lvlJc w:val="left"/>
      <w:pPr>
        <w:ind w:left="3127" w:hanging="333"/>
      </w:pPr>
    </w:lvl>
    <w:lvl w:ilvl="2">
      <w:start w:val="1"/>
      <w:numFmt w:val="bullet"/>
      <w:lvlText w:val="•"/>
      <w:lvlJc w:val="left"/>
      <w:pPr>
        <w:ind w:left="3902" w:hanging="333"/>
      </w:pPr>
    </w:lvl>
    <w:lvl w:ilvl="3">
      <w:start w:val="1"/>
      <w:numFmt w:val="bullet"/>
      <w:lvlText w:val="•"/>
      <w:lvlJc w:val="left"/>
      <w:pPr>
        <w:ind w:left="4677" w:hanging="333"/>
      </w:pPr>
    </w:lvl>
    <w:lvl w:ilvl="4">
      <w:start w:val="1"/>
      <w:numFmt w:val="bullet"/>
      <w:lvlText w:val="•"/>
      <w:lvlJc w:val="left"/>
      <w:pPr>
        <w:ind w:left="5453" w:hanging="333"/>
      </w:pPr>
    </w:lvl>
    <w:lvl w:ilvl="5">
      <w:start w:val="1"/>
      <w:numFmt w:val="bullet"/>
      <w:lvlText w:val="•"/>
      <w:lvlJc w:val="left"/>
      <w:pPr>
        <w:ind w:left="6228" w:hanging="333"/>
      </w:pPr>
    </w:lvl>
    <w:lvl w:ilvl="6">
      <w:start w:val="1"/>
      <w:numFmt w:val="bullet"/>
      <w:lvlText w:val="•"/>
      <w:lvlJc w:val="left"/>
      <w:pPr>
        <w:ind w:left="7004" w:hanging="333"/>
      </w:pPr>
    </w:lvl>
    <w:lvl w:ilvl="7">
      <w:start w:val="1"/>
      <w:numFmt w:val="bullet"/>
      <w:lvlText w:val="•"/>
      <w:lvlJc w:val="left"/>
      <w:pPr>
        <w:ind w:left="7779" w:hanging="333"/>
      </w:pPr>
    </w:lvl>
    <w:lvl w:ilvl="8">
      <w:start w:val="1"/>
      <w:numFmt w:val="bullet"/>
      <w:lvlText w:val="•"/>
      <w:lvlJc w:val="left"/>
      <w:pPr>
        <w:ind w:left="8554" w:hanging="333"/>
      </w:pPr>
    </w:lvl>
  </w:abstractNum>
  <w:abstractNum w:abstractNumId="31" w15:restartNumberingAfterBreak="0">
    <w:nsid w:val="72DF2843"/>
    <w:multiLevelType w:val="multilevel"/>
    <w:tmpl w:val="97D8C38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D532E"/>
    <w:multiLevelType w:val="multilevel"/>
    <w:tmpl w:val="B8A875A6"/>
    <w:lvl w:ilvl="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378" w:hanging="359"/>
      </w:pPr>
    </w:lvl>
    <w:lvl w:ilvl="2">
      <w:start w:val="1"/>
      <w:numFmt w:val="bullet"/>
      <w:lvlText w:val="•"/>
      <w:lvlJc w:val="left"/>
      <w:pPr>
        <w:ind w:left="2296" w:hanging="360"/>
      </w:pPr>
    </w:lvl>
    <w:lvl w:ilvl="3">
      <w:start w:val="1"/>
      <w:numFmt w:val="bullet"/>
      <w:lvlText w:val="•"/>
      <w:lvlJc w:val="left"/>
      <w:pPr>
        <w:ind w:left="3214" w:hanging="360"/>
      </w:pPr>
    </w:lvl>
    <w:lvl w:ilvl="4">
      <w:start w:val="1"/>
      <w:numFmt w:val="bullet"/>
      <w:lvlText w:val="•"/>
      <w:lvlJc w:val="left"/>
      <w:pPr>
        <w:ind w:left="4132" w:hanging="360"/>
      </w:pPr>
    </w:lvl>
    <w:lvl w:ilvl="5">
      <w:start w:val="1"/>
      <w:numFmt w:val="bullet"/>
      <w:lvlText w:val="•"/>
      <w:lvlJc w:val="left"/>
      <w:pPr>
        <w:ind w:left="5051" w:hanging="360"/>
      </w:pPr>
    </w:lvl>
    <w:lvl w:ilvl="6">
      <w:start w:val="1"/>
      <w:numFmt w:val="bullet"/>
      <w:lvlText w:val="•"/>
      <w:lvlJc w:val="left"/>
      <w:pPr>
        <w:ind w:left="5969" w:hanging="360"/>
      </w:pPr>
    </w:lvl>
    <w:lvl w:ilvl="7">
      <w:start w:val="1"/>
      <w:numFmt w:val="bullet"/>
      <w:lvlText w:val="•"/>
      <w:lvlJc w:val="left"/>
      <w:pPr>
        <w:ind w:left="6887" w:hanging="360"/>
      </w:pPr>
    </w:lvl>
    <w:lvl w:ilvl="8">
      <w:start w:val="1"/>
      <w:numFmt w:val="bullet"/>
      <w:lvlText w:val="•"/>
      <w:lvlJc w:val="left"/>
      <w:pPr>
        <w:ind w:left="7805" w:hanging="360"/>
      </w:pPr>
    </w:lvl>
  </w:abstractNum>
  <w:abstractNum w:abstractNumId="33" w15:restartNumberingAfterBreak="0">
    <w:nsid w:val="7A992465"/>
    <w:multiLevelType w:val="multilevel"/>
    <w:tmpl w:val="EDEC3A46"/>
    <w:lvl w:ilvl="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378" w:hanging="359"/>
      </w:pPr>
    </w:lvl>
    <w:lvl w:ilvl="2">
      <w:start w:val="1"/>
      <w:numFmt w:val="bullet"/>
      <w:lvlText w:val="•"/>
      <w:lvlJc w:val="left"/>
      <w:pPr>
        <w:ind w:left="2296" w:hanging="360"/>
      </w:pPr>
    </w:lvl>
    <w:lvl w:ilvl="3">
      <w:start w:val="1"/>
      <w:numFmt w:val="bullet"/>
      <w:lvlText w:val="•"/>
      <w:lvlJc w:val="left"/>
      <w:pPr>
        <w:ind w:left="3214" w:hanging="360"/>
      </w:pPr>
    </w:lvl>
    <w:lvl w:ilvl="4">
      <w:start w:val="1"/>
      <w:numFmt w:val="bullet"/>
      <w:lvlText w:val="•"/>
      <w:lvlJc w:val="left"/>
      <w:pPr>
        <w:ind w:left="4132" w:hanging="360"/>
      </w:pPr>
    </w:lvl>
    <w:lvl w:ilvl="5">
      <w:start w:val="1"/>
      <w:numFmt w:val="bullet"/>
      <w:lvlText w:val="•"/>
      <w:lvlJc w:val="left"/>
      <w:pPr>
        <w:ind w:left="5051" w:hanging="360"/>
      </w:pPr>
    </w:lvl>
    <w:lvl w:ilvl="6">
      <w:start w:val="1"/>
      <w:numFmt w:val="bullet"/>
      <w:lvlText w:val="•"/>
      <w:lvlJc w:val="left"/>
      <w:pPr>
        <w:ind w:left="5969" w:hanging="360"/>
      </w:pPr>
    </w:lvl>
    <w:lvl w:ilvl="7">
      <w:start w:val="1"/>
      <w:numFmt w:val="bullet"/>
      <w:lvlText w:val="•"/>
      <w:lvlJc w:val="left"/>
      <w:pPr>
        <w:ind w:left="6887" w:hanging="360"/>
      </w:pPr>
    </w:lvl>
    <w:lvl w:ilvl="8">
      <w:start w:val="1"/>
      <w:numFmt w:val="bullet"/>
      <w:lvlText w:val="•"/>
      <w:lvlJc w:val="left"/>
      <w:pPr>
        <w:ind w:left="7805" w:hanging="360"/>
      </w:pPr>
    </w:lvl>
  </w:abstractNum>
  <w:abstractNum w:abstractNumId="34" w15:restartNumberingAfterBreak="0">
    <w:nsid w:val="7D5C0FD5"/>
    <w:multiLevelType w:val="multilevel"/>
    <w:tmpl w:val="2DB61E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D7F3862"/>
    <w:multiLevelType w:val="multilevel"/>
    <w:tmpl w:val="ADE83AE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338" w:hanging="359"/>
      </w:pPr>
    </w:lvl>
    <w:lvl w:ilvl="2">
      <w:start w:val="1"/>
      <w:numFmt w:val="lowerRoman"/>
      <w:lvlText w:val="%3."/>
      <w:lvlJc w:val="right"/>
      <w:pPr>
        <w:ind w:left="2058" w:hanging="180"/>
      </w:pPr>
    </w:lvl>
    <w:lvl w:ilvl="3">
      <w:start w:val="1"/>
      <w:numFmt w:val="decimal"/>
      <w:lvlText w:val="%4."/>
      <w:lvlJc w:val="left"/>
      <w:pPr>
        <w:ind w:left="2778" w:hanging="360"/>
      </w:pPr>
    </w:lvl>
    <w:lvl w:ilvl="4">
      <w:start w:val="1"/>
      <w:numFmt w:val="lowerLetter"/>
      <w:lvlText w:val="%5."/>
      <w:lvlJc w:val="left"/>
      <w:pPr>
        <w:ind w:left="3498" w:hanging="360"/>
      </w:pPr>
    </w:lvl>
    <w:lvl w:ilvl="5">
      <w:start w:val="1"/>
      <w:numFmt w:val="lowerRoman"/>
      <w:lvlText w:val="%6."/>
      <w:lvlJc w:val="right"/>
      <w:pPr>
        <w:ind w:left="4218" w:hanging="180"/>
      </w:pPr>
    </w:lvl>
    <w:lvl w:ilvl="6">
      <w:start w:val="1"/>
      <w:numFmt w:val="decimal"/>
      <w:lvlText w:val="%7."/>
      <w:lvlJc w:val="left"/>
      <w:pPr>
        <w:ind w:left="4938" w:hanging="360"/>
      </w:pPr>
    </w:lvl>
    <w:lvl w:ilvl="7">
      <w:start w:val="1"/>
      <w:numFmt w:val="lowerLetter"/>
      <w:lvlText w:val="%8."/>
      <w:lvlJc w:val="left"/>
      <w:pPr>
        <w:ind w:left="5658" w:hanging="360"/>
      </w:pPr>
    </w:lvl>
    <w:lvl w:ilvl="8">
      <w:start w:val="1"/>
      <w:numFmt w:val="lowerRoman"/>
      <w:lvlText w:val="%9."/>
      <w:lvlJc w:val="right"/>
      <w:pPr>
        <w:ind w:left="6378" w:hanging="180"/>
      </w:pPr>
    </w:lvl>
  </w:abstractNum>
  <w:num w:numId="1">
    <w:abstractNumId w:val="27"/>
  </w:num>
  <w:num w:numId="2">
    <w:abstractNumId w:val="23"/>
  </w:num>
  <w:num w:numId="3">
    <w:abstractNumId w:val="32"/>
  </w:num>
  <w:num w:numId="4">
    <w:abstractNumId w:val="33"/>
  </w:num>
  <w:num w:numId="5">
    <w:abstractNumId w:val="6"/>
  </w:num>
  <w:num w:numId="6">
    <w:abstractNumId w:val="2"/>
  </w:num>
  <w:num w:numId="7">
    <w:abstractNumId w:val="12"/>
  </w:num>
  <w:num w:numId="8">
    <w:abstractNumId w:val="25"/>
  </w:num>
  <w:num w:numId="9">
    <w:abstractNumId w:val="3"/>
  </w:num>
  <w:num w:numId="10">
    <w:abstractNumId w:val="21"/>
  </w:num>
  <w:num w:numId="11">
    <w:abstractNumId w:val="17"/>
  </w:num>
  <w:num w:numId="12">
    <w:abstractNumId w:val="26"/>
  </w:num>
  <w:num w:numId="13">
    <w:abstractNumId w:val="4"/>
  </w:num>
  <w:num w:numId="14">
    <w:abstractNumId w:val="1"/>
  </w:num>
  <w:num w:numId="15">
    <w:abstractNumId w:val="10"/>
  </w:num>
  <w:num w:numId="16">
    <w:abstractNumId w:val="0"/>
  </w:num>
  <w:num w:numId="17">
    <w:abstractNumId w:val="20"/>
  </w:num>
  <w:num w:numId="18">
    <w:abstractNumId w:val="7"/>
  </w:num>
  <w:num w:numId="19">
    <w:abstractNumId w:val="19"/>
  </w:num>
  <w:num w:numId="20">
    <w:abstractNumId w:val="35"/>
  </w:num>
  <w:num w:numId="21">
    <w:abstractNumId w:val="34"/>
  </w:num>
  <w:num w:numId="22">
    <w:abstractNumId w:val="8"/>
  </w:num>
  <w:num w:numId="23">
    <w:abstractNumId w:val="22"/>
  </w:num>
  <w:num w:numId="24">
    <w:abstractNumId w:val="24"/>
  </w:num>
  <w:num w:numId="25">
    <w:abstractNumId w:val="14"/>
  </w:num>
  <w:num w:numId="26">
    <w:abstractNumId w:val="16"/>
  </w:num>
  <w:num w:numId="27">
    <w:abstractNumId w:val="9"/>
  </w:num>
  <w:num w:numId="28">
    <w:abstractNumId w:val="30"/>
  </w:num>
  <w:num w:numId="29">
    <w:abstractNumId w:val="18"/>
  </w:num>
  <w:num w:numId="30">
    <w:abstractNumId w:val="15"/>
  </w:num>
  <w:num w:numId="31">
    <w:abstractNumId w:val="11"/>
  </w:num>
  <w:num w:numId="32">
    <w:abstractNumId w:val="28"/>
  </w:num>
  <w:num w:numId="33">
    <w:abstractNumId w:val="31"/>
  </w:num>
  <w:num w:numId="34">
    <w:abstractNumId w:val="13"/>
  </w:num>
  <w:num w:numId="35">
    <w:abstractNumId w:val="29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E4B"/>
    <w:rsid w:val="00004CD9"/>
    <w:rsid w:val="00006C04"/>
    <w:rsid w:val="00007088"/>
    <w:rsid w:val="00027FAB"/>
    <w:rsid w:val="00033443"/>
    <w:rsid w:val="00055187"/>
    <w:rsid w:val="00065AC7"/>
    <w:rsid w:val="00071B47"/>
    <w:rsid w:val="00073E9C"/>
    <w:rsid w:val="00076120"/>
    <w:rsid w:val="000902F6"/>
    <w:rsid w:val="000A283A"/>
    <w:rsid w:val="000A412C"/>
    <w:rsid w:val="000B61F9"/>
    <w:rsid w:val="000C7630"/>
    <w:rsid w:val="000D7330"/>
    <w:rsid w:val="000E3405"/>
    <w:rsid w:val="000F29C4"/>
    <w:rsid w:val="000F6059"/>
    <w:rsid w:val="001059B7"/>
    <w:rsid w:val="00116A80"/>
    <w:rsid w:val="001303B7"/>
    <w:rsid w:val="00134C48"/>
    <w:rsid w:val="00141E9A"/>
    <w:rsid w:val="00147335"/>
    <w:rsid w:val="00150F01"/>
    <w:rsid w:val="00151642"/>
    <w:rsid w:val="00172E90"/>
    <w:rsid w:val="00182924"/>
    <w:rsid w:val="00191DBF"/>
    <w:rsid w:val="001931DC"/>
    <w:rsid w:val="00194732"/>
    <w:rsid w:val="0019493F"/>
    <w:rsid w:val="00194A32"/>
    <w:rsid w:val="001A1496"/>
    <w:rsid w:val="001B5ECF"/>
    <w:rsid w:val="001E295C"/>
    <w:rsid w:val="001F7274"/>
    <w:rsid w:val="00234680"/>
    <w:rsid w:val="00236453"/>
    <w:rsid w:val="0024017C"/>
    <w:rsid w:val="00243FDF"/>
    <w:rsid w:val="00246D97"/>
    <w:rsid w:val="00247B5E"/>
    <w:rsid w:val="0026503A"/>
    <w:rsid w:val="0026574D"/>
    <w:rsid w:val="002669EA"/>
    <w:rsid w:val="00276C64"/>
    <w:rsid w:val="002810C7"/>
    <w:rsid w:val="00295EE4"/>
    <w:rsid w:val="002A050B"/>
    <w:rsid w:val="002A5E31"/>
    <w:rsid w:val="002B15AE"/>
    <w:rsid w:val="002B15ED"/>
    <w:rsid w:val="002B3A30"/>
    <w:rsid w:val="00315734"/>
    <w:rsid w:val="00321B83"/>
    <w:rsid w:val="00340EFF"/>
    <w:rsid w:val="003437D7"/>
    <w:rsid w:val="003510CB"/>
    <w:rsid w:val="0037298F"/>
    <w:rsid w:val="003941C4"/>
    <w:rsid w:val="00397701"/>
    <w:rsid w:val="003A213A"/>
    <w:rsid w:val="003B2913"/>
    <w:rsid w:val="003B3B0C"/>
    <w:rsid w:val="003E75DB"/>
    <w:rsid w:val="004043FA"/>
    <w:rsid w:val="00405A9E"/>
    <w:rsid w:val="00407019"/>
    <w:rsid w:val="0043131B"/>
    <w:rsid w:val="00436FA1"/>
    <w:rsid w:val="004505B3"/>
    <w:rsid w:val="004752D7"/>
    <w:rsid w:val="004917BA"/>
    <w:rsid w:val="00491DCE"/>
    <w:rsid w:val="0049278A"/>
    <w:rsid w:val="00496246"/>
    <w:rsid w:val="004B7582"/>
    <w:rsid w:val="004D030A"/>
    <w:rsid w:val="004D4CEF"/>
    <w:rsid w:val="004E6CD8"/>
    <w:rsid w:val="004F64A8"/>
    <w:rsid w:val="00507CA6"/>
    <w:rsid w:val="00510F07"/>
    <w:rsid w:val="00523822"/>
    <w:rsid w:val="005251C4"/>
    <w:rsid w:val="00525502"/>
    <w:rsid w:val="005378E9"/>
    <w:rsid w:val="00542D8A"/>
    <w:rsid w:val="00551FAF"/>
    <w:rsid w:val="00552946"/>
    <w:rsid w:val="00555607"/>
    <w:rsid w:val="005630AC"/>
    <w:rsid w:val="00577529"/>
    <w:rsid w:val="005818F7"/>
    <w:rsid w:val="00593BA6"/>
    <w:rsid w:val="005B0F1A"/>
    <w:rsid w:val="005B728D"/>
    <w:rsid w:val="005E62E3"/>
    <w:rsid w:val="005F0222"/>
    <w:rsid w:val="005F0DD3"/>
    <w:rsid w:val="005F7A53"/>
    <w:rsid w:val="00600635"/>
    <w:rsid w:val="006013AA"/>
    <w:rsid w:val="0060752B"/>
    <w:rsid w:val="0063210B"/>
    <w:rsid w:val="0063590E"/>
    <w:rsid w:val="00642606"/>
    <w:rsid w:val="00652DA7"/>
    <w:rsid w:val="0065723A"/>
    <w:rsid w:val="00660B74"/>
    <w:rsid w:val="006667B4"/>
    <w:rsid w:val="00673CFA"/>
    <w:rsid w:val="00682B72"/>
    <w:rsid w:val="006852F4"/>
    <w:rsid w:val="006942BD"/>
    <w:rsid w:val="006A2B87"/>
    <w:rsid w:val="006B1F0F"/>
    <w:rsid w:val="006C39A6"/>
    <w:rsid w:val="006C6BBA"/>
    <w:rsid w:val="006C6EE4"/>
    <w:rsid w:val="006D3CF8"/>
    <w:rsid w:val="006E2D89"/>
    <w:rsid w:val="006E4384"/>
    <w:rsid w:val="006F017F"/>
    <w:rsid w:val="00702517"/>
    <w:rsid w:val="00705D04"/>
    <w:rsid w:val="007167FA"/>
    <w:rsid w:val="00716FC2"/>
    <w:rsid w:val="0073136B"/>
    <w:rsid w:val="00741CBB"/>
    <w:rsid w:val="00742066"/>
    <w:rsid w:val="00747CD3"/>
    <w:rsid w:val="00762755"/>
    <w:rsid w:val="00771A2E"/>
    <w:rsid w:val="00780E9C"/>
    <w:rsid w:val="00781CF3"/>
    <w:rsid w:val="00791C09"/>
    <w:rsid w:val="00797014"/>
    <w:rsid w:val="0079778B"/>
    <w:rsid w:val="007B07DC"/>
    <w:rsid w:val="007C0DA2"/>
    <w:rsid w:val="007C1E3B"/>
    <w:rsid w:val="007D6DC1"/>
    <w:rsid w:val="007F09C2"/>
    <w:rsid w:val="007F4BEC"/>
    <w:rsid w:val="00802037"/>
    <w:rsid w:val="00810042"/>
    <w:rsid w:val="0082664A"/>
    <w:rsid w:val="0083070F"/>
    <w:rsid w:val="00854EAE"/>
    <w:rsid w:val="00856272"/>
    <w:rsid w:val="00873BFD"/>
    <w:rsid w:val="0088379D"/>
    <w:rsid w:val="008868FE"/>
    <w:rsid w:val="00886E02"/>
    <w:rsid w:val="008942BB"/>
    <w:rsid w:val="008B02A6"/>
    <w:rsid w:val="008B6AD1"/>
    <w:rsid w:val="008D4AD2"/>
    <w:rsid w:val="0090529A"/>
    <w:rsid w:val="009214AB"/>
    <w:rsid w:val="00932D0E"/>
    <w:rsid w:val="00961568"/>
    <w:rsid w:val="00986D25"/>
    <w:rsid w:val="00997B02"/>
    <w:rsid w:val="009A4D94"/>
    <w:rsid w:val="009A66DF"/>
    <w:rsid w:val="009B5108"/>
    <w:rsid w:val="009B75CE"/>
    <w:rsid w:val="009C5CF0"/>
    <w:rsid w:val="009D0B11"/>
    <w:rsid w:val="009D59D9"/>
    <w:rsid w:val="009E18F1"/>
    <w:rsid w:val="009E2220"/>
    <w:rsid w:val="009F1DF4"/>
    <w:rsid w:val="009F76A0"/>
    <w:rsid w:val="00A267A4"/>
    <w:rsid w:val="00A52EA9"/>
    <w:rsid w:val="00A77A0F"/>
    <w:rsid w:val="00A817E7"/>
    <w:rsid w:val="00A8208E"/>
    <w:rsid w:val="00A83BB7"/>
    <w:rsid w:val="00A83D61"/>
    <w:rsid w:val="00A93413"/>
    <w:rsid w:val="00AA1473"/>
    <w:rsid w:val="00AA3FA9"/>
    <w:rsid w:val="00AB2204"/>
    <w:rsid w:val="00AC2321"/>
    <w:rsid w:val="00AD27E1"/>
    <w:rsid w:val="00AD3DC6"/>
    <w:rsid w:val="00AD4511"/>
    <w:rsid w:val="00AD51EA"/>
    <w:rsid w:val="00AE0BE1"/>
    <w:rsid w:val="00AE6BEB"/>
    <w:rsid w:val="00B00DE2"/>
    <w:rsid w:val="00B124EA"/>
    <w:rsid w:val="00B136BA"/>
    <w:rsid w:val="00B46DCE"/>
    <w:rsid w:val="00B63F91"/>
    <w:rsid w:val="00B82A0F"/>
    <w:rsid w:val="00B836B6"/>
    <w:rsid w:val="00B87715"/>
    <w:rsid w:val="00B90122"/>
    <w:rsid w:val="00BA0210"/>
    <w:rsid w:val="00BB2372"/>
    <w:rsid w:val="00BC211F"/>
    <w:rsid w:val="00BC3E4B"/>
    <w:rsid w:val="00BD5BEB"/>
    <w:rsid w:val="00BD6AFC"/>
    <w:rsid w:val="00BE6539"/>
    <w:rsid w:val="00BF2A57"/>
    <w:rsid w:val="00C1217F"/>
    <w:rsid w:val="00C207AB"/>
    <w:rsid w:val="00C44C84"/>
    <w:rsid w:val="00C54834"/>
    <w:rsid w:val="00C7549A"/>
    <w:rsid w:val="00C834D2"/>
    <w:rsid w:val="00C93BE4"/>
    <w:rsid w:val="00C94F86"/>
    <w:rsid w:val="00C95BD6"/>
    <w:rsid w:val="00CA0370"/>
    <w:rsid w:val="00CA4D33"/>
    <w:rsid w:val="00CA7BFC"/>
    <w:rsid w:val="00CC49ED"/>
    <w:rsid w:val="00CD211C"/>
    <w:rsid w:val="00CE088B"/>
    <w:rsid w:val="00CE7E1D"/>
    <w:rsid w:val="00CF40B5"/>
    <w:rsid w:val="00CF7E32"/>
    <w:rsid w:val="00D04C24"/>
    <w:rsid w:val="00D07AF9"/>
    <w:rsid w:val="00D42B91"/>
    <w:rsid w:val="00D47345"/>
    <w:rsid w:val="00D47E9D"/>
    <w:rsid w:val="00D50E99"/>
    <w:rsid w:val="00D52439"/>
    <w:rsid w:val="00D627DA"/>
    <w:rsid w:val="00D73C93"/>
    <w:rsid w:val="00D7672E"/>
    <w:rsid w:val="00D847AE"/>
    <w:rsid w:val="00D93C41"/>
    <w:rsid w:val="00D93DEC"/>
    <w:rsid w:val="00DA0898"/>
    <w:rsid w:val="00DB44C2"/>
    <w:rsid w:val="00DC7280"/>
    <w:rsid w:val="00DD4878"/>
    <w:rsid w:val="00DD790F"/>
    <w:rsid w:val="00E47170"/>
    <w:rsid w:val="00E60B54"/>
    <w:rsid w:val="00E65366"/>
    <w:rsid w:val="00E72067"/>
    <w:rsid w:val="00E766A9"/>
    <w:rsid w:val="00E9110D"/>
    <w:rsid w:val="00E9490B"/>
    <w:rsid w:val="00EA428F"/>
    <w:rsid w:val="00EB49F4"/>
    <w:rsid w:val="00EB54BA"/>
    <w:rsid w:val="00EC40C8"/>
    <w:rsid w:val="00EC4CC5"/>
    <w:rsid w:val="00EC526A"/>
    <w:rsid w:val="00ED2CA3"/>
    <w:rsid w:val="00ED3091"/>
    <w:rsid w:val="00EE14AC"/>
    <w:rsid w:val="00EE1EE3"/>
    <w:rsid w:val="00EE4E39"/>
    <w:rsid w:val="00EE5E3F"/>
    <w:rsid w:val="00EF5F67"/>
    <w:rsid w:val="00EF6D30"/>
    <w:rsid w:val="00F10F67"/>
    <w:rsid w:val="00F1410A"/>
    <w:rsid w:val="00F23E48"/>
    <w:rsid w:val="00F24E01"/>
    <w:rsid w:val="00F26CCF"/>
    <w:rsid w:val="00F31B05"/>
    <w:rsid w:val="00F36B71"/>
    <w:rsid w:val="00F37352"/>
    <w:rsid w:val="00F374D0"/>
    <w:rsid w:val="00F4385E"/>
    <w:rsid w:val="00F458BD"/>
    <w:rsid w:val="00F47891"/>
    <w:rsid w:val="00F50B48"/>
    <w:rsid w:val="00F54649"/>
    <w:rsid w:val="00F55507"/>
    <w:rsid w:val="00F57485"/>
    <w:rsid w:val="00F6308D"/>
    <w:rsid w:val="00F7426C"/>
    <w:rsid w:val="00F839BE"/>
    <w:rsid w:val="00F878F1"/>
    <w:rsid w:val="00F9749D"/>
    <w:rsid w:val="00FA34E5"/>
    <w:rsid w:val="00FA7962"/>
    <w:rsid w:val="00FB6736"/>
    <w:rsid w:val="00FC1CBD"/>
    <w:rsid w:val="00FC6938"/>
    <w:rsid w:val="00FE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7A30B"/>
  <w15:docId w15:val="{FAE069E4-AF8C-3845-80F2-18D32056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E87F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F48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67CE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CE05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aliases w:val="Ha,Resume Title,Flor,Bolita,titulo 3,VIÑETA,VIÑETAS,Párrafo de lista2,Viñetas,List Paragraph1,Betulia Título 1,Lista vistosa - Énfasis 11,Párrafo de lista1,Bullets,Elabora,List,Fluvial1,Cuadrícula clara - Énfasis 31,Normal. Viñetas,HOJA"/>
    <w:basedOn w:val="Normal"/>
    <w:link w:val="PrrafodelistaCar"/>
    <w:uiPriority w:val="34"/>
    <w:qFormat/>
    <w:rsid w:val="00A97A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97A23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A97A2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97A23"/>
    <w:rPr>
      <w:sz w:val="20"/>
      <w:szCs w:val="20"/>
    </w:rPr>
  </w:style>
  <w:style w:type="character" w:styleId="Refdenotaalpie">
    <w:name w:val="footnote reference"/>
    <w:aliases w:val="Ref. de nota al pie 2,Texto de nota al pie,Texto de nota al pi,Pie de Página,FC,Appel note de bas de page,Footnotes refss,Footnote number,referencia nota al pie,BVI fnr,f,4_G,16 Point,Superscript 6 Point,Texto nota al pie,Pie de Pàgi"/>
    <w:basedOn w:val="Fuentedeprrafopredeter"/>
    <w:uiPriority w:val="99"/>
    <w:unhideWhenUsed/>
    <w:qFormat/>
    <w:rsid w:val="00A97A2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9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A97A23"/>
    <w:rPr>
      <w:b/>
      <w:bCs/>
    </w:rPr>
  </w:style>
  <w:style w:type="character" w:customStyle="1" w:styleId="PrrafodelistaCar">
    <w:name w:val="Párrafo de lista Car"/>
    <w:aliases w:val="Ha Car,Resume Title Car,Flor Car,Bolita Car,titulo 3 Car,VIÑETA Car,VIÑETAS Car,Párrafo de lista2 Car,Viñetas Car,List Paragraph1 Car,Betulia Título 1 Car,Lista vistosa - Énfasis 11 Car,Párrafo de lista1 Car,Bullets Car,Elabora Car"/>
    <w:link w:val="Prrafodelista"/>
    <w:uiPriority w:val="99"/>
    <w:qFormat/>
    <w:locked/>
    <w:rsid w:val="0042722A"/>
  </w:style>
  <w:style w:type="character" w:styleId="Hipervnculovisitado">
    <w:name w:val="FollowedHyperlink"/>
    <w:basedOn w:val="Fuentedeprrafopredeter"/>
    <w:uiPriority w:val="99"/>
    <w:semiHidden/>
    <w:unhideWhenUsed/>
    <w:rsid w:val="00251C43"/>
    <w:rPr>
      <w:color w:val="954F72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rsid w:val="00B67CE2"/>
    <w:rPr>
      <w:rFonts w:ascii="Cambria" w:hAnsi="Cambria"/>
      <w:b/>
      <w:bCs/>
      <w:i/>
      <w:iCs/>
      <w:color w:val="4F81BD"/>
    </w:rPr>
  </w:style>
  <w:style w:type="paragraph" w:customStyle="1" w:styleId="pa9">
    <w:name w:val="pa9"/>
    <w:basedOn w:val="Normal"/>
    <w:rsid w:val="00B6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B67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4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269"/>
  </w:style>
  <w:style w:type="paragraph" w:styleId="Piedepgina">
    <w:name w:val="footer"/>
    <w:basedOn w:val="Normal"/>
    <w:link w:val="PiedepginaCar"/>
    <w:uiPriority w:val="99"/>
    <w:unhideWhenUsed/>
    <w:rsid w:val="00C14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269"/>
  </w:style>
  <w:style w:type="paragraph" w:styleId="Textodeglobo">
    <w:name w:val="Balloon Text"/>
    <w:basedOn w:val="Normal"/>
    <w:link w:val="TextodegloboCar"/>
    <w:uiPriority w:val="99"/>
    <w:semiHidden/>
    <w:unhideWhenUsed/>
    <w:rsid w:val="004F0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0644"/>
    <w:rPr>
      <w:rFonts w:ascii="Segoe UI" w:hAnsi="Segoe UI" w:cs="Segoe UI"/>
      <w:sz w:val="18"/>
      <w:szCs w:val="18"/>
    </w:rPr>
  </w:style>
  <w:style w:type="table" w:styleId="Tablaconcuadrcula5oscura-nfasis1">
    <w:name w:val="Grid Table 5 Dark Accent 1"/>
    <w:basedOn w:val="Tablanormal"/>
    <w:uiPriority w:val="50"/>
    <w:rsid w:val="002500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4-nfasis1">
    <w:name w:val="Grid Table 4 Accent 1"/>
    <w:basedOn w:val="Tablanormal"/>
    <w:uiPriority w:val="49"/>
    <w:rsid w:val="0025001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Revisin">
    <w:name w:val="Revision"/>
    <w:hidden/>
    <w:uiPriority w:val="99"/>
    <w:semiHidden/>
    <w:rsid w:val="00BE754E"/>
    <w:pPr>
      <w:spacing w:after="0" w:line="240" w:lineRule="auto"/>
    </w:pPr>
    <w:rPr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E87FD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6664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664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664D6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64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664D6"/>
    <w:rPr>
      <w:b/>
      <w:bCs/>
      <w:sz w:val="20"/>
      <w:szCs w:val="20"/>
      <w:lang w:val="es-ES_tradnl"/>
    </w:rPr>
  </w:style>
  <w:style w:type="paragraph" w:styleId="Sinespaciado">
    <w:name w:val="No Spacing"/>
    <w:link w:val="SinespaciadoCar"/>
    <w:uiPriority w:val="1"/>
    <w:qFormat/>
    <w:rsid w:val="00C54652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C54652"/>
  </w:style>
  <w:style w:type="character" w:customStyle="1" w:styleId="Ttulo6Car">
    <w:name w:val="Título 6 Car"/>
    <w:basedOn w:val="Fuentedeprrafopredeter"/>
    <w:link w:val="Ttulo6"/>
    <w:uiPriority w:val="9"/>
    <w:semiHidden/>
    <w:rsid w:val="00CE05CD"/>
    <w:rPr>
      <w:rFonts w:asciiTheme="majorHAnsi" w:eastAsiaTheme="majorEastAsia" w:hAnsiTheme="majorHAnsi" w:cstheme="majorBidi"/>
      <w:color w:val="1F4D78" w:themeColor="accent1" w:themeShade="7F"/>
      <w:lang w:val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CE05C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E05CD"/>
    <w:rPr>
      <w:rFonts w:ascii="Arial MT" w:eastAsia="Arial MT" w:hAnsi="Arial MT" w:cs="Arial MT"/>
      <w:lang w:val="es-ES"/>
    </w:rPr>
  </w:style>
  <w:style w:type="character" w:customStyle="1" w:styleId="normaltextrun">
    <w:name w:val="normaltextrun"/>
    <w:basedOn w:val="Fuentedeprrafopredeter"/>
    <w:rsid w:val="00CE05CD"/>
  </w:style>
  <w:style w:type="character" w:customStyle="1" w:styleId="eop">
    <w:name w:val="eop"/>
    <w:basedOn w:val="Fuentedeprrafopredeter"/>
    <w:rsid w:val="00CE05CD"/>
  </w:style>
  <w:style w:type="character" w:customStyle="1" w:styleId="Ttulo2Car">
    <w:name w:val="Título 2 Car"/>
    <w:basedOn w:val="Fuentedeprrafopredeter"/>
    <w:link w:val="Ttulo2"/>
    <w:uiPriority w:val="9"/>
    <w:semiHidden/>
    <w:rsid w:val="00FF48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  <w:style w:type="character" w:customStyle="1" w:styleId="apple-converted-space">
    <w:name w:val="apple-converted-space"/>
    <w:basedOn w:val="Fuentedeprrafopredeter"/>
    <w:rsid w:val="00581E6E"/>
  </w:style>
  <w:style w:type="character" w:styleId="Nmerodepgina">
    <w:name w:val="page number"/>
    <w:basedOn w:val="Fuentedeprrafopredeter"/>
    <w:uiPriority w:val="99"/>
    <w:semiHidden/>
    <w:unhideWhenUsed/>
    <w:rsid w:val="00881A8D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7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XW7x66V8V6in6tqwLS26XXbqgA==">AMUW2mUXeHHI5y55KHS79ptv/A9TMgO5BAeZmEZ1JPLjWZe3Y16Ds20Q/n9Qn5cVYPS30Gr6TJbkbHWCM7ZugzqyGi2LRXi00gXwR5I+Zr85oLECucwJ6BZMGyNai3sHfN1PGK6APoad</go:docsCustomData>
</go:gDocsCustomXmlDataStorage>
</file>

<file path=customXml/itemProps1.xml><?xml version="1.0" encoding="utf-8"?>
<ds:datastoreItem xmlns:ds="http://schemas.openxmlformats.org/officeDocument/2006/customXml" ds:itemID="{778AA048-63E6-4C02-86DA-3D173A7998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1452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Temporal</dc:creator>
  <cp:lastModifiedBy>Dora Sonia Cortes Castillo</cp:lastModifiedBy>
  <cp:revision>9</cp:revision>
  <cp:lastPrinted>2025-09-29T14:53:00Z</cp:lastPrinted>
  <dcterms:created xsi:type="dcterms:W3CDTF">2025-09-24T13:41:00Z</dcterms:created>
  <dcterms:modified xsi:type="dcterms:W3CDTF">2025-09-29T14:55:00Z</dcterms:modified>
</cp:coreProperties>
</file>