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256" w:rsidRDefault="002E7256">
      <w:pPr>
        <w:widowControl w:val="0"/>
        <w:pBdr>
          <w:top w:val="nil"/>
          <w:left w:val="nil"/>
          <w:bottom w:val="nil"/>
          <w:right w:val="nil"/>
          <w:between w:val="nil"/>
        </w:pBdr>
        <w:spacing w:after="0" w:line="276" w:lineRule="auto"/>
      </w:pPr>
    </w:p>
    <w:p w:rsidR="002E7256" w:rsidRDefault="00AD6C6C">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Bogotá D.C., 08 de octubre de 2024</w:t>
      </w:r>
    </w:p>
    <w:p w:rsidR="002E7256" w:rsidRDefault="002E7256">
      <w:pPr>
        <w:spacing w:after="0" w:line="240" w:lineRule="auto"/>
        <w:jc w:val="both"/>
        <w:rPr>
          <w:rFonts w:ascii="Bookman Old Style" w:eastAsia="Bookman Old Style" w:hAnsi="Bookman Old Style" w:cs="Bookman Old Style"/>
          <w:sz w:val="24"/>
          <w:szCs w:val="24"/>
        </w:rPr>
      </w:pPr>
    </w:p>
    <w:p w:rsidR="002E7256" w:rsidRDefault="00AD6C6C">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Presidenta</w:t>
      </w:r>
    </w:p>
    <w:p w:rsidR="002E7256" w:rsidRDefault="00AD6C6C">
      <w:pPr>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ANA PAOLA GARCÍA SOTO</w:t>
      </w:r>
    </w:p>
    <w:p w:rsidR="002E7256" w:rsidRDefault="00AD6C6C">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Comisión Primera Constitucional</w:t>
      </w:r>
    </w:p>
    <w:p w:rsidR="002E7256" w:rsidRDefault="00AD6C6C">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Cámara de Representantes</w:t>
      </w:r>
    </w:p>
    <w:p w:rsidR="002E7256" w:rsidRDefault="00AD6C6C">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Ciudad</w:t>
      </w:r>
    </w:p>
    <w:p w:rsidR="002E7256" w:rsidRDefault="002E7256">
      <w:pPr>
        <w:spacing w:after="0" w:line="240" w:lineRule="auto"/>
        <w:jc w:val="both"/>
        <w:rPr>
          <w:rFonts w:ascii="Bookman Old Style" w:eastAsia="Bookman Old Style" w:hAnsi="Bookman Old Style" w:cs="Bookman Old Style"/>
          <w:sz w:val="24"/>
          <w:szCs w:val="24"/>
        </w:rPr>
      </w:pPr>
    </w:p>
    <w:p w:rsidR="002E7256" w:rsidRDefault="002E7256">
      <w:pPr>
        <w:spacing w:after="0" w:line="240" w:lineRule="auto"/>
        <w:jc w:val="both"/>
        <w:rPr>
          <w:rFonts w:ascii="Bookman Old Style" w:eastAsia="Bookman Old Style" w:hAnsi="Bookman Old Style" w:cs="Bookman Old Style"/>
          <w:sz w:val="24"/>
          <w:szCs w:val="24"/>
        </w:rPr>
      </w:pPr>
    </w:p>
    <w:p w:rsidR="002E7256" w:rsidRDefault="00AD6C6C" w:rsidP="00AD6C6C">
      <w:pPr>
        <w:spacing w:after="0" w:line="240" w:lineRule="auto"/>
        <w:ind w:left="1843"/>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Asunto: </w:t>
      </w:r>
      <w:r>
        <w:rPr>
          <w:rFonts w:ascii="Bookman Old Style" w:eastAsia="Bookman Old Style" w:hAnsi="Bookman Old Style" w:cs="Bookman Old Style"/>
          <w:sz w:val="24"/>
          <w:szCs w:val="24"/>
        </w:rPr>
        <w:t xml:space="preserve">Ponencia Positiva para primer debate </w:t>
      </w:r>
      <w:r w:rsidRPr="00AD6C6C">
        <w:rPr>
          <w:rFonts w:ascii="Bookman Old Style" w:eastAsia="Bookman Old Style" w:hAnsi="Bookman Old Style" w:cs="Bookman Old Style"/>
          <w:b/>
          <w:sz w:val="24"/>
          <w:szCs w:val="24"/>
        </w:rPr>
        <w:t>Proyecto de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b/>
          <w:sz w:val="24"/>
          <w:szCs w:val="24"/>
        </w:rPr>
        <w:t>Ley Estatutaria No. 154 del 2024 Cámara</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333333"/>
          <w:sz w:val="24"/>
          <w:szCs w:val="24"/>
        </w:rPr>
        <w:t>Por la cual se define y regula la inteligencia artificial, se ajusta a estándares de derechos humanos, se establecen límites frente a su desarrollo, uso e implementación se modifica parcialmente la ley 1581 de 2012 y se dictan otras disposiciones”</w:t>
      </w:r>
    </w:p>
    <w:p w:rsidR="002E7256" w:rsidRDefault="002E7256">
      <w:pPr>
        <w:spacing w:after="0" w:line="240" w:lineRule="auto"/>
        <w:jc w:val="both"/>
        <w:rPr>
          <w:rFonts w:ascii="Bookman Old Style" w:eastAsia="Bookman Old Style" w:hAnsi="Bookman Old Style" w:cs="Bookman Old Style"/>
          <w:sz w:val="24"/>
          <w:szCs w:val="24"/>
        </w:rPr>
      </w:pPr>
    </w:p>
    <w:p w:rsidR="002E7256" w:rsidRDefault="002E7256">
      <w:pPr>
        <w:spacing w:after="0" w:line="240" w:lineRule="auto"/>
        <w:jc w:val="both"/>
        <w:rPr>
          <w:rFonts w:ascii="Bookman Old Style" w:eastAsia="Bookman Old Style" w:hAnsi="Bookman Old Style" w:cs="Bookman Old Style"/>
          <w:sz w:val="24"/>
          <w:szCs w:val="24"/>
        </w:rPr>
      </w:pPr>
    </w:p>
    <w:p w:rsidR="002E7256" w:rsidRDefault="00AD6C6C">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Cordial saludo Dra. García,</w:t>
      </w:r>
    </w:p>
    <w:p w:rsidR="00AD6C6C" w:rsidRDefault="00AD6C6C">
      <w:pPr>
        <w:spacing w:after="0" w:line="240" w:lineRule="auto"/>
        <w:jc w:val="both"/>
        <w:rPr>
          <w:rFonts w:ascii="Bookman Old Style" w:eastAsia="Bookman Old Style" w:hAnsi="Bookman Old Style" w:cs="Bookman Old Style"/>
          <w:sz w:val="24"/>
          <w:szCs w:val="24"/>
        </w:rPr>
      </w:pPr>
    </w:p>
    <w:p w:rsidR="002E7256" w:rsidRDefault="00AD6C6C">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En cumplimiento de la designación hecha por la Mesa Directiva de la Comisión Primera Constitucional Permanente de la Cámara de Representantes, y siguiendo lo dispuesto en el artículo 174 de la ley 5 de 1992, procedemos a rendir informe de </w:t>
      </w:r>
      <w:r>
        <w:rPr>
          <w:rFonts w:ascii="Bookman Old Style" w:eastAsia="Bookman Old Style" w:hAnsi="Bookman Old Style" w:cs="Bookman Old Style"/>
          <w:b/>
          <w:sz w:val="24"/>
          <w:szCs w:val="24"/>
        </w:rPr>
        <w:t>ponencia positiva</w:t>
      </w:r>
      <w:r>
        <w:rPr>
          <w:rFonts w:ascii="Bookman Old Style" w:eastAsia="Bookman Old Style" w:hAnsi="Bookman Old Style" w:cs="Bookman Old Style"/>
          <w:sz w:val="24"/>
          <w:szCs w:val="24"/>
        </w:rPr>
        <w:t xml:space="preserve"> para primer debate del Proyecto de Ley Estatutaria </w:t>
      </w:r>
      <w:r w:rsidR="00E00C4C">
        <w:rPr>
          <w:rFonts w:ascii="Bookman Old Style" w:eastAsia="Bookman Old Style" w:hAnsi="Bookman Old Style" w:cs="Bookman Old Style"/>
          <w:sz w:val="24"/>
          <w:szCs w:val="24"/>
        </w:rPr>
        <w:t xml:space="preserve">C </w:t>
      </w:r>
      <w:r>
        <w:rPr>
          <w:rFonts w:ascii="Bookman Old Style" w:eastAsia="Bookman Old Style" w:hAnsi="Bookman Old Style" w:cs="Bookman Old Style"/>
          <w:sz w:val="24"/>
          <w:szCs w:val="24"/>
        </w:rPr>
        <w:t xml:space="preserve">154 de 2024 </w:t>
      </w:r>
      <w:r w:rsidRPr="00AD6C6C">
        <w:rPr>
          <w:rFonts w:ascii="Bookman Old Style" w:eastAsia="Bookman Old Style" w:hAnsi="Bookman Old Style" w:cs="Bookman Old Style"/>
          <w:i/>
          <w:sz w:val="24"/>
          <w:szCs w:val="24"/>
        </w:rPr>
        <w:t>“</w:t>
      </w:r>
      <w:r w:rsidRPr="00AD6C6C">
        <w:rPr>
          <w:rFonts w:ascii="Bookman Old Style" w:eastAsia="Bookman Old Style" w:hAnsi="Bookman Old Style" w:cs="Bookman Old Style"/>
          <w:i/>
          <w:color w:val="333333"/>
          <w:sz w:val="24"/>
          <w:szCs w:val="24"/>
        </w:rPr>
        <w:t>Por la cual se define y regula la inteligencia artificial, se ajusta a estándares de derechos humanos, se establecen límites frente a su desarrollo, uso e implementación se modifica parcialmente la ley 1581 de 2012 y se dictan otras disposiciones”</w:t>
      </w:r>
      <w:r>
        <w:rPr>
          <w:rFonts w:ascii="Bookman Old Style" w:eastAsia="Bookman Old Style" w:hAnsi="Bookman Old Style" w:cs="Bookman Old Style"/>
          <w:sz w:val="24"/>
          <w:szCs w:val="24"/>
        </w:rPr>
        <w:t xml:space="preserve"> por las razones que se exponen en el cuerpo de la ponencia.</w:t>
      </w:r>
    </w:p>
    <w:p w:rsidR="002E7256" w:rsidRDefault="002E7256">
      <w:pPr>
        <w:spacing w:after="0" w:line="240" w:lineRule="auto"/>
        <w:jc w:val="both"/>
        <w:rPr>
          <w:rFonts w:ascii="Bookman Old Style" w:eastAsia="Bookman Old Style" w:hAnsi="Bookman Old Style" w:cs="Bookman Old Style"/>
          <w:sz w:val="24"/>
          <w:szCs w:val="24"/>
        </w:rPr>
      </w:pPr>
    </w:p>
    <w:p w:rsidR="002E7256" w:rsidRDefault="00AD6C6C">
      <w:pPr>
        <w:spacing w:after="0"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 las y los Congresistas,</w:t>
      </w:r>
    </w:p>
    <w:p w:rsidR="002E7256" w:rsidRDefault="002E7256">
      <w:pPr>
        <w:spacing w:after="0" w:line="240" w:lineRule="auto"/>
        <w:ind w:right="524"/>
        <w:jc w:val="both"/>
        <w:rPr>
          <w:rFonts w:ascii="Bookman Old Style" w:eastAsia="Bookman Old Style" w:hAnsi="Bookman Old Style" w:cs="Bookman Old Style"/>
          <w:sz w:val="24"/>
          <w:szCs w:val="24"/>
        </w:rPr>
      </w:pPr>
    </w:p>
    <w:p w:rsidR="002E7256" w:rsidRDefault="002E7256">
      <w:pPr>
        <w:spacing w:after="0" w:line="240" w:lineRule="auto"/>
        <w:jc w:val="both"/>
        <w:rPr>
          <w:rFonts w:ascii="Bookman Old Style" w:eastAsia="Bookman Old Style" w:hAnsi="Bookman Old Style" w:cs="Bookman Old Style"/>
          <w:sz w:val="24"/>
          <w:szCs w:val="24"/>
        </w:rPr>
      </w:pPr>
    </w:p>
    <w:p w:rsidR="002E7256" w:rsidRDefault="002E7256">
      <w:pPr>
        <w:spacing w:after="0" w:line="240" w:lineRule="auto"/>
        <w:jc w:val="both"/>
        <w:rPr>
          <w:rFonts w:ascii="Bookman Old Style" w:eastAsia="Bookman Old Style" w:hAnsi="Bookman Old Style" w:cs="Bookman Old Style"/>
          <w:sz w:val="24"/>
          <w:szCs w:val="24"/>
        </w:rPr>
      </w:pPr>
    </w:p>
    <w:p w:rsidR="002E7256" w:rsidRDefault="002E7256">
      <w:pPr>
        <w:spacing w:after="0" w:line="240" w:lineRule="auto"/>
        <w:jc w:val="both"/>
        <w:rPr>
          <w:rFonts w:ascii="Bookman Old Style" w:eastAsia="Bookman Old Style" w:hAnsi="Bookman Old Style" w:cs="Bookman Old Style"/>
          <w:sz w:val="24"/>
          <w:szCs w:val="24"/>
        </w:rPr>
      </w:pPr>
    </w:p>
    <w:p w:rsidR="00181168" w:rsidRDefault="00181168" w:rsidP="00181168">
      <w:pPr>
        <w:spacing w:after="0" w:line="240" w:lineRule="auto"/>
        <w:rPr>
          <w:rFonts w:ascii="Bookman Old Style" w:eastAsia="Bookman Old Style" w:hAnsi="Bookman Old Style" w:cs="Bookman Old Style"/>
        </w:rPr>
      </w:pPr>
      <w:r>
        <w:rPr>
          <w:rFonts w:ascii="Bookman Old Style" w:eastAsia="Bookman Old Style" w:hAnsi="Bookman Old Style" w:cs="Bookman Old Style"/>
          <w:b/>
        </w:rPr>
        <w:t>KARYME COTES MARTÍNEZ</w:t>
      </w:r>
      <w:r>
        <w:rPr>
          <w:rFonts w:ascii="Bookman Old Style" w:eastAsia="Bookman Old Style" w:hAnsi="Bookman Old Style" w:cs="Bookman Old Style"/>
          <w:b/>
        </w:rPr>
        <w:tab/>
      </w:r>
      <w:r>
        <w:rPr>
          <w:rFonts w:ascii="Bookman Old Style" w:eastAsia="Bookman Old Style" w:hAnsi="Bookman Old Style" w:cs="Bookman Old Style"/>
          <w:b/>
        </w:rPr>
        <w:tab/>
      </w:r>
      <w:r>
        <w:rPr>
          <w:rFonts w:ascii="Bookman Old Style" w:eastAsia="Bookman Old Style" w:hAnsi="Bookman Old Style" w:cs="Bookman Old Style"/>
          <w:b/>
        </w:rPr>
        <w:tab/>
        <w:t>ALIRIO URIBE MUÑOZ</w:t>
      </w:r>
    </w:p>
    <w:p w:rsidR="00181168" w:rsidRDefault="00181168" w:rsidP="00181168">
      <w:pPr>
        <w:spacing w:line="240" w:lineRule="auto"/>
        <w:rPr>
          <w:rFonts w:ascii="Bookman Old Style" w:eastAsia="Bookman Old Style" w:hAnsi="Bookman Old Style" w:cs="Bookman Old Style"/>
        </w:rPr>
      </w:pPr>
      <w:r>
        <w:rPr>
          <w:rFonts w:ascii="Bookman Old Style" w:eastAsia="Bookman Old Style" w:hAnsi="Bookman Old Style" w:cs="Bookman Old Style"/>
        </w:rPr>
        <w:t>Coordinadora Ponente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Coordinador Ponente</w:t>
      </w:r>
    </w:p>
    <w:p w:rsidR="00181168" w:rsidRDefault="00181168" w:rsidP="00181168">
      <w:pPr>
        <w:spacing w:line="240" w:lineRule="auto"/>
        <w:rPr>
          <w:rFonts w:ascii="Bookman Old Style" w:eastAsia="Bookman Old Style" w:hAnsi="Bookman Old Style" w:cs="Bookman Old Style"/>
        </w:rPr>
      </w:pPr>
    </w:p>
    <w:p w:rsidR="00181168" w:rsidRDefault="00181168" w:rsidP="00181168">
      <w:pPr>
        <w:spacing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ASTRID SÁNCHEZ MONTES DE OCA</w:t>
      </w:r>
      <w:r>
        <w:rPr>
          <w:rFonts w:ascii="Bookman Old Style" w:eastAsia="Bookman Old Style" w:hAnsi="Bookman Old Style" w:cs="Bookman Old Style"/>
          <w:b/>
        </w:rPr>
        <w:tab/>
      </w:r>
      <w:r>
        <w:rPr>
          <w:rFonts w:ascii="Bookman Old Style" w:eastAsia="Bookman Old Style" w:hAnsi="Bookman Old Style" w:cs="Bookman Old Style"/>
          <w:b/>
        </w:rPr>
        <w:tab/>
        <w:t>CATHERINE JUVINAO CLAVIJO</w:t>
      </w:r>
    </w:p>
    <w:p w:rsidR="00181168" w:rsidRDefault="00181168" w:rsidP="00181168">
      <w:pPr>
        <w:spacing w:after="0" w:line="240" w:lineRule="auto"/>
        <w:rPr>
          <w:rFonts w:ascii="Bookman Old Style" w:eastAsia="Bookman Old Style" w:hAnsi="Bookman Old Style" w:cs="Bookman Old Style"/>
        </w:rPr>
      </w:pPr>
      <w:r>
        <w:rPr>
          <w:rFonts w:ascii="Bookman Old Style" w:eastAsia="Bookman Old Style" w:hAnsi="Bookman Old Style" w:cs="Bookman Old Style"/>
        </w:rPr>
        <w:t>Ponente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spellStart"/>
      <w:r>
        <w:rPr>
          <w:rFonts w:ascii="Bookman Old Style" w:eastAsia="Bookman Old Style" w:hAnsi="Bookman Old Style" w:cs="Bookman Old Style"/>
        </w:rPr>
        <w:t>Ponente</w:t>
      </w:r>
      <w:proofErr w:type="spellEnd"/>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 xml:space="preserve">MIGUEL POLO </w:t>
      </w:r>
      <w:proofErr w:type="spellStart"/>
      <w:r>
        <w:rPr>
          <w:rFonts w:ascii="Bookman Old Style" w:eastAsia="Bookman Old Style" w:hAnsi="Bookman Old Style" w:cs="Bookman Old Style"/>
          <w:b/>
        </w:rPr>
        <w:t>POLO</w:t>
      </w:r>
      <w:proofErr w:type="spellEnd"/>
      <w:r>
        <w:rPr>
          <w:rFonts w:ascii="Bookman Old Style" w:eastAsia="Bookman Old Style" w:hAnsi="Bookman Old Style" w:cs="Bookman Old Style"/>
          <w:b/>
        </w:rPr>
        <w:t xml:space="preserve"> </w:t>
      </w:r>
      <w:r>
        <w:rPr>
          <w:rFonts w:ascii="Bookman Old Style" w:eastAsia="Bookman Old Style" w:hAnsi="Bookman Old Style" w:cs="Bookman Old Style"/>
          <w:b/>
        </w:rPr>
        <w:tab/>
      </w:r>
      <w:r>
        <w:rPr>
          <w:rFonts w:ascii="Bookman Old Style" w:eastAsia="Bookman Old Style" w:hAnsi="Bookman Old Style" w:cs="Bookman Old Style"/>
          <w:b/>
        </w:rPr>
        <w:tab/>
      </w:r>
      <w:r>
        <w:rPr>
          <w:rFonts w:ascii="Bookman Old Style" w:eastAsia="Bookman Old Style" w:hAnsi="Bookman Old Style" w:cs="Bookman Old Style"/>
          <w:b/>
        </w:rPr>
        <w:tab/>
      </w:r>
      <w:r>
        <w:rPr>
          <w:rFonts w:ascii="Bookman Old Style" w:eastAsia="Bookman Old Style" w:hAnsi="Bookman Old Style" w:cs="Bookman Old Style"/>
          <w:b/>
        </w:rPr>
        <w:tab/>
        <w:t>OSCAR RODRIGO CAMPO</w:t>
      </w:r>
    </w:p>
    <w:p w:rsidR="00181168" w:rsidRDefault="00181168" w:rsidP="00181168">
      <w:pPr>
        <w:spacing w:after="0" w:line="240" w:lineRule="auto"/>
        <w:rPr>
          <w:rFonts w:ascii="Bookman Old Style" w:eastAsia="Bookman Old Style" w:hAnsi="Bookman Old Style" w:cs="Bookman Old Style"/>
        </w:rPr>
      </w:pPr>
      <w:r>
        <w:rPr>
          <w:rFonts w:ascii="Bookman Old Style" w:eastAsia="Bookman Old Style" w:hAnsi="Bookman Old Style" w:cs="Bookman Old Style"/>
        </w:rPr>
        <w:t>Ponente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spellStart"/>
      <w:r>
        <w:rPr>
          <w:rFonts w:ascii="Bookman Old Style" w:eastAsia="Bookman Old Style" w:hAnsi="Bookman Old Style" w:cs="Bookman Old Style"/>
        </w:rPr>
        <w:t>Ponente</w:t>
      </w:r>
      <w:proofErr w:type="spellEnd"/>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ORLANDO CASTILLO ADVÍNCULA</w:t>
      </w:r>
      <w:r>
        <w:rPr>
          <w:rFonts w:ascii="Bookman Old Style" w:eastAsia="Bookman Old Style" w:hAnsi="Bookman Old Style" w:cs="Bookman Old Style"/>
          <w:b/>
        </w:rPr>
        <w:tab/>
      </w:r>
      <w:r>
        <w:rPr>
          <w:rFonts w:ascii="Bookman Old Style" w:eastAsia="Bookman Old Style" w:hAnsi="Bookman Old Style" w:cs="Bookman Old Style"/>
          <w:b/>
        </w:rPr>
        <w:tab/>
        <w:t>LUIS ALBERTO ALBÁN URBANO</w:t>
      </w:r>
    </w:p>
    <w:p w:rsidR="00181168" w:rsidRDefault="00181168" w:rsidP="00181168">
      <w:pPr>
        <w:spacing w:after="0" w:line="240" w:lineRule="auto"/>
        <w:rPr>
          <w:rFonts w:ascii="Bookman Old Style" w:eastAsia="Bookman Old Style" w:hAnsi="Bookman Old Style" w:cs="Bookman Old Style"/>
        </w:rPr>
      </w:pPr>
      <w:r>
        <w:rPr>
          <w:rFonts w:ascii="Bookman Old Style" w:eastAsia="Bookman Old Style" w:hAnsi="Bookman Old Style" w:cs="Bookman Old Style"/>
        </w:rPr>
        <w:t>Ponente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spellStart"/>
      <w:r>
        <w:rPr>
          <w:rFonts w:ascii="Bookman Old Style" w:eastAsia="Bookman Old Style" w:hAnsi="Bookman Old Style" w:cs="Bookman Old Style"/>
        </w:rPr>
        <w:t>Ponente</w:t>
      </w:r>
      <w:proofErr w:type="spellEnd"/>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MARELEN CASTILLO TORRES</w:t>
      </w:r>
    </w:p>
    <w:p w:rsidR="00181168" w:rsidRDefault="00181168" w:rsidP="00181168">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rPr>
        <w:t>Ponente</w:t>
      </w:r>
    </w:p>
    <w:p w:rsidR="00181168" w:rsidRDefault="00181168" w:rsidP="00181168">
      <w:pPr>
        <w:rPr>
          <w:rFonts w:ascii="Bookman Old Style" w:eastAsia="Bookman Old Style" w:hAnsi="Bookman Old Style" w:cs="Bookman Old Style"/>
        </w:rPr>
      </w:pPr>
    </w:p>
    <w:p w:rsidR="002E7256" w:rsidRDefault="002E7256">
      <w:pPr>
        <w:rPr>
          <w:rFonts w:ascii="Bookman Old Style" w:eastAsia="Bookman Old Style" w:hAnsi="Bookman Old Style" w:cs="Bookman Old Style"/>
        </w:rPr>
      </w:pPr>
    </w:p>
    <w:p w:rsidR="002E7256" w:rsidRDefault="002E7256">
      <w:pPr>
        <w:rPr>
          <w:rFonts w:ascii="Bookman Old Style" w:eastAsia="Bookman Old Style" w:hAnsi="Bookman Old Style" w:cs="Bookman Old Style"/>
        </w:rPr>
      </w:pPr>
    </w:p>
    <w:p w:rsidR="002E7256" w:rsidRDefault="002E7256">
      <w:pPr>
        <w:rPr>
          <w:rFonts w:ascii="Bookman Old Style" w:eastAsia="Bookman Old Style" w:hAnsi="Bookman Old Style" w:cs="Bookman Old Style"/>
        </w:rPr>
      </w:pPr>
    </w:p>
    <w:p w:rsidR="002E7256" w:rsidRDefault="002E7256">
      <w:pPr>
        <w:rPr>
          <w:rFonts w:ascii="Bookman Old Style" w:eastAsia="Bookman Old Style" w:hAnsi="Bookman Old Style" w:cs="Bookman Old Style"/>
        </w:rPr>
      </w:pPr>
    </w:p>
    <w:p w:rsidR="002E7256" w:rsidRDefault="002E7256">
      <w:pPr>
        <w:rPr>
          <w:rFonts w:ascii="Bookman Old Style" w:eastAsia="Bookman Old Style" w:hAnsi="Bookman Old Style" w:cs="Bookman Old Style"/>
        </w:rPr>
      </w:pPr>
    </w:p>
    <w:p w:rsidR="002E7256" w:rsidRDefault="002E7256">
      <w:pPr>
        <w:rPr>
          <w:rFonts w:ascii="Bookman Old Style" w:eastAsia="Bookman Old Style" w:hAnsi="Bookman Old Style" w:cs="Bookman Old Style"/>
        </w:rPr>
      </w:pPr>
    </w:p>
    <w:p w:rsidR="002E7256" w:rsidRDefault="002E7256">
      <w:pPr>
        <w:rPr>
          <w:rFonts w:ascii="Bookman Old Style" w:eastAsia="Bookman Old Style" w:hAnsi="Bookman Old Style" w:cs="Bookman Old Style"/>
        </w:rPr>
      </w:pPr>
    </w:p>
    <w:p w:rsidR="002E7256" w:rsidRDefault="002E7256">
      <w:pPr>
        <w:rPr>
          <w:rFonts w:ascii="Bookman Old Style" w:eastAsia="Bookman Old Style" w:hAnsi="Bookman Old Style" w:cs="Bookman Old Style"/>
        </w:rPr>
      </w:pPr>
    </w:p>
    <w:p w:rsidR="002E7256" w:rsidRDefault="002E7256">
      <w:pPr>
        <w:rPr>
          <w:rFonts w:ascii="Bookman Old Style" w:eastAsia="Bookman Old Style" w:hAnsi="Bookman Old Style" w:cs="Bookman Old Style"/>
        </w:rPr>
      </w:pPr>
    </w:p>
    <w:p w:rsidR="002E7256" w:rsidRDefault="002E7256">
      <w:pPr>
        <w:rPr>
          <w:rFonts w:ascii="Bookman Old Style" w:eastAsia="Bookman Old Style" w:hAnsi="Bookman Old Style" w:cs="Bookman Old Style"/>
        </w:rPr>
      </w:pPr>
    </w:p>
    <w:p w:rsidR="00181168" w:rsidRDefault="00181168">
      <w:pPr>
        <w:rPr>
          <w:rFonts w:ascii="Bookman Old Style" w:eastAsia="Bookman Old Style" w:hAnsi="Bookman Old Style" w:cs="Bookman Old Style"/>
        </w:rPr>
      </w:pPr>
    </w:p>
    <w:p w:rsidR="00181168" w:rsidRDefault="00181168">
      <w:pPr>
        <w:rPr>
          <w:rFonts w:ascii="Bookman Old Style" w:eastAsia="Bookman Old Style" w:hAnsi="Bookman Old Style" w:cs="Bookman Old Style"/>
        </w:rPr>
      </w:pPr>
    </w:p>
    <w:p w:rsidR="00181168" w:rsidRDefault="00181168">
      <w:pPr>
        <w:rPr>
          <w:rFonts w:ascii="Bookman Old Style" w:eastAsia="Bookman Old Style" w:hAnsi="Bookman Old Style" w:cs="Bookman Old Style"/>
        </w:rPr>
      </w:pPr>
    </w:p>
    <w:p w:rsidR="002E7256" w:rsidRDefault="002E7256">
      <w:pPr>
        <w:rPr>
          <w:rFonts w:ascii="Bookman Old Style" w:eastAsia="Bookman Old Style" w:hAnsi="Bookman Old Style" w:cs="Bookman Old Style"/>
        </w:rPr>
      </w:pPr>
    </w:p>
    <w:p w:rsidR="002E7256" w:rsidRDefault="002E7256">
      <w:pPr>
        <w:rPr>
          <w:rFonts w:ascii="Bookman Old Style" w:eastAsia="Bookman Old Style" w:hAnsi="Bookman Old Style" w:cs="Bookman Old Style"/>
        </w:rPr>
      </w:pPr>
    </w:p>
    <w:p w:rsidR="00E00C4C" w:rsidRDefault="00E00C4C" w:rsidP="00E00C4C">
      <w:pPr>
        <w:spacing w:after="0"/>
        <w:jc w:val="center"/>
        <w:rPr>
          <w:rFonts w:ascii="Bookman Old Style" w:eastAsia="Bookman Old Style" w:hAnsi="Bookman Old Style" w:cs="Bookman Old Style"/>
          <w:b/>
        </w:rPr>
      </w:pPr>
    </w:p>
    <w:p w:rsidR="00E00C4C" w:rsidRDefault="00E00C4C" w:rsidP="00E00C4C">
      <w:pPr>
        <w:spacing w:after="0"/>
        <w:jc w:val="center"/>
        <w:rPr>
          <w:rFonts w:ascii="Bookman Old Style" w:eastAsia="Bookman Old Style" w:hAnsi="Bookman Old Style" w:cs="Bookman Old Style"/>
          <w:b/>
        </w:rPr>
      </w:pPr>
    </w:p>
    <w:p w:rsidR="00E00C4C" w:rsidRDefault="00181168" w:rsidP="00E00C4C">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INFORME DE PONENCIA PARA PRIMER DEBATE</w:t>
      </w:r>
      <w:r w:rsidR="00E00C4C">
        <w:rPr>
          <w:rFonts w:ascii="Bookman Old Style" w:eastAsia="Bookman Old Style" w:hAnsi="Bookman Old Style" w:cs="Bookman Old Style"/>
          <w:b/>
        </w:rPr>
        <w:t xml:space="preserve"> AL </w:t>
      </w:r>
    </w:p>
    <w:p w:rsidR="00181168" w:rsidRPr="00E00C4C" w:rsidRDefault="00E00C4C" w:rsidP="00E00C4C">
      <w:pPr>
        <w:spacing w:after="0"/>
        <w:jc w:val="center"/>
        <w:rPr>
          <w:rFonts w:ascii="Bookman Old Style" w:eastAsia="Bookman Old Style" w:hAnsi="Bookman Old Style" w:cs="Bookman Old Style"/>
          <w:b/>
        </w:rPr>
      </w:pPr>
      <w:r w:rsidRPr="00E00C4C">
        <w:rPr>
          <w:rFonts w:ascii="Bookman Old Style" w:eastAsia="Bookman Old Style" w:hAnsi="Bookman Old Style" w:cs="Bookman Old Style"/>
          <w:b/>
        </w:rPr>
        <w:t>PROYECTO DE LEY ESTATUTARIA 154 de 2024</w:t>
      </w:r>
      <w:r>
        <w:rPr>
          <w:rFonts w:ascii="Bookman Old Style" w:eastAsia="Bookman Old Style" w:hAnsi="Bookman Old Style" w:cs="Bookman Old Style"/>
          <w:b/>
        </w:rPr>
        <w:t xml:space="preserve"> CÁMARA</w:t>
      </w:r>
    </w:p>
    <w:p w:rsidR="00AD6C6C" w:rsidRDefault="00181168" w:rsidP="00E00C4C">
      <w:pPr>
        <w:spacing w:before="280" w:after="280"/>
        <w:jc w:val="center"/>
        <w:rPr>
          <w:rFonts w:ascii="Bookman Old Style" w:eastAsia="Bookman Old Style" w:hAnsi="Bookman Old Style" w:cs="Bookman Old Style"/>
          <w:b/>
          <w:smallCaps/>
          <w:sz w:val="24"/>
          <w:szCs w:val="24"/>
        </w:rPr>
      </w:pPr>
      <w:r>
        <w:rPr>
          <w:rFonts w:ascii="Bookman Old Style" w:eastAsia="Bookman Old Style" w:hAnsi="Bookman Old Style" w:cs="Bookman Old Style"/>
          <w:b/>
        </w:rPr>
        <w:t>“POR LA CUAL SE DEFINE Y REGULA LA INTELIGENCIA ARTIFICIAL, SE AJUSTA A ESTÁNDARES DE DERECHOS HUMANOS, SE ESTABLECEN LÍMITES FRENTE A SU DESARROLLO, USO E IMPLEMENTACIÓN SE MODIFICA PARCIALMENTE LA LEY 1581 DE 2012 Y SE DICTAN OTRAS DISPOSICIONES”</w:t>
      </w:r>
    </w:p>
    <w:p w:rsidR="002E7256" w:rsidRDefault="00AD6C6C">
      <w:pPr>
        <w:numPr>
          <w:ilvl w:val="0"/>
          <w:numId w:val="10"/>
        </w:numPr>
        <w:rPr>
          <w:rFonts w:ascii="Bookman Old Style" w:eastAsia="Bookman Old Style" w:hAnsi="Bookman Old Style" w:cs="Bookman Old Style"/>
          <w:b/>
        </w:rPr>
      </w:pPr>
      <w:r>
        <w:rPr>
          <w:rFonts w:ascii="Bookman Old Style" w:eastAsia="Bookman Old Style" w:hAnsi="Bookman Old Style" w:cs="Bookman Old Style"/>
          <w:b/>
        </w:rPr>
        <w:t>OBJETO DEL PROYECTO</w:t>
      </w:r>
    </w:p>
    <w:p w:rsidR="002E7256" w:rsidRDefault="002E7256">
      <w:pPr>
        <w:spacing w:before="11" w:after="6" w:line="240" w:lineRule="auto"/>
        <w:jc w:val="both"/>
        <w:rPr>
          <w:rFonts w:ascii="Bookman Old Style" w:eastAsia="Bookman Old Style" w:hAnsi="Bookman Old Style" w:cs="Bookman Old Style"/>
          <w:b/>
          <w:smallCaps/>
        </w:rPr>
      </w:pPr>
    </w:p>
    <w:p w:rsidR="002E7256" w:rsidRDefault="00AD6C6C">
      <w:pPr>
        <w:jc w:val="both"/>
        <w:rPr>
          <w:rFonts w:ascii="Bookman Old Style" w:eastAsia="Bookman Old Style" w:hAnsi="Bookman Old Style" w:cs="Bookman Old Style"/>
        </w:rPr>
      </w:pPr>
      <w:r>
        <w:rPr>
          <w:rFonts w:ascii="Bookman Old Style" w:eastAsia="Bookman Old Style" w:hAnsi="Bookman Old Style" w:cs="Bookman Old Style"/>
        </w:rPr>
        <w:t>El proyecto de ley estatutaria tiene por objeto ajustar a estándares de respeto y garantía de los derechos humanos la inteligencia artificial, regular su desarrollo y establecer límites frente a su uso e implementación por parte de personas naturales y jurídicas. En esa medida, pretende establecer un marco jurídico seguro para el desarrollo tecnológico sin que represente cargas administrativas innecesarias para las pymes y las empresas emergentes, pero basado en consideraciones éticas y en el respeto de los derechos humanos y fundamentales; para tal efecto, propugna por la adaptación, aplicación y ejecución de las normas ya existentes en materia de protección de datos personales.</w:t>
      </w:r>
    </w:p>
    <w:p w:rsidR="002E7256" w:rsidRDefault="002E7256">
      <w:pPr>
        <w:spacing w:before="11" w:after="6" w:line="240" w:lineRule="auto"/>
        <w:ind w:left="643"/>
        <w:jc w:val="both"/>
        <w:rPr>
          <w:rFonts w:ascii="Bookman Old Style" w:eastAsia="Bookman Old Style" w:hAnsi="Bookman Old Style" w:cs="Bookman Old Style"/>
          <w:b/>
          <w:smallCaps/>
        </w:rPr>
      </w:pPr>
    </w:p>
    <w:p w:rsidR="002E7256" w:rsidRDefault="00AD6C6C">
      <w:pPr>
        <w:numPr>
          <w:ilvl w:val="0"/>
          <w:numId w:val="10"/>
        </w:numPr>
        <w:rPr>
          <w:rFonts w:ascii="Bookman Old Style" w:eastAsia="Bookman Old Style" w:hAnsi="Bookman Old Style" w:cs="Bookman Old Style"/>
          <w:b/>
        </w:rPr>
      </w:pPr>
      <w:r>
        <w:rPr>
          <w:rFonts w:ascii="Bookman Old Style" w:eastAsia="Bookman Old Style" w:hAnsi="Bookman Old Style" w:cs="Bookman Old Style"/>
          <w:b/>
        </w:rPr>
        <w:t>ANTECEDENTES</w:t>
      </w:r>
    </w:p>
    <w:p w:rsidR="002E7256" w:rsidRDefault="00AD6C6C">
      <w:pPr>
        <w:jc w:val="both"/>
        <w:rPr>
          <w:rFonts w:ascii="Bookman Old Style" w:eastAsia="Bookman Old Style" w:hAnsi="Bookman Old Style" w:cs="Bookman Old Style"/>
        </w:rPr>
      </w:pPr>
      <w:r>
        <w:rPr>
          <w:rFonts w:ascii="Bookman Old Style" w:eastAsia="Bookman Old Style" w:hAnsi="Bookman Old Style" w:cs="Bookman Old Style"/>
        </w:rPr>
        <w:t>El 01 de diciembre de 2022 se adelantó una audiencia pública en el recinto de la Comisión Primera Constitucional llamada “Inteligencia Artificial en Colombia: Iniciativas para una regulación con enfoque de DDHH”. En este escenario participaron organizaciones de Derechos Humanos, docentes, miembros de la academia y representantes del Estado, puntualmente del Ministerio de Defensa, el Ministerio de las TIC y el Ministerio de Ciencia y Tecnología. Sobre la regulación de las Inteligencias Artificiales, en la audiencia conocimos que Naciones Unidas en 2021, fijó el primer acuerdo internacional sobre la ética de la inteligencia artificial.</w:t>
      </w:r>
    </w:p>
    <w:p w:rsidR="002E7256" w:rsidRDefault="00AD6C6C">
      <w:pPr>
        <w:jc w:val="both"/>
        <w:rPr>
          <w:rFonts w:ascii="Bookman Old Style" w:eastAsia="Bookman Old Style" w:hAnsi="Bookman Old Style" w:cs="Bookman Old Style"/>
        </w:rPr>
      </w:pPr>
      <w:r>
        <w:rPr>
          <w:rFonts w:ascii="Bookman Old Style" w:eastAsia="Bookman Old Style" w:hAnsi="Bookman Old Style" w:cs="Bookman Old Style"/>
        </w:rPr>
        <w:t>Este acuerdo insiste en la estricta protección a los datos personales y el control de los mismos por las personas, en la estricta prohibición del uso de la I.A. para la clasificación social y la vigilancia masiva y también en necesidad de supervisar y evaluar la I.A. y sus impactos en las personas, la sociedad y el medio ambiente.</w:t>
      </w:r>
    </w:p>
    <w:p w:rsidR="002E7256" w:rsidRDefault="00AD6C6C">
      <w:pPr>
        <w:jc w:val="both"/>
        <w:rPr>
          <w:rFonts w:ascii="Bookman Old Style" w:eastAsia="Bookman Old Style" w:hAnsi="Bookman Old Style" w:cs="Bookman Old Style"/>
        </w:rPr>
      </w:pPr>
      <w:r>
        <w:rPr>
          <w:rFonts w:ascii="Bookman Old Style" w:eastAsia="Bookman Old Style" w:hAnsi="Bookman Old Style" w:cs="Bookman Old Style"/>
        </w:rPr>
        <w:t>También la OCDE ya ha fijado algunos parámetros para la I.A., entre otros resaltó las recomendaciones que dio la OCDE para los Gobiernos en América Latina y el Caribe que indican que el Desarrollo de IA debe tener un enfoque responsable, fiable y centrado en el ser humano, que comprenda la ética de datos, garantice la imparcialidad y la atenuación del sesgo.</w:t>
      </w:r>
    </w:p>
    <w:p w:rsidR="002E7256" w:rsidRDefault="00AD6C6C">
      <w:pPr>
        <w:jc w:val="both"/>
        <w:rPr>
          <w:rFonts w:ascii="Bookman Old Style" w:eastAsia="Bookman Old Style" w:hAnsi="Bookman Old Style" w:cs="Bookman Old Style"/>
        </w:rPr>
      </w:pPr>
      <w:r>
        <w:rPr>
          <w:rFonts w:ascii="Bookman Old Style" w:eastAsia="Bookman Old Style" w:hAnsi="Bookman Old Style" w:cs="Bookman Old Style"/>
        </w:rPr>
        <w:t xml:space="preserve">“La inteligencia Artificial puede violar derechos humanos y ser utilizada en procesos de discriminación y </w:t>
      </w:r>
      <w:proofErr w:type="spellStart"/>
      <w:r>
        <w:rPr>
          <w:rFonts w:ascii="Bookman Old Style" w:eastAsia="Bookman Old Style" w:hAnsi="Bookman Old Style" w:cs="Bookman Old Style"/>
        </w:rPr>
        <w:t>racialización</w:t>
      </w:r>
      <w:proofErr w:type="spellEnd"/>
      <w:r>
        <w:rPr>
          <w:rFonts w:ascii="Bookman Old Style" w:eastAsia="Bookman Old Style" w:hAnsi="Bookman Old Style" w:cs="Bookman Old Style"/>
        </w:rPr>
        <w:t xml:space="preserve">; es necesario reglar el desarrollo y uso </w:t>
      </w:r>
      <w:r>
        <w:rPr>
          <w:rFonts w:ascii="Bookman Old Style" w:eastAsia="Bookman Old Style" w:hAnsi="Bookman Old Style" w:cs="Bookman Old Style"/>
        </w:rPr>
        <w:lastRenderedPageBreak/>
        <w:t>de las IA para evitar que sobrepasen límites éticos de la humanidad”. Este es uno de los principales desenlaces a los que llegamos en la audiencia pública. En conclusión, en el mundo, cada vez más los Estados se alejan más de los principios de “</w:t>
      </w:r>
      <w:proofErr w:type="spellStart"/>
      <w:r>
        <w:rPr>
          <w:rFonts w:ascii="Bookman Old Style" w:eastAsia="Bookman Old Style" w:hAnsi="Bookman Old Style" w:cs="Bookman Old Style"/>
        </w:rPr>
        <w:t>soft</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law</w:t>
      </w:r>
      <w:proofErr w:type="spellEnd"/>
      <w:r>
        <w:rPr>
          <w:rFonts w:ascii="Bookman Old Style" w:eastAsia="Bookman Old Style" w:hAnsi="Bookman Old Style" w:cs="Bookman Old Style"/>
        </w:rPr>
        <w:t>” o leyes blandas que dejan a la ética de los desarrolladores el control sobre la I.A. y se acercan más a la creación de estándares legales que regulen la temática. Por lo tanto, es necesario que Colombia también emprenda este camino regulatorio.</w:t>
      </w:r>
    </w:p>
    <w:p w:rsidR="002E7256" w:rsidRDefault="00AD6C6C">
      <w:pPr>
        <w:jc w:val="both"/>
        <w:rPr>
          <w:rFonts w:ascii="Bookman Old Style" w:eastAsia="Bookman Old Style" w:hAnsi="Bookman Old Style" w:cs="Bookman Old Style"/>
        </w:rPr>
      </w:pPr>
      <w:r>
        <w:rPr>
          <w:rFonts w:ascii="Bookman Old Style" w:eastAsia="Bookman Old Style" w:hAnsi="Bookman Old Style" w:cs="Bookman Old Style"/>
        </w:rPr>
        <w:t xml:space="preserve">Posteriormente fue radicado el proyecto de ley estatutaria No 200 de 2023 el 06 de septiembre de 2023 en la Secretaría de la Cámara de Representantes, siendo autores los HR </w:t>
      </w:r>
      <w:proofErr w:type="spellStart"/>
      <w:r>
        <w:rPr>
          <w:rFonts w:ascii="Bookman Old Style" w:eastAsia="Bookman Old Style" w:hAnsi="Bookman Old Style" w:cs="Bookman Old Style"/>
        </w:rPr>
        <w:t>Karyme</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Adrana</w:t>
      </w:r>
      <w:proofErr w:type="spellEnd"/>
      <w:r>
        <w:rPr>
          <w:rFonts w:ascii="Bookman Old Style" w:eastAsia="Bookman Old Style" w:hAnsi="Bookman Old Style" w:cs="Bookman Old Style"/>
        </w:rPr>
        <w:t xml:space="preserve"> Cotes Martínez, Alirio Uribe Muñoz, María Eugenia Lopera Monsalve, Sandra Bibiana </w:t>
      </w:r>
      <w:proofErr w:type="spellStart"/>
      <w:r>
        <w:rPr>
          <w:rFonts w:ascii="Bookman Old Style" w:eastAsia="Bookman Old Style" w:hAnsi="Bookman Old Style" w:cs="Bookman Old Style"/>
        </w:rPr>
        <w:t>Aristizábal</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Saleg</w:t>
      </w:r>
      <w:proofErr w:type="spellEnd"/>
      <w:r>
        <w:rPr>
          <w:rFonts w:ascii="Bookman Old Style" w:eastAsia="Bookman Old Style" w:hAnsi="Bookman Old Style" w:cs="Bookman Old Style"/>
        </w:rPr>
        <w:t xml:space="preserve">, Carmen Felisa Ramírez </w:t>
      </w:r>
      <w:proofErr w:type="spellStart"/>
      <w:r>
        <w:rPr>
          <w:rFonts w:ascii="Bookman Old Style" w:eastAsia="Bookman Old Style" w:hAnsi="Bookman Old Style" w:cs="Bookman Old Style"/>
        </w:rPr>
        <w:t>Boscán</w:t>
      </w:r>
      <w:proofErr w:type="spellEnd"/>
      <w:r>
        <w:rPr>
          <w:rFonts w:ascii="Bookman Old Style" w:eastAsia="Bookman Old Style" w:hAnsi="Bookman Old Style" w:cs="Bookman Old Style"/>
        </w:rPr>
        <w:t xml:space="preserve">, Gilma Díaz Arias, Flora Perdomo Andrade, </w:t>
      </w:r>
      <w:proofErr w:type="spellStart"/>
      <w:r>
        <w:rPr>
          <w:rFonts w:ascii="Bookman Old Style" w:eastAsia="Bookman Old Style" w:hAnsi="Bookman Old Style" w:cs="Bookman Old Style"/>
        </w:rPr>
        <w:t>Dolcey</w:t>
      </w:r>
      <w:proofErr w:type="spellEnd"/>
      <w:r>
        <w:rPr>
          <w:rFonts w:ascii="Bookman Old Style" w:eastAsia="Bookman Old Style" w:hAnsi="Bookman Old Style" w:cs="Bookman Old Style"/>
        </w:rPr>
        <w:t xml:space="preserve"> Oscar Torres Romero, Mónica Karina Bocanegra Pantoja, </w:t>
      </w:r>
      <w:proofErr w:type="spellStart"/>
      <w:r>
        <w:rPr>
          <w:rFonts w:ascii="Bookman Old Style" w:eastAsia="Bookman Old Style" w:hAnsi="Bookman Old Style" w:cs="Bookman Old Style"/>
        </w:rPr>
        <w:t>Jezmi</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Lizeth</w:t>
      </w:r>
      <w:proofErr w:type="spellEnd"/>
      <w:r>
        <w:rPr>
          <w:rFonts w:ascii="Bookman Old Style" w:eastAsia="Bookman Old Style" w:hAnsi="Bookman Old Style" w:cs="Bookman Old Style"/>
        </w:rPr>
        <w:t xml:space="preserve"> Barraza </w:t>
      </w:r>
      <w:proofErr w:type="spellStart"/>
      <w:r>
        <w:rPr>
          <w:rFonts w:ascii="Bookman Old Style" w:eastAsia="Bookman Old Style" w:hAnsi="Bookman Old Style" w:cs="Bookman Old Style"/>
        </w:rPr>
        <w:t>Arraut</w:t>
      </w:r>
      <w:proofErr w:type="spellEnd"/>
      <w:r>
        <w:rPr>
          <w:rFonts w:ascii="Bookman Old Style" w:eastAsia="Bookman Old Style" w:hAnsi="Bookman Old Style" w:cs="Bookman Old Style"/>
        </w:rPr>
        <w:t xml:space="preserve">, Piedad Correal Rubiano, Álvaro Leonel Rueda caballero, </w:t>
      </w:r>
      <w:proofErr w:type="spellStart"/>
      <w:r>
        <w:rPr>
          <w:rFonts w:ascii="Bookman Old Style" w:eastAsia="Bookman Old Style" w:hAnsi="Bookman Old Style" w:cs="Bookman Old Style"/>
        </w:rPr>
        <w:t>Jhoany</w:t>
      </w:r>
      <w:proofErr w:type="spellEnd"/>
      <w:r>
        <w:rPr>
          <w:rFonts w:ascii="Bookman Old Style" w:eastAsia="Bookman Old Style" w:hAnsi="Bookman Old Style" w:cs="Bookman Old Style"/>
        </w:rPr>
        <w:t xml:space="preserve"> Carlos Alberto Palacios Mosquera, Hugo Alfonso Archila Suárez, Etna Tamara </w:t>
      </w:r>
      <w:proofErr w:type="spellStart"/>
      <w:r>
        <w:rPr>
          <w:rFonts w:ascii="Bookman Old Style" w:eastAsia="Bookman Old Style" w:hAnsi="Bookman Old Style" w:cs="Bookman Old Style"/>
        </w:rPr>
        <w:t>Argote</w:t>
      </w:r>
      <w:proofErr w:type="spellEnd"/>
      <w:r>
        <w:rPr>
          <w:rFonts w:ascii="Bookman Old Style" w:eastAsia="Bookman Old Style" w:hAnsi="Bookman Old Style" w:cs="Bookman Old Style"/>
        </w:rPr>
        <w:t xml:space="preserve"> Calderón, </w:t>
      </w:r>
      <w:proofErr w:type="spellStart"/>
      <w:r>
        <w:rPr>
          <w:rFonts w:ascii="Bookman Old Style" w:eastAsia="Bookman Old Style" w:hAnsi="Bookman Old Style" w:cs="Bookman Old Style"/>
        </w:rPr>
        <w:t>Eduard</w:t>
      </w:r>
      <w:proofErr w:type="spellEnd"/>
      <w:r>
        <w:rPr>
          <w:rFonts w:ascii="Bookman Old Style" w:eastAsia="Bookman Old Style" w:hAnsi="Bookman Old Style" w:cs="Bookman Old Style"/>
        </w:rPr>
        <w:t xml:space="preserve"> Giovanny Sarmiento Hidalgo, Pedro José </w:t>
      </w:r>
      <w:proofErr w:type="spellStart"/>
      <w:r>
        <w:rPr>
          <w:rFonts w:ascii="Bookman Old Style" w:eastAsia="Bookman Old Style" w:hAnsi="Bookman Old Style" w:cs="Bookman Old Style"/>
        </w:rPr>
        <w:t>Súarez</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Vacca</w:t>
      </w:r>
      <w:proofErr w:type="spellEnd"/>
      <w:r>
        <w:rPr>
          <w:rFonts w:ascii="Bookman Old Style" w:eastAsia="Bookman Old Style" w:hAnsi="Bookman Old Style" w:cs="Bookman Old Style"/>
        </w:rPr>
        <w:t xml:space="preserve">, Gabriel Becerra </w:t>
      </w:r>
      <w:proofErr w:type="spellStart"/>
      <w:r>
        <w:rPr>
          <w:rFonts w:ascii="Bookman Old Style" w:eastAsia="Bookman Old Style" w:hAnsi="Bookman Old Style" w:cs="Bookman Old Style"/>
        </w:rPr>
        <w:t>Yañez</w:t>
      </w:r>
      <w:proofErr w:type="spellEnd"/>
      <w:r>
        <w:rPr>
          <w:rFonts w:ascii="Bookman Old Style" w:eastAsia="Bookman Old Style" w:hAnsi="Bookman Old Style" w:cs="Bookman Old Style"/>
        </w:rPr>
        <w:t>, David Alejandro Toro Ramírez, Jorge Hernán Bastidas Rosero, fue publicado en gaceta del Congreso No 1260 de 2023. No obstante, este proyecto de ley estatutaria fue archivado en virtud del artículo 190 de la Ley 5ta de 1992.</w:t>
      </w:r>
    </w:p>
    <w:p w:rsidR="002E7256" w:rsidRDefault="00AD6C6C">
      <w:p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6 de agosto de 2024, se presentó nuevamente la iniciativa legislativa, la cual recoge las disposiciones contenidas del proyecto de ley presentado en la Legislatura 2023 - 2024 y los diferentes ajustes solicitados por los ponentes y miembros de la Comisión I de la Cámara de Representantes. </w:t>
      </w:r>
    </w:p>
    <w:p w:rsidR="002E7256" w:rsidRDefault="00AD6C6C">
      <w:p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03 de septiembre de 2024 la mesa directiva de la Comisión Constitucional Permanente de la Cámara de Representantes designó como ponentes de la presente iniciativa a los H.R. </w:t>
      </w:r>
      <w:proofErr w:type="spellStart"/>
      <w:r>
        <w:rPr>
          <w:rFonts w:ascii="Bookman Old Style" w:eastAsia="Bookman Old Style" w:hAnsi="Bookman Old Style" w:cs="Bookman Old Style"/>
        </w:rPr>
        <w:t>Karyme</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Adrana</w:t>
      </w:r>
      <w:proofErr w:type="spellEnd"/>
      <w:r>
        <w:rPr>
          <w:rFonts w:ascii="Bookman Old Style" w:eastAsia="Bookman Old Style" w:hAnsi="Bookman Old Style" w:cs="Bookman Old Style"/>
        </w:rPr>
        <w:t xml:space="preserve"> Cotes Martínez H.R. Alirio Uribe Muñoz H.R. Miguel Abraham Polo </w:t>
      </w:r>
      <w:proofErr w:type="spellStart"/>
      <w:r>
        <w:rPr>
          <w:rFonts w:ascii="Bookman Old Style" w:eastAsia="Bookman Old Style" w:hAnsi="Bookman Old Style" w:cs="Bookman Old Style"/>
        </w:rPr>
        <w:t>Polo</w:t>
      </w:r>
      <w:proofErr w:type="spellEnd"/>
      <w:r>
        <w:rPr>
          <w:rFonts w:ascii="Bookman Old Style" w:eastAsia="Bookman Old Style" w:hAnsi="Bookman Old Style" w:cs="Bookman Old Style"/>
        </w:rPr>
        <w:t xml:space="preserve"> H.R. Oscar Rodrigo Campo Hurtado H.R. Ruth Amelia </w:t>
      </w:r>
      <w:proofErr w:type="spellStart"/>
      <w:r>
        <w:rPr>
          <w:rFonts w:ascii="Bookman Old Style" w:eastAsia="Bookman Old Style" w:hAnsi="Bookman Old Style" w:cs="Bookman Old Style"/>
        </w:rPr>
        <w:t>Caycedo</w:t>
      </w:r>
      <w:proofErr w:type="spellEnd"/>
      <w:r>
        <w:rPr>
          <w:rFonts w:ascii="Bookman Old Style" w:eastAsia="Bookman Old Style" w:hAnsi="Bookman Old Style" w:cs="Bookman Old Style"/>
        </w:rPr>
        <w:t xml:space="preserve"> Rosero H.R. Astrid Sánchez Montes De Oca, H.R. Catherine </w:t>
      </w:r>
      <w:proofErr w:type="spellStart"/>
      <w:r>
        <w:rPr>
          <w:rFonts w:ascii="Bookman Old Style" w:eastAsia="Bookman Old Style" w:hAnsi="Bookman Old Style" w:cs="Bookman Old Style"/>
        </w:rPr>
        <w:t>Juvinao</w:t>
      </w:r>
      <w:proofErr w:type="spellEnd"/>
      <w:r>
        <w:rPr>
          <w:rFonts w:ascii="Bookman Old Style" w:eastAsia="Bookman Old Style" w:hAnsi="Bookman Old Style" w:cs="Bookman Old Style"/>
        </w:rPr>
        <w:t xml:space="preserve"> Clavijo H.R. Orlando Castillo </w:t>
      </w:r>
      <w:proofErr w:type="spellStart"/>
      <w:r>
        <w:rPr>
          <w:rFonts w:ascii="Bookman Old Style" w:eastAsia="Bookman Old Style" w:hAnsi="Bookman Old Style" w:cs="Bookman Old Style"/>
        </w:rPr>
        <w:t>Advincula</w:t>
      </w:r>
      <w:proofErr w:type="spellEnd"/>
      <w:r>
        <w:rPr>
          <w:rFonts w:ascii="Bookman Old Style" w:eastAsia="Bookman Old Style" w:hAnsi="Bookman Old Style" w:cs="Bookman Old Style"/>
        </w:rPr>
        <w:t xml:space="preserve"> H.R. </w:t>
      </w:r>
      <w:proofErr w:type="spellStart"/>
      <w:r>
        <w:rPr>
          <w:rFonts w:ascii="Bookman Old Style" w:eastAsia="Bookman Old Style" w:hAnsi="Bookman Old Style" w:cs="Bookman Old Style"/>
        </w:rPr>
        <w:t>Marelen</w:t>
      </w:r>
      <w:proofErr w:type="spellEnd"/>
      <w:r>
        <w:rPr>
          <w:rFonts w:ascii="Bookman Old Style" w:eastAsia="Bookman Old Style" w:hAnsi="Bookman Old Style" w:cs="Bookman Old Style"/>
        </w:rPr>
        <w:t xml:space="preserve"> Castillo Torres H.R. Luis Alberto Albán Urbano. </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En el marco de la construcción conjunta de la ponencia para el primer debate, se han realizado algunos ajustes a la versión presentada, entre los que se encuentran los siguientes:  </w:t>
      </w:r>
    </w:p>
    <w:p w:rsidR="002E7256" w:rsidRDefault="002E7256">
      <w:pPr>
        <w:spacing w:after="0" w:line="240" w:lineRule="auto"/>
        <w:jc w:val="both"/>
        <w:rPr>
          <w:rFonts w:ascii="Bookman Old Style" w:eastAsia="Bookman Old Style" w:hAnsi="Bookman Old Style" w:cs="Bookman Old Style"/>
        </w:rPr>
      </w:pPr>
    </w:p>
    <w:p w:rsidR="002E7256" w:rsidRDefault="00AD6C6C">
      <w:pPr>
        <w:numPr>
          <w:ilvl w:val="0"/>
          <w:numId w:val="5"/>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Ajustes de redacción y se adiciona una disposición especial al uso de IA en instituciones educativas en el artículo 2 sobre el ámbito de aplicación de la ley.</w:t>
      </w:r>
    </w:p>
    <w:p w:rsidR="00AD6C6C" w:rsidRDefault="00AD6C6C" w:rsidP="00AD6C6C">
      <w:pPr>
        <w:spacing w:after="0" w:line="240" w:lineRule="auto"/>
        <w:ind w:left="720"/>
        <w:jc w:val="both"/>
        <w:rPr>
          <w:rFonts w:ascii="Bookman Old Style" w:eastAsia="Bookman Old Style" w:hAnsi="Bookman Old Style" w:cs="Bookman Old Style"/>
        </w:rPr>
      </w:pPr>
    </w:p>
    <w:p w:rsidR="002E7256" w:rsidRDefault="00AD6C6C">
      <w:pPr>
        <w:numPr>
          <w:ilvl w:val="0"/>
          <w:numId w:val="5"/>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Se ajusta el artículo 12, referente a las garantías de seguridad laboral, teniendo en cuentas las disposiciones de la reforma laboral que actualmente cursa en el Congreso.</w:t>
      </w:r>
    </w:p>
    <w:p w:rsidR="00AD6C6C" w:rsidRDefault="00AD6C6C" w:rsidP="00AD6C6C">
      <w:pPr>
        <w:spacing w:after="0" w:line="240" w:lineRule="auto"/>
        <w:ind w:left="720"/>
        <w:jc w:val="both"/>
        <w:rPr>
          <w:rFonts w:ascii="Bookman Old Style" w:eastAsia="Bookman Old Style" w:hAnsi="Bookman Old Style" w:cs="Bookman Old Style"/>
        </w:rPr>
      </w:pPr>
    </w:p>
    <w:p w:rsidR="002E7256" w:rsidRDefault="00AD6C6C">
      <w:pPr>
        <w:numPr>
          <w:ilvl w:val="0"/>
          <w:numId w:val="5"/>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Se ajustan las funciones de la Superintendencia y del Ministerio de Tecnologías de la Información.  </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Atendiendo la solicitud de los ponentes, el 30 de septiembre de 2024 se realizó una Audiencia Pública sobre el proyecto de ley. En esta participaron diversos delegados de entidades públicas con competencias en la materia, expertos en tecnología e inteligencia artificial, así como representantes del ámbito académico, entre los cuales se destacan:</w:t>
      </w:r>
    </w:p>
    <w:p w:rsidR="002E7256" w:rsidRDefault="00AD6C6C">
      <w:pPr>
        <w:numPr>
          <w:ilvl w:val="0"/>
          <w:numId w:val="4"/>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Viceministro de Transformación Digital del Ministerio de las Tecnologías de la Información y las Comunicaciones, el doctor </w:t>
      </w:r>
      <w:proofErr w:type="spellStart"/>
      <w:r>
        <w:rPr>
          <w:rFonts w:ascii="Bookman Old Style" w:eastAsia="Bookman Old Style" w:hAnsi="Bookman Old Style" w:cs="Bookman Old Style"/>
        </w:rPr>
        <w:t>Belfor</w:t>
      </w:r>
      <w:proofErr w:type="spellEnd"/>
      <w:r>
        <w:rPr>
          <w:rFonts w:ascii="Bookman Old Style" w:eastAsia="Bookman Old Style" w:hAnsi="Bookman Old Style" w:cs="Bookman Old Style"/>
        </w:rPr>
        <w:t xml:space="preserve"> Fabio García.</w:t>
      </w:r>
    </w:p>
    <w:p w:rsidR="002E7256" w:rsidRDefault="00AD6C6C">
      <w:pPr>
        <w:numPr>
          <w:ilvl w:val="0"/>
          <w:numId w:val="4"/>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Director de Ciencia del Ministerio de Ciencia, Tecnología e Innovación, el doctor Iván Rodrigo Luna. </w:t>
      </w:r>
    </w:p>
    <w:p w:rsidR="002E7256" w:rsidRDefault="00AD6C6C">
      <w:pPr>
        <w:numPr>
          <w:ilvl w:val="0"/>
          <w:numId w:val="4"/>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La Directora Técnica de Desarrollo Digital del Departamento Nacional de Planeación, la doctora Viviana </w:t>
      </w:r>
      <w:proofErr w:type="spellStart"/>
      <w:r>
        <w:rPr>
          <w:rFonts w:ascii="Bookman Old Style" w:eastAsia="Bookman Old Style" w:hAnsi="Bookman Old Style" w:cs="Bookman Old Style"/>
        </w:rPr>
        <w:t>Rocio</w:t>
      </w:r>
      <w:proofErr w:type="spellEnd"/>
      <w:r>
        <w:rPr>
          <w:rFonts w:ascii="Bookman Old Style" w:eastAsia="Bookman Old Style" w:hAnsi="Bookman Old Style" w:cs="Bookman Old Style"/>
        </w:rPr>
        <w:t xml:space="preserve"> Vanegas.</w:t>
      </w:r>
    </w:p>
    <w:p w:rsidR="002E7256" w:rsidRDefault="00AD6C6C">
      <w:pPr>
        <w:numPr>
          <w:ilvl w:val="0"/>
          <w:numId w:val="4"/>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La Superintendente de Industria y Comercio, la doctora Cielo </w:t>
      </w:r>
      <w:proofErr w:type="spellStart"/>
      <w:r>
        <w:rPr>
          <w:rFonts w:ascii="Bookman Old Style" w:eastAsia="Bookman Old Style" w:hAnsi="Bookman Old Style" w:cs="Bookman Old Style"/>
        </w:rPr>
        <w:t>Rusinque</w:t>
      </w:r>
      <w:proofErr w:type="spellEnd"/>
      <w:r>
        <w:rPr>
          <w:rFonts w:ascii="Bookman Old Style" w:eastAsia="Bookman Old Style" w:hAnsi="Bookman Old Style" w:cs="Bookman Old Style"/>
        </w:rPr>
        <w:t xml:space="preserve">. </w:t>
      </w:r>
    </w:p>
    <w:p w:rsidR="002E7256" w:rsidRDefault="00AD6C6C">
      <w:pPr>
        <w:numPr>
          <w:ilvl w:val="0"/>
          <w:numId w:val="4"/>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La Directora Ejecutiva de la Comisión de Regulación de Comunicaciones.</w:t>
      </w:r>
    </w:p>
    <w:p w:rsidR="002E7256" w:rsidRDefault="00AD6C6C">
      <w:pPr>
        <w:numPr>
          <w:ilvl w:val="0"/>
          <w:numId w:val="4"/>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El Coordinador del Centro de Estudio de Derecho de las TIC (CENTI) de la Universidad Javeriana, el doctor </w:t>
      </w:r>
      <w:proofErr w:type="spellStart"/>
      <w:r>
        <w:rPr>
          <w:rFonts w:ascii="Bookman Old Style" w:eastAsia="Bookman Old Style" w:hAnsi="Bookman Old Style" w:cs="Bookman Old Style"/>
        </w:rPr>
        <w:t>Victor</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Ayalde</w:t>
      </w:r>
      <w:proofErr w:type="spellEnd"/>
      <w:r>
        <w:rPr>
          <w:rFonts w:ascii="Bookman Old Style" w:eastAsia="Bookman Old Style" w:hAnsi="Bookman Old Style" w:cs="Bookman Old Style"/>
        </w:rPr>
        <w:t>.</w:t>
      </w:r>
    </w:p>
    <w:p w:rsidR="002E7256" w:rsidRDefault="00AD6C6C">
      <w:pPr>
        <w:numPr>
          <w:ilvl w:val="0"/>
          <w:numId w:val="4"/>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El Gerente de Políticas Públicas para la Zona Andina de la Asociación Latinoamericana de Internet (ALAI), el doctor Pablo Nieto.</w:t>
      </w:r>
    </w:p>
    <w:p w:rsidR="002E7256" w:rsidRDefault="00AD6C6C">
      <w:pPr>
        <w:numPr>
          <w:ilvl w:val="0"/>
          <w:numId w:val="4"/>
        </w:num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La Representante de la Unión Europea, la doctora Esther Montoya. </w:t>
      </w:r>
    </w:p>
    <w:p w:rsidR="002E7256" w:rsidRDefault="00AD6C6C">
      <w:pPr>
        <w:spacing w:before="240" w:after="240" w:line="240" w:lineRule="auto"/>
        <w:jc w:val="both"/>
        <w:rPr>
          <w:rFonts w:ascii="Bookman Old Style" w:eastAsia="Bookman Old Style" w:hAnsi="Bookman Old Style" w:cs="Bookman Old Style"/>
        </w:rPr>
      </w:pPr>
      <w:r>
        <w:rPr>
          <w:rFonts w:ascii="Bookman Old Style" w:eastAsia="Bookman Old Style" w:hAnsi="Bookman Old Style" w:cs="Bookman Old Style"/>
        </w:rPr>
        <w:t>Durante la audiencia se expresaron diversas opiniones y propuestas de mejora al proyecto de ley, las cuales han sido incorporadas en la presente ponencia.</w:t>
      </w:r>
    </w:p>
    <w:p w:rsidR="002E7256" w:rsidRDefault="00AD6C6C">
      <w:pPr>
        <w:numPr>
          <w:ilvl w:val="0"/>
          <w:numId w:val="10"/>
        </w:numPr>
        <w:rPr>
          <w:rFonts w:ascii="Bookman Old Style" w:eastAsia="Bookman Old Style" w:hAnsi="Bookman Old Style" w:cs="Bookman Old Style"/>
          <w:b/>
        </w:rPr>
      </w:pPr>
      <w:r>
        <w:rPr>
          <w:rFonts w:ascii="Bookman Old Style" w:eastAsia="Bookman Old Style" w:hAnsi="Bookman Old Style" w:cs="Bookman Old Style"/>
          <w:b/>
        </w:rPr>
        <w:t>JUSTIFICACIÓN DEL PROYECTO</w:t>
      </w:r>
    </w:p>
    <w:p w:rsidR="002E7256" w:rsidRDefault="002E7256">
      <w:pPr>
        <w:spacing w:before="11" w:after="6" w:line="240" w:lineRule="auto"/>
        <w:jc w:val="both"/>
        <w:rPr>
          <w:rFonts w:ascii="Bookman Old Style" w:eastAsia="Bookman Old Style" w:hAnsi="Bookman Old Style" w:cs="Bookman Old Style"/>
          <w:smallCaps/>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highlight w:val="white"/>
        </w:rPr>
        <w:t>La realidad mundial demuestra que la inteligencia artificial (IA) hoy constituye una industria que viene creciendo a niveles acelerados, dadas las altas inversiones que están haciendo las empresas para ser más competitivas en el mercado. No obstante, los sistemas de inteligencia artificial al parecer comportan una amenaza para los derechos fundamentales teniendo en cuenta que los algoritmos que permiten el desarrollo, uso e implementación de estos sistemas, se basan en conjuntos masivos de datos personales que son recopilados, procesados y almacenados sin sujeción a los regímenes de protección de datos personales.</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rápido avance de la tecnología, el campo </w:t>
      </w:r>
      <w:proofErr w:type="spellStart"/>
      <w:r>
        <w:rPr>
          <w:rFonts w:ascii="Bookman Old Style" w:eastAsia="Bookman Old Style" w:hAnsi="Bookman Old Style" w:cs="Bookman Old Style"/>
        </w:rPr>
        <w:t>cyber</w:t>
      </w:r>
      <w:proofErr w:type="spellEnd"/>
      <w:r>
        <w:rPr>
          <w:rFonts w:ascii="Bookman Old Style" w:eastAsia="Bookman Old Style" w:hAnsi="Bookman Old Style" w:cs="Bookman Old Style"/>
        </w:rPr>
        <w:t xml:space="preserve"> y la Inteligencia Artificial le pone grandes retos a la legislación, a la justicia y a la garantía de los Derechos Humanos en nuestro país. Colombia cuenta con importantes avances en la protección de datos y en la elaboración de herramientas legales que nos ponen junto a Uruguay y Brasil en la punta del liderazgo continental para crear un clima adecuado en materia de Inteligencia Artificial desde los más altos niveles según el Índice Latinoamericano de Inteligencia Artificial (Ilia), elaborado por el Centro Nacional de Inteligencia Artificial de Chile (Cenia). Sin embargo, debemos partir de que no todo desarrollo tecnológico necesariamente es beneficioso para la humanidad.</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Desde que se empezó a utilizar la IA hemos visto sus beneficios, pero también los riesgos para los derechos humanos que supone su uso indiscriminado, como una consecuencia natural, a veces inevitable, y tolerable a cambio de los beneficios que ofrece la inteligencia artificial como la agilidad y la eficiencia en las relaciones. con la administración pública, gestión documental, detección de errores procesales, </w:t>
      </w:r>
      <w:r>
        <w:rPr>
          <w:rFonts w:ascii="Bookman Old Style" w:eastAsia="Bookman Old Style" w:hAnsi="Bookman Old Style" w:cs="Bookman Old Style"/>
        </w:rPr>
        <w:lastRenderedPageBreak/>
        <w:t>etc. Sin embargo, se ha observado que los derechos humanos corren un riesgo considerable. Por ejemplo, en el ámbito de la salud, la inteligencia artificial puede realizar diagnósticos y predicción de riesgos, prescripción de tratamientos, cirugía robótica, asistencia médica remota, procesamiento de imágenes, mapas sanitarios, control de transmisión de enfermedades, etc. Sin embargo, existen riesgos claros en términos de impactar el derecho a la integridad personal, el procesamiento de datos personales altamente sensibles, la autonomía del paciente, el consentimiento y el control humano sobre la toma de decisiones finales del sistema. En el ámbito de la seguridad civil, la Inteligencia Artificial puede resultar muy útil en identificación biométrica, registro de actividades, análisis de comportamiento, interceptación y análisis de comunicaciones, búsqueda de personas desaparecidas, etc. Sin embargo, se volvió a llamar la atención sobre los riesgos del uso indebido de datos personales, en particular la preocupación por la dependencia de sesgos discriminatorios en la inteligencia prospectiva con fines de vigilancia policial predictiva</w:t>
      </w:r>
      <w:r>
        <w:rPr>
          <w:rFonts w:ascii="Bookman Old Style" w:eastAsia="Bookman Old Style" w:hAnsi="Bookman Old Style" w:cs="Bookman Old Style"/>
          <w:vertAlign w:val="superscript"/>
        </w:rPr>
        <w:footnoteReference w:id="1"/>
      </w:r>
      <w:r>
        <w:rPr>
          <w:rFonts w:ascii="Bookman Old Style" w:eastAsia="Bookman Old Style" w:hAnsi="Bookman Old Style" w:cs="Bookman Old Style"/>
        </w:rPr>
        <w:t>.</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En el ámbito judicial, la inteligencia artificial facilita la sistematización y búsqueda de información jurídica útil para jueces, abogados y la sociedad en su conjunto, y permite predicciones basadas en decisiones judiciales que se han dictado y pueden ser reproducidas, pero no tiene capacidad de argumentación y garantiza imparcialidad, precisión y decisión adecuada, lo que la hace vulnerable a "resultados inexactos, discriminatorios, sesgos implícitos o inherentes"</w:t>
      </w:r>
      <w:r>
        <w:rPr>
          <w:rFonts w:ascii="Bookman Old Style" w:eastAsia="Bookman Old Style" w:hAnsi="Bookman Old Style" w:cs="Bookman Old Style"/>
          <w:vertAlign w:val="superscript"/>
        </w:rPr>
        <w:footnoteReference w:id="2"/>
      </w:r>
      <w:r>
        <w:rPr>
          <w:rFonts w:ascii="Bookman Old Style" w:eastAsia="Bookman Old Style" w:hAnsi="Bookman Old Style" w:cs="Bookman Old Style"/>
        </w:rPr>
        <w:t>. Acelerar el acceso a la justicia no conducirá a una sociedad más justa si no se garantiza que las decisiones del sistema sean justas, correctas y ajustadas a derecho.</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Considerando lo anterior, cada vez con más fuerza nos acercamos al consenso de la necesidad de crear unos marcos regulatorios para el desarrollo y uso de Inteligencias Artificiales de manera acorde con los Derechos Humanos y Fundamentales. En el mundo, cada vez más los Estados se alejan de los principios de “</w:t>
      </w:r>
      <w:proofErr w:type="spellStart"/>
      <w:r>
        <w:rPr>
          <w:rFonts w:ascii="Bookman Old Style" w:eastAsia="Bookman Old Style" w:hAnsi="Bookman Old Style" w:cs="Bookman Old Style"/>
        </w:rPr>
        <w:t>soft</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law</w:t>
      </w:r>
      <w:proofErr w:type="spellEnd"/>
      <w:r>
        <w:rPr>
          <w:rFonts w:ascii="Bookman Old Style" w:eastAsia="Bookman Old Style" w:hAnsi="Bookman Old Style" w:cs="Bookman Old Style"/>
        </w:rPr>
        <w:t xml:space="preserve">” o leyes blandas que dejan a la ética de los desarrolladores el control sobre la Inteligencia Artificial y se acercan más a la creación de estándares legales que regulen la temática. </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En términos del parlamento europeo el desarrollo de la inteligencia artificial comprende la cuarta revolución industrial, cuyo impacto acelerado en la tecnología ya implementada por la administración pública, el comercio electrónico, el sector servicios, entre otros, hace necesaria la regulación del proceso de transformación digital que está sufriendo la sociedad con énfasis en el pleno respeto de los derechos fundamentales y en el verdadero servicio a la humanidad; en efecto, para el 2030 se prevé que la inteligencia artificial contribuirá con más de 12 billones de dólares a la economía mundial, siendo la economía digital la puerta de entrada de nuevos </w:t>
      </w:r>
      <w:r>
        <w:rPr>
          <w:rFonts w:ascii="Bookman Old Style" w:eastAsia="Bookman Old Style" w:hAnsi="Bookman Old Style" w:cs="Bookman Old Style"/>
          <w:highlight w:val="white"/>
        </w:rPr>
        <w:lastRenderedPageBreak/>
        <w:t>productos y servicios que incrementará las alternativas que tienen los consumidores para satisfacer sus necesidades</w:t>
      </w:r>
      <w:r>
        <w:rPr>
          <w:rFonts w:ascii="Bookman Old Style" w:eastAsia="Bookman Old Style" w:hAnsi="Bookman Old Style" w:cs="Bookman Old Style"/>
          <w:vertAlign w:val="superscript"/>
        </w:rPr>
        <w:footnoteReference w:id="3"/>
      </w:r>
      <w:r>
        <w:rPr>
          <w:rFonts w:ascii="Bookman Old Style" w:eastAsia="Bookman Old Style" w:hAnsi="Bookman Old Style" w:cs="Bookman Old Style"/>
          <w:highlight w:val="white"/>
        </w:rPr>
        <w:t>.</w:t>
      </w:r>
    </w:p>
    <w:p w:rsidR="002E7256" w:rsidRDefault="002E7256">
      <w:pPr>
        <w:spacing w:before="11" w:after="6" w:line="240" w:lineRule="auto"/>
        <w:jc w:val="both"/>
        <w:rPr>
          <w:rFonts w:ascii="Bookman Old Style" w:eastAsia="Bookman Old Style" w:hAnsi="Bookman Old Style" w:cs="Bookman Old Style"/>
          <w:highlight w:val="white"/>
        </w:rPr>
      </w:pPr>
    </w:p>
    <w:p w:rsidR="002E7256" w:rsidRDefault="00AD6C6C">
      <w:pPr>
        <w:spacing w:before="11" w:after="6" w:line="240" w:lineRule="auto"/>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En ese orden de ideas, dado el riesgo de reducción de la intervención humana, el reemplazo de la autonomía humana, la pérdida de libertad individual, y la gran cantidad de datos personales que usan y fluyen a través de los sistemas de inteligencia artificial, se justifica la generación de herramientas que permitan el avance de la tecnología y el crecimiento de la economía de manera segura. Países como China desde hace una década viene destacando el uso de la inteligencia artificial en el mejoramiento de las capacidades militares y promueve </w:t>
      </w:r>
      <w:r>
        <w:rPr>
          <w:rFonts w:ascii="Bookman Old Style" w:eastAsia="Bookman Old Style" w:hAnsi="Bookman Old Style" w:cs="Bookman Old Style"/>
        </w:rPr>
        <w:t>las asociaciones internacionales de IA como una forma de exportar sus propias prácticas de vigilancia basadas en la IA, su sistema de puntuación ciudadana y sus estrategias de censura, de tal manera que su planteamiento está basado en el despliegue de la IA basadas en normas correspondientes con la ideología del gobierno. Tanto Estados Unidos como China has venido acelerando el uso de la IA en el sector público y en el sector privado, a tal punto que sus inversiones representan más del 80 % de las inversiones anuales de capital en IA y tecnología de cadena de bloques.</w:t>
      </w:r>
    </w:p>
    <w:p w:rsidR="002E7256" w:rsidRDefault="002E7256">
      <w:pPr>
        <w:spacing w:before="11" w:after="6" w:line="240" w:lineRule="auto"/>
        <w:jc w:val="both"/>
        <w:rPr>
          <w:rFonts w:ascii="Bookman Old Style" w:eastAsia="Bookman Old Style" w:hAnsi="Bookman Old Style" w:cs="Bookman Old Style"/>
          <w:highlight w:val="whit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highlight w:val="white"/>
        </w:rPr>
        <w:t>Resulta por tanto preciso regular la IA, fundamentalmente porque las empresas públicas y privadas la están usando para tomar decisiones que impactan la vida de las personas, las cuales generan unas responsabilidades que deben ser asumidas por tales empresas, siendo plausible el establecimiento de una legislación que le permita a las personas recurrir a las autoridades para garantizar sus derechos fundamentales.</w:t>
      </w:r>
      <w:r>
        <w:rPr>
          <w:rFonts w:ascii="Bookman Old Style" w:eastAsia="Bookman Old Style" w:hAnsi="Bookman Old Style" w:cs="Bookman Old Style"/>
        </w:rPr>
        <w:t xml:space="preserve"> En el caso de Estados Unidos se han aprobado proyectos de ley para regular asuntos específicos de la inteligencia artificial como la tecnología de reconocimiento facial, y así mismo, la Casa Blanca publicó diez principios para la regulación de la inteligencia artificial. </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highlight w:val="white"/>
        </w:rPr>
      </w:pPr>
      <w:r>
        <w:rPr>
          <w:rFonts w:ascii="Bookman Old Style" w:eastAsia="Bookman Old Style" w:hAnsi="Bookman Old Style" w:cs="Bookman Old Style"/>
        </w:rPr>
        <w:t>No obstante, la iniciativa más ambiciosa la ha hecho la Unión Europea y se fundamenta en el riesgo que los sistemas de inteligencia artificial representan para las libertades individuales. Igualmente ha habido iniciativas multilaterales para desarrollar directrices y normas para un uso ético y responsable de la IA, como los principios de la OCDE sobre la IA que Colombia acogió conforme lo manifestó el Ministerio de las TIC.</w:t>
      </w:r>
      <w:r>
        <w:rPr>
          <w:rFonts w:ascii="Bookman Old Style" w:eastAsia="Bookman Old Style" w:hAnsi="Bookman Old Style" w:cs="Bookman Old Style"/>
          <w:vertAlign w:val="superscript"/>
        </w:rPr>
        <w:footnoteReference w:id="4"/>
      </w:r>
      <w:r>
        <w:rPr>
          <w:rFonts w:ascii="Bookman Old Style" w:eastAsia="Bookman Old Style" w:hAnsi="Bookman Old Style" w:cs="Bookman Old Style"/>
        </w:rPr>
        <w:t>, la Alianza Mundial sobre la IA, la Recomendación sobre la ética de la IA de la Unesco que Colombia también adoptó según manifestó el Ministerio de las TIC</w:t>
      </w:r>
      <w:r>
        <w:rPr>
          <w:rFonts w:ascii="Bookman Old Style" w:eastAsia="Bookman Old Style" w:hAnsi="Bookman Old Style" w:cs="Bookman Old Style"/>
          <w:vertAlign w:val="superscript"/>
        </w:rPr>
        <w:footnoteReference w:id="5"/>
      </w:r>
      <w:r>
        <w:rPr>
          <w:rFonts w:ascii="Bookman Old Style" w:eastAsia="Bookman Old Style" w:hAnsi="Bookman Old Style" w:cs="Bookman Old Style"/>
        </w:rPr>
        <w:t xml:space="preserve">, las recomendaciones del Consejo de Europa sobre un posible marco jurídico en materia de IA y las orientaciones políticas de UNICEF sobre la IA para los niños. Pero respecto a iniciativas de regulación sobre la materia tenemos </w:t>
      </w:r>
      <w:r>
        <w:rPr>
          <w:rFonts w:ascii="Bookman Old Style" w:eastAsia="Bookman Old Style" w:hAnsi="Bookman Old Style" w:cs="Bookman Old Style"/>
        </w:rPr>
        <w:lastRenderedPageBreak/>
        <w:t xml:space="preserve">otros países como Chile (Decreto 20 del 3 de diciembre de 2021 sobre </w:t>
      </w:r>
      <w:r>
        <w:rPr>
          <w:rFonts w:ascii="Bookman Old Style" w:eastAsia="Bookman Old Style" w:hAnsi="Bookman Old Style" w:cs="Bookman Old Style"/>
          <w:highlight w:val="white"/>
        </w:rPr>
        <w:t>la Política Nacional de Inteligencia Artificial), Argentina (</w:t>
      </w:r>
      <w:r>
        <w:rPr>
          <w:rFonts w:ascii="Bookman Old Style" w:eastAsia="Bookman Old Style" w:hAnsi="Bookman Old Style" w:cs="Bookman Old Style"/>
        </w:rPr>
        <w:t>Plan Nacional de IA de agosto de 2018), Uruguay (Ley de protección de datos de 2008, Art. 16), México (</w:t>
      </w:r>
      <w:r>
        <w:rPr>
          <w:rFonts w:ascii="Bookman Old Style" w:eastAsia="Bookman Old Style" w:hAnsi="Bookman Old Style" w:cs="Bookman Old Style"/>
          <w:highlight w:val="white"/>
        </w:rPr>
        <w:t xml:space="preserve">Ley Federal de Telecomunicaciones y Radiodifusión - 2014, Decreto Ejecutivo Nacional de Ventanilla Única - 2015, y el Decreto Ejecutivo sobre Datos Abiertos - 2015), Brasil (Decreto Ejecutivo N.° 9.854 del 25 de junio de 2019, Decreto Ejecutivo N.° 9.319, del 21 de marzo de 2018, Ley General de Protección de Datos Personales de Brasil, Ley de Derechos de Internet de Brasil - Marco Civil de Internet, Decreto No. 8.771 de 2016). </w:t>
      </w:r>
    </w:p>
    <w:p w:rsidR="002E7256" w:rsidRDefault="002E7256">
      <w:pPr>
        <w:spacing w:before="11" w:after="6" w:line="240" w:lineRule="auto"/>
        <w:jc w:val="both"/>
        <w:rPr>
          <w:rFonts w:ascii="Bookman Old Style" w:eastAsia="Bookman Old Style" w:hAnsi="Bookman Old Style" w:cs="Bookman Old Style"/>
          <w:highlight w:val="whit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Tratándose de Colombia la inteligencia artificial ha tenido avances a partir del Documento CONPES 3975 del 8 de noviembre de 2019 que definió la inteligencia artificial como “un campo de la informática dedicado a resolver problemas cognitivos comúnmente asociados con la inteligencia humana o seres inteligentes, entendidos como aquellos que pueden adaptarse a situaciones cambiantes. Su base es el desarrollo de sistemas informáticos, la disponibilidad de datos y los algoritmos”; sin embargo, más allá de este documento su importancia no se ha visto reflejada en el desarrollo legislativo local, ni a nivel regional, comoquiera que no existe una legislación específicamente diseñada para regular el uso de la inteligencia artificial, sino que se ha implementado a partir de normativas existentes en materia de protección de datos, de protección de los consumidores y de competencia empresarial. Así mismo, la Unesco ha formulado recomendaciones de ética para el sector público y privado en materia de inteligencia artificial para la región, que Colombia acogió y se circunscriben la a</w:t>
      </w:r>
      <w:r>
        <w:rPr>
          <w:rFonts w:ascii="Bookman Old Style" w:eastAsia="Bookman Old Style" w:hAnsi="Bookman Old Style" w:cs="Bookman Old Style"/>
          <w:highlight w:val="white"/>
        </w:rPr>
        <w:t>plicación de principios éticos como: transparencia, explicación, privacidad, control humano de las decisiones, seguridad, responsabilidad, no discriminación, inclusión, prevalencia de los derechos de niños, niñas y adolescentes y beneficio social.</w:t>
      </w:r>
      <w:r>
        <w:rPr>
          <w:rFonts w:ascii="Bookman Old Style" w:eastAsia="Bookman Old Style" w:hAnsi="Bookman Old Style" w:cs="Bookman Old Style"/>
        </w:rPr>
        <w:t xml:space="preserve">  </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3.1. Experiencia internacional</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La inteligencia artificial está generando debates de índole éticos y jurídicos muy interesantes en el ámbito internacional debido a los riesgos que genera su propia existencia, la necesidad de que avance con una regulación clara y la necesidad de que esta eventual regulación garantice un enfoque de derechos humanos. En la vanguardia de estos debates han estado la Unión Europea y Naciones Unidas quienes han contribuido a construir dos modelos internacionales de regulación con dos enfoques diferentes y complementarios. </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La propuesta de las Naciones Unidas por medio de la UNESCO, en 2021, fijó el primer acuerdo internacional sobre la ética de la inteligencia artificial. Este acuerdo insiste en la estricta protección a los datos personales y el control de los mismos por las personas, en la estricta prohibición del uso de la Inteligencia Artificial para la clasificación social y la vigilancia masiva y también el acuerdo marca la necesidad de </w:t>
      </w:r>
      <w:proofErr w:type="gramStart"/>
      <w:r>
        <w:rPr>
          <w:rFonts w:ascii="Bookman Old Style" w:eastAsia="Bookman Old Style" w:hAnsi="Bookman Old Style" w:cs="Bookman Old Style"/>
        </w:rPr>
        <w:t>supervisar  y</w:t>
      </w:r>
      <w:proofErr w:type="gramEnd"/>
      <w:r>
        <w:rPr>
          <w:rFonts w:ascii="Bookman Old Style" w:eastAsia="Bookman Old Style" w:hAnsi="Bookman Old Style" w:cs="Bookman Old Style"/>
        </w:rPr>
        <w:t xml:space="preserve"> evaluar la Inteligencia Artificial y sus impactos en las personas, la sociedad y el medio ambiente.</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Estas recomendaciones recogen exigencias de índole ético para que sean acogidas por los distintos países que le apuesten a regular la materia en la Recomendación sobre la Ética de la Inteligencia Artificial. Sus objetivos por una parte son (i) brindar </w:t>
      </w:r>
      <w:r>
        <w:rPr>
          <w:rFonts w:ascii="Bookman Old Style" w:eastAsia="Bookman Old Style" w:hAnsi="Bookman Old Style" w:cs="Bookman Old Style"/>
        </w:rPr>
        <w:lastRenderedPageBreak/>
        <w:t xml:space="preserve">un marco universal de valores, principios y acciones para orientar a los Estados en la formulación de leyes y políticas, (ii) orientar a las personas que participan en los sistemas de Inteligencia Artificial en una perspectiva ética, (iii) promover el respeto a los derechos humanos, (iv) fomentar el diálogo multidisciplinario sobre cuestiones éticas de la inteligencia artificial y (v) impulsar el acceso equitativo sobre beneficios y avances de la inteligencia artificial. </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La recomendación se divide entre valores (de un contenido más ideal), principios (de un contenido más concreto) y exigencias más concretas que se agrupan en un ámbito de acción política y aplicación:</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numPr>
          <w:ilvl w:val="0"/>
          <w:numId w:val="1"/>
        </w:numPr>
        <w:spacing w:before="11" w:after="0" w:line="240" w:lineRule="auto"/>
        <w:jc w:val="both"/>
      </w:pPr>
      <w:r>
        <w:rPr>
          <w:rFonts w:ascii="Bookman Old Style" w:eastAsia="Bookman Old Style" w:hAnsi="Bookman Old Style" w:cs="Bookman Old Style"/>
        </w:rPr>
        <w:t xml:space="preserve">Hay cuatro valores que son (i) el respeto, protección y promoción de los derechos humanos, libertades fundamentales y la dignidad humana, (ii) prosperidad del medio ambiente y los ecosistemas, (iii) garantizar la diversidad y la inclusión y (iv) vivir en sociedades pacíficas justas e interconectadas. </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numPr>
          <w:ilvl w:val="0"/>
          <w:numId w:val="1"/>
        </w:numPr>
        <w:spacing w:after="0" w:line="240" w:lineRule="auto"/>
        <w:jc w:val="both"/>
      </w:pPr>
      <w:r>
        <w:rPr>
          <w:rFonts w:ascii="Bookman Old Style" w:eastAsia="Bookman Old Style" w:hAnsi="Bookman Old Style" w:cs="Bookman Old Style"/>
        </w:rPr>
        <w:t xml:space="preserve">Los principios enunciados son (i) el de proporcionalidad e inocuidad, (ii) seguridad y protección, (iii) equidad y no discriminación, (iv) sostenibilidad, (v) derecho a la intimidad y protección de datos, (vi) supervisión y decisión humanas, (vii) transparencia y </w:t>
      </w:r>
      <w:proofErr w:type="spellStart"/>
      <w:r>
        <w:rPr>
          <w:rFonts w:ascii="Bookman Old Style" w:eastAsia="Bookman Old Style" w:hAnsi="Bookman Old Style" w:cs="Bookman Old Style"/>
        </w:rPr>
        <w:t>explicabilidad</w:t>
      </w:r>
      <w:proofErr w:type="spellEnd"/>
      <w:r>
        <w:rPr>
          <w:rFonts w:ascii="Bookman Old Style" w:eastAsia="Bookman Old Style" w:hAnsi="Bookman Old Style" w:cs="Bookman Old Style"/>
        </w:rPr>
        <w:t>, (vii) responsabilidad y rendición de cuentas, (viii) sensibilización y educación y (ix) gobernanza y colaboración adaptativas y de múltiples partes interesadas.</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numPr>
          <w:ilvl w:val="0"/>
          <w:numId w:val="1"/>
        </w:numPr>
        <w:spacing w:after="6" w:line="240" w:lineRule="auto"/>
        <w:jc w:val="both"/>
      </w:pPr>
      <w:r>
        <w:rPr>
          <w:rFonts w:ascii="Bookman Old Style" w:eastAsia="Bookman Old Style" w:hAnsi="Bookman Old Style" w:cs="Bookman Old Style"/>
        </w:rPr>
        <w:t>Los ámbitos de acción política que se proponen en el proyecto son una forma en que la UNESCO propone materializar valores y principios y son once: (i) Evaluación del impacto ético, (ii) gobernanza y administración éticas, (iii) política de datos, (iv) desarrollo y cooperación internacional, (v) medio ambiente y ecosistemas, (vi) género, (vii) cultura, (viii) educación e investigación, (ix) comunicación e información, (x) economía y trabajo y (xi) salud y bienestar social.</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b/>
        </w:rPr>
      </w:pPr>
      <w:bookmarkStart w:id="0" w:name="_heading=h.1fob9te" w:colFirst="0" w:colLast="0"/>
      <w:bookmarkEnd w:id="0"/>
      <w:r>
        <w:rPr>
          <w:rFonts w:ascii="Bookman Old Style" w:eastAsia="Bookman Old Style" w:hAnsi="Bookman Old Style" w:cs="Bookman Old Style"/>
        </w:rPr>
        <w:t xml:space="preserve">Es así que esta propuesta legislativa, recoge los principios y valores sugeridos por la UNESCO en esta propuesta de reglamentación. Por otro lado, dentro del contenido destacado de esta declaración está el reconocimiento de un enfoque de derechos amplio, promoviendo que todo desarrollo debe ser un avance para la humanidad, insistiendo en que no existan brechas en la seguridad y protección de las personas y sus datos, que haya una constante auditoría y supervisión, así como que haya transparencia sobre los algoritmos de Inteligencia Artificial cuando toman determinada decisión. De la misma manera, al reconocerse un ámbito amplio de acción política se describen acciones concomitantes que se deben tomar al momento de regular un fenómeno como el de la inteligencia artificial, por lo que la UNESCO hace un llamado a que, si bien un instrumento para reglamentar la inteligencia artificial es necesario, hay muchos temas con reglamentaciones propias que deben ser tenidas en cuenta.    </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i/>
        </w:rPr>
      </w:pPr>
      <w:r>
        <w:rPr>
          <w:rFonts w:ascii="Bookman Old Style" w:eastAsia="Bookman Old Style" w:hAnsi="Bookman Old Style" w:cs="Bookman Old Style"/>
        </w:rPr>
        <w:t xml:space="preserve">También la Organización para la Cooperación y el Desarrollo Económicos -OCDE- ha fijado algunos parámetros para el desarrollo de la inteligencia artificial, entre otros son de resaltar las recomendaciones que dio la OCDE para los Gobiernos en </w:t>
      </w:r>
      <w:r>
        <w:rPr>
          <w:rFonts w:ascii="Bookman Old Style" w:eastAsia="Bookman Old Style" w:hAnsi="Bookman Old Style" w:cs="Bookman Old Style"/>
        </w:rPr>
        <w:lastRenderedPageBreak/>
        <w:t xml:space="preserve">América Latina y el Caribe. Señala la OCDE que los Gobiernos precisan </w:t>
      </w:r>
      <w:r>
        <w:rPr>
          <w:rFonts w:ascii="Bookman Old Style" w:eastAsia="Bookman Old Style" w:hAnsi="Bookman Old Style" w:cs="Bookman Old Style"/>
          <w:i/>
        </w:rPr>
        <w:t xml:space="preserve">desarrollar un enfoque responsable, fiable y centrado en el ser humano, que comprenda la ética de datos, garantice la imparcialidad y la atenuación del sesgo, contemple la transparencia y la </w:t>
      </w:r>
      <w:proofErr w:type="spellStart"/>
      <w:r>
        <w:rPr>
          <w:rFonts w:ascii="Bookman Old Style" w:eastAsia="Bookman Old Style" w:hAnsi="Bookman Old Style" w:cs="Bookman Old Style"/>
          <w:i/>
        </w:rPr>
        <w:t>explicabilidad</w:t>
      </w:r>
      <w:proofErr w:type="spellEnd"/>
      <w:r>
        <w:rPr>
          <w:rFonts w:ascii="Bookman Old Style" w:eastAsia="Bookman Old Style" w:hAnsi="Bookman Old Style" w:cs="Bookman Old Style"/>
          <w:i/>
        </w:rPr>
        <w:t xml:space="preserve"> de los algoritmos, impulse la seguridad y la protección, instituya mecanismos de rendición de cuentas, y aplique un enfoque inclusivo y orientado al usuario. </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Lo anterior quiere decir que la Inteligencia Artificial debe centrarse en el ser humano, en el respeto a sus derechos, a la libertad, a la dignidad, a la justicia la no discriminación, a la protección de sus datos entre muchas otras medidas que protegen los derechos humanos y fundamentales.  </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Por otro lado, el impacto de la inteligencia artificial en los derechos humanos ha sido profundamente debatido en la Unión Europea en los últimos años, y este resultado se refleja en numerosos documentos del Grupo de Expertos de Alto Nivel sobre Inteligencia Artificial y en informes de la Comisión de Libertades Civiles, Justicia y Asuntos de Interior. y Comisión de Asuntos Jurídicos, Fundación de Propuestas Parlamentarias y de Comisiones. En este camino se pueden distinguir dos fases, la primera con la prioridad de establecer un marco ético que complemente la legislación existente, y la segunda con la elección explícita de un marco legal innovador claramente concebido para la Inteligencia Artificial.</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El marco legal en comento son dos reglamentos; El primero propone un marco regulatorio para la IA, traduciendo los principios éticos en obligaciones legales, ya que “los principios morales compartidos sólo son válidos si se basan en la ley” y los códigos de ética son un buen punto de partida, pero no garantizan que los desarrolladores, implementadores y usuarios actúen de manera justa o que las personas y sus derechos fundamentales estén protegidos de manera efectiva. Dentro de este marco legal, el respeto a la dignidad humana, la autodeterminación humana, la prevención del daño, la equidad, la inclusión y la transparencia, la eliminación de la discriminación y los prejuicios, y como servicio técnico a las personas, la seguridad, transparencia y rendición de cuentas del sistema se convertirá en una obligación legal,  ajustada a derecho y compatible con “todos los regímenes jurídicos aplicables”, en particular el Derecho internacional humanitario y el Derecho internacional de los derechos humanos, y por supuestos que sea conforme a la legislación, los principios y los valores de la Unión.</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El segundo reglamento propone el establecimiento de un régimen de responsabilidad civil, objetiva y subjetiva, con el propósito de que pueda ser reclamado cualquier daño, moral, material e inmaterial, derivado del uso de la Inteligencia Artificial, incluyendo los derivados de “las violaciones de derechos importantes, jurídicamente protegidos, a la vida, la salud, la integridad física y la propiedad”</w:t>
      </w:r>
      <w:r>
        <w:rPr>
          <w:rFonts w:ascii="Bookman Old Style" w:eastAsia="Bookman Old Style" w:hAnsi="Bookman Old Style" w:cs="Bookman Old Style"/>
          <w:vertAlign w:val="superscript"/>
        </w:rPr>
        <w:footnoteReference w:id="6"/>
      </w:r>
      <w:r>
        <w:rPr>
          <w:rFonts w:ascii="Bookman Old Style" w:eastAsia="Bookman Old Style" w:hAnsi="Bookman Old Style" w:cs="Bookman Old Style"/>
        </w:rPr>
        <w:t xml:space="preserve">. </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Es así que el Parlamento Europeo se encuentra discutiendo el primer reglamento sobre inteligencia artificial para constituir la ley de Inteligencia Artificial de la </w:t>
      </w:r>
      <w:r>
        <w:rPr>
          <w:rFonts w:ascii="Bookman Old Style" w:eastAsia="Bookman Old Style" w:hAnsi="Bookman Old Style" w:cs="Bookman Old Style"/>
        </w:rPr>
        <w:lastRenderedPageBreak/>
        <w:t>Unión Europea. Señala la nota de prensa del portal de Noticias del Parlamento Europeo que “Como parte de su estrategia digital, la UE quiere regular la inteligencia artificial (IA) para garantizar mejores condiciones para el desarrollo y uso de esta tecnología innovadora”</w:t>
      </w:r>
      <w:r>
        <w:rPr>
          <w:rFonts w:ascii="Bookman Old Style" w:eastAsia="Bookman Old Style" w:hAnsi="Bookman Old Style" w:cs="Bookman Old Style"/>
          <w:vertAlign w:val="superscript"/>
        </w:rPr>
        <w:footnoteReference w:id="7"/>
      </w:r>
      <w:r>
        <w:rPr>
          <w:rFonts w:ascii="Bookman Old Style" w:eastAsia="Bookman Old Style" w:hAnsi="Bookman Old Style" w:cs="Bookman Old Style"/>
        </w:rPr>
        <w:t>. El último avance se produjo el 14 de junio de 2023, los eurodiputados adoptaron la posición de negociación del Parlamento sobre la Ley de IA. Ahora comenzarán las conversaciones con los países de la Unión Europea en el Consejo sobre la forma final para la aprobación de la ley.</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3.2 El uso de Inteligencias Artificiales por parte del Estado en Colombia</w:t>
      </w:r>
    </w:p>
    <w:p w:rsidR="002E7256" w:rsidRDefault="002E7256">
      <w:pPr>
        <w:spacing w:after="0" w:line="240" w:lineRule="auto"/>
        <w:ind w:left="1440"/>
        <w:jc w:val="both"/>
        <w:rPr>
          <w:rFonts w:ascii="Bookman Old Style" w:eastAsia="Bookman Old Style" w:hAnsi="Bookman Old Style" w:cs="Bookman Old Style"/>
          <w:b/>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En los últimos meses, desde la oficina del Representante Alirio Uribe se han presentado solicitudes de información a diferentes entidades del Estado para conocer sobre el uso de inteligencias artificiales en el sector público. En respuesta a estas peticiones, se encontró que efectivamente en el Sector se vienen usando o investigando el uso de inteligencias artificiales para el desempeño de tareas en el sector, quedando la preocupación de que, a la fecha, no existe un marco regulatorio claro que oriente a las entidades sobre los límites para el uso e implementación de estas tecnologías. </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Es así como la Fiscalía General de la Nación en respuesta a petición</w:t>
      </w:r>
      <w:r>
        <w:rPr>
          <w:rFonts w:ascii="Bookman Old Style" w:eastAsia="Bookman Old Style" w:hAnsi="Bookman Old Style" w:cs="Bookman Old Style"/>
          <w:vertAlign w:val="superscript"/>
        </w:rPr>
        <w:footnoteReference w:id="8"/>
      </w:r>
      <w:r>
        <w:rPr>
          <w:rFonts w:ascii="Bookman Old Style" w:eastAsia="Bookman Old Style" w:hAnsi="Bookman Old Style" w:cs="Bookman Old Style"/>
        </w:rPr>
        <w:t xml:space="preserve"> informó que no “ha incorporado desarrollos o funcionalidades que contemplen componentes de automatización robótica de procesos, ni clasificación y/o toma de decisiones con componentes de inteligencia artificial”. Sin embargo, esta entidad si indicó que en el Marco de un proceso Investigación, Desarrollo e Innovación (</w:t>
      </w:r>
      <w:proofErr w:type="spellStart"/>
      <w:r>
        <w:rPr>
          <w:rFonts w:ascii="Bookman Old Style" w:eastAsia="Bookman Old Style" w:hAnsi="Bookman Old Style" w:cs="Bookman Old Style"/>
        </w:rPr>
        <w:t>I+D+i</w:t>
      </w:r>
      <w:proofErr w:type="spellEnd"/>
      <w:r>
        <w:rPr>
          <w:rFonts w:ascii="Bookman Old Style" w:eastAsia="Bookman Old Style" w:hAnsi="Bookman Old Style" w:cs="Bookman Old Style"/>
        </w:rPr>
        <w:t xml:space="preserve">), la Subdirección de Políticas Públicas y Estrategia Institucional de la entidad en conjunto con el Ministerio de Tecnologías de la Información y las Comunicaciones, adelantaron de manera experimental, un ejercicio de </w:t>
      </w:r>
      <w:proofErr w:type="spellStart"/>
      <w:r>
        <w:rPr>
          <w:rFonts w:ascii="Bookman Old Style" w:eastAsia="Bookman Old Style" w:hAnsi="Bookman Old Style" w:cs="Bookman Old Style"/>
        </w:rPr>
        <w:t>cocreación</w:t>
      </w:r>
      <w:proofErr w:type="spellEnd"/>
      <w:r>
        <w:rPr>
          <w:rFonts w:ascii="Bookman Old Style" w:eastAsia="Bookman Old Style" w:hAnsi="Bookman Old Style" w:cs="Bookman Old Style"/>
        </w:rPr>
        <w:t xml:space="preserve"> denominado "Inteligencia artificial para el reparto automático de procesos penales y de extinción de dominio" que tuvo como objetivo general el de “Articular la política de priorización de la entidad y la decisión del reparto inicial de casos, desarrollando un algoritmo de inteligencia artificial para la clasificación automática de los casos. Este contaba con un criterio de aceptación de aplicación integral de criterios de priorización, análisis completo de las características de los casos y de los fiscales y capacidad de predicción de la probabilidad de éxito de los casos que se registran en el sistema SPOA de la entidad". Aunque los resultados fueron satisfactorios informa la Fiscalía que su propósito no era la puesta en marcha de esta tecnología sino simplemente su validación, dejando su implementación para un largo plazo según la normativa vigente para su aplicabilidad, las capacidades técnicas, tecnológicas y de recurso humano disponibles. Cabe destacar que la Fiscalía General de la Nación informó que actualmente, no existen directrices administrativas para el uso de inteligencias artificiales al interior de las fiscalías delegadas.</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Por su parte, el Departamento Nacional de Planeación, en respuesta a petición radicada ante esa entidad</w:t>
      </w:r>
      <w:r>
        <w:rPr>
          <w:rFonts w:ascii="Bookman Old Style" w:eastAsia="Bookman Old Style" w:hAnsi="Bookman Old Style" w:cs="Bookman Old Style"/>
          <w:vertAlign w:val="superscript"/>
        </w:rPr>
        <w:footnoteReference w:id="9"/>
      </w:r>
      <w:r>
        <w:rPr>
          <w:rFonts w:ascii="Bookman Old Style" w:eastAsia="Bookman Old Style" w:hAnsi="Bookman Old Style" w:cs="Bookman Old Style"/>
        </w:rPr>
        <w:t>, admite que la unidad de científicos de Datos –UCD- como dependencia de la entidad incorporan elementos de automatización de información para la analítica de datos. “Estos proyectos se sitúan en la fase intermedia entre la creación de modelos predictivos y la adaptación de datos para procesos específicos, con el propósito de proporcionar insumos esenciales para la toma de decisiones en política pública”</w:t>
      </w:r>
      <w:r>
        <w:rPr>
          <w:rFonts w:ascii="Bookman Old Style" w:eastAsia="Bookman Old Style" w:hAnsi="Bookman Old Style" w:cs="Bookman Old Style"/>
          <w:vertAlign w:val="superscript"/>
        </w:rPr>
        <w:footnoteReference w:id="10"/>
      </w:r>
      <w:r>
        <w:rPr>
          <w:rFonts w:ascii="Bookman Old Style" w:eastAsia="Bookman Old Style" w:hAnsi="Bookman Old Style" w:cs="Bookman Old Style"/>
        </w:rPr>
        <w:t xml:space="preserve">. La entidad reconoce que estos modelos son de </w:t>
      </w:r>
      <w:proofErr w:type="spellStart"/>
      <w:r>
        <w:rPr>
          <w:rFonts w:ascii="Bookman Old Style" w:eastAsia="Bookman Old Style" w:hAnsi="Bookman Old Style" w:cs="Bookman Old Style"/>
        </w:rPr>
        <w:t>caracteri</w:t>
      </w:r>
      <w:proofErr w:type="spellEnd"/>
      <w:r>
        <w:rPr>
          <w:rFonts w:ascii="Bookman Old Style" w:eastAsia="Bookman Old Style" w:hAnsi="Bookman Old Style" w:cs="Bookman Old Style"/>
        </w:rPr>
        <w:t xml:space="preserve"> “predictivo” para la adaptación de datos que busca crear insumos para la toma de </w:t>
      </w:r>
      <w:proofErr w:type="spellStart"/>
      <w:r>
        <w:rPr>
          <w:rFonts w:ascii="Bookman Old Style" w:eastAsia="Bookman Old Style" w:hAnsi="Bookman Old Style" w:cs="Bookman Old Style"/>
        </w:rPr>
        <w:t>desiciones</w:t>
      </w:r>
      <w:proofErr w:type="spellEnd"/>
      <w:r>
        <w:rPr>
          <w:rFonts w:ascii="Bookman Old Style" w:eastAsia="Bookman Old Style" w:hAnsi="Bookman Old Style" w:cs="Bookman Old Style"/>
        </w:rPr>
        <w:t xml:space="preserve"> en política </w:t>
      </w:r>
      <w:proofErr w:type="spellStart"/>
      <w:r>
        <w:rPr>
          <w:rFonts w:ascii="Bookman Old Style" w:eastAsia="Bookman Old Style" w:hAnsi="Bookman Old Style" w:cs="Bookman Old Style"/>
        </w:rPr>
        <w:t>publica</w:t>
      </w:r>
      <w:proofErr w:type="spellEnd"/>
      <w:r>
        <w:rPr>
          <w:rFonts w:ascii="Bookman Old Style" w:eastAsia="Bookman Old Style" w:hAnsi="Bookman Old Style" w:cs="Bookman Old Style"/>
        </w:rPr>
        <w:t>. Las IA en comento son llamadas "Proyecto de Mejora Regulatoria – Diario Oficial" y el "</w:t>
      </w:r>
      <w:proofErr w:type="spellStart"/>
      <w:r>
        <w:rPr>
          <w:rFonts w:ascii="Bookman Old Style" w:eastAsia="Bookman Old Style" w:hAnsi="Bookman Old Style" w:cs="Bookman Old Style"/>
        </w:rPr>
        <w:t>WebScraping</w:t>
      </w:r>
      <w:proofErr w:type="spellEnd"/>
      <w:r>
        <w:rPr>
          <w:rFonts w:ascii="Bookman Old Style" w:eastAsia="Bookman Old Style" w:hAnsi="Bookman Old Style" w:cs="Bookman Old Style"/>
        </w:rPr>
        <w:t xml:space="preserve"> de Prácticas de Consulta Pública". El proyecto de mejora del Diario Oficial clasifica la información en diez sectores económicos. Por su parte el </w:t>
      </w:r>
      <w:proofErr w:type="spellStart"/>
      <w:r>
        <w:rPr>
          <w:rFonts w:ascii="Bookman Old Style" w:eastAsia="Bookman Old Style" w:hAnsi="Bookman Old Style" w:cs="Bookman Old Style"/>
        </w:rPr>
        <w:t>WebScraping</w:t>
      </w:r>
      <w:proofErr w:type="spellEnd"/>
      <w:r>
        <w:rPr>
          <w:rFonts w:ascii="Bookman Old Style" w:eastAsia="Bookman Old Style" w:hAnsi="Bookman Old Style" w:cs="Bookman Old Style"/>
        </w:rPr>
        <w:t xml:space="preserve"> realiza la extracción automatizada de información de las páginas gubernamentales bajo el dominio "gov.co", con el objetivo de recolectar los datos relativos a los procesos de consulta pública. </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El DNP también suministra un enlace que da cuenta de las inteligencias artificiales usadas por la entidad para la analítica de datos. El consultar el link</w:t>
      </w:r>
      <w:r>
        <w:rPr>
          <w:rFonts w:ascii="Bookman Old Style" w:eastAsia="Bookman Old Style" w:hAnsi="Bookman Old Style" w:cs="Bookman Old Style"/>
          <w:vertAlign w:val="superscript"/>
        </w:rPr>
        <w:footnoteReference w:id="11"/>
      </w:r>
      <w:r>
        <w:rPr>
          <w:rFonts w:ascii="Bookman Old Style" w:eastAsia="Bookman Old Style" w:hAnsi="Bookman Old Style" w:cs="Bookman Old Style"/>
        </w:rPr>
        <w:t xml:space="preserve"> es sorprendente la cantidad de Inteligencias Artificiales que utiliza esta entidad, aunque no discrimina si dichas herramientas tecnológicas son </w:t>
      </w:r>
      <w:proofErr w:type="spellStart"/>
      <w:r>
        <w:rPr>
          <w:rFonts w:ascii="Bookman Old Style" w:eastAsia="Bookman Old Style" w:hAnsi="Bookman Old Style" w:cs="Bookman Old Style"/>
        </w:rPr>
        <w:t>IAs</w:t>
      </w:r>
      <w:proofErr w:type="spellEnd"/>
      <w:r>
        <w:rPr>
          <w:rFonts w:ascii="Bookman Old Style" w:eastAsia="Bookman Old Style" w:hAnsi="Bookman Old Style" w:cs="Bookman Old Style"/>
        </w:rPr>
        <w:t xml:space="preserve"> o solamente sistemas de organización y automatización de información. Los sistemas reportados por el DNP son:</w:t>
      </w:r>
    </w:p>
    <w:p w:rsidR="002E7256" w:rsidRDefault="002E7256">
      <w:pPr>
        <w:spacing w:after="0" w:line="240" w:lineRule="auto"/>
        <w:jc w:val="both"/>
        <w:rPr>
          <w:rFonts w:ascii="Bookman Old Style" w:eastAsia="Bookman Old Style" w:hAnsi="Bookman Old Style" w:cs="Bookman Old Style"/>
        </w:rPr>
      </w:pP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Herramienta para el análisis y evaluación de bases de datos del portal de datos abiertos-LEILA.</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Identificación de redundancias en espacios de participación ciudadana.</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Análisis de propuestas para las mesas de conversación nacional.</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Clasificación de documentos del diario oficial mediante análisis de texto – actualización.</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Caracterización de las compras públicas colombianas.</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Tablero de control para el manejo de PQRSD.</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Análisis de presencia en diarios de los últimos 5 gobiernos.</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Tablero de control COVID-19.</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Piloto de predicción del delito en Bucaramanga.</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Indicadores agregados de vulnerabilidad municipal ante emergencia por COVID 19.</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Índice de riesgo de calidad de agua para el consumo humano.</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Comparación de la evolución y gestión del covid-19 en diferentes países.</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Tablero de visualización de indicadores TIC.</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Brecha de género en honorarios de contratistas del DNP.</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 xml:space="preserve"> Identificación y Análisis de palabras clave asociadas a documentos CONPES por periodo de Gobierno.</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Similitudes en competencias de entidades públicas mediante análisis de texto.</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Rastreo de proyectos de inversión relacionados con el cambio climático.</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Articulación De los planes de desarrollo territorial 2020 - 2023 con los objetivos de desarrollo sostenible y el plan nacional de desarrollo 2018 – 2022. </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Buzón de Ingreso Solidario.</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Identificación de uso de proyectos tipo con similitud de texto.</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Identificación de la demanda de evaluaciones de la conformidad y pruebas de laboratorios según estándares obligatorios vigentes.</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Detección y análisis de sectores económicos con percepción de competencia desleal.</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Análisis descriptivo de tweets de los equipos de respuesta ante emergencias informáticas.</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Identificación de la inclusión de la política nacional para la reincorporación social y económica en los planes de desarrollo municipales.</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Análisis de documentos de gasto público.</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Estudio de comparación del CONPES de reactivación económica con los planes de desarrollo territorial (PDT) 2020 – 2023.</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Análisis de términos y frases relacionados con temas de género en los planes de desarrollo territorial 2020 – 2023.</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Análisis exploratorio y descriptivo de los PDT costeros y alineamiento con el CONPES 3990</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Visor de entidades judiciales a nivel nacional.</w:t>
      </w:r>
    </w:p>
    <w:p w:rsidR="002E7256" w:rsidRDefault="00AD6C6C">
      <w:pPr>
        <w:numPr>
          <w:ilvl w:val="0"/>
          <w:numId w:val="6"/>
        </w:numPr>
        <w:spacing w:after="0" w:line="240" w:lineRule="auto"/>
        <w:ind w:left="552"/>
        <w:jc w:val="both"/>
        <w:rPr>
          <w:rFonts w:ascii="Bookman Old Style" w:eastAsia="Bookman Old Style" w:hAnsi="Bookman Old Style" w:cs="Bookman Old Style"/>
        </w:rPr>
      </w:pPr>
      <w:r>
        <w:rPr>
          <w:rFonts w:ascii="Bookman Old Style" w:eastAsia="Bookman Old Style" w:hAnsi="Bookman Old Style" w:cs="Bookman Old Style"/>
        </w:rPr>
        <w:t>Gestión de Bases de Datos de Ingreso Solidario.</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Llama la atención que, al revisar los informes de estos sistemas de analítica de datos, dentro de sus objetivos varios están dirigidos a “evaluar” el asunto para el que fueron diseñados o para “generar” Bags of </w:t>
      </w:r>
      <w:proofErr w:type="spellStart"/>
      <w:r>
        <w:rPr>
          <w:rFonts w:ascii="Bookman Old Style" w:eastAsia="Bookman Old Style" w:hAnsi="Bookman Old Style" w:cs="Bookman Old Style"/>
        </w:rPr>
        <w:t>words</w:t>
      </w:r>
      <w:proofErr w:type="spellEnd"/>
      <w:r>
        <w:rPr>
          <w:rFonts w:ascii="Bookman Old Style" w:eastAsia="Bookman Old Style" w:hAnsi="Bookman Old Style" w:cs="Bookman Old Style"/>
        </w:rPr>
        <w:t xml:space="preserve">, “identificar y caracterizar” grupos de propuestas, “clasificar” normas, entre otros. Lo que da a pensar que se trata de inteligencias artificiales toda vez que el proceso tecnológico toma decisiones respecto de la información que clasifica. Pero lo más preocupante de todo en esta entidad en la materia, es que adelantaron a través de una inteligencia artificial un piloto de predicción del delito en la ciudad de Bucaramanga, mediante el entrenamiento de modelos espacio- temporales de aprendizaje de máquina (machine </w:t>
      </w:r>
      <w:proofErr w:type="spellStart"/>
      <w:r>
        <w:rPr>
          <w:rFonts w:ascii="Bookman Old Style" w:eastAsia="Bookman Old Style" w:hAnsi="Bookman Old Style" w:cs="Bookman Old Style"/>
        </w:rPr>
        <w:t>learning</w:t>
      </w:r>
      <w:proofErr w:type="spellEnd"/>
      <w:r>
        <w:rPr>
          <w:rFonts w:ascii="Bookman Old Style" w:eastAsia="Bookman Old Style" w:hAnsi="Bookman Old Style" w:cs="Bookman Old Style"/>
        </w:rPr>
        <w:t>) para predecir la ocurrencia de delitos</w:t>
      </w:r>
      <w:r>
        <w:rPr>
          <w:rFonts w:ascii="Bookman Old Style" w:eastAsia="Bookman Old Style" w:hAnsi="Bookman Old Style" w:cs="Bookman Old Style"/>
          <w:vertAlign w:val="superscript"/>
        </w:rPr>
        <w:footnoteReference w:id="12"/>
      </w:r>
      <w:r>
        <w:rPr>
          <w:rFonts w:ascii="Bookman Old Style" w:eastAsia="Bookman Old Style" w:hAnsi="Bookman Old Style" w:cs="Bookman Old Style"/>
        </w:rPr>
        <w:t>, cuyo informe no da cuenta de las precauciones tomadas por las entidades para evitar afectaciones a derechos humanos. Sobre la revisión humana de las decisiones, informa el DNP que estas tecnologías son módulos intermedios, lo que se traduce en que no dan decisiones automáticas, sino que dichas decisiones son validadas por los expertos temáticos para ser incluida en algún proceso de toma de decisiones. Sin embargo, el DNP no explica cómo es este proceso de validación. También preocupa que manejan unas inteligencias artificiales que usan modelos de "caja negra" las cuales presentan ciertas limitaciones en cuanto a la trazabilidad de las fuentes que derivan a una conclusión.</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Por su parte, la Corte Constitucional informa</w:t>
      </w:r>
      <w:r>
        <w:rPr>
          <w:rFonts w:ascii="Bookman Old Style" w:eastAsia="Bookman Old Style" w:hAnsi="Bookman Old Style" w:cs="Bookman Old Style"/>
          <w:vertAlign w:val="superscript"/>
        </w:rPr>
        <w:footnoteReference w:id="13"/>
      </w:r>
      <w:r>
        <w:rPr>
          <w:rFonts w:ascii="Bookman Old Style" w:eastAsia="Bookman Old Style" w:hAnsi="Bookman Old Style" w:cs="Bookman Old Style"/>
        </w:rPr>
        <w:t xml:space="preserve"> que cuenta con una Inteligencia Artificial denominada Pretoria para la revisión de tutelas. </w:t>
      </w:r>
      <w:proofErr w:type="spellStart"/>
      <w:r>
        <w:rPr>
          <w:rFonts w:ascii="Bookman Old Style" w:eastAsia="Bookman Old Style" w:hAnsi="Bookman Old Style" w:cs="Bookman Old Style"/>
        </w:rPr>
        <w:t>Dastaca</w:t>
      </w:r>
      <w:proofErr w:type="spellEnd"/>
      <w:r>
        <w:rPr>
          <w:rFonts w:ascii="Bookman Old Style" w:eastAsia="Bookman Old Style" w:hAnsi="Bookman Old Style" w:cs="Bookman Old Style"/>
        </w:rPr>
        <w:t xml:space="preserve"> la Corte que la IA “genera gráficos estadísticos y mapas de calor sobre las consultas realizadas". Es importante destacar que Pretoria no selecciona ni prioriza casos, pero sí contribuye a la identificación de patrones, a identificar casos novedosos y a tener un panorama general de las tutelas” pero que en ningún caso o reemplaza el análisis individual de cada tutela que está a cargo de personas naturales, sean s judicantes y auxiliares judiciales.</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Respecto del uso de Inteligencias artificiales, indica el Consejo Superior de la Judicatura que “actualmente no se implementan iniciativas relacionadas con inteligencia artificial o inteligencia artificial generativa”</w:t>
      </w:r>
      <w:r>
        <w:rPr>
          <w:rFonts w:ascii="Bookman Old Style" w:eastAsia="Bookman Old Style" w:hAnsi="Bookman Old Style" w:cs="Bookman Old Style"/>
          <w:vertAlign w:val="superscript"/>
        </w:rPr>
        <w:footnoteReference w:id="14"/>
      </w:r>
      <w:r>
        <w:rPr>
          <w:rFonts w:ascii="Bookman Old Style" w:eastAsia="Bookman Old Style" w:hAnsi="Bookman Old Style" w:cs="Bookman Old Style"/>
        </w:rPr>
        <w:t>, empero, indica que actualmente se encuentran desarrollando lineamientos arquitectura digital de la Rama Judicial que podrían eventualmente considerar el uso de inteligencias artificiales.</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En el mismo sentido, la </w:t>
      </w:r>
      <w:proofErr w:type="spellStart"/>
      <w:r>
        <w:rPr>
          <w:rFonts w:ascii="Bookman Old Style" w:eastAsia="Bookman Old Style" w:hAnsi="Bookman Old Style" w:cs="Bookman Old Style"/>
        </w:rPr>
        <w:t>Registraduría</w:t>
      </w:r>
      <w:proofErr w:type="spellEnd"/>
      <w:r>
        <w:rPr>
          <w:rFonts w:ascii="Bookman Old Style" w:eastAsia="Bookman Old Style" w:hAnsi="Bookman Old Style" w:cs="Bookman Old Style"/>
        </w:rPr>
        <w:t xml:space="preserve"> Nacional del Estado Civil informó que esa entidad no está haciendo uso de ninguna inteligencia artificial</w:t>
      </w:r>
      <w:r>
        <w:rPr>
          <w:rFonts w:ascii="Bookman Old Style" w:eastAsia="Bookman Old Style" w:hAnsi="Bookman Old Style" w:cs="Bookman Old Style"/>
          <w:vertAlign w:val="superscript"/>
        </w:rPr>
        <w:footnoteReference w:id="15"/>
      </w:r>
      <w:r>
        <w:rPr>
          <w:rFonts w:ascii="Bookman Old Style" w:eastAsia="Bookman Old Style" w:hAnsi="Bookman Old Style" w:cs="Bookman Old Style"/>
        </w:rPr>
        <w:t>. Sin embargo, si usan un sistema de identificación y autenticación de los colombianos. La tecnología que se utiliza se llama sistema automatizado ABIS (</w:t>
      </w:r>
      <w:proofErr w:type="spellStart"/>
      <w:r>
        <w:rPr>
          <w:rFonts w:ascii="Bookman Old Style" w:eastAsia="Bookman Old Style" w:hAnsi="Bookman Old Style" w:cs="Bookman Old Style"/>
        </w:rPr>
        <w:t>Automated</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Biometric</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Identification</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System</w:t>
      </w:r>
      <w:proofErr w:type="spellEnd"/>
      <w:r>
        <w:rPr>
          <w:rFonts w:ascii="Bookman Old Style" w:eastAsia="Bookman Old Style" w:hAnsi="Bookman Old Style" w:cs="Bookman Old Style"/>
        </w:rPr>
        <w:t xml:space="preserve">) de identificación biométrica que reposa sobre una solución </w:t>
      </w:r>
      <w:proofErr w:type="spellStart"/>
      <w:r>
        <w:rPr>
          <w:rFonts w:ascii="Bookman Old Style" w:eastAsia="Bookman Old Style" w:hAnsi="Bookman Old Style" w:cs="Bookman Old Style"/>
        </w:rPr>
        <w:t>Morphocivis</w:t>
      </w:r>
      <w:proofErr w:type="spellEnd"/>
      <w:r>
        <w:rPr>
          <w:rFonts w:ascii="Bookman Old Style" w:eastAsia="Bookman Old Style" w:hAnsi="Bookman Old Style" w:cs="Bookman Old Style"/>
        </w:rPr>
        <w:t xml:space="preserve"> con sistema de cotejo motor </w:t>
      </w:r>
      <w:proofErr w:type="spellStart"/>
      <w:r>
        <w:rPr>
          <w:rFonts w:ascii="Bookman Old Style" w:eastAsia="Bookman Old Style" w:hAnsi="Bookman Old Style" w:cs="Bookman Old Style"/>
        </w:rPr>
        <w:t>Multibiométrico</w:t>
      </w:r>
      <w:proofErr w:type="spellEnd"/>
      <w:r>
        <w:rPr>
          <w:rFonts w:ascii="Bookman Old Style" w:eastAsia="Bookman Old Style" w:hAnsi="Bookman Old Style" w:cs="Bookman Old Style"/>
        </w:rPr>
        <w:t xml:space="preserve"> (facial y dactilar) </w:t>
      </w:r>
      <w:proofErr w:type="spellStart"/>
      <w:r>
        <w:rPr>
          <w:rFonts w:ascii="Bookman Old Style" w:eastAsia="Bookman Old Style" w:hAnsi="Bookman Old Style" w:cs="Bookman Old Style"/>
        </w:rPr>
        <w:t>MorphoBSS</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MorphoBiometricSearchServices</w:t>
      </w:r>
      <w:proofErr w:type="spellEnd"/>
      <w:r>
        <w:rPr>
          <w:rFonts w:ascii="Bookman Old Style" w:eastAsia="Bookman Old Style" w:hAnsi="Bookman Old Style" w:cs="Bookman Old Style"/>
        </w:rPr>
        <w:t xml:space="preserve">" (MB§S) que hace el proceso de identificación a partir de las biometrías de las personas haciendo uso del sistema de cotejo motor </w:t>
      </w:r>
      <w:proofErr w:type="spellStart"/>
      <w:r>
        <w:rPr>
          <w:rFonts w:ascii="Bookman Old Style" w:eastAsia="Bookman Old Style" w:hAnsi="Bookman Old Style" w:cs="Bookman Old Style"/>
        </w:rPr>
        <w:t>Multibiométrico</w:t>
      </w:r>
      <w:proofErr w:type="spellEnd"/>
      <w:r>
        <w:rPr>
          <w:rFonts w:ascii="Bookman Old Style" w:eastAsia="Bookman Old Style" w:hAnsi="Bookman Old Style" w:cs="Bookman Old Style"/>
        </w:rPr>
        <w:t xml:space="preserve"> (facial y dactilar). Indica que este sistema de información y bases de datos de referencia son consultadas por entidades del estado y sectores productivos del país, que en los parámetros de la Ley 1753 de 2015.</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En conclusión, el Estado Colombiano si viene usando Inteligencias Artificiales sin el control debido que deberían tener para garantizar la no afectación de derechos humanos y fundamentales. En estas respuestas incluso se ven imprecisiones por parte de las entidades, quienes cuentan con sistemas de información que posiblemente son inteligencias artificiales, pero no las consideran como tal, por ejemplo, toda la tecnología machine </w:t>
      </w:r>
      <w:proofErr w:type="spellStart"/>
      <w:r>
        <w:rPr>
          <w:rFonts w:ascii="Bookman Old Style" w:eastAsia="Bookman Old Style" w:hAnsi="Bookman Old Style" w:cs="Bookman Old Style"/>
        </w:rPr>
        <w:t>learning</w:t>
      </w:r>
      <w:proofErr w:type="spellEnd"/>
      <w:r>
        <w:rPr>
          <w:rFonts w:ascii="Bookman Old Style" w:eastAsia="Bookman Old Style" w:hAnsi="Bookman Old Style" w:cs="Bookman Old Style"/>
        </w:rPr>
        <w:t xml:space="preserve"> con las que cuentan. Estas respuestas justifican la conveniencia de este proyecto de ley para regular la materia y estandarizar el uso y desarrollo de las mencionadas inteligencias artificiales. </w:t>
      </w:r>
    </w:p>
    <w:p w:rsidR="00181168" w:rsidRDefault="00181168">
      <w:pPr>
        <w:spacing w:after="0" w:line="240" w:lineRule="auto"/>
        <w:jc w:val="both"/>
        <w:rPr>
          <w:rFonts w:ascii="Bookman Old Style" w:eastAsia="Bookman Old Style" w:hAnsi="Bookman Old Style" w:cs="Bookman Old Style"/>
        </w:rPr>
      </w:pPr>
    </w:p>
    <w:p w:rsidR="00181168" w:rsidRDefault="00181168">
      <w:pPr>
        <w:spacing w:after="0" w:line="240" w:lineRule="auto"/>
        <w:jc w:val="both"/>
        <w:rPr>
          <w:rFonts w:ascii="Bookman Old Style" w:eastAsia="Bookman Old Style" w:hAnsi="Bookman Old Style" w:cs="Bookman Old Style"/>
        </w:rPr>
      </w:pP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numPr>
          <w:ilvl w:val="0"/>
          <w:numId w:val="10"/>
        </w:num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CONTENIDO DEL PROYECTO </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Para efectos del presente proyecto, se define la inteligencia artificial como un “Conjunto de técnicas informáticas, sistema de programación, sistema computacional, máquinas físicas  o procesos tecnológicos que permiten desarrollar algoritmos, toma decisiones y crear programas informáticos para ejecutar objetivos definidos por humanos, hacer predicciones, recomendaciones, tomar decisiones crear nuevo conocimiento y/o completar tareas cognitivas y científico-técnicas a partir de la extracción, selección, recorte y organización de la información disponible o cualquier tarea que requiera inteligencia como el razonamiento o el aprendizaje”. A partir de allí, se pretende generar un marco normativo basado en los siguientes deberes:</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numPr>
          <w:ilvl w:val="0"/>
          <w:numId w:val="12"/>
        </w:num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highlight w:val="white"/>
        </w:rPr>
        <w:t>Prohibir las tecnologías que violan derechos fundamentales, como la vigilancia masiva biométrica o los sistemas de policía predictiva, sin que se incluyan excepciones que permitan que las empresas o a las autoridades públicas las empleen "bajo ciertas condiciones".</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numPr>
          <w:ilvl w:val="0"/>
          <w:numId w:val="12"/>
        </w:num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highlight w:val="white"/>
        </w:rPr>
        <w:t>Establecer la información que las empresas tienen que hacer pública acerca de sus productos, como los datos que utiliza, el proceso de desarrollo, la finalidad del sistema y dónde y quién lo utiliza.</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numPr>
          <w:ilvl w:val="0"/>
          <w:numId w:val="12"/>
        </w:num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highlight w:val="white"/>
        </w:rPr>
        <w:t>Establecer un marco para que las personas puedan determinar responsabilidades en cabeza de las entidades públicas y privadas en caso de que se presenten problemas, comoquiera que las decisiones son tomadas por un algoritmo y no por el usuario.</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numPr>
          <w:ilvl w:val="0"/>
          <w:numId w:val="12"/>
        </w:num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highlight w:val="white"/>
        </w:rPr>
        <w:t>Garantizar la existencia de una autoridad de vigilancia y control, con autonomía presupuestal y administrativa, que verifique el cumplimiento de las normas por parte de las entidades públicas y privadas.</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numPr>
          <w:ilvl w:val="0"/>
          <w:numId w:val="12"/>
        </w:num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highlight w:val="white"/>
        </w:rPr>
        <w:t>Establecer un sistema que permita que las personas que se han visto perjudicadas por sistemas de inteligencia artificial puedan ejercer su derecho de defensa para garantizar sus derechos.</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Considerando que Colombia suscribió la recomendación para la implementación de la Inteligencia Artificial del Consejo de Inteligencia Artificial</w:t>
      </w:r>
      <w:r>
        <w:rPr>
          <w:rFonts w:ascii="Bookman Old Style" w:eastAsia="Bookman Old Style" w:hAnsi="Bookman Old Style" w:cs="Bookman Old Style"/>
          <w:vertAlign w:val="superscript"/>
        </w:rPr>
        <w:footnoteReference w:id="16"/>
      </w:r>
      <w:r>
        <w:rPr>
          <w:rFonts w:ascii="Bookman Old Style" w:eastAsia="Bookman Old Style" w:hAnsi="Bookman Old Style" w:cs="Bookman Old Style"/>
        </w:rPr>
        <w:t xml:space="preserve"> y adoptó la recomendación sobre la ética de la IA de la Unesco</w:t>
      </w:r>
      <w:r>
        <w:rPr>
          <w:rFonts w:ascii="Bookman Old Style" w:eastAsia="Bookman Old Style" w:hAnsi="Bookman Old Style" w:cs="Bookman Old Style"/>
          <w:vertAlign w:val="superscript"/>
        </w:rPr>
        <w:footnoteReference w:id="17"/>
      </w:r>
      <w:r>
        <w:rPr>
          <w:rFonts w:ascii="Bookman Old Style" w:eastAsia="Bookman Old Style" w:hAnsi="Bookman Old Style" w:cs="Bookman Old Style"/>
        </w:rPr>
        <w:t xml:space="preserve">, se tiene que los principios establecidos por tales instrumentos fueron incorporados en el articulado con el fin de materializarlos en virtud de la normatividad que se pretende integrar al </w:t>
      </w:r>
      <w:r>
        <w:rPr>
          <w:rFonts w:ascii="Bookman Old Style" w:eastAsia="Bookman Old Style" w:hAnsi="Bookman Old Style" w:cs="Bookman Old Style"/>
        </w:rPr>
        <w:lastRenderedPageBreak/>
        <w:t>ordenamiento jurídico colombiano por medio de esta iniciativa; lo anterior, es concordante con lo planteado por el parlamento europeo que ha sugerido que la legislación digital debe basarse en principios y con un enfoque basado en el riesgo y en el respeto de los derechos fundamentales.</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La regulación de la inteligencia artificial que se planeta está basada en colocar al ser humano en el centro y a los derechos fundamentales como límite material y formal al desarrollo, uso e implementación de estos sistemas, de manera que el desarrollo tecnológico permita a las entidades públicas ser más eficientes y a las privadas más competitivas, en un marco seguro y sujeto a consideraciones éticas y humanas, y sin que represente cargas administrativas innecesarias para las pymes y las empresas emergentes, pues procura la adaptación, aplicación y ejecución de la legislación vigente sobre protección de datos personales.</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rPr>
        <w:t>El proyecto está dividido en cinco títulos y contiene 24 artículos además de la vigencia, los cuales se describen a continuación:</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pacing w:before="11" w:after="6" w:line="240" w:lineRule="auto"/>
        <w:jc w:val="both"/>
        <w:rPr>
          <w:rFonts w:ascii="Bookman Old Style" w:eastAsia="Bookman Old Style" w:hAnsi="Bookman Old Style" w:cs="Bookman Old Style"/>
        </w:rPr>
      </w:pPr>
      <w:r>
        <w:rPr>
          <w:rFonts w:ascii="Bookman Old Style" w:eastAsia="Bookman Old Style" w:hAnsi="Bookman Old Style" w:cs="Bookman Old Style"/>
          <w:highlight w:val="white"/>
        </w:rPr>
        <w:t>El </w:t>
      </w:r>
      <w:r>
        <w:rPr>
          <w:rFonts w:ascii="Bookman Old Style" w:eastAsia="Bookman Old Style" w:hAnsi="Bookman Old Style" w:cs="Bookman Old Style"/>
          <w:b/>
          <w:highlight w:val="white"/>
        </w:rPr>
        <w:t>Título I</w:t>
      </w:r>
      <w:r>
        <w:rPr>
          <w:rFonts w:ascii="Bookman Old Style" w:eastAsia="Bookman Old Style" w:hAnsi="Bookman Old Style" w:cs="Bookman Old Style"/>
          <w:highlight w:val="white"/>
        </w:rPr>
        <w:t xml:space="preserve"> hace referencia al objeto, ámbito de aplicación, definiciones y principios rectores del Proyecto de Ley Estatutaria por medio de la cual </w:t>
      </w:r>
      <w:r>
        <w:rPr>
          <w:rFonts w:ascii="Bookman Old Style" w:eastAsia="Bookman Old Style" w:hAnsi="Bookman Old Style" w:cs="Bookman Old Style"/>
        </w:rPr>
        <w:t>se define y regula la Inteligencia Artificial, se establecen límites frente a su desarrollo, uso e implementación y se dictan otras disposiciones.</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hd w:val="clear" w:color="auto" w:fill="FFFFFF"/>
        <w:spacing w:before="28" w:after="28"/>
        <w:jc w:val="both"/>
        <w:rPr>
          <w:rFonts w:ascii="Bookman Old Style" w:eastAsia="Bookman Old Style" w:hAnsi="Bookman Old Style" w:cs="Bookman Old Style"/>
        </w:rPr>
      </w:pPr>
      <w:r>
        <w:rPr>
          <w:rFonts w:ascii="Bookman Old Style" w:eastAsia="Bookman Old Style" w:hAnsi="Bookman Old Style" w:cs="Bookman Old Style"/>
        </w:rPr>
        <w:t>Determinar el objeto y el ámbito de aplicación tiene como finalidad definir el propósito concreto de la regulación para que quede plenamente identificado el carácter no absoluto de esta y los eventos en los cuales se considera el desarrollo, uso e implementación de la IA</w:t>
      </w:r>
      <w:r>
        <w:rPr>
          <w:rFonts w:ascii="Bookman Old Style" w:eastAsia="Bookman Old Style" w:hAnsi="Bookman Old Style" w:cs="Bookman Old Style"/>
          <w:b/>
        </w:rPr>
        <w:t xml:space="preserve">. </w:t>
      </w:r>
      <w:r>
        <w:rPr>
          <w:rFonts w:ascii="Bookman Old Style" w:eastAsia="Bookman Old Style" w:hAnsi="Bookman Old Style" w:cs="Bookman Old Style"/>
        </w:rPr>
        <w:t>Así mismo, se incluye un artículo de definiciones que permite entender las prescripciones establecidas en el proyecto de ley, y otro artículo que contiene los principios que irradian la normatividad y sirvieron de fundamento para su construcción.</w:t>
      </w:r>
    </w:p>
    <w:p w:rsidR="002E7256" w:rsidRDefault="002E7256">
      <w:pPr>
        <w:shd w:val="clear" w:color="auto" w:fill="FFFFFF"/>
        <w:spacing w:before="28" w:after="28"/>
        <w:jc w:val="both"/>
        <w:rPr>
          <w:rFonts w:ascii="Bookman Old Style" w:eastAsia="Bookman Old Style" w:hAnsi="Bookman Old Style" w:cs="Bookman Old Style"/>
        </w:rPr>
      </w:pPr>
    </w:p>
    <w:p w:rsidR="002E7256" w:rsidRDefault="00AD6C6C">
      <w:pPr>
        <w:shd w:val="clear" w:color="auto" w:fill="FFFFFF"/>
        <w:spacing w:before="28" w:after="28"/>
        <w:jc w:val="both"/>
        <w:rPr>
          <w:rFonts w:ascii="Bookman Old Style" w:eastAsia="Bookman Old Style" w:hAnsi="Bookman Old Style" w:cs="Bookman Old Style"/>
        </w:rPr>
      </w:pPr>
      <w:r>
        <w:rPr>
          <w:rFonts w:ascii="Bookman Old Style" w:eastAsia="Bookman Old Style" w:hAnsi="Bookman Old Style" w:cs="Bookman Old Style"/>
        </w:rPr>
        <w:t xml:space="preserve">El </w:t>
      </w:r>
      <w:r>
        <w:rPr>
          <w:rFonts w:ascii="Bookman Old Style" w:eastAsia="Bookman Old Style" w:hAnsi="Bookman Old Style" w:cs="Bookman Old Style"/>
          <w:b/>
        </w:rPr>
        <w:t xml:space="preserve">Título II </w:t>
      </w:r>
      <w:r>
        <w:rPr>
          <w:rFonts w:ascii="Bookman Old Style" w:eastAsia="Bookman Old Style" w:hAnsi="Bookman Old Style" w:cs="Bookman Old Style"/>
        </w:rPr>
        <w:t xml:space="preserve">contiene las denominadas </w:t>
      </w:r>
      <w:r>
        <w:rPr>
          <w:rFonts w:ascii="Bookman Old Style" w:eastAsia="Bookman Old Style" w:hAnsi="Bookman Old Style" w:cs="Bookman Old Style"/>
          <w:smallCaps/>
        </w:rPr>
        <w:t xml:space="preserve">condiciones para el desarrollo, uso e implementación de la inteligencia artificial </w:t>
      </w:r>
      <w:r>
        <w:rPr>
          <w:rFonts w:ascii="Bookman Old Style" w:eastAsia="Bookman Old Style" w:hAnsi="Bookman Old Style" w:cs="Bookman Old Style"/>
        </w:rPr>
        <w:t>y hace referencia a los límites concretos a partir de los cuales se pueden desarrollar, usar e implementar los sistemas de inteligencia artificial. En ese sentido, establece los riesgos que comporta el uso e implementación de la IA y desarrolla requisitos y exigencias que condicionan la existencia de estos sistemas computacionales; igualmente, se establecen de manera no taxativa una serie de actividades proscritas del uso e implementación de la IA.</w:t>
      </w:r>
    </w:p>
    <w:p w:rsidR="002E7256" w:rsidRDefault="002E7256">
      <w:pPr>
        <w:shd w:val="clear" w:color="auto" w:fill="FFFFFF"/>
        <w:spacing w:before="28" w:after="28"/>
        <w:jc w:val="both"/>
        <w:rPr>
          <w:rFonts w:ascii="Bookman Old Style" w:eastAsia="Bookman Old Style" w:hAnsi="Bookman Old Style" w:cs="Bookman Old Style"/>
        </w:rPr>
      </w:pPr>
    </w:p>
    <w:p w:rsidR="002E7256" w:rsidRDefault="00AD6C6C">
      <w:pPr>
        <w:shd w:val="clear" w:color="auto" w:fill="FFFFFF"/>
        <w:spacing w:before="28" w:after="28"/>
        <w:jc w:val="both"/>
        <w:rPr>
          <w:rFonts w:ascii="Bookman Old Style" w:eastAsia="Bookman Old Style" w:hAnsi="Bookman Old Style" w:cs="Bookman Old Style"/>
        </w:rPr>
      </w:pPr>
      <w:r>
        <w:rPr>
          <w:rFonts w:ascii="Bookman Old Style" w:eastAsia="Bookman Old Style" w:hAnsi="Bookman Old Style" w:cs="Bookman Old Style"/>
        </w:rPr>
        <w:t xml:space="preserve">El </w:t>
      </w:r>
      <w:r>
        <w:rPr>
          <w:rFonts w:ascii="Bookman Old Style" w:eastAsia="Bookman Old Style" w:hAnsi="Bookman Old Style" w:cs="Bookman Old Style"/>
          <w:b/>
        </w:rPr>
        <w:t xml:space="preserve">Título III </w:t>
      </w:r>
      <w:r>
        <w:rPr>
          <w:rFonts w:ascii="Bookman Old Style" w:eastAsia="Bookman Old Style" w:hAnsi="Bookman Old Style" w:cs="Bookman Old Style"/>
        </w:rPr>
        <w:t xml:space="preserve">denominado </w:t>
      </w:r>
      <w:r>
        <w:rPr>
          <w:rFonts w:ascii="Bookman Old Style" w:eastAsia="Bookman Old Style" w:hAnsi="Bookman Old Style" w:cs="Bookman Old Style"/>
          <w:smallCaps/>
        </w:rPr>
        <w:t xml:space="preserve">inspección, control y vigilancia en materia de inteligencia artificial </w:t>
      </w:r>
      <w:r>
        <w:rPr>
          <w:rFonts w:ascii="Bookman Old Style" w:eastAsia="Bookman Old Style" w:hAnsi="Bookman Old Style" w:cs="Bookman Old Style"/>
        </w:rPr>
        <w:t>define la autoridad encargada de garantizar el respeto de los principios y derechos humanos que puedan verse afectados con ocasión del desarrollo, uso e implementación de los sistemas de inteligencia artificial. Igualmente se establecen herramientas que le permiten ejercer a la autoridad la inspección, control y vigilancia de manera eficiente, así como también, se prevé lo concerniente al procedimiento y sanciones frente a la transgresión de la ley.</w:t>
      </w:r>
    </w:p>
    <w:p w:rsidR="002E7256" w:rsidRDefault="00AD6C6C">
      <w:pPr>
        <w:shd w:val="clear" w:color="auto" w:fill="FFFFFF"/>
        <w:spacing w:before="28" w:after="28"/>
        <w:jc w:val="both"/>
        <w:rPr>
          <w:rFonts w:ascii="Bookman Old Style" w:eastAsia="Bookman Old Style" w:hAnsi="Bookman Old Style" w:cs="Bookman Old Style"/>
          <w:highlight w:val="yellow"/>
        </w:rPr>
      </w:pPr>
      <w:r>
        <w:rPr>
          <w:rFonts w:ascii="Bookman Old Style" w:eastAsia="Bookman Old Style" w:hAnsi="Bookman Old Style" w:cs="Bookman Old Style"/>
        </w:rPr>
        <w:lastRenderedPageBreak/>
        <w:t xml:space="preserve">El </w:t>
      </w:r>
      <w:r>
        <w:rPr>
          <w:rFonts w:ascii="Bookman Old Style" w:eastAsia="Bookman Old Style" w:hAnsi="Bookman Old Style" w:cs="Bookman Old Style"/>
          <w:b/>
        </w:rPr>
        <w:t xml:space="preserve">Título IV </w:t>
      </w:r>
      <w:r>
        <w:rPr>
          <w:rFonts w:ascii="Bookman Old Style" w:eastAsia="Bookman Old Style" w:hAnsi="Bookman Old Style" w:cs="Bookman Old Style"/>
        </w:rPr>
        <w:t xml:space="preserve">contiene </w:t>
      </w:r>
      <w:r>
        <w:rPr>
          <w:rFonts w:ascii="Bookman Old Style" w:eastAsia="Bookman Old Style" w:hAnsi="Bookman Old Style" w:cs="Bookman Old Style"/>
          <w:smallCaps/>
        </w:rPr>
        <w:t xml:space="preserve">medidas para el apoyo y promoción de la inteligencia artificial </w:t>
      </w:r>
      <w:r>
        <w:rPr>
          <w:rFonts w:ascii="Bookman Old Style" w:eastAsia="Bookman Old Style" w:hAnsi="Bookman Old Style" w:cs="Bookman Old Style"/>
        </w:rPr>
        <w:t>al establecer responsabilidades a cargo del gobierno nacional para la difusión de la información relacionada con el desarrollo, uso e implementación de la inteligencia artificial, así como sus implicaciones y riesgos.</w:t>
      </w:r>
    </w:p>
    <w:p w:rsidR="002E7256" w:rsidRDefault="002E7256">
      <w:pPr>
        <w:spacing w:before="11" w:after="6" w:line="240" w:lineRule="auto"/>
        <w:jc w:val="both"/>
        <w:rPr>
          <w:rFonts w:ascii="Bookman Old Style" w:eastAsia="Bookman Old Style" w:hAnsi="Bookman Old Style" w:cs="Bookman Old Style"/>
        </w:rPr>
      </w:pPr>
    </w:p>
    <w:p w:rsidR="002E7256" w:rsidRDefault="00AD6C6C">
      <w:pPr>
        <w:shd w:val="clear" w:color="auto" w:fill="FFFFFF"/>
        <w:spacing w:before="28" w:after="28"/>
        <w:jc w:val="both"/>
        <w:rPr>
          <w:rFonts w:ascii="Bookman Old Style" w:eastAsia="Bookman Old Style" w:hAnsi="Bookman Old Style" w:cs="Bookman Old Style"/>
        </w:rPr>
      </w:pPr>
      <w:r>
        <w:rPr>
          <w:rFonts w:ascii="Bookman Old Style" w:eastAsia="Bookman Old Style" w:hAnsi="Bookman Old Style" w:cs="Bookman Old Style"/>
        </w:rPr>
        <w:t xml:space="preserve">El </w:t>
      </w:r>
      <w:r>
        <w:rPr>
          <w:rFonts w:ascii="Bookman Old Style" w:eastAsia="Bookman Old Style" w:hAnsi="Bookman Old Style" w:cs="Bookman Old Style"/>
          <w:b/>
        </w:rPr>
        <w:t xml:space="preserve">Título IV </w:t>
      </w:r>
      <w:r>
        <w:rPr>
          <w:rFonts w:ascii="Bookman Old Style" w:eastAsia="Bookman Old Style" w:hAnsi="Bookman Old Style" w:cs="Bookman Old Style"/>
        </w:rPr>
        <w:t xml:space="preserve">denominado </w:t>
      </w:r>
      <w:r>
        <w:rPr>
          <w:rFonts w:ascii="Bookman Old Style" w:eastAsia="Bookman Old Style" w:hAnsi="Bookman Old Style" w:cs="Bookman Old Style"/>
          <w:smallCaps/>
        </w:rPr>
        <w:t xml:space="preserve">otras disposiciones </w:t>
      </w:r>
      <w:r>
        <w:rPr>
          <w:rFonts w:ascii="Bookman Old Style" w:eastAsia="Bookman Old Style" w:hAnsi="Bookman Old Style" w:cs="Bookman Old Style"/>
        </w:rPr>
        <w:t>contiene un régimen de transición para que las entidades públicas y privadas puedan adecuarse a las disposiciones contenidas en la ley, y el gobierno nacional pueda expedir las reglamentación correspondiente y necesaria para garantizar la aplicación de la normatividad.</w:t>
      </w:r>
    </w:p>
    <w:p w:rsidR="002E7256" w:rsidRDefault="002E7256">
      <w:pPr>
        <w:shd w:val="clear" w:color="auto" w:fill="FFFFFF"/>
        <w:spacing w:before="28" w:after="28"/>
        <w:jc w:val="both"/>
        <w:rPr>
          <w:rFonts w:ascii="Bookman Old Style" w:eastAsia="Bookman Old Style" w:hAnsi="Bookman Old Style" w:cs="Bookman Old Style"/>
          <w:b/>
        </w:rPr>
      </w:pPr>
    </w:p>
    <w:p w:rsidR="002E7256" w:rsidRDefault="00AD6C6C">
      <w:pPr>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4.</w:t>
      </w:r>
      <w:r>
        <w:rPr>
          <w:rFonts w:ascii="Bookman Old Style" w:eastAsia="Bookman Old Style" w:hAnsi="Bookman Old Style" w:cs="Bookman Old Style"/>
          <w:b/>
        </w:rPr>
        <w:tab/>
        <w:t>TRÁMITE</w:t>
      </w:r>
    </w:p>
    <w:p w:rsidR="002E7256" w:rsidRDefault="00AD6C6C">
      <w:pPr>
        <w:spacing w:line="240" w:lineRule="auto"/>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El artículo 207 de la Ley 5° de 1992 determina las materias que se tramitan como proyectos de ley estatutaria, a saber:</w:t>
      </w:r>
    </w:p>
    <w:p w:rsidR="002E7256" w:rsidRDefault="00AD6C6C">
      <w:pPr>
        <w:shd w:val="clear" w:color="auto" w:fill="FFFFFF"/>
        <w:spacing w:before="280" w:after="280"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 xml:space="preserve">1. </w:t>
      </w:r>
      <w:r>
        <w:rPr>
          <w:rFonts w:ascii="Bookman Old Style" w:eastAsia="Bookman Old Style" w:hAnsi="Bookman Old Style" w:cs="Bookman Old Style"/>
          <w:i/>
          <w:u w:val="single"/>
        </w:rPr>
        <w:t>Derechos y deberes fundamentales de las personas y los procedimientos y recursos para su protección</w:t>
      </w:r>
      <w:r>
        <w:rPr>
          <w:rFonts w:ascii="Bookman Old Style" w:eastAsia="Bookman Old Style" w:hAnsi="Bookman Old Style" w:cs="Bookman Old Style"/>
          <w:i/>
        </w:rPr>
        <w:t>.</w:t>
      </w:r>
    </w:p>
    <w:p w:rsidR="002E7256" w:rsidRDefault="00AD6C6C">
      <w:pPr>
        <w:shd w:val="clear" w:color="auto" w:fill="FFFFFF"/>
        <w:spacing w:before="280" w:after="280"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2. Administración de justicia. 3. Organización y régimen de los partidos y movimientos políticos.</w:t>
      </w:r>
    </w:p>
    <w:p w:rsidR="002E7256" w:rsidRDefault="00AD6C6C">
      <w:pPr>
        <w:shd w:val="clear" w:color="auto" w:fill="FFFFFF"/>
        <w:spacing w:before="280" w:after="280"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4. Estatuto de la oposición y funciones electorales, reglamentando la participación de las minorías (art. 112 inc. 3 constitucional).</w:t>
      </w:r>
    </w:p>
    <w:p w:rsidR="002E7256" w:rsidRDefault="00AD6C6C">
      <w:pPr>
        <w:shd w:val="clear" w:color="auto" w:fill="FFFFFF"/>
        <w:spacing w:before="280" w:after="280"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5. Instituciones y mecanismos de participación ciudadana.</w:t>
      </w:r>
    </w:p>
    <w:p w:rsidR="002E7256" w:rsidRDefault="00AD6C6C">
      <w:pPr>
        <w:shd w:val="clear" w:color="auto" w:fill="FFFFFF"/>
        <w:spacing w:before="280" w:after="280"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 xml:space="preserve">6. Estados de excepción, regulando las facultades que de ellos se originan (art. 214 </w:t>
      </w:r>
      <w:proofErr w:type="spellStart"/>
      <w:r>
        <w:rPr>
          <w:rFonts w:ascii="Bookman Old Style" w:eastAsia="Bookman Old Style" w:hAnsi="Bookman Old Style" w:cs="Bookman Old Style"/>
          <w:i/>
        </w:rPr>
        <w:t>ord</w:t>
      </w:r>
      <w:proofErr w:type="spellEnd"/>
      <w:r>
        <w:rPr>
          <w:rFonts w:ascii="Bookman Old Style" w:eastAsia="Bookman Old Style" w:hAnsi="Bookman Old Style" w:cs="Bookman Old Style"/>
          <w:i/>
        </w:rPr>
        <w:t>. 2 constitucional).</w:t>
      </w:r>
    </w:p>
    <w:p w:rsidR="002E7256" w:rsidRDefault="00AD6C6C">
      <w:p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En ese orden de ideas y considerando que la materia objeto del proyecto involucra tratamiento de datos personales y derechos fundamentales, este se debe tramitar de acuerdo a las reglas de una Ley Estatutaria.</w:t>
      </w:r>
    </w:p>
    <w:p w:rsidR="002E7256" w:rsidRDefault="00AD6C6C">
      <w:p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Por las consideraciones anteriormente expuestas, se presenta a consideración del Honorable Congreso de la República el proyecto de ley estatutaria </w:t>
      </w:r>
      <w:r>
        <w:rPr>
          <w:rFonts w:ascii="Bookman Old Style" w:eastAsia="Bookman Old Style" w:hAnsi="Bookman Old Style" w:cs="Bookman Old Style"/>
          <w:highlight w:val="white"/>
        </w:rPr>
        <w:t xml:space="preserve">por medio de la cual </w:t>
      </w:r>
      <w:r>
        <w:rPr>
          <w:rFonts w:ascii="Bookman Old Style" w:eastAsia="Bookman Old Style" w:hAnsi="Bookman Old Style" w:cs="Bookman Old Style"/>
        </w:rPr>
        <w:t xml:space="preserve">se define y regula la Inteligencia Artificial, se establecen límites frente a su desarrollo, uso e implementación y se dictan otras disposiciones, con el fin de adoptar las decisiones legislativas y políticas que garanticen el desarrollo, uso e implementación de la Inteligencia Artificial en Colombia, dentro de un marco seguro y respetuoso para los derechos fundamentales. </w:t>
      </w:r>
    </w:p>
    <w:p w:rsidR="002E7256" w:rsidRDefault="00AD6C6C">
      <w:pPr>
        <w:numPr>
          <w:ilvl w:val="0"/>
          <w:numId w:val="2"/>
        </w:num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CONFLICTO DE INTERESES</w:t>
      </w:r>
    </w:p>
    <w:p w:rsidR="002E7256" w:rsidRDefault="002E7256">
      <w:pPr>
        <w:spacing w:after="0" w:line="240" w:lineRule="auto"/>
        <w:ind w:left="643"/>
        <w:jc w:val="both"/>
        <w:rPr>
          <w:rFonts w:ascii="Bookman Old Style" w:eastAsia="Bookman Old Style" w:hAnsi="Bookman Old Style" w:cs="Bookman Old Style"/>
          <w:b/>
        </w:rPr>
      </w:pPr>
    </w:p>
    <w:p w:rsidR="002E7256" w:rsidRDefault="00AD6C6C" w:rsidP="00AD6C6C">
      <w:pPr>
        <w:tabs>
          <w:tab w:val="left" w:pos="7680"/>
        </w:tabs>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w:t>
      </w:r>
      <w:r>
        <w:rPr>
          <w:rFonts w:ascii="Bookman Old Style" w:eastAsia="Bookman Old Style" w:hAnsi="Bookman Old Style" w:cs="Bookman Old Style"/>
        </w:rPr>
        <w:lastRenderedPageBreak/>
        <w:t xml:space="preserve">decisión en torno a si se encuentran en una causal de impedimento, no obstante, otras causales que el Congresista pueda encontrar”. </w:t>
      </w:r>
    </w:p>
    <w:p w:rsidR="002E7256" w:rsidRDefault="002E7256" w:rsidP="00AD6C6C">
      <w:pPr>
        <w:tabs>
          <w:tab w:val="left" w:pos="7680"/>
        </w:tabs>
        <w:spacing w:after="0" w:line="240" w:lineRule="auto"/>
        <w:ind w:left="643"/>
        <w:jc w:val="both"/>
        <w:rPr>
          <w:rFonts w:ascii="Bookman Old Style" w:eastAsia="Bookman Old Style" w:hAnsi="Bookman Old Style" w:cs="Bookman Old Style"/>
        </w:rPr>
      </w:pPr>
    </w:p>
    <w:p w:rsidR="002E7256" w:rsidRDefault="00AD6C6C" w:rsidP="00AD6C6C">
      <w:pPr>
        <w:tabs>
          <w:tab w:val="left" w:pos="7680"/>
        </w:tabs>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rsidR="002E7256" w:rsidRDefault="002E7256" w:rsidP="00AD6C6C">
      <w:pPr>
        <w:tabs>
          <w:tab w:val="left" w:pos="7680"/>
        </w:tabs>
        <w:spacing w:after="0" w:line="240" w:lineRule="auto"/>
        <w:jc w:val="both"/>
        <w:rPr>
          <w:rFonts w:ascii="Bookman Old Style" w:eastAsia="Bookman Old Style" w:hAnsi="Bookman Old Style" w:cs="Bookman Old Style"/>
        </w:rPr>
      </w:pPr>
    </w:p>
    <w:p w:rsidR="002E7256" w:rsidRDefault="00AD6C6C" w:rsidP="00AD6C6C">
      <w:pPr>
        <w:tabs>
          <w:tab w:val="left" w:pos="7680"/>
        </w:tabs>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Con base en lo anterior y, de acuerdo al carácter abstracto e impersonal de la norma, tenemos que en esta iniciativa legislativa</w:t>
      </w:r>
      <w:r>
        <w:rPr>
          <w:rFonts w:ascii="Bookman Old Style" w:eastAsia="Bookman Old Style" w:hAnsi="Bookman Old Style" w:cs="Bookman Old Style"/>
          <w:u w:val="single"/>
        </w:rPr>
        <w:t xml:space="preserve"> no se evidencia</w:t>
      </w:r>
      <w:r>
        <w:rPr>
          <w:rFonts w:ascii="Bookman Old Style" w:eastAsia="Bookman Old Style" w:hAnsi="Bookman Old Style" w:cs="Bookman Old Style"/>
        </w:rPr>
        <w:t xml:space="preserve"> que los congresistas puedan incurrir en posibles conflictos de interés, toda vez que tampoco puede predicarse un beneficio particular, actual y directo que les impida participar de la discusión y votación de este proyecto. Lo anterior, sin perjuicio del deber de los congresistas de examinar, en cada caso en concreto, la existencia de posibles hechos generadores de conflictos de interés, en cuyo evento deberán declararlos de conformidad con lo dispuesto en el inciso 1° del artículo 286 ibídem: “Todos los congresistas deberán declarar los conflictos de intereses que pudieran surgir en ejercicio de sus funciones”.</w:t>
      </w:r>
    </w:p>
    <w:p w:rsidR="002E7256" w:rsidRDefault="00AD6C6C">
      <w:pPr>
        <w:numPr>
          <w:ilvl w:val="0"/>
          <w:numId w:val="2"/>
        </w:num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ab/>
        <w:t xml:space="preserve">IMPACTO FISCAL </w:t>
      </w:r>
    </w:p>
    <w:p w:rsidR="002E7256" w:rsidRDefault="002E7256">
      <w:pPr>
        <w:spacing w:after="0" w:line="240" w:lineRule="auto"/>
        <w:ind w:left="1080"/>
        <w:jc w:val="both"/>
        <w:rPr>
          <w:rFonts w:ascii="Bookman Old Style" w:eastAsia="Bookman Old Style" w:hAnsi="Bookman Old Style" w:cs="Bookman Old Style"/>
          <w:b/>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Sobre el impacto fiscal de los proyectos de ley, indica la Ley 819 de 2003 “Por la cual se dictan normas orgánicas en materia de presupuesto, responsabilidad y transparencia fiscal y se dictan otras disposiciones”, en su artículo séptimo señala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por lo que, en cumplimiento de dicho requisito, en este apartado se explica los motivos por los que la iniciativa no cuenta con ningún tipo de impacto fiscal. </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Sobre el valor de los costos, se aclara que con este proyecto de ley no se está incurriendo en gastos adicionales para el Estado, toda vez que impone obligaciones a las entidades existentes, pero ninguna de ellas implica la creación de nuevas dependencias ni la imposición de gastos adicionales. Adicionalmente, refiere unos valores y principios que deben observar las entidades públicas y privadas para el desarrollo de inteligencias artificiales, pero no les impone tarifas contractuales ni requisitos económicos adicionales para su uso y desarrollo. Por otro lado, la Corte Constitucional en las sentencias C-502 de 2007 y C-490 de 2011 sentencias en las que el alto tribunal ha señalado que el impacto fiscal no puede ser, en ningún caso, un obstáculo insuperable para el desarrollo de las propuestas legislativas, ni es necesariamente un requisito de trámite para la aprobación de los proyectos, así como tampoco puede constituirse en una barrera para ejercer las funciones legislativas de los congresistas.</w:t>
      </w:r>
    </w:p>
    <w:p w:rsidR="00AD6C6C" w:rsidRDefault="00AD6C6C">
      <w:pPr>
        <w:spacing w:after="0" w:line="240" w:lineRule="auto"/>
        <w:jc w:val="both"/>
        <w:rPr>
          <w:rFonts w:ascii="Bookman Old Style" w:eastAsia="Bookman Old Style" w:hAnsi="Bookman Old Style" w:cs="Bookman Old Style"/>
        </w:rPr>
      </w:pPr>
    </w:p>
    <w:p w:rsidR="002E7256" w:rsidRPr="00AD6C6C" w:rsidRDefault="00AD6C6C" w:rsidP="00AD6C6C">
      <w:pPr>
        <w:numPr>
          <w:ilvl w:val="0"/>
          <w:numId w:val="2"/>
        </w:num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PLIEGO DE MODIFICACIONES</w:t>
      </w:r>
    </w:p>
    <w:sdt>
      <w:sdtPr>
        <w:tag w:val="goog_rdk_0"/>
        <w:id w:val="1024832015"/>
        <w:lock w:val="contentLocked"/>
      </w:sdtPr>
      <w:sdtContent>
        <w:tbl>
          <w:tblPr>
            <w:tblStyle w:val="a"/>
            <w:tblpPr w:leftFromText="180" w:rightFromText="180" w:topFromText="180" w:bottomFromText="180" w:vertAnchor="text" w:tblpX="-285"/>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5"/>
            <w:gridCol w:w="4740"/>
          </w:tblGrid>
          <w:tr w:rsidR="002E7256">
            <w:tc>
              <w:tcPr>
                <w:tcW w:w="4845" w:type="dxa"/>
              </w:tcPr>
              <w:p w:rsidR="002E7256" w:rsidRDefault="00AD6C6C">
                <w:pPr>
                  <w:widowControl w:val="0"/>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VERSIÓN RADICADA</w:t>
                </w:r>
              </w:p>
            </w:tc>
            <w:tc>
              <w:tcPr>
                <w:tcW w:w="4740" w:type="dxa"/>
              </w:tcPr>
              <w:p w:rsidR="002E7256" w:rsidRDefault="00AD6C6C">
                <w:pPr>
                  <w:widowControl w:val="0"/>
                  <w:spacing w:after="0" w:line="240" w:lineRule="auto"/>
                  <w:ind w:right="-543"/>
                  <w:rPr>
                    <w:rFonts w:ascii="Bookman Old Style" w:eastAsia="Bookman Old Style" w:hAnsi="Bookman Old Style" w:cs="Bookman Old Style"/>
                    <w:b/>
                  </w:rPr>
                </w:pPr>
                <w:r>
                  <w:rPr>
                    <w:rFonts w:ascii="Bookman Old Style" w:eastAsia="Bookman Old Style" w:hAnsi="Bookman Old Style" w:cs="Bookman Old Style"/>
                    <w:b/>
                  </w:rPr>
                  <w:t>PONENCIA PARA PRIMER DEBATE</w:t>
                </w:r>
              </w:p>
            </w:tc>
          </w:tr>
          <w:tr w:rsidR="002E7256">
            <w:tc>
              <w:tcPr>
                <w:tcW w:w="4845"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 xml:space="preserve">ARTÍCULO 1. OBJETO. </w:t>
                </w:r>
                <w:r>
                  <w:rPr>
                    <w:rFonts w:ascii="Bookman Old Style" w:eastAsia="Bookman Old Style" w:hAnsi="Bookman Old Style" w:cs="Bookman Old Style"/>
                  </w:rPr>
                  <w:t>La presente ley tiene por objeto definir y regular la inteligencia artificial ajustándola a estándares de respeto y garantía de los derechos humanos, así como regular y promover su desarrollo y establecer límites frente a su uso, implementación y evaluación por parte de personas naturales y jurídicas.</w:t>
                </w:r>
              </w:p>
            </w:tc>
            <w:tc>
              <w:tcPr>
                <w:tcW w:w="4740"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 xml:space="preserve">ARTÍCULO 1. OBJETO. </w:t>
                </w:r>
                <w:r>
                  <w:rPr>
                    <w:rFonts w:ascii="Bookman Old Style" w:eastAsia="Bookman Old Style" w:hAnsi="Bookman Old Style" w:cs="Bookman Old Style"/>
                  </w:rPr>
                  <w:t xml:space="preserve">La presente ley tiene por objeto definir y regular la inteligencia artificial ajustándola a estándares de respeto y garantía de los derechos humanos, así como </w:t>
                </w:r>
                <w:r>
                  <w:rPr>
                    <w:rFonts w:ascii="Bookman Old Style" w:eastAsia="Bookman Old Style" w:hAnsi="Bookman Old Style" w:cs="Bookman Old Style"/>
                    <w:b/>
                  </w:rPr>
                  <w:t xml:space="preserve">para </w:t>
                </w:r>
                <w:r>
                  <w:rPr>
                    <w:rFonts w:ascii="Bookman Old Style" w:eastAsia="Bookman Old Style" w:hAnsi="Bookman Old Style" w:cs="Bookman Old Style"/>
                  </w:rPr>
                  <w:t>regular y promover su desarrollo y establecer límites frente a su uso, implementación y evaluación por parte de personas naturales y jurídicas.</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Justificación: </w:t>
                </w:r>
                <w:r>
                  <w:rPr>
                    <w:rFonts w:ascii="Bookman Old Style" w:eastAsia="Bookman Old Style" w:hAnsi="Bookman Old Style" w:cs="Bookman Old Style"/>
                  </w:rPr>
                  <w:t>Se ajusta la redacción del artículo</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2. ÁMBITO DE APLICACIÓN.</w:t>
                </w:r>
                <w:r>
                  <w:rPr>
                    <w:rFonts w:ascii="Bookman Old Style" w:eastAsia="Bookman Old Style" w:hAnsi="Bookman Old Style" w:cs="Bookman Old Style"/>
                  </w:rPr>
                  <w:t> Las disposiciones de esta ley son aplicables a la inteligencia artificial de las personas naturales o jurídicas, proveedores nacionales y extranjeros, salvo regulación especial.</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rPr>
                  <w:t>Los principios y disposiciones contenidos en la presente ley serán aplicables a:</w:t>
                </w:r>
              </w:p>
              <w:p w:rsidR="002E7256" w:rsidRDefault="00AD6C6C">
                <w:pPr>
                  <w:numPr>
                    <w:ilvl w:val="0"/>
                    <w:numId w:val="3"/>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Los Productores que desarrollen inteligencia artificial y/u ofrezcan la inteligencia artificial en territorio colombiano o fuera del territorio colombiano, sí el funcionamiento de la inteligencia artificial produce efectos en el territorio colombiano.</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numPr>
                    <w:ilvl w:val="0"/>
                    <w:numId w:val="3"/>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Los proveedores que ofrezcan y presten el servicio de instalación y funcionamiento inteligencia artificial fuera del territorio colombiano, sí la instalación y funcionamiento de inteligencia artificial produce efectos en el territorio colombiano. </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numPr>
                    <w:ilvl w:val="0"/>
                    <w:numId w:val="3"/>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Los usuarios de la inteligencia artificial ubicados en el territorio colombiano.</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Esta regulación no aplicará a la inteligencia artificial que:</w:t>
                </w:r>
              </w:p>
              <w:p w:rsidR="002E7256" w:rsidRDefault="002E7256">
                <w:pPr>
                  <w:spacing w:after="0" w:line="240" w:lineRule="auto"/>
                  <w:ind w:left="142"/>
                  <w:jc w:val="both"/>
                  <w:rPr>
                    <w:rFonts w:ascii="Bookman Old Style" w:eastAsia="Bookman Old Style" w:hAnsi="Bookman Old Style" w:cs="Bookman Old Style"/>
                  </w:rPr>
                </w:pPr>
              </w:p>
              <w:p w:rsidR="002E7256" w:rsidRDefault="00AD6C6C">
                <w:pPr>
                  <w:numPr>
                    <w:ilvl w:val="0"/>
                    <w:numId w:val="8"/>
                  </w:numPr>
                  <w:spacing w:after="0" w:line="240" w:lineRule="auto"/>
                  <w:jc w:val="both"/>
                  <w:rPr>
                    <w:rFonts w:ascii="Constantia" w:eastAsia="Constantia" w:hAnsi="Constantia" w:cs="Constantia"/>
                  </w:rPr>
                </w:pPr>
                <w:r>
                  <w:rPr>
                    <w:rFonts w:ascii="Bookman Old Style" w:eastAsia="Bookman Old Style" w:hAnsi="Bookman Old Style" w:cs="Bookman Old Style"/>
                  </w:rPr>
                  <w:t xml:space="preserve">Se desarrolla en el marco de actividades de carácter educativo o académico o científico en instituciones educativas de educación básica primaria y básica secundaria e instituciones de educación superior ubicadas en el territorio colombiano, siempre que la inteligencia artificial no se instalada y entre en funcionamiento de manera permanente en la misma institución, actividades de terceros o por fuera del ámbito educativo o científico. </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spacing w:after="0" w:line="240" w:lineRule="auto"/>
                  <w:ind w:left="720"/>
                  <w:jc w:val="both"/>
                  <w:rPr>
                    <w:rFonts w:ascii="Arial" w:eastAsia="Arial" w:hAnsi="Arial" w:cs="Arial"/>
                  </w:rPr>
                </w:pPr>
                <w:r>
                  <w:rPr>
                    <w:rFonts w:ascii="Bookman Old Style" w:eastAsia="Bookman Old Style" w:hAnsi="Bookman Old Style" w:cs="Bookman Old Style"/>
                  </w:rPr>
                  <w:t>En todo caso, cualquier institución educativa que pretenda desarrollar proyectos temporales de inteligencia artificial deberá conformar un comité de ética que conocerá de estos proyectos, exigirá planes de manejo del riesgo ético y los hará cumplir dentro de los lineamientos establecidos en la Ley 10 de 1990, o aquella que haga sus veces, y en las normas de origen legal y administrativo establecidas para regular la investigación con seres vivos.</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numPr>
                    <w:ilvl w:val="0"/>
                    <w:numId w:val="8"/>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Sea empleada por usuarios persona natural no comerciante en el marco de actividades de índole personal y no profesionales o que afecten a terceros. </w:t>
                </w:r>
              </w:p>
              <w:p w:rsidR="002E7256" w:rsidRDefault="002E7256">
                <w:pPr>
                  <w:spacing w:before="280" w:after="280"/>
                  <w:jc w:val="both"/>
                  <w:rPr>
                    <w:rFonts w:ascii="Bookman Old Style" w:eastAsia="Bookman Old Style" w:hAnsi="Bookman Old Style" w:cs="Bookman Old Style"/>
                    <w:b/>
                  </w:rPr>
                </w:pPr>
              </w:p>
            </w:tc>
            <w:tc>
              <w:tcPr>
                <w:tcW w:w="4740"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ARTÍCULO 2. ÁMBITO DE APLICACIÓN.</w:t>
                </w:r>
                <w:r>
                  <w:rPr>
                    <w:rFonts w:ascii="Bookman Old Style" w:eastAsia="Bookman Old Style" w:hAnsi="Bookman Old Style" w:cs="Bookman Old Style"/>
                  </w:rPr>
                  <w:t> Las disposiciones de esta ley son aplicables</w:t>
                </w:r>
                <w:r>
                  <w:rPr>
                    <w:rFonts w:ascii="Bookman Old Style" w:eastAsia="Bookman Old Style" w:hAnsi="Bookman Old Style" w:cs="Bookman Old Style"/>
                    <w:b/>
                  </w:rPr>
                  <w:t xml:space="preserve"> al diseño, innovación, aplicación, uso y desarrollo de la inteligencia artificial por parte de personas naturales o jurídicas, así como a los</w:t>
                </w:r>
                <w:r>
                  <w:rPr>
                    <w:rFonts w:ascii="Bookman Old Style" w:eastAsia="Bookman Old Style" w:hAnsi="Bookman Old Style" w:cs="Bookman Old Style"/>
                  </w:rPr>
                  <w:t xml:space="preserve">  </w:t>
                </w:r>
                <w:r>
                  <w:rPr>
                    <w:rFonts w:ascii="Bookman Old Style" w:eastAsia="Bookman Old Style" w:hAnsi="Bookman Old Style" w:cs="Bookman Old Style"/>
                    <w:strike/>
                  </w:rPr>
                  <w:t>a la inteligencia artificial de las personas naturales o jurídicas,</w:t>
                </w:r>
                <w:r>
                  <w:rPr>
                    <w:rFonts w:ascii="Bookman Old Style" w:eastAsia="Bookman Old Style" w:hAnsi="Bookman Old Style" w:cs="Bookman Old Style"/>
                  </w:rPr>
                  <w:t xml:space="preserve"> proveedores, </w:t>
                </w:r>
                <w:r>
                  <w:rPr>
                    <w:rFonts w:ascii="Bookman Old Style" w:eastAsia="Bookman Old Style" w:hAnsi="Bookman Old Style" w:cs="Bookman Old Style"/>
                    <w:b/>
                  </w:rPr>
                  <w:t xml:space="preserve">productores o demás agentes que participen en el desarrollo de la inteligencia artificial </w:t>
                </w:r>
                <w:r>
                  <w:rPr>
                    <w:rFonts w:ascii="Bookman Old Style" w:eastAsia="Bookman Old Style" w:hAnsi="Bookman Old Style" w:cs="Bookman Old Style"/>
                  </w:rPr>
                  <w:t xml:space="preserve">nacionales y extranjeros, </w:t>
                </w:r>
                <w:r>
                  <w:rPr>
                    <w:rFonts w:ascii="Bookman Old Style" w:eastAsia="Bookman Old Style" w:hAnsi="Bookman Old Style" w:cs="Bookman Old Style"/>
                    <w:strike/>
                  </w:rPr>
                  <w:t>salvo regulación especial,</w:t>
                </w:r>
                <w:r>
                  <w:rPr>
                    <w:rFonts w:ascii="Bookman Old Style" w:eastAsia="Bookman Old Style" w:hAnsi="Bookman Old Style" w:cs="Bookman Old Style"/>
                  </w:rPr>
                  <w:t xml:space="preserve"> </w:t>
                </w:r>
                <w:r>
                  <w:rPr>
                    <w:rFonts w:ascii="Bookman Old Style" w:eastAsia="Bookman Old Style" w:hAnsi="Bookman Old Style" w:cs="Bookman Old Style"/>
                    <w:strike/>
                  </w:rPr>
                  <w:t>de la inteligencia artificial</w:t>
                </w:r>
                <w:r>
                  <w:rPr>
                    <w:rFonts w:ascii="Bookman Old Style" w:eastAsia="Bookman Old Style" w:hAnsi="Bookman Old Style" w:cs="Bookman Old Style"/>
                  </w:rPr>
                  <w:t xml:space="preserve"> </w:t>
                </w:r>
                <w:r>
                  <w:rPr>
                    <w:rFonts w:ascii="Bookman Old Style" w:eastAsia="Bookman Old Style" w:hAnsi="Bookman Old Style" w:cs="Bookman Old Style"/>
                    <w:strike/>
                  </w:rPr>
                  <w:t>por parte de personas naturales o jurídicas.</w:t>
                </w:r>
                <w:r>
                  <w:rPr>
                    <w:rFonts w:ascii="Bookman Old Style" w:eastAsia="Bookman Old Style" w:hAnsi="Bookman Old Style" w:cs="Bookman Old Style"/>
                  </w:rPr>
                  <w:t xml:space="preserve">, </w:t>
                </w:r>
                <w:r>
                  <w:rPr>
                    <w:rFonts w:ascii="Bookman Old Style" w:eastAsia="Bookman Old Style" w:hAnsi="Bookman Old Style" w:cs="Bookman Old Style"/>
                    <w:b/>
                  </w:rPr>
                  <w:t>salvo en los casos donde resulte aplicable una regulación especial.</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rPr>
                  <w:t>Los principios y disposiciones contenidos en la presente ley serán aplicables a:</w:t>
                </w:r>
              </w:p>
              <w:p w:rsidR="002E7256" w:rsidRDefault="00AD6C6C">
                <w:pPr>
                  <w:numPr>
                    <w:ilvl w:val="0"/>
                    <w:numId w:val="7"/>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Los Productores que desarrollen inteligencia artificial y/u ofrezcan </w:t>
                </w:r>
                <w:r>
                  <w:rPr>
                    <w:rFonts w:ascii="Bookman Old Style" w:eastAsia="Bookman Old Style" w:hAnsi="Bookman Old Style" w:cs="Bookman Old Style"/>
                    <w:b/>
                  </w:rPr>
                  <w:t>o comercialicen</w:t>
                </w:r>
                <w:r>
                  <w:rPr>
                    <w:rFonts w:ascii="Bookman Old Style" w:eastAsia="Bookman Old Style" w:hAnsi="Bookman Old Style" w:cs="Bookman Old Style"/>
                  </w:rPr>
                  <w:t xml:space="preserve"> la inteligencia artificial en territorio colombiano o fuera del territorio colombiano, sí el funcionamiento de la inteligencia </w:t>
                </w:r>
                <w:r>
                  <w:rPr>
                    <w:rFonts w:ascii="Bookman Old Style" w:eastAsia="Bookman Old Style" w:hAnsi="Bookman Old Style" w:cs="Bookman Old Style"/>
                  </w:rPr>
                  <w:lastRenderedPageBreak/>
                  <w:t>artificial produce efectos en el territorio colombiano.</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numPr>
                    <w:ilvl w:val="0"/>
                    <w:numId w:val="7"/>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Los proveedores que ofrezcan y presten el servicio de instalación y funcionamiento inteligencia artificial fuera del territorio colombiano, sí la instalación y funcionamiento de inteligencia artificial produce efectos en el territorio colombiano. </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numPr>
                    <w:ilvl w:val="0"/>
                    <w:numId w:val="7"/>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Los usuarios de la inteligencia artificial ubicados en el territorio colombiano.</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strike/>
                  </w:rPr>
                  <w:t xml:space="preserve">Esta regulación </w:t>
                </w:r>
                <w:r>
                  <w:rPr>
                    <w:rFonts w:ascii="Bookman Old Style" w:eastAsia="Bookman Old Style" w:hAnsi="Bookman Old Style" w:cs="Bookman Old Style"/>
                    <w:b/>
                  </w:rPr>
                  <w:t>La regulación contenida en esta Ley Estatutaria</w:t>
                </w:r>
                <w:r>
                  <w:rPr>
                    <w:rFonts w:ascii="Bookman Old Style" w:eastAsia="Bookman Old Style" w:hAnsi="Bookman Old Style" w:cs="Bookman Old Style"/>
                  </w:rPr>
                  <w:t xml:space="preserve"> no aplicará a la inteligencia artificial que:</w:t>
                </w:r>
              </w:p>
              <w:p w:rsidR="002E7256" w:rsidRDefault="002E7256">
                <w:pPr>
                  <w:spacing w:after="0" w:line="240" w:lineRule="auto"/>
                  <w:ind w:left="142"/>
                  <w:jc w:val="both"/>
                  <w:rPr>
                    <w:rFonts w:ascii="Bookman Old Style" w:eastAsia="Bookman Old Style" w:hAnsi="Bookman Old Style" w:cs="Bookman Old Style"/>
                  </w:rPr>
                </w:pPr>
              </w:p>
              <w:p w:rsidR="002E7256" w:rsidRDefault="00AD6C6C">
                <w:pPr>
                  <w:numPr>
                    <w:ilvl w:val="0"/>
                    <w:numId w:val="9"/>
                  </w:numPr>
                  <w:spacing w:after="0" w:line="240" w:lineRule="auto"/>
                  <w:jc w:val="both"/>
                  <w:rPr>
                    <w:rFonts w:ascii="Constantia" w:eastAsia="Constantia" w:hAnsi="Constantia" w:cs="Constantia"/>
                  </w:rPr>
                </w:pPr>
                <w:r>
                  <w:rPr>
                    <w:rFonts w:ascii="Bookman Old Style" w:eastAsia="Bookman Old Style" w:hAnsi="Bookman Old Style" w:cs="Bookman Old Style"/>
                  </w:rPr>
                  <w:t xml:space="preserve">Se desarrolla en el marco de actividades de carácter educativo o académico o científico en instituciones educativas de educación básica primaria y básica secundaria e instituciones de educación superior ubicadas en el territorio colombiano, siempre que la inteligencia artificial no se instalada y entre en funcionamiento de manera permanente en la misma institución, actividades de terceros o por fuera del ámbito educativo o científico. </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spacing w:after="0" w:line="240" w:lineRule="auto"/>
                  <w:ind w:left="720"/>
                  <w:jc w:val="both"/>
                  <w:rPr>
                    <w:rFonts w:ascii="Arial" w:eastAsia="Arial" w:hAnsi="Arial" w:cs="Arial"/>
                    <w:b/>
                  </w:rPr>
                </w:pPr>
                <w:r>
                  <w:rPr>
                    <w:rFonts w:ascii="Bookman Old Style" w:eastAsia="Bookman Old Style" w:hAnsi="Bookman Old Style" w:cs="Bookman Old Style"/>
                    <w:b/>
                  </w:rPr>
                  <w:t xml:space="preserve">En todo caso, cualquier institución educativa que pretenda desarrollar proyectos temporales de inteligencia artificial deberá conformar un comité de ética que conocerá de estos proyectos, exigirá planes de manejo del riesgo ético y los hará cumplir dentro de los lineamientos establecidos en la Ley 10 de 1990, o aquella que haga sus veces, y en las normas de origen legal y administrativo </w:t>
                </w:r>
                <w:r>
                  <w:rPr>
                    <w:rFonts w:ascii="Bookman Old Style" w:eastAsia="Bookman Old Style" w:hAnsi="Bookman Old Style" w:cs="Bookman Old Style"/>
                    <w:b/>
                  </w:rPr>
                  <w:lastRenderedPageBreak/>
                  <w:t>establecidas para regular la investigación con seres vivos.</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numPr>
                    <w:ilvl w:val="0"/>
                    <w:numId w:val="9"/>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Sea empleada por usuarios persona natural no comerciante en el marco de actividades de índole personal y no profesionales o que afecten a terceros. </w:t>
                </w:r>
              </w:p>
              <w:p w:rsidR="002E7256" w:rsidRDefault="002E7256">
                <w:pPr>
                  <w:widowControl w:val="0"/>
                  <w:spacing w:after="0" w:line="240" w:lineRule="auto"/>
                  <w:rPr>
                    <w:rFonts w:ascii="Bookman Old Style" w:eastAsia="Bookman Old Style" w:hAnsi="Bookman Old Style" w:cs="Bookman Old Style"/>
                    <w:b/>
                  </w:rPr>
                </w:pP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Justificación: </w:t>
                </w:r>
                <w:r>
                  <w:rPr>
                    <w:rFonts w:ascii="Bookman Old Style" w:eastAsia="Bookman Old Style" w:hAnsi="Bookman Old Style" w:cs="Bookman Old Style"/>
                  </w:rPr>
                  <w:t xml:space="preserve">Se ajusta la redacción del primer inciso del artículo para que sea más claro el ámbito de aplicación de la ley y se adiciona una disposición especial para el desarrollo de proyectos de inteligencia artificial por parte de instituciones educativas. Además, se realizan ajustes de forma. </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3. DEFINICIONES.</w:t>
                </w:r>
                <w:r>
                  <w:rPr>
                    <w:rFonts w:ascii="Bookman Old Style" w:eastAsia="Bookman Old Style" w:hAnsi="Bookman Old Style" w:cs="Bookman Old Style"/>
                  </w:rPr>
                  <w:t xml:space="preserve"> Para efectos de la aplicación e interpretación de la presente ley se establecen las siguientes definiciones: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Dato personal:</w:t>
                </w:r>
                <w:r>
                  <w:rPr>
                    <w:rFonts w:ascii="Bookman Old Style" w:eastAsia="Bookman Old Style" w:hAnsi="Bookman Old Style" w:cs="Bookman Old Style"/>
                  </w:rPr>
                  <w:t> Cualquier información asociada a una o varias personas naturales determinadas o determinables que permita desarrollar algoritmos y crear programas informáticos.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Productor de inteligencia artificial: </w:t>
                </w:r>
                <w:r>
                  <w:rPr>
                    <w:rFonts w:ascii="Bookman Old Style" w:eastAsia="Bookman Old Style" w:hAnsi="Bookman Old Style" w:cs="Bookman Old Style"/>
                  </w:rPr>
                  <w:t>Persona natural o jurídica nacional o extranjera, pública o privada, que diseña, produzca, implementa y desarrolla la inteligencia artificial en el mercado o para actividades concretas de un usuario.</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Proveedor de inteligencia artificial:</w:t>
                </w:r>
                <w:r>
                  <w:rPr>
                    <w:rFonts w:ascii="Bookman Old Style" w:eastAsia="Bookman Old Style" w:hAnsi="Bookman Old Style" w:cs="Bookman Old Style"/>
                  </w:rPr>
                  <w:t xml:space="preserve"> Persona natural o jurídica nacional o extranjera, pública o privada, que ofrezca, suministre, distribuya, comercialice o instale la inteligencia artificial en el mercado o para actividades concretas de un usuario.</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Usuario de inteligencia artificial: </w:t>
                </w:r>
                <w:r>
                  <w:rPr>
                    <w:rFonts w:ascii="Bookman Old Style" w:eastAsia="Bookman Old Style" w:hAnsi="Bookman Old Style" w:cs="Bookman Old Style"/>
                  </w:rPr>
                  <w:t xml:space="preserve">Persona natural o jurídica, pública o privada, que </w:t>
                </w:r>
                <w:r>
                  <w:rPr>
                    <w:rFonts w:ascii="Bookman Old Style" w:eastAsia="Bookman Old Style" w:hAnsi="Bookman Old Style" w:cs="Bookman Old Style"/>
                  </w:rPr>
                  <w:lastRenderedPageBreak/>
                  <w:t>emplea la inteligencia artificial en el marco de sus funciones legales, actividades comerciales y empresariales.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Inteligencia Artificial:</w:t>
                </w:r>
                <w:r>
                  <w:rPr>
                    <w:rFonts w:ascii="Bookman Old Style" w:eastAsia="Bookman Old Style" w:hAnsi="Bookman Old Style" w:cs="Bookman Old Style"/>
                  </w:rPr>
                  <w:t xml:space="preserve"> Conjunto de técnicas informáticas, sistema de programación, sistema computacional, máquinas físicas  o procesos tecnológicos que permiten desarrollar algoritmos, toma decisiones y crear programas informáticos para ejecutar objetivos definidos por humanos, hacer predicciones, recomendaciones, tomar decisiones crear nuevo conocimiento y/o completar tareas cognitivas y científico-técnicas a partir de la extracción, selección, recorte y organización de la información disponible o cualquier tarea que requiera inteligencia como el razonamiento o el aprendizaje.</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Encargado del tratamiento:</w:t>
                </w:r>
                <w:r>
                  <w:rPr>
                    <w:rFonts w:ascii="Bookman Old Style" w:eastAsia="Bookman Old Style" w:hAnsi="Bookman Old Style" w:cs="Bookman Old Style"/>
                  </w:rPr>
                  <w:t xml:space="preserve"> Persona natural o jurídica, pública o privada, que por sí misma o en asocio con otros, realice el Tratamiento de datos personales por cuenta del Responsable del Tratamiento, para el desarrollo, uso o implementación de sistemas de inteligencia artificial. </w:t>
                </w:r>
              </w:p>
              <w:p w:rsidR="002E7256" w:rsidRDefault="00AD6C6C">
                <w:pPr>
                  <w:spacing w:before="280" w:after="280"/>
                  <w:jc w:val="both"/>
                  <w:rPr>
                    <w:rFonts w:ascii="Constantia" w:eastAsia="Constantia" w:hAnsi="Constantia" w:cs="Constantia"/>
                    <w:b/>
                    <w:u w:val="single"/>
                  </w:rPr>
                </w:pPr>
                <w:r>
                  <w:rPr>
                    <w:rFonts w:ascii="Bookman Old Style" w:eastAsia="Bookman Old Style" w:hAnsi="Bookman Old Style" w:cs="Bookman Old Style"/>
                    <w:b/>
                  </w:rPr>
                  <w:t>Responsable del tratamiento:</w:t>
                </w:r>
                <w:r>
                  <w:rPr>
                    <w:rFonts w:ascii="Bookman Old Style" w:eastAsia="Bookman Old Style" w:hAnsi="Bookman Old Style" w:cs="Bookman Old Style"/>
                  </w:rPr>
                  <w:t xml:space="preserve"> Persona natural o jurídica, pública o privada, que por sí misma o en asocio con otros, decida sobre la base de datos y/o el tratamiento de los datos destinados al desarrollo, uso o implementación de sistemas de inteligencia artificial. </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Los elementos técnicos y su aplicación de la definición de la Inteligencia Artificial dispuesta en el presente artículo se sujetarán a la reglamentación que expida el Ministerio de Tecnológicas de la Información y Comunicaciones de Colombia, garantizando la participación ciudadana.</w:t>
                </w:r>
              </w:p>
            </w:tc>
            <w:tc>
              <w:tcPr>
                <w:tcW w:w="4740"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3. DEFINICIONES.</w:t>
                </w:r>
                <w:r>
                  <w:rPr>
                    <w:rFonts w:ascii="Bookman Old Style" w:eastAsia="Bookman Old Style" w:hAnsi="Bookman Old Style" w:cs="Bookman Old Style"/>
                  </w:rPr>
                  <w:t xml:space="preserve"> Para efectos de la aplicación e interpretación de la presente ley se establecen las siguientes definiciones: </w:t>
                </w:r>
              </w:p>
              <w:p w:rsidR="002E7256" w:rsidRDefault="00AD6C6C">
                <w:pPr>
                  <w:spacing w:before="280" w:after="280"/>
                  <w:jc w:val="both"/>
                  <w:rPr>
                    <w:rFonts w:ascii="Bookman Old Style" w:eastAsia="Bookman Old Style" w:hAnsi="Bookman Old Style" w:cs="Bookman Old Style"/>
                    <w:strike/>
                  </w:rPr>
                </w:pPr>
                <w:r>
                  <w:rPr>
                    <w:rFonts w:ascii="Bookman Old Style" w:eastAsia="Bookman Old Style" w:hAnsi="Bookman Old Style" w:cs="Bookman Old Style"/>
                    <w:b/>
                  </w:rPr>
                  <w:t>Dato personal:</w:t>
                </w:r>
                <w:r>
                  <w:rPr>
                    <w:rFonts w:ascii="Bookman Old Style" w:eastAsia="Bookman Old Style" w:hAnsi="Bookman Old Style" w:cs="Bookman Old Style"/>
                  </w:rPr>
                  <w:t xml:space="preserve"> Cualquier información </w:t>
                </w:r>
                <w:r>
                  <w:rPr>
                    <w:rFonts w:ascii="Bookman Old Style" w:eastAsia="Bookman Old Style" w:hAnsi="Bookman Old Style" w:cs="Bookman Old Style"/>
                    <w:b/>
                  </w:rPr>
                  <w:t>vinculada o que pueda asociarse</w:t>
                </w:r>
                <w:r>
                  <w:rPr>
                    <w:rFonts w:ascii="Bookman Old Style" w:eastAsia="Bookman Old Style" w:hAnsi="Bookman Old Style" w:cs="Bookman Old Style"/>
                  </w:rPr>
                  <w:t xml:space="preserve"> </w:t>
                </w:r>
                <w:r>
                  <w:rPr>
                    <w:rFonts w:ascii="Bookman Old Style" w:eastAsia="Bookman Old Style" w:hAnsi="Bookman Old Style" w:cs="Bookman Old Style"/>
                    <w:strike/>
                  </w:rPr>
                  <w:t xml:space="preserve">asociada </w:t>
                </w:r>
                <w:r>
                  <w:rPr>
                    <w:rFonts w:ascii="Bookman Old Style" w:eastAsia="Bookman Old Style" w:hAnsi="Bookman Old Style" w:cs="Bookman Old Style"/>
                  </w:rPr>
                  <w:t>a una o varias personas naturales determinadas o determinables</w:t>
                </w:r>
                <w:r>
                  <w:rPr>
                    <w:rFonts w:ascii="Bookman Old Style" w:eastAsia="Bookman Old Style" w:hAnsi="Bookman Old Style" w:cs="Bookman Old Style"/>
                    <w:strike/>
                  </w:rPr>
                  <w:t xml:space="preserve"> que permita desarrollar algoritmos y crear programas informáticos.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Productor de inteligencia artificial: </w:t>
                </w:r>
                <w:r>
                  <w:rPr>
                    <w:rFonts w:ascii="Bookman Old Style" w:eastAsia="Bookman Old Style" w:hAnsi="Bookman Old Style" w:cs="Bookman Old Style"/>
                  </w:rPr>
                  <w:t xml:space="preserve">Persona natural o jurídica nacional o extranjera, pública o privada, que diseña, </w:t>
                </w:r>
                <w:r>
                  <w:rPr>
                    <w:rFonts w:ascii="Bookman Old Style" w:eastAsia="Bookman Old Style" w:hAnsi="Bookman Old Style" w:cs="Bookman Old Style"/>
                    <w:b/>
                  </w:rPr>
                  <w:t>produce</w:t>
                </w:r>
                <w:r>
                  <w:rPr>
                    <w:rFonts w:ascii="Bookman Old Style" w:eastAsia="Bookman Old Style" w:hAnsi="Bookman Old Style" w:cs="Bookman Old Style"/>
                  </w:rPr>
                  <w:t xml:space="preserve"> </w:t>
                </w:r>
                <w:r>
                  <w:rPr>
                    <w:rFonts w:ascii="Bookman Old Style" w:eastAsia="Bookman Old Style" w:hAnsi="Bookman Old Style" w:cs="Bookman Old Style"/>
                    <w:strike/>
                  </w:rPr>
                  <w:t>produzca</w:t>
                </w:r>
                <w:r>
                  <w:rPr>
                    <w:rFonts w:ascii="Bookman Old Style" w:eastAsia="Bookman Old Style" w:hAnsi="Bookman Old Style" w:cs="Bookman Old Style"/>
                  </w:rPr>
                  <w:t>, implementa y desarrolla la inteligencia artificial en el mercado o para actividades concretas de un usuario.</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Proveedor de inteligencia artificial:</w:t>
                </w:r>
                <w:r>
                  <w:rPr>
                    <w:rFonts w:ascii="Bookman Old Style" w:eastAsia="Bookman Old Style" w:hAnsi="Bookman Old Style" w:cs="Bookman Old Style"/>
                  </w:rPr>
                  <w:t xml:space="preserve"> Persona natural o jurídica nacional o extranjera, pública o privada, que ofrezca, suministre, distribuya, comercialice o instale la inteligencia artificial en el mercado o para actividades concretas de un usuario.</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Usuario de inteligencia artificial: </w:t>
                </w:r>
                <w:r>
                  <w:rPr>
                    <w:rFonts w:ascii="Bookman Old Style" w:eastAsia="Bookman Old Style" w:hAnsi="Bookman Old Style" w:cs="Bookman Old Style"/>
                  </w:rPr>
                  <w:t>Persona natural o jurídica, pública o privada, que emplea la inteligencia artificial en el marco de sus funciones legales, actividades comerciales y empresariales.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Inteligencia Artificial:</w:t>
                </w:r>
                <w:r>
                  <w:rPr>
                    <w:rFonts w:ascii="Bookman Old Style" w:eastAsia="Bookman Old Style" w:hAnsi="Bookman Old Style" w:cs="Bookman Old Style"/>
                  </w:rPr>
                  <w:t xml:space="preserve"> Conjunto de técnicas informáticas, sistema de programación, sistema computacional, máquinas físicas  o procesos tecnológicos que permiten desarrollar algoritmos, toma decisiones y crear programas informáticos para ejecutar objetivos definidos por humanos, hacer predicciones, recomendaciones, tomar decisiones crear nuevo conocimiento y/o completar tareas cognitivas y científico-técnicas a partir de la extracción, selección, recorte y organización de la información disponible o cualquier tarea que requiera inteligencia como el razonamiento o el aprendizaje.</w:t>
                </w:r>
              </w:p>
              <w:p w:rsidR="002E7256" w:rsidRDefault="00AD6C6C">
                <w:pPr>
                  <w:spacing w:before="280" w:after="280"/>
                  <w:jc w:val="both"/>
                  <w:rPr>
                    <w:rFonts w:ascii="Bookman Old Style" w:eastAsia="Bookman Old Style" w:hAnsi="Bookman Old Style" w:cs="Bookman Old Style"/>
                    <w:strike/>
                  </w:rPr>
                </w:pPr>
                <w:r>
                  <w:rPr>
                    <w:rFonts w:ascii="Bookman Old Style" w:eastAsia="Bookman Old Style" w:hAnsi="Bookman Old Style" w:cs="Bookman Old Style"/>
                    <w:b/>
                  </w:rPr>
                  <w:t>Encargado del tratamiento:</w:t>
                </w:r>
                <w:r>
                  <w:rPr>
                    <w:rFonts w:ascii="Bookman Old Style" w:eastAsia="Bookman Old Style" w:hAnsi="Bookman Old Style" w:cs="Bookman Old Style"/>
                  </w:rPr>
                  <w:t xml:space="preserve"> Persona natural o jurídica, pública o privada, que por sí misma o en asocio con otros, realice el Tratamiento de datos personales por cuenta del Responsable del Tratamiento</w:t>
                </w:r>
                <w:r>
                  <w:rPr>
                    <w:rFonts w:ascii="Bookman Old Style" w:eastAsia="Bookman Old Style" w:hAnsi="Bookman Old Style" w:cs="Bookman Old Style"/>
                    <w:b/>
                  </w:rPr>
                  <w:t>.</w:t>
                </w:r>
                <w:r>
                  <w:rPr>
                    <w:rFonts w:ascii="Bookman Old Style" w:eastAsia="Bookman Old Style" w:hAnsi="Bookman Old Style" w:cs="Bookman Old Style"/>
                    <w:strike/>
                  </w:rPr>
                  <w:t xml:space="preserve">, para el desarrollo, uso o implementación de sistemas de inteligencia artificial. </w:t>
                </w:r>
              </w:p>
              <w:p w:rsidR="002E7256" w:rsidRDefault="00AD6C6C">
                <w:pPr>
                  <w:spacing w:before="280" w:after="280"/>
                  <w:jc w:val="both"/>
                  <w:rPr>
                    <w:rFonts w:ascii="Constantia" w:eastAsia="Constantia" w:hAnsi="Constantia" w:cs="Constantia"/>
                    <w:b/>
                    <w:strike/>
                    <w:u w:val="single"/>
                  </w:rPr>
                </w:pPr>
                <w:r>
                  <w:rPr>
                    <w:rFonts w:ascii="Bookman Old Style" w:eastAsia="Bookman Old Style" w:hAnsi="Bookman Old Style" w:cs="Bookman Old Style"/>
                    <w:b/>
                  </w:rPr>
                  <w:t>Responsable del tratamiento:</w:t>
                </w:r>
                <w:r>
                  <w:rPr>
                    <w:rFonts w:ascii="Bookman Old Style" w:eastAsia="Bookman Old Style" w:hAnsi="Bookman Old Style" w:cs="Bookman Old Style"/>
                  </w:rPr>
                  <w:t xml:space="preserve"> Persona natural o jurídica, pública o privada, que por sí misma o en asocio con otros, decida sobre la base de datos y/o el tratamiento de los datos </w:t>
                </w:r>
                <w:r>
                  <w:rPr>
                    <w:rFonts w:ascii="Bookman Old Style" w:eastAsia="Bookman Old Style" w:hAnsi="Bookman Old Style" w:cs="Bookman Old Style"/>
                    <w:b/>
                  </w:rPr>
                  <w:t>personales.</w:t>
                </w:r>
                <w:r>
                  <w:rPr>
                    <w:rFonts w:ascii="Bookman Old Style" w:eastAsia="Bookman Old Style" w:hAnsi="Bookman Old Style" w:cs="Bookman Old Style"/>
                  </w:rPr>
                  <w:t xml:space="preserve"> </w:t>
                </w:r>
                <w:r>
                  <w:rPr>
                    <w:rFonts w:ascii="Bookman Old Style" w:eastAsia="Bookman Old Style" w:hAnsi="Bookman Old Style" w:cs="Bookman Old Style"/>
                    <w:strike/>
                  </w:rPr>
                  <w:t xml:space="preserve">destinados al desarrollo, uso o implementación de sistemas de inteligencia artificial. </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Los elementos técnicos y su aplicación de la definición de la Inteligencia Artificial dispuesta en el presente artículo se sujetarán a la reglamentación que expida el Ministerio de </w:t>
                </w:r>
                <w:r>
                  <w:rPr>
                    <w:rFonts w:ascii="Bookman Old Style" w:eastAsia="Bookman Old Style" w:hAnsi="Bookman Old Style" w:cs="Bookman Old Style"/>
                    <w:b/>
                  </w:rPr>
                  <w:t xml:space="preserve">Tecnologías </w:t>
                </w:r>
                <w:r>
                  <w:rPr>
                    <w:rFonts w:ascii="Bookman Old Style" w:eastAsia="Bookman Old Style" w:hAnsi="Bookman Old Style" w:cs="Bookman Old Style"/>
                    <w:strike/>
                  </w:rPr>
                  <w:t xml:space="preserve">Tecnológicas </w:t>
                </w:r>
                <w:r>
                  <w:rPr>
                    <w:rFonts w:ascii="Bookman Old Style" w:eastAsia="Bookman Old Style" w:hAnsi="Bookman Old Style" w:cs="Bookman Old Style"/>
                  </w:rPr>
                  <w:t xml:space="preserve">de la </w:t>
                </w:r>
                <w:r>
                  <w:rPr>
                    <w:rFonts w:ascii="Bookman Old Style" w:eastAsia="Bookman Old Style" w:hAnsi="Bookman Old Style" w:cs="Bookman Old Style"/>
                  </w:rPr>
                  <w:lastRenderedPageBreak/>
                  <w:t xml:space="preserve">Información y Comunicaciones de Colombia, garantizando </w:t>
                </w:r>
                <w:r>
                  <w:rPr>
                    <w:rFonts w:ascii="Bookman Old Style" w:eastAsia="Bookman Old Style" w:hAnsi="Bookman Old Style" w:cs="Bookman Old Style"/>
                    <w:b/>
                  </w:rPr>
                  <w:t>de esta manera</w:t>
                </w:r>
                <w:r>
                  <w:rPr>
                    <w:rFonts w:ascii="Bookman Old Style" w:eastAsia="Bookman Old Style" w:hAnsi="Bookman Old Style" w:cs="Bookman Old Style"/>
                  </w:rPr>
                  <w:t xml:space="preserve"> la participación ciudadana </w:t>
                </w:r>
                <w:r>
                  <w:rPr>
                    <w:rFonts w:ascii="Bookman Old Style" w:eastAsia="Bookman Old Style" w:hAnsi="Bookman Old Style" w:cs="Bookman Old Style"/>
                    <w:b/>
                  </w:rPr>
                  <w:t>y su actualización periódica.</w:t>
                </w:r>
              </w:p>
              <w:p w:rsidR="002E7256" w:rsidRDefault="002E7256">
                <w:pPr>
                  <w:widowControl w:val="0"/>
                  <w:spacing w:after="0" w:line="240" w:lineRule="auto"/>
                  <w:rPr>
                    <w:rFonts w:ascii="Bookman Old Style" w:eastAsia="Bookman Old Style" w:hAnsi="Bookman Old Style" w:cs="Bookman Old Style"/>
                    <w:b/>
                  </w:rPr>
                </w:pP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Justificación: </w:t>
                </w:r>
                <w:r>
                  <w:rPr>
                    <w:rFonts w:ascii="Bookman Old Style" w:eastAsia="Bookman Old Style" w:hAnsi="Bookman Old Style" w:cs="Bookman Old Style"/>
                  </w:rPr>
                  <w:t xml:space="preserve">Se ajustan las definiciones de dato personal, productor de inteligencia artificial, encargado del tratamiento, y responsable del tratamiento, teniendo en cuenta las sugerencias recibidas en la audiencia pública. Además, se ajusta el parágrafo para enfatizar la importancia de la actualización.  </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4. PRINCIPIOS.</w:t>
                </w:r>
                <w:r>
                  <w:rPr>
                    <w:rFonts w:ascii="Bookman Old Style" w:eastAsia="Bookman Old Style" w:hAnsi="Bookman Old Style" w:cs="Bookman Old Style"/>
                  </w:rPr>
                  <w:t xml:space="preserve"> El desarrollo, interpretación y aplicación de la presente ley se realizará con arreglo a los siguientes principios: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respeto:</w:t>
                </w:r>
                <w:r>
                  <w:rPr>
                    <w:rFonts w:ascii="Bookman Old Style" w:eastAsia="Bookman Old Style" w:hAnsi="Bookman Old Style" w:cs="Bookman Old Style"/>
                  </w:rPr>
                  <w:t xml:space="preserve"> El desarrollo y el uso de la inteligencia artificial estará limitado por la preservación irrestricta de la dignidad humana y los derechos fundamentales.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bienestar integral:</w:t>
                </w:r>
                <w:r>
                  <w:rPr>
                    <w:rFonts w:ascii="Bookman Old Style" w:eastAsia="Bookman Old Style" w:hAnsi="Bookman Old Style" w:cs="Bookman Old Style"/>
                  </w:rPr>
                  <w:t xml:space="preserve"> El desarrollo y aplicación de la inteligencia artificial estará orientado al mejoramiento de la calidad de vida de las personas, reconociendo sus riesgos y potenciales impactos negativos.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responsabilidad:</w:t>
                </w:r>
                <w:r>
                  <w:rPr>
                    <w:rFonts w:ascii="Bookman Old Style" w:eastAsia="Bookman Old Style" w:hAnsi="Bookman Old Style" w:cs="Bookman Old Style"/>
                  </w:rPr>
                  <w:t xml:space="preserve"> Las personas que se vean perjudicadas con ocasión de los impactos negativos o vulneración generada del desarrollo de la inteligencia artificial, tendrán garantizado el derecho a reclamar indemnización o reparación a la que haya lugar ante las entidades públicas o privadas responsables.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supervisión y prevalencia de la inteligencia humana:</w:t>
                </w:r>
                <w:r>
                  <w:rPr>
                    <w:rFonts w:ascii="Bookman Old Style" w:eastAsia="Bookman Old Style" w:hAnsi="Bookman Old Style" w:cs="Bookman Old Style"/>
                  </w:rPr>
                  <w:t xml:space="preserve"> Se preferirá la </w:t>
                </w:r>
                <w:r>
                  <w:rPr>
                    <w:rFonts w:ascii="Bookman Old Style" w:eastAsia="Bookman Old Style" w:hAnsi="Bookman Old Style" w:cs="Bookman Old Style"/>
                  </w:rPr>
                  <w:lastRenderedPageBreak/>
                  <w:t>decisión humana respecto de los resultados derivados de la Inteligencia Artificial. Toda decisión tomada por las inteligencias artificiales será susceptible de revisión humana y será responsabilidad ética y legal de personas naturales y jurídicas.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rPr>
                  <w:t>principio de privacidad y confidencialidad: El uso e implementación de la inteligencia artificial propenderá por la no intrusión y perturbación de los asuntos privados de las personas.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seguridad y protección:</w:t>
                </w:r>
                <w:r>
                  <w:rPr>
                    <w:rFonts w:ascii="Bookman Old Style" w:eastAsia="Bookman Old Style" w:hAnsi="Bookman Old Style" w:cs="Bookman Old Style"/>
                  </w:rPr>
                  <w:t xml:space="preserve"> La información que permita desarrollar algoritmos y crear programas informáticos deberá gozar de confidencialidad e integridad.</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desarrollo sostenible:</w:t>
                </w:r>
                <w:r>
                  <w:rPr>
                    <w:rFonts w:ascii="Bookman Old Style" w:eastAsia="Bookman Old Style" w:hAnsi="Bookman Old Style" w:cs="Bookman Old Style"/>
                  </w:rPr>
                  <w:t xml:space="preserve"> El uso e implementación de la inteligencia artificial estará orientado a potenciar el desarrollo de la tecnología con consideraciones sociales y medioambientales.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inclusión:</w:t>
                </w:r>
                <w:r>
                  <w:rPr>
                    <w:rFonts w:ascii="Bookman Old Style" w:eastAsia="Bookman Old Style" w:hAnsi="Bookman Old Style" w:cs="Bookman Old Style"/>
                  </w:rPr>
                  <w:t xml:space="preserve"> La información que permita el uso e implementación de la inteligencia artificial no debe discriminar a ningún grupo, ni ser utilizada en perjuicio de este, y el desarrollo de la inteligencia artificial se realizará con perspectiva de género y diversidad sexual.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proporcionalidad o inocuidad:</w:t>
                </w:r>
                <w:r>
                  <w:rPr>
                    <w:rFonts w:ascii="Bookman Old Style" w:eastAsia="Bookman Old Style" w:hAnsi="Bookman Old Style" w:cs="Bookman Old Style"/>
                  </w:rPr>
                  <w:t xml:space="preserve">  El desarrollo de inteligencias artificiales estará justificado a través de evidencia científica robusta que garantice la conveniencia de su desarrollo y aplicación en beneficio de las personas, la humanidad y el ambiente. Quedarán prohibidos los desarrollos de Inteligencias artificiales que atenten contra los Derechos Humanos.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Principio de transparencia y explicabilidad:</w:t>
                </w:r>
                <w:r>
                  <w:rPr>
                    <w:rFonts w:ascii="Bookman Old Style" w:eastAsia="Bookman Old Style" w:hAnsi="Bookman Old Style" w:cs="Bookman Old Style"/>
                  </w:rPr>
                  <w:t xml:space="preserve"> Los desarrollos, resultados y subprocesos de las Inteligencias artificiales serán inteligibles, trazables, explicables y comprensibles. La ciudadanía deberá conocer el propósito y alcance de cada componente algorítmico y la forma en que contribuye a los resultados de los sistemas, para saber los motivos por los que la Inteligencia Artificial llega a una u otra conclusión o decisión.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responsabilidad y rendición de cuentas: </w:t>
                </w:r>
                <w:r>
                  <w:rPr>
                    <w:rFonts w:ascii="Bookman Old Style" w:eastAsia="Bookman Old Style" w:hAnsi="Bookman Old Style" w:cs="Bookman Old Style"/>
                  </w:rPr>
                  <w:t>Los creadores de inteligencias artificiales e intermediarios deben asumir las consecuencias éticas y jurídicas por las tecnologías que diseñen e implementen de conformidad con el ordenamiento jurídico vigente. El sector público tendrá la obligación de rendir cuentas y crear mecanismos de supervisión a lo largo de todas las etapas que sean auditables y trazables.</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Neutralidad Tecnológica: </w:t>
                </w:r>
                <w:r>
                  <w:rPr>
                    <w:rFonts w:ascii="Bookman Old Style" w:eastAsia="Bookman Old Style" w:hAnsi="Bookman Old Style" w:cs="Bookman Old Style"/>
                  </w:rPr>
                  <w:t>Garantizar la libre adopción de tecnologías que permitan fomentar la eficiente prestación de servicios, el desarrollo de la inteligencia artificial y el empleo de contenidos y aplicaciones que usen Tecnologías de la Información y las Comunicaciones, así como garantizar la libre y leal competencia, y que su adopción sea armónica con el desarrollo ambiental sostenible.</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confidencialidad: </w:t>
                </w:r>
                <w:r>
                  <w:rPr>
                    <w:rFonts w:ascii="Bookman Old Style" w:eastAsia="Bookman Old Style" w:hAnsi="Bookman Old Style" w:cs="Bookman Old Style"/>
                  </w:rPr>
                  <w:t>Todas las personas que intervengan en los procesos de inteligencia artificial están obligadas a garantizar la reserva de la información privada que tengan, pudiendo sólo realizar suministro comunicación de datos personales cuando ello corresponda al desarrollo de las actividades autorizadas en la ley 1581 de 2012.</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PARÁGRAFO. </w:t>
                </w:r>
                <w:r>
                  <w:rPr>
                    <w:rFonts w:ascii="Bookman Old Style" w:eastAsia="Bookman Old Style" w:hAnsi="Bookman Old Style" w:cs="Bookman Old Style"/>
                  </w:rPr>
                  <w:t>Se entenderán igualmente como principios los establecidos en las leyes estatutarias 1266 de 2008 y 1581 de 2012.</w:t>
                </w:r>
              </w:p>
            </w:tc>
            <w:tc>
              <w:tcPr>
                <w:tcW w:w="4740"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4. PRINCIPIOS.</w:t>
                </w:r>
                <w:r>
                  <w:rPr>
                    <w:rFonts w:ascii="Bookman Old Style" w:eastAsia="Bookman Old Style" w:hAnsi="Bookman Old Style" w:cs="Bookman Old Style"/>
                  </w:rPr>
                  <w:t xml:space="preserve"> El desarrollo, interpretación y aplicación de la presente ley se realizará con arreglo a los siguientes principios: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w:t>
                </w:r>
                <w:r>
                  <w:rPr>
                    <w:rFonts w:ascii="Bookman Old Style" w:eastAsia="Bookman Old Style" w:hAnsi="Bookman Old Style" w:cs="Bookman Old Style"/>
                    <w:b/>
                    <w:strike/>
                  </w:rPr>
                  <w:t>r</w:t>
                </w:r>
                <w:r>
                  <w:rPr>
                    <w:rFonts w:ascii="Bookman Old Style" w:eastAsia="Bookman Old Style" w:hAnsi="Bookman Old Style" w:cs="Bookman Old Style"/>
                    <w:b/>
                  </w:rPr>
                  <w:t>Respeto:</w:t>
                </w:r>
                <w:r>
                  <w:rPr>
                    <w:rFonts w:ascii="Bookman Old Style" w:eastAsia="Bookman Old Style" w:hAnsi="Bookman Old Style" w:cs="Bookman Old Style"/>
                  </w:rPr>
                  <w:t xml:space="preserve"> El desarrollo y el uso de la inteligencia artificial estará limitado por la preservación irrestricta de la dignidad humana y los derechos fundamentales.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w:t>
                </w:r>
                <w:r>
                  <w:rPr>
                    <w:rFonts w:ascii="Bookman Old Style" w:eastAsia="Bookman Old Style" w:hAnsi="Bookman Old Style" w:cs="Bookman Old Style"/>
                    <w:b/>
                    <w:strike/>
                  </w:rPr>
                  <w:t>b</w:t>
                </w:r>
                <w:r>
                  <w:rPr>
                    <w:rFonts w:ascii="Bookman Old Style" w:eastAsia="Bookman Old Style" w:hAnsi="Bookman Old Style" w:cs="Bookman Old Style"/>
                    <w:b/>
                  </w:rPr>
                  <w:t xml:space="preserve">Bienestar </w:t>
                </w:r>
                <w:r>
                  <w:rPr>
                    <w:rFonts w:ascii="Bookman Old Style" w:eastAsia="Bookman Old Style" w:hAnsi="Bookman Old Style" w:cs="Bookman Old Style"/>
                    <w:b/>
                    <w:strike/>
                  </w:rPr>
                  <w:t>i</w:t>
                </w:r>
                <w:r>
                  <w:rPr>
                    <w:rFonts w:ascii="Bookman Old Style" w:eastAsia="Bookman Old Style" w:hAnsi="Bookman Old Style" w:cs="Bookman Old Style"/>
                    <w:b/>
                  </w:rPr>
                  <w:t>Integral:</w:t>
                </w:r>
                <w:r>
                  <w:rPr>
                    <w:rFonts w:ascii="Bookman Old Style" w:eastAsia="Bookman Old Style" w:hAnsi="Bookman Old Style" w:cs="Bookman Old Style"/>
                  </w:rPr>
                  <w:t xml:space="preserve"> El desarrollo y aplicación de la inteligencia artificial estará orientado al mejoramiento de la calidad de vida de las personas, reconociendo sus riesgos y potenciales impactos negativos.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w:t>
                </w:r>
                <w:r>
                  <w:rPr>
                    <w:rFonts w:ascii="Bookman Old Style" w:eastAsia="Bookman Old Style" w:hAnsi="Bookman Old Style" w:cs="Bookman Old Style"/>
                    <w:b/>
                    <w:strike/>
                  </w:rPr>
                  <w:t>r</w:t>
                </w:r>
                <w:r>
                  <w:rPr>
                    <w:rFonts w:ascii="Bookman Old Style" w:eastAsia="Bookman Old Style" w:hAnsi="Bookman Old Style" w:cs="Bookman Old Style"/>
                    <w:b/>
                  </w:rPr>
                  <w:t>Responsabilidad:</w:t>
                </w:r>
                <w:r>
                  <w:rPr>
                    <w:rFonts w:ascii="Bookman Old Style" w:eastAsia="Bookman Old Style" w:hAnsi="Bookman Old Style" w:cs="Bookman Old Style"/>
                  </w:rPr>
                  <w:t xml:space="preserve"> Las personas que se vean perjudicadas con ocasión de los impactos negativos o vulneración generada del desarrollo de la inteligencia artificial, tendrán garantizado el derecho a reclamar indemnización o reparación a la que haya lugar ante las entidades públicas o privadas responsables.</w:t>
                </w:r>
              </w:p>
              <w:p w:rsidR="002E7256" w:rsidRDefault="00AD6C6C">
                <w:pPr>
                  <w:spacing w:before="280" w:after="280"/>
                  <w:jc w:val="both"/>
                  <w:rPr>
                    <w:rFonts w:ascii="Bookman Old Style" w:eastAsia="Bookman Old Style" w:hAnsi="Bookman Old Style" w:cs="Bookman Old Style"/>
                    <w:strike/>
                  </w:rPr>
                </w:pPr>
                <w:r>
                  <w:rPr>
                    <w:rFonts w:ascii="Bookman Old Style" w:eastAsia="Bookman Old Style" w:hAnsi="Bookman Old Style" w:cs="Bookman Old Style"/>
                    <w:b/>
                  </w:rPr>
                  <w:t xml:space="preserve">Principio de </w:t>
                </w:r>
                <w:r>
                  <w:rPr>
                    <w:rFonts w:ascii="Bookman Old Style" w:eastAsia="Bookman Old Style" w:hAnsi="Bookman Old Style" w:cs="Bookman Old Style"/>
                    <w:b/>
                    <w:strike/>
                  </w:rPr>
                  <w:t>s</w:t>
                </w:r>
                <w:r>
                  <w:rPr>
                    <w:rFonts w:ascii="Bookman Old Style" w:eastAsia="Bookman Old Style" w:hAnsi="Bookman Old Style" w:cs="Bookman Old Style"/>
                    <w:b/>
                  </w:rPr>
                  <w:t xml:space="preserve">Supervisión y </w:t>
                </w:r>
                <w:r>
                  <w:rPr>
                    <w:rFonts w:ascii="Bookman Old Style" w:eastAsia="Bookman Old Style" w:hAnsi="Bookman Old Style" w:cs="Bookman Old Style"/>
                    <w:b/>
                    <w:strike/>
                  </w:rPr>
                  <w:t>p</w:t>
                </w:r>
                <w:r>
                  <w:rPr>
                    <w:rFonts w:ascii="Bookman Old Style" w:eastAsia="Bookman Old Style" w:hAnsi="Bookman Old Style" w:cs="Bookman Old Style"/>
                    <w:b/>
                  </w:rPr>
                  <w:t xml:space="preserve">Prevalencia de la </w:t>
                </w:r>
                <w:r>
                  <w:rPr>
                    <w:rFonts w:ascii="Bookman Old Style" w:eastAsia="Bookman Old Style" w:hAnsi="Bookman Old Style" w:cs="Bookman Old Style"/>
                    <w:b/>
                    <w:strike/>
                  </w:rPr>
                  <w:t>i</w:t>
                </w:r>
                <w:r>
                  <w:rPr>
                    <w:rFonts w:ascii="Bookman Old Style" w:eastAsia="Bookman Old Style" w:hAnsi="Bookman Old Style" w:cs="Bookman Old Style"/>
                    <w:b/>
                  </w:rPr>
                  <w:t xml:space="preserve">Inteligencia </w:t>
                </w:r>
                <w:r>
                  <w:rPr>
                    <w:rFonts w:ascii="Bookman Old Style" w:eastAsia="Bookman Old Style" w:hAnsi="Bookman Old Style" w:cs="Bookman Old Style"/>
                    <w:b/>
                    <w:strike/>
                  </w:rPr>
                  <w:lastRenderedPageBreak/>
                  <w:t>h</w:t>
                </w:r>
                <w:r>
                  <w:rPr>
                    <w:rFonts w:ascii="Bookman Old Style" w:eastAsia="Bookman Old Style" w:hAnsi="Bookman Old Style" w:cs="Bookman Old Style"/>
                    <w:b/>
                  </w:rPr>
                  <w:t>Humana:</w:t>
                </w:r>
                <w:r>
                  <w:rPr>
                    <w:rFonts w:ascii="Bookman Old Style" w:eastAsia="Bookman Old Style" w:hAnsi="Bookman Old Style" w:cs="Bookman Old Style"/>
                  </w:rPr>
                  <w:t xml:space="preserve"> Se preferirá la decisión humana respecto de los resultados derivados de la Inteligencia Artificial. Toda decisión tomada </w:t>
                </w:r>
                <w:r>
                  <w:rPr>
                    <w:rFonts w:ascii="Bookman Old Style" w:eastAsia="Bookman Old Style" w:hAnsi="Bookman Old Style" w:cs="Bookman Old Style"/>
                    <w:strike/>
                  </w:rPr>
                  <w:t xml:space="preserve">por </w:t>
                </w:r>
                <w:r>
                  <w:rPr>
                    <w:rFonts w:ascii="Bookman Old Style" w:eastAsia="Bookman Old Style" w:hAnsi="Bookman Old Style" w:cs="Bookman Old Style"/>
                    <w:b/>
                  </w:rPr>
                  <w:t>con base en los resultados de sistemas de inteligencia artificial</w:t>
                </w:r>
                <w:r>
                  <w:rPr>
                    <w:rFonts w:ascii="Bookman Old Style" w:eastAsia="Bookman Old Style" w:hAnsi="Bookman Old Style" w:cs="Bookman Old Style"/>
                  </w:rPr>
                  <w:t xml:space="preserve"> </w:t>
                </w:r>
                <w:r>
                  <w:rPr>
                    <w:rFonts w:ascii="Bookman Old Style" w:eastAsia="Bookman Old Style" w:hAnsi="Bookman Old Style" w:cs="Bookman Old Style"/>
                    <w:strike/>
                  </w:rPr>
                  <w:t>las inteligencias artificiales</w:t>
                </w:r>
                <w:r>
                  <w:rPr>
                    <w:rFonts w:ascii="Bookman Old Style" w:eastAsia="Bookman Old Style" w:hAnsi="Bookman Old Style" w:cs="Bookman Old Style"/>
                  </w:rPr>
                  <w:t xml:space="preserve"> será susceptible de revisión humana </w:t>
                </w:r>
                <w:r>
                  <w:rPr>
                    <w:rFonts w:ascii="Bookman Old Style" w:eastAsia="Bookman Old Style" w:hAnsi="Bookman Old Style" w:cs="Bookman Old Style"/>
                    <w:strike/>
                  </w:rPr>
                  <w:t>y</w:t>
                </w:r>
                <w:r>
                  <w:rPr>
                    <w:rFonts w:ascii="Bookman Old Style" w:eastAsia="Bookman Old Style" w:hAnsi="Bookman Old Style" w:cs="Bookman Old Style"/>
                    <w:b/>
                  </w:rPr>
                  <w:t xml:space="preserve">. La responsabilidad ética y legal de estas decisiones recaerá sobre las personas naturales o jurídicas involucradas en su uso. </w:t>
                </w:r>
                <w:r>
                  <w:rPr>
                    <w:rFonts w:ascii="Bookman Old Style" w:eastAsia="Bookman Old Style" w:hAnsi="Bookman Old Style" w:cs="Bookman Old Style"/>
                    <w:strike/>
                  </w:rPr>
                  <w:t xml:space="preserve">  será responsabilidad ética y legal de personas naturales y jurídicas.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strike/>
                  </w:rPr>
                  <w:t>p</w:t>
                </w:r>
                <w:r>
                  <w:rPr>
                    <w:rFonts w:ascii="Bookman Old Style" w:eastAsia="Bookman Old Style" w:hAnsi="Bookman Old Style" w:cs="Bookman Old Style"/>
                    <w:b/>
                  </w:rPr>
                  <w:t xml:space="preserve">Principio de </w:t>
                </w:r>
                <w:r>
                  <w:rPr>
                    <w:rFonts w:ascii="Bookman Old Style" w:eastAsia="Bookman Old Style" w:hAnsi="Bookman Old Style" w:cs="Bookman Old Style"/>
                    <w:b/>
                    <w:strike/>
                  </w:rPr>
                  <w:t>p</w:t>
                </w:r>
                <w:r>
                  <w:rPr>
                    <w:rFonts w:ascii="Bookman Old Style" w:eastAsia="Bookman Old Style" w:hAnsi="Bookman Old Style" w:cs="Bookman Old Style"/>
                    <w:b/>
                  </w:rPr>
                  <w:t xml:space="preserve">Privacidad y </w:t>
                </w:r>
                <w:r>
                  <w:rPr>
                    <w:rFonts w:ascii="Bookman Old Style" w:eastAsia="Bookman Old Style" w:hAnsi="Bookman Old Style" w:cs="Bookman Old Style"/>
                    <w:b/>
                    <w:strike/>
                  </w:rPr>
                  <w:t>c</w:t>
                </w:r>
                <w:r>
                  <w:rPr>
                    <w:rFonts w:ascii="Bookman Old Style" w:eastAsia="Bookman Old Style" w:hAnsi="Bookman Old Style" w:cs="Bookman Old Style"/>
                    <w:b/>
                  </w:rPr>
                  <w:t>Confidencialidad:</w:t>
                </w:r>
                <w:r>
                  <w:rPr>
                    <w:rFonts w:ascii="Bookman Old Style" w:eastAsia="Bookman Old Style" w:hAnsi="Bookman Old Style" w:cs="Bookman Old Style"/>
                  </w:rPr>
                  <w:t xml:space="preserve"> El uso e implementación de la inteligencia artificial propenderá por la no intrusión y perturbación de los asuntos privados de las personas.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w:t>
                </w:r>
                <w:r>
                  <w:rPr>
                    <w:rFonts w:ascii="Bookman Old Style" w:eastAsia="Bookman Old Style" w:hAnsi="Bookman Old Style" w:cs="Bookman Old Style"/>
                    <w:b/>
                    <w:strike/>
                  </w:rPr>
                  <w:t>s</w:t>
                </w:r>
                <w:r>
                  <w:rPr>
                    <w:rFonts w:ascii="Bookman Old Style" w:eastAsia="Bookman Old Style" w:hAnsi="Bookman Old Style" w:cs="Bookman Old Style"/>
                    <w:b/>
                  </w:rPr>
                  <w:t xml:space="preserve">Seguridad y </w:t>
                </w:r>
                <w:r>
                  <w:rPr>
                    <w:rFonts w:ascii="Bookman Old Style" w:eastAsia="Bookman Old Style" w:hAnsi="Bookman Old Style" w:cs="Bookman Old Style"/>
                    <w:b/>
                    <w:strike/>
                  </w:rPr>
                  <w:t>p</w:t>
                </w:r>
                <w:r>
                  <w:rPr>
                    <w:rFonts w:ascii="Bookman Old Style" w:eastAsia="Bookman Old Style" w:hAnsi="Bookman Old Style" w:cs="Bookman Old Style"/>
                    <w:b/>
                  </w:rPr>
                  <w:t>Protección:</w:t>
                </w:r>
                <w:r>
                  <w:rPr>
                    <w:rFonts w:ascii="Bookman Old Style" w:eastAsia="Bookman Old Style" w:hAnsi="Bookman Old Style" w:cs="Bookman Old Style"/>
                  </w:rPr>
                  <w:t xml:space="preserve"> La información que permita desarrollar algoritmos y crear programas informáticos deberá gozar de confidencialidad e integridad.</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w:t>
                </w:r>
                <w:r>
                  <w:rPr>
                    <w:rFonts w:ascii="Bookman Old Style" w:eastAsia="Bookman Old Style" w:hAnsi="Bookman Old Style" w:cs="Bookman Old Style"/>
                    <w:b/>
                    <w:strike/>
                  </w:rPr>
                  <w:t>d</w:t>
                </w:r>
                <w:r>
                  <w:rPr>
                    <w:rFonts w:ascii="Bookman Old Style" w:eastAsia="Bookman Old Style" w:hAnsi="Bookman Old Style" w:cs="Bookman Old Style"/>
                    <w:b/>
                  </w:rPr>
                  <w:t xml:space="preserve">Desarrollo </w:t>
                </w:r>
                <w:r>
                  <w:rPr>
                    <w:rFonts w:ascii="Bookman Old Style" w:eastAsia="Bookman Old Style" w:hAnsi="Bookman Old Style" w:cs="Bookman Old Style"/>
                    <w:b/>
                    <w:strike/>
                  </w:rPr>
                  <w:t>s</w:t>
                </w:r>
                <w:r>
                  <w:rPr>
                    <w:rFonts w:ascii="Bookman Old Style" w:eastAsia="Bookman Old Style" w:hAnsi="Bookman Old Style" w:cs="Bookman Old Style"/>
                    <w:b/>
                  </w:rPr>
                  <w:t>Sostenible:</w:t>
                </w:r>
                <w:r>
                  <w:rPr>
                    <w:rFonts w:ascii="Bookman Old Style" w:eastAsia="Bookman Old Style" w:hAnsi="Bookman Old Style" w:cs="Bookman Old Style"/>
                  </w:rPr>
                  <w:t xml:space="preserve"> El uso e implementación de la inteligencia artificial estará orientado a potenciar el desarrollo de la tecnología con consideraciones sociales y medioambientales.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w:t>
                </w:r>
                <w:r>
                  <w:rPr>
                    <w:rFonts w:ascii="Bookman Old Style" w:eastAsia="Bookman Old Style" w:hAnsi="Bookman Old Style" w:cs="Bookman Old Style"/>
                    <w:b/>
                    <w:strike/>
                  </w:rPr>
                  <w:t>i</w:t>
                </w:r>
                <w:r>
                  <w:rPr>
                    <w:rFonts w:ascii="Bookman Old Style" w:eastAsia="Bookman Old Style" w:hAnsi="Bookman Old Style" w:cs="Bookman Old Style"/>
                    <w:b/>
                  </w:rPr>
                  <w:t>Inclusión:</w:t>
                </w:r>
                <w:r>
                  <w:rPr>
                    <w:rFonts w:ascii="Bookman Old Style" w:eastAsia="Bookman Old Style" w:hAnsi="Bookman Old Style" w:cs="Bookman Old Style"/>
                  </w:rPr>
                  <w:t xml:space="preserve"> La información que permita el uso e implementación de la inteligencia artificial no debe discriminar a ningún grupo, ni ser utilizada en perjuicio de </w:t>
                </w:r>
                <w:r>
                  <w:rPr>
                    <w:rFonts w:ascii="Bookman Old Style" w:eastAsia="Bookman Old Style" w:hAnsi="Bookman Old Style" w:cs="Bookman Old Style"/>
                    <w:strike/>
                  </w:rPr>
                  <w:t>e</w:t>
                </w:r>
                <w:r>
                  <w:rPr>
                    <w:rFonts w:ascii="Bookman Old Style" w:eastAsia="Bookman Old Style" w:hAnsi="Bookman Old Style" w:cs="Bookman Old Style"/>
                    <w:b/>
                  </w:rPr>
                  <w:t>é</w:t>
                </w:r>
                <w:r>
                  <w:rPr>
                    <w:rFonts w:ascii="Bookman Old Style" w:eastAsia="Bookman Old Style" w:hAnsi="Bookman Old Style" w:cs="Bookman Old Style"/>
                  </w:rPr>
                  <w:t xml:space="preserve">ste, y el desarrollo de la inteligencia artificial se realizará con perspectiva de género y diversidad sexual.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w:t>
                </w:r>
                <w:r>
                  <w:rPr>
                    <w:rFonts w:ascii="Bookman Old Style" w:eastAsia="Bookman Old Style" w:hAnsi="Bookman Old Style" w:cs="Bookman Old Style"/>
                    <w:b/>
                    <w:strike/>
                  </w:rPr>
                  <w:t>p</w:t>
                </w:r>
                <w:r>
                  <w:rPr>
                    <w:rFonts w:ascii="Bookman Old Style" w:eastAsia="Bookman Old Style" w:hAnsi="Bookman Old Style" w:cs="Bookman Old Style"/>
                    <w:b/>
                  </w:rPr>
                  <w:t xml:space="preserve">Proporcionalidad o </w:t>
                </w:r>
                <w:r>
                  <w:rPr>
                    <w:rFonts w:ascii="Bookman Old Style" w:eastAsia="Bookman Old Style" w:hAnsi="Bookman Old Style" w:cs="Bookman Old Style"/>
                    <w:b/>
                    <w:strike/>
                  </w:rPr>
                  <w:t>i</w:t>
                </w:r>
                <w:r>
                  <w:rPr>
                    <w:rFonts w:ascii="Bookman Old Style" w:eastAsia="Bookman Old Style" w:hAnsi="Bookman Old Style" w:cs="Bookman Old Style"/>
                    <w:b/>
                  </w:rPr>
                  <w:t>Inocuidad:</w:t>
                </w:r>
                <w:r>
                  <w:rPr>
                    <w:rFonts w:ascii="Bookman Old Style" w:eastAsia="Bookman Old Style" w:hAnsi="Bookman Old Style" w:cs="Bookman Old Style"/>
                  </w:rPr>
                  <w:t xml:space="preserve">  El desarrollo de inteligencias artificiales estará justificado a través de evidencia científica robusta que garantice </w:t>
                </w:r>
                <w:r>
                  <w:rPr>
                    <w:rFonts w:ascii="Bookman Old Style" w:eastAsia="Bookman Old Style" w:hAnsi="Bookman Old Style" w:cs="Bookman Old Style"/>
                  </w:rPr>
                  <w:lastRenderedPageBreak/>
                  <w:t xml:space="preserve">la conveniencia de su desarrollo y aplicación en beneficio de las personas, la humanidad y el </w:t>
                </w:r>
                <w:r>
                  <w:rPr>
                    <w:rFonts w:ascii="Bookman Old Style" w:eastAsia="Bookman Old Style" w:hAnsi="Bookman Old Style" w:cs="Bookman Old Style"/>
                    <w:b/>
                  </w:rPr>
                  <w:t>medio</w:t>
                </w:r>
                <w:r>
                  <w:rPr>
                    <w:rFonts w:ascii="Bookman Old Style" w:eastAsia="Bookman Old Style" w:hAnsi="Bookman Old Style" w:cs="Bookman Old Style"/>
                  </w:rPr>
                  <w:t xml:space="preserve"> ambiente. Quedarán prohibidos los desarrollos de Inteligencias artificiales que atenten contra los Derechos Humanos.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w:t>
                </w:r>
                <w:r>
                  <w:rPr>
                    <w:rFonts w:ascii="Bookman Old Style" w:eastAsia="Bookman Old Style" w:hAnsi="Bookman Old Style" w:cs="Bookman Old Style"/>
                    <w:b/>
                    <w:strike/>
                  </w:rPr>
                  <w:t>t</w:t>
                </w:r>
                <w:r>
                  <w:rPr>
                    <w:rFonts w:ascii="Bookman Old Style" w:eastAsia="Bookman Old Style" w:hAnsi="Bookman Old Style" w:cs="Bookman Old Style"/>
                    <w:b/>
                  </w:rPr>
                  <w:t xml:space="preserve">Transparencia y </w:t>
                </w:r>
                <w:r>
                  <w:rPr>
                    <w:rFonts w:ascii="Bookman Old Style" w:eastAsia="Bookman Old Style" w:hAnsi="Bookman Old Style" w:cs="Bookman Old Style"/>
                    <w:b/>
                    <w:strike/>
                  </w:rPr>
                  <w:t>e</w:t>
                </w:r>
                <w:r>
                  <w:rPr>
                    <w:rFonts w:ascii="Bookman Old Style" w:eastAsia="Bookman Old Style" w:hAnsi="Bookman Old Style" w:cs="Bookman Old Style"/>
                    <w:b/>
                  </w:rPr>
                  <w:t>Explicabilidad:</w:t>
                </w:r>
                <w:r>
                  <w:rPr>
                    <w:rFonts w:ascii="Bookman Old Style" w:eastAsia="Bookman Old Style" w:hAnsi="Bookman Old Style" w:cs="Bookman Old Style"/>
                  </w:rPr>
                  <w:t xml:space="preserve"> Los desarrollos, resultados y subprocesos de las Inteligencias artificiales serán inteligibles, trazables, explicables y comprensibles. La ciudadanía deberá conocer el propósito y alcance de cada componente algorítmico y la forma en que contribuye a los resultados de los sistemas, para saber los motivos por los que la Inteligencia Artificial llega a una u otra conclusión o decisión.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w:t>
                </w:r>
                <w:r>
                  <w:rPr>
                    <w:rFonts w:ascii="Bookman Old Style" w:eastAsia="Bookman Old Style" w:hAnsi="Bookman Old Style" w:cs="Bookman Old Style"/>
                    <w:b/>
                    <w:strike/>
                  </w:rPr>
                  <w:t>r</w:t>
                </w:r>
                <w:r>
                  <w:rPr>
                    <w:rFonts w:ascii="Bookman Old Style" w:eastAsia="Bookman Old Style" w:hAnsi="Bookman Old Style" w:cs="Bookman Old Style"/>
                    <w:b/>
                  </w:rPr>
                  <w:t xml:space="preserve">Responsabilidad y </w:t>
                </w:r>
                <w:r>
                  <w:rPr>
                    <w:rFonts w:ascii="Bookman Old Style" w:eastAsia="Bookman Old Style" w:hAnsi="Bookman Old Style" w:cs="Bookman Old Style"/>
                    <w:b/>
                    <w:strike/>
                  </w:rPr>
                  <w:t>r</w:t>
                </w:r>
                <w:r>
                  <w:rPr>
                    <w:rFonts w:ascii="Bookman Old Style" w:eastAsia="Bookman Old Style" w:hAnsi="Bookman Old Style" w:cs="Bookman Old Style"/>
                    <w:b/>
                  </w:rPr>
                  <w:t xml:space="preserve">Rendición de </w:t>
                </w:r>
                <w:r>
                  <w:rPr>
                    <w:rFonts w:ascii="Bookman Old Style" w:eastAsia="Bookman Old Style" w:hAnsi="Bookman Old Style" w:cs="Bookman Old Style"/>
                    <w:b/>
                    <w:strike/>
                  </w:rPr>
                  <w:t>c</w:t>
                </w:r>
                <w:r>
                  <w:rPr>
                    <w:rFonts w:ascii="Bookman Old Style" w:eastAsia="Bookman Old Style" w:hAnsi="Bookman Old Style" w:cs="Bookman Old Style"/>
                    <w:b/>
                  </w:rPr>
                  <w:t xml:space="preserve">Cuentas: </w:t>
                </w:r>
                <w:r>
                  <w:rPr>
                    <w:rFonts w:ascii="Bookman Old Style" w:eastAsia="Bookman Old Style" w:hAnsi="Bookman Old Style" w:cs="Bookman Old Style"/>
                  </w:rPr>
                  <w:t>Los creadores de inteligencias artificiales e intermediarios deben asumir las consecuencias éticas y jurídicas por las tecnologías que diseñen e implementen de conformidad con el ordenamiento jurídico vigente. El sector público tendrá la obligación de rendir cuentas y crear mecanismos de supervisión a lo largo de todas las etapas que sean auditables y trazables.</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Neutralidad Tecnológica: </w:t>
                </w:r>
                <w:r>
                  <w:rPr>
                    <w:rFonts w:ascii="Bookman Old Style" w:eastAsia="Bookman Old Style" w:hAnsi="Bookman Old Style" w:cs="Bookman Old Style"/>
                  </w:rPr>
                  <w:t>Garantizar la libre adopción de tecnologías que permitan fomentar la eficiente prestación de servicios, el desarrollo de la inteligencia artificial y el empleo de contenidos y aplicaciones que usen Tecnologías de la Información y las Comunicaciones, así como garantizar la libre y leal competencia, y que su adopción sea armónica con el desarrollo ambiental sostenible.</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w:t>
                </w:r>
                <w:r>
                  <w:rPr>
                    <w:rFonts w:ascii="Bookman Old Style" w:eastAsia="Bookman Old Style" w:hAnsi="Bookman Old Style" w:cs="Bookman Old Style"/>
                    <w:b/>
                    <w:strike/>
                  </w:rPr>
                  <w:t>c</w:t>
                </w:r>
                <w:r>
                  <w:rPr>
                    <w:rFonts w:ascii="Bookman Old Style" w:eastAsia="Bookman Old Style" w:hAnsi="Bookman Old Style" w:cs="Bookman Old Style"/>
                    <w:b/>
                  </w:rPr>
                  <w:t xml:space="preserve">Confidencialidad: </w:t>
                </w:r>
                <w:r>
                  <w:rPr>
                    <w:rFonts w:ascii="Bookman Old Style" w:eastAsia="Bookman Old Style" w:hAnsi="Bookman Old Style" w:cs="Bookman Old Style"/>
                  </w:rPr>
                  <w:t xml:space="preserve">Todas las personas que intervengan en los </w:t>
                </w:r>
                <w:r>
                  <w:rPr>
                    <w:rFonts w:ascii="Bookman Old Style" w:eastAsia="Bookman Old Style" w:hAnsi="Bookman Old Style" w:cs="Bookman Old Style"/>
                  </w:rPr>
                  <w:lastRenderedPageBreak/>
                  <w:t>procesos de inteligencia artificial están obligadas a garantizar la reserva de la información privada que tengan, pudiendo sólo realizar suministro comunicación de datos personales cuando ello corresponda al desarrollo de las actividades autorizadas en la ley 1581 de 2012.</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PARÁGRAFO. </w:t>
                </w:r>
                <w:r>
                  <w:rPr>
                    <w:rFonts w:ascii="Bookman Old Style" w:eastAsia="Bookman Old Style" w:hAnsi="Bookman Old Style" w:cs="Bookman Old Style"/>
                  </w:rPr>
                  <w:t>Se entenderán igualmente como principios los establecidos en las leyes estatutarias 1266 de 2008 y 1581 de 2012.</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Justificación: </w:t>
                </w:r>
                <w:r>
                  <w:rPr>
                    <w:rFonts w:ascii="Bookman Old Style" w:eastAsia="Bookman Old Style" w:hAnsi="Bookman Old Style" w:cs="Bookman Old Style"/>
                  </w:rPr>
                  <w:t>Se realizan ajustes de forma al principios y se ajusta la redacción del Principio de Supervisión y Prevalencia de la Inteligencia Humana</w:t>
                </w:r>
              </w:p>
            </w:tc>
          </w:tr>
          <w:tr w:rsidR="002E7256">
            <w:tc>
              <w:tcPr>
                <w:tcW w:w="4845"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 xml:space="preserve">ARTICULO 5: VALORES. </w:t>
                </w:r>
                <w:r>
                  <w:rPr>
                    <w:rFonts w:ascii="Bookman Old Style" w:eastAsia="Bookman Old Style" w:hAnsi="Bookman Old Style" w:cs="Bookman Old Style"/>
                  </w:rPr>
                  <w:t>El desarrollo, interpretación y aplicación de la presente ley se realizará con arreglo de los siguientes valores: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Respeto, protección y promoción de los derechos humanos, las libertades fundamentales y la dignidad humana</w:t>
                </w:r>
                <w:r>
                  <w:rPr>
                    <w:rFonts w:ascii="Bookman Old Style" w:eastAsia="Bookman Old Style" w:hAnsi="Bookman Old Style" w:cs="Bookman Old Style"/>
                  </w:rPr>
                  <w:t>: Los creadores e implementadores de inteligencias artificiales serán responsables de que el desarrollo tecnológico garantice el respeto, protección y promoción de los derechos humanos, las libertades fundamentales y la dignidad humana. Ninguna persona o comunidad podrá sufrir daños o sometimiento como consecuencia del desarrollo y uso la inteligencia artificial.</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Construcción de una sociedad pacífica y justa:</w:t>
                </w:r>
                <w:r>
                  <w:rPr>
                    <w:rFonts w:ascii="Bookman Old Style" w:eastAsia="Bookman Old Style" w:hAnsi="Bookman Old Style" w:cs="Bookman Old Style"/>
                  </w:rPr>
                  <w:t xml:space="preserve"> Los creadores e implementadores de inteligencias artificiales velarán porque el desarrollo tecnológico no afecte la paz y justicia en la sociedad. Las inteligencias artificiales no podrán dividir y enfrentar entre si a las personas ni promover la violencia.</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Diversidad e inclusión:</w:t>
                </w:r>
                <w:r>
                  <w:rPr>
                    <w:rFonts w:ascii="Bookman Old Style" w:eastAsia="Bookman Old Style" w:hAnsi="Bookman Old Style" w:cs="Bookman Old Style"/>
                  </w:rPr>
                  <w:t xml:space="preserve"> Los creadores e implementadores de las inteligencias artificiales garantizarán el respeto, ´protección y promoción de la diversidad e inclusión activa de todos los grupos y personas con independencia de su raza, color, ascendencia, genero edad, idioma, religión, opiniones políticas, origen regional, étnico o social, condición económica, discapacidad o cualquier otro motivo, respetando especialmente la diversidad en las elecciones de estilos de vida, creencias, opiniones o expresiones individuales.</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Prosperidad del medio ambiente y los ecosistemas:</w:t>
                </w:r>
                <w:r>
                  <w:rPr>
                    <w:rFonts w:ascii="Bookman Old Style" w:eastAsia="Bookman Old Style" w:hAnsi="Bookman Old Style" w:cs="Bookman Old Style"/>
                  </w:rPr>
                  <w:t xml:space="preserve"> Los creadores e implementadores de las inteligencias artificiales impedirán que las tecnologías afecten los ecosistemas, los seres vivos y el ambiente en el marco de la constitución y la ley. Propenderán por reducir la huella de carbono, minimizar el cambio climático, los factores de riesgo ambiental y prevenir la explotación, utilización y transformación no sostenible de recursos naturales. </w:t>
                </w:r>
              </w:p>
            </w:tc>
            <w:tc>
              <w:tcPr>
                <w:tcW w:w="4740"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ARTÍCULO 5: VALORES. </w:t>
                </w:r>
                <w:r>
                  <w:rPr>
                    <w:rFonts w:ascii="Bookman Old Style" w:eastAsia="Bookman Old Style" w:hAnsi="Bookman Old Style" w:cs="Bookman Old Style"/>
                  </w:rPr>
                  <w:t>El desarrollo, interpretación y aplicación de la presente ley se realizará con arreglo de los siguientes valores: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Respeto, protección y promoción de los derechos humanos, las libertades fundamentales y la dignidad humana</w:t>
                </w:r>
                <w:r>
                  <w:rPr>
                    <w:rFonts w:ascii="Bookman Old Style" w:eastAsia="Bookman Old Style" w:hAnsi="Bookman Old Style" w:cs="Bookman Old Style"/>
                  </w:rPr>
                  <w:t xml:space="preserve">: Los creadores e implementadores de inteligencias artificiales serán responsables de que el desarrollo tecnológico garantice el respeto, protección y promoción de los derechos humanos, las libertades fundamentales y la dignidad humana. Ninguna persona o comunidad podrá sufrir daños o sometimiento como consecuencia del desarrollo y uso </w:t>
                </w:r>
                <w:r>
                  <w:rPr>
                    <w:rFonts w:ascii="Bookman Old Style" w:eastAsia="Bookman Old Style" w:hAnsi="Bookman Old Style" w:cs="Bookman Old Style"/>
                    <w:b/>
                  </w:rPr>
                  <w:t>de</w:t>
                </w:r>
                <w:r>
                  <w:rPr>
                    <w:rFonts w:ascii="Bookman Old Style" w:eastAsia="Bookman Old Style" w:hAnsi="Bookman Old Style" w:cs="Bookman Old Style"/>
                  </w:rPr>
                  <w:t xml:space="preserve"> la inteligencia artificial.</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Construcción de una sociedad pacífica y justa:</w:t>
                </w:r>
                <w:r>
                  <w:rPr>
                    <w:rFonts w:ascii="Bookman Old Style" w:eastAsia="Bookman Old Style" w:hAnsi="Bookman Old Style" w:cs="Bookman Old Style"/>
                  </w:rPr>
                  <w:t xml:space="preserve"> Los creadores e implementadores de inteligencias artificiales velarán porque el desarrollo tecnológico no afecte la paz y justicia en la sociedad. Las inteligencias artificiales no podrán dividir y enfrentar </w:t>
                </w:r>
                <w:r>
                  <w:rPr>
                    <w:rFonts w:ascii="Bookman Old Style" w:eastAsia="Bookman Old Style" w:hAnsi="Bookman Old Style" w:cs="Bookman Old Style"/>
                  </w:rPr>
                  <w:lastRenderedPageBreak/>
                  <w:t>entre s</w:t>
                </w:r>
                <w:r>
                  <w:rPr>
                    <w:rFonts w:ascii="Bookman Old Style" w:eastAsia="Bookman Old Style" w:hAnsi="Bookman Old Style" w:cs="Bookman Old Style"/>
                    <w:b/>
                  </w:rPr>
                  <w:t>í</w:t>
                </w:r>
                <w:r>
                  <w:rPr>
                    <w:rFonts w:ascii="Bookman Old Style" w:eastAsia="Bookman Old Style" w:hAnsi="Bookman Old Style" w:cs="Bookman Old Style"/>
                    <w:strike/>
                  </w:rPr>
                  <w:t>i</w:t>
                </w:r>
                <w:r>
                  <w:rPr>
                    <w:rFonts w:ascii="Bookman Old Style" w:eastAsia="Bookman Old Style" w:hAnsi="Bookman Old Style" w:cs="Bookman Old Style"/>
                  </w:rPr>
                  <w:t xml:space="preserve"> a las personas ni promover la violencia.</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Diversidad e inclusión:</w:t>
                </w:r>
                <w:r>
                  <w:rPr>
                    <w:rFonts w:ascii="Bookman Old Style" w:eastAsia="Bookman Old Style" w:hAnsi="Bookman Old Style" w:cs="Bookman Old Style"/>
                  </w:rPr>
                  <w:t xml:space="preserve"> Los creadores e implementadores de las inteligencias artificiales garantizarán el respeto, ´protección y promoción de la diversidad e inclusión activa de todos los grupos y personas con independencia de su raza, color, ascendencia, </w:t>
                </w:r>
                <w:r>
                  <w:rPr>
                    <w:rFonts w:ascii="Bookman Old Style" w:eastAsia="Bookman Old Style" w:hAnsi="Bookman Old Style" w:cs="Bookman Old Style"/>
                    <w:strike/>
                  </w:rPr>
                  <w:t>genero</w:t>
                </w:r>
                <w:r>
                  <w:rPr>
                    <w:rFonts w:ascii="Bookman Old Style" w:eastAsia="Bookman Old Style" w:hAnsi="Bookman Old Style" w:cs="Bookman Old Style"/>
                  </w:rPr>
                  <w:t xml:space="preserve"> </w:t>
                </w:r>
                <w:r>
                  <w:rPr>
                    <w:rFonts w:ascii="Bookman Old Style" w:eastAsia="Bookman Old Style" w:hAnsi="Bookman Old Style" w:cs="Bookman Old Style"/>
                    <w:b/>
                  </w:rPr>
                  <w:t>género</w:t>
                </w:r>
                <w:r>
                  <w:rPr>
                    <w:rFonts w:ascii="Bookman Old Style" w:eastAsia="Bookman Old Style" w:hAnsi="Bookman Old Style" w:cs="Bookman Old Style"/>
                  </w:rPr>
                  <w:t>, edad, idioma, religión, opiniones políticas, origen regional, étnico o social, condición económica, discapacidad o cualquier otro motivo, respetando especialmente la diversidad en las elecciones de estilos de vida, creencias, opiniones o expresiones individuales.</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Prosperidad del medio ambiente y los ecosistemas:</w:t>
                </w:r>
                <w:r>
                  <w:rPr>
                    <w:rFonts w:ascii="Bookman Old Style" w:eastAsia="Bookman Old Style" w:hAnsi="Bookman Old Style" w:cs="Bookman Old Style"/>
                  </w:rPr>
                  <w:t xml:space="preserve"> Los creadores e implementadores de las inteligencias artificiales impedirán que las tecnologías afecten los ecosistemas, los seres vivos y el ambiente en el marco de la constitución y la ley. Propenderán por reducir la huella de carbono, minimizar el cambio climático, los factores de riesgo ambiental y prevenir la explotación, utilización y transformación no sostenible de recursos naturales. </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Justificación: </w:t>
                </w:r>
                <w:r>
                  <w:rPr>
                    <w:rFonts w:ascii="Bookman Old Style" w:eastAsia="Bookman Old Style" w:hAnsi="Bookman Old Style" w:cs="Bookman Old Style"/>
                  </w:rPr>
                  <w:t>Se realizan ajustes de redacción.</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6. CLASIFICACIÓN DEL RIESGO DE LOS SISTEMAS DE INTELIGENCIA ARTIFICIAL.</w:t>
                </w:r>
                <w:r>
                  <w:rPr>
                    <w:rFonts w:ascii="Bookman Old Style" w:eastAsia="Bookman Old Style" w:hAnsi="Bookman Old Style" w:cs="Bookman Old Style"/>
                  </w:rPr>
                  <w:t xml:space="preserve"> Los sistemas o programas informáticos que usen e implementen la inteligencia artificial serán identificados según el riesgo por los </w:t>
                </w:r>
                <w:r>
                  <w:rPr>
                    <w:rFonts w:ascii="Bookman Old Style" w:eastAsia="Bookman Old Style" w:hAnsi="Bookman Old Style" w:cs="Bookman Old Style"/>
                  </w:rPr>
                  <w:lastRenderedPageBreak/>
                  <w:t>productores y proveedores de la siguiente manera:</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Riesgo inaceptable:</w:t>
                </w:r>
                <w:r>
                  <w:rPr>
                    <w:rFonts w:ascii="Bookman Old Style" w:eastAsia="Bookman Old Style" w:hAnsi="Bookman Old Style" w:cs="Bookman Old Style"/>
                  </w:rPr>
                  <w:t xml:space="preserve"> Constituye riesgo inaceptable aquel que genera afectación a la seguridad, la subsistencia y los derechos humanos y fundamentales, y por tanto está proscrito.</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Alto riesgo:</w:t>
                </w:r>
                <w:r>
                  <w:rPr>
                    <w:rFonts w:ascii="Bookman Old Style" w:eastAsia="Bookman Old Style" w:hAnsi="Bookman Old Style" w:cs="Bookman Old Style"/>
                  </w:rPr>
                  <w:t xml:space="preserve"> Constituye alto riesgo aquel que, no siendo inaceptable, corresponde a actividades susceptibles de automatización admisibles bajo el mantenimiento de la calidad de los datos y facilidad de supervisión humana pero que eventualmente puede limitar algunos derechos humanos y fundamentales.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Riesgo limitado:</w:t>
                </w:r>
                <w:r>
                  <w:rPr>
                    <w:rFonts w:ascii="Bookman Old Style" w:eastAsia="Bookman Old Style" w:hAnsi="Bookman Old Style" w:cs="Bookman Old Style"/>
                  </w:rPr>
                  <w:t xml:space="preserve"> Constituye riesgo limitado aquel que se deriva del uso e implementación de chatbots o robots conversacionales.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Riesgo nulo:</w:t>
                </w:r>
                <w:r>
                  <w:rPr>
                    <w:rFonts w:ascii="Bookman Old Style" w:eastAsia="Bookman Old Style" w:hAnsi="Bookman Old Style" w:cs="Bookman Old Style"/>
                  </w:rPr>
                  <w:t xml:space="preserve"> Constituye riesgo nulo aquel derivado del uso e implementación de sistemas que no afectan los derechos y la seguridad de los usuarios.</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La clasificación de riesgos genera obligaciones diferenciadas para los proveedores y usuarios, según lo contemplado en la ley.</w:t>
                </w:r>
              </w:p>
              <w:p w:rsidR="002E7256" w:rsidRDefault="002E7256">
                <w:pPr>
                  <w:spacing w:after="0" w:line="240" w:lineRule="auto"/>
                  <w:jc w:val="both"/>
                  <w:rPr>
                    <w:rFonts w:ascii="Bookman Old Style" w:eastAsia="Bookman Old Style" w:hAnsi="Bookman Old Style" w:cs="Bookman Old Style"/>
                    <w:b/>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Dentro del Reglamento que se expida se deberán identificar los sistemas o programas de inteligencia artificial que se consideren de riesgo inaceptable</w:t>
                </w:r>
              </w:p>
              <w:p w:rsidR="002E7256" w:rsidRDefault="002E7256">
                <w:pPr>
                  <w:spacing w:after="0" w:line="240" w:lineRule="auto"/>
                  <w:jc w:val="both"/>
                  <w:rPr>
                    <w:rFonts w:ascii="Bookman Old Style" w:eastAsia="Bookman Old Style" w:hAnsi="Bookman Old Style" w:cs="Bookman Old Style"/>
                    <w:b/>
                  </w:rPr>
                </w:pPr>
              </w:p>
            </w:tc>
            <w:tc>
              <w:tcPr>
                <w:tcW w:w="4740"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6. CLASIFICACIÓN DEL RIESGO DE LOS SISTEMAS DE INTELIGENCIA ARTIFICIAL.</w:t>
                </w:r>
                <w:r>
                  <w:rPr>
                    <w:rFonts w:ascii="Bookman Old Style" w:eastAsia="Bookman Old Style" w:hAnsi="Bookman Old Style" w:cs="Bookman Old Style"/>
                  </w:rPr>
                  <w:t xml:space="preserve"> Los sistemas o programas informáticos que usen e implementen la inteligencia artificial serán identificados según el </w:t>
                </w:r>
                <w:r>
                  <w:rPr>
                    <w:rFonts w:ascii="Bookman Old Style" w:eastAsia="Bookman Old Style" w:hAnsi="Bookman Old Style" w:cs="Bookman Old Style"/>
                  </w:rPr>
                  <w:lastRenderedPageBreak/>
                  <w:t>riesgo por los productores y proveedores de la siguiente manera:</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Riesgo inaceptable:</w:t>
                </w:r>
                <w:r>
                  <w:rPr>
                    <w:rFonts w:ascii="Bookman Old Style" w:eastAsia="Bookman Old Style" w:hAnsi="Bookman Old Style" w:cs="Bookman Old Style"/>
                  </w:rPr>
                  <w:t xml:space="preserve"> Constituye riesgo inaceptable aquel que genera afectación a la seguridad, la subsistencia y los derechos humanos y fundamentales, y por tanto está proscrito.</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Alto riesgo:</w:t>
                </w:r>
                <w:r>
                  <w:rPr>
                    <w:rFonts w:ascii="Bookman Old Style" w:eastAsia="Bookman Old Style" w:hAnsi="Bookman Old Style" w:cs="Bookman Old Style"/>
                  </w:rPr>
                  <w:t xml:space="preserve"> Constituye alto riesgo aquel que, no siendo inaceptable, corresponde a actividades susceptibles de automatización admisibles bajo el mantenimiento de la calidad de los datos y facilidad de supervisión humana pero que eventualmente puede limitar algunos derechos humanos y fundamentales.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Riesgo limitado:</w:t>
                </w:r>
                <w:r>
                  <w:rPr>
                    <w:rFonts w:ascii="Bookman Old Style" w:eastAsia="Bookman Old Style" w:hAnsi="Bookman Old Style" w:cs="Bookman Old Style"/>
                  </w:rPr>
                  <w:t xml:space="preserve"> Constituye riesgo limitado aquel que se deriva del uso e implementación de chatbots o robots conversacionales.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Riesgo nulo:</w:t>
                </w:r>
                <w:r>
                  <w:rPr>
                    <w:rFonts w:ascii="Bookman Old Style" w:eastAsia="Bookman Old Style" w:hAnsi="Bookman Old Style" w:cs="Bookman Old Style"/>
                  </w:rPr>
                  <w:t xml:space="preserve"> Constituye riesgo nulo aquel derivado del uso e implementación de sistemas que no afectan los derechos y la seguridad de los usuarios.</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La clasificación de riesgos genera obligaciones diferenciadas para los proveedores y usuarios, según lo contemplado en la ley.</w:t>
                </w:r>
              </w:p>
              <w:p w:rsidR="002E7256" w:rsidRDefault="002E7256">
                <w:pPr>
                  <w:spacing w:after="0" w:line="240" w:lineRule="auto"/>
                  <w:jc w:val="both"/>
                  <w:rPr>
                    <w:rFonts w:ascii="Bookman Old Style" w:eastAsia="Bookman Old Style" w:hAnsi="Bookman Old Style" w:cs="Bookman Old Style"/>
                    <w:b/>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Dentro del Reglamento que se expida se deberán identificar los sistemas o programas de inteligencia artificial que se consideren de riesgo inaceptable</w:t>
                </w:r>
                <w:r>
                  <w:rPr>
                    <w:rFonts w:ascii="Bookman Old Style" w:eastAsia="Bookman Old Style" w:hAnsi="Bookman Old Style" w:cs="Bookman Old Style"/>
                    <w:b/>
                  </w:rPr>
                  <w:t xml:space="preserve"> , alto riesgo, riesgo limitado y riesgo nulo. El reglamento deberá contar con actualización periódica de los sistemas o programas teniendo en cuenta los avances de este tipo de tecnologías y también el tipo de industria o sector que provea o use estos sistemas.</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Justificación: </w:t>
                </w:r>
                <w:r>
                  <w:rPr>
                    <w:rFonts w:ascii="Bookman Old Style" w:eastAsia="Bookman Old Style" w:hAnsi="Bookman Old Style" w:cs="Bookman Old Style"/>
                  </w:rPr>
                  <w:t xml:space="preserve">Se adicionan criterios a tener en cuenta en la reglamentación, frente a la solicitud realizada por semillero de la Universidad de los Andes, de Asociación Latinoamericana de Internet (ALAI) y La Cámara Colombiana de Informática y Telecomunicaciones, en el marco de la Audiencia Pública. </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7. USO DE LA INTELIGENCIA ARTIFICIAL.</w:t>
                </w:r>
                <w:r>
                  <w:rPr>
                    <w:rFonts w:ascii="Bookman Old Style" w:eastAsia="Bookman Old Style" w:hAnsi="Bookman Old Style" w:cs="Bookman Old Style"/>
                  </w:rPr>
                  <w:t xml:space="preserve"> </w:t>
                </w:r>
                <w:r>
                  <w:rPr>
                    <w:rFonts w:ascii="Constantia" w:eastAsia="Constantia" w:hAnsi="Constantia" w:cs="Constantia"/>
                  </w:rPr>
                  <w:t xml:space="preserve"> </w:t>
                </w:r>
                <w:r>
                  <w:rPr>
                    <w:rFonts w:ascii="Bookman Old Style" w:eastAsia="Bookman Old Style" w:hAnsi="Bookman Old Style" w:cs="Bookman Old Style"/>
                  </w:rPr>
                  <w:t>Las personas naturales o jurídicas podrán usar e implementar inteligencia artificial que facilite la eficacia y eficiencia de gestión, siempre que dé cumplimiento a los principios señalados en esta ley y las obligaciones asignadas al nivel de riesgo de la inteligencia artificial que empleen en el marco de sus actividades</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w:t>
                </w:r>
                <w:r>
                  <w:rPr>
                    <w:rFonts w:ascii="Bookman Old Style" w:eastAsia="Bookman Old Style" w:hAnsi="Bookman Old Style" w:cs="Bookman Old Style"/>
                  </w:rPr>
                  <w:t>Cualquier organización, tanto pública como privada, tendrá la facultad de ajustar sus reglamentos internos para determinar, cómo y hasta qué punto se utilizará la inteligencia artificial. Esta adaptación deberá realizarse respetando los derechos de autor y propiedad intelectual.</w:t>
                </w:r>
              </w:p>
              <w:p w:rsidR="002E7256" w:rsidRDefault="002E7256">
                <w:pPr>
                  <w:spacing w:after="0" w:line="240" w:lineRule="auto"/>
                  <w:jc w:val="both"/>
                  <w:rPr>
                    <w:rFonts w:ascii="Bookman Old Style" w:eastAsia="Bookman Old Style" w:hAnsi="Bookman Old Style" w:cs="Bookman Old Style"/>
                    <w:b/>
                  </w:rPr>
                </w:pPr>
              </w:p>
            </w:tc>
            <w:tc>
              <w:tcPr>
                <w:tcW w:w="4740"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7. USO DE LA INTELIGENCIA ARTIFICIAL.</w:t>
                </w:r>
                <w:r>
                  <w:rPr>
                    <w:rFonts w:ascii="Bookman Old Style" w:eastAsia="Bookman Old Style" w:hAnsi="Bookman Old Style" w:cs="Bookman Old Style"/>
                  </w:rPr>
                  <w:t xml:space="preserve"> </w:t>
                </w:r>
                <w:r>
                  <w:rPr>
                    <w:rFonts w:ascii="Constantia" w:eastAsia="Constantia" w:hAnsi="Constantia" w:cs="Constantia"/>
                  </w:rPr>
                  <w:t xml:space="preserve"> </w:t>
                </w:r>
                <w:r>
                  <w:rPr>
                    <w:rFonts w:ascii="Bookman Old Style" w:eastAsia="Bookman Old Style" w:hAnsi="Bookman Old Style" w:cs="Bookman Old Style"/>
                  </w:rPr>
                  <w:t>Las personas naturales o jurídicas podrán usar e implementar inteligencia artificial que facilite la eficacia y eficiencia de gestión, siempre que dé cumplimiento a los principios señalados en esta ley y las obligaciones asignadas al nivel de riesgo de la inteligencia artificial que empleen en el marco de sus actividades</w:t>
                </w: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PARÁGRAFO. </w:t>
                </w:r>
                <w:r>
                  <w:rPr>
                    <w:rFonts w:ascii="Bookman Old Style" w:eastAsia="Bookman Old Style" w:hAnsi="Bookman Old Style" w:cs="Bookman Old Style"/>
                  </w:rPr>
                  <w:t>Cualquier organización, tanto pública como privada, tendrá la facultad de ajustar sus reglamentos internos para determinar</w:t>
                </w:r>
                <w:r>
                  <w:rPr>
                    <w:rFonts w:ascii="Bookman Old Style" w:eastAsia="Bookman Old Style" w:hAnsi="Bookman Old Style" w:cs="Bookman Old Style"/>
                    <w:strike/>
                  </w:rPr>
                  <w:t>,</w:t>
                </w:r>
                <w:r>
                  <w:rPr>
                    <w:rFonts w:ascii="Bookman Old Style" w:eastAsia="Bookman Old Style" w:hAnsi="Bookman Old Style" w:cs="Bookman Old Style"/>
                  </w:rPr>
                  <w:t xml:space="preserve"> cómo y hasta qué punto se utilizará la inteligencia artificial. Esta adaptación deberá realizarse respetando los derechos de autor y propiedad intelectual.</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Justificación: </w:t>
                </w:r>
                <w:r>
                  <w:rPr>
                    <w:rFonts w:ascii="Bookman Old Style" w:eastAsia="Bookman Old Style" w:hAnsi="Bookman Old Style" w:cs="Bookman Old Style"/>
                  </w:rPr>
                  <w:t xml:space="preserve">Se realiza un ajuste de redacción en el parágrafo. </w:t>
                </w:r>
              </w:p>
            </w:tc>
          </w:tr>
          <w:tr w:rsidR="002E7256">
            <w:tc>
              <w:tcPr>
                <w:tcW w:w="4845"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8. AFECTACIONES DERIVADAS DE LA INTELIGENCIA ARTIFICIAL.</w:t>
                </w:r>
                <w:r>
                  <w:rPr>
                    <w:rFonts w:ascii="Bookman Old Style" w:eastAsia="Bookman Old Style" w:hAnsi="Bookman Old Style" w:cs="Bookman Old Style"/>
                  </w:rPr>
                  <w:t xml:space="preserve"> </w:t>
                </w:r>
                <w:r>
                  <w:rPr>
                    <w:rFonts w:ascii="Constantia" w:eastAsia="Constantia" w:hAnsi="Constantia" w:cs="Constantia"/>
                  </w:rPr>
                  <w:t xml:space="preserve"> </w:t>
                </w:r>
                <w:r>
                  <w:rPr>
                    <w:rFonts w:ascii="Bookman Old Style" w:eastAsia="Bookman Old Style" w:hAnsi="Bookman Old Style" w:cs="Bookman Old Style"/>
                  </w:rPr>
                  <w:t>Las personas que resulten afectadas en sus derechos fundamentales con ocasión del uso e implementación de sistemas de inteligencia artificial podrán solicitar la revisión por parte de la autoridad competente, presentar reclamaciones y solicitudes de revocatoria ante la autoridad competente y solicitar medidas cautelares así como para prevenir mayores afectaciones.</w:t>
                </w:r>
              </w:p>
            </w:tc>
            <w:tc>
              <w:tcPr>
                <w:tcW w:w="4740" w:type="dxa"/>
              </w:tcPr>
              <w:p w:rsidR="002E7256" w:rsidRDefault="00AD6C6C">
                <w:pPr>
                  <w:widowControl w:val="0"/>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Sin ajustes</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9. TRANSPARENCIA EN EL USO DE LA INTELIGENCIA ARTIFICIAL.</w:t>
                </w:r>
                <w:r>
                  <w:rPr>
                    <w:rFonts w:ascii="Constantia" w:eastAsia="Constantia" w:hAnsi="Constantia" w:cs="Constantia"/>
                  </w:rPr>
                  <w:t xml:space="preserve"> </w:t>
                </w:r>
                <w:r>
                  <w:rPr>
                    <w:rFonts w:ascii="Bookman Old Style" w:eastAsia="Bookman Old Style" w:hAnsi="Bookman Old Style" w:cs="Bookman Old Style"/>
                  </w:rPr>
                  <w:t>Los productores y proveedores que desarrollen, ofrezcan y pongan en funcionamiento y los usuarios que empleen sistemas de inteligencia artificial de riesgo alto y limitado deberán publicar una evaluación sobre los riesgos y el impacto que pudieran llegar a sufrir los derechos humanos y fundamentales, antes de desplegar dichos sistemas. De impacto en la privacidad, que debe incluir por lo menos los siguientes criterios:</w:t>
                </w:r>
              </w:p>
              <w:p w:rsidR="002E7256" w:rsidRDefault="00AD6C6C">
                <w:pPr>
                  <w:numPr>
                    <w:ilvl w:val="0"/>
                    <w:numId w:val="11"/>
                  </w:numPr>
                  <w:spacing w:after="0"/>
                  <w:jc w:val="both"/>
                  <w:rPr>
                    <w:rFonts w:ascii="Bookman Old Style" w:eastAsia="Bookman Old Style" w:hAnsi="Bookman Old Style" w:cs="Bookman Old Style"/>
                  </w:rPr>
                </w:pPr>
                <w:r>
                  <w:rPr>
                    <w:rFonts w:ascii="Bookman Old Style" w:eastAsia="Bookman Old Style" w:hAnsi="Bookman Old Style" w:cs="Bookman Old Style"/>
                  </w:rPr>
                  <w:t xml:space="preserve">Una descripción detallada de las operaciones de tratamiento de datos personales que involucre el desarrollo de la inteligencia artificial. </w:t>
                </w:r>
              </w:p>
              <w:p w:rsidR="002E7256" w:rsidRDefault="002E7256">
                <w:pPr>
                  <w:spacing w:after="0"/>
                  <w:ind w:left="720"/>
                  <w:jc w:val="both"/>
                  <w:rPr>
                    <w:rFonts w:ascii="Bookman Old Style" w:eastAsia="Bookman Old Style" w:hAnsi="Bookman Old Style" w:cs="Bookman Old Style"/>
                  </w:rPr>
                </w:pPr>
              </w:p>
              <w:p w:rsidR="002E7256" w:rsidRDefault="00AD6C6C">
                <w:pPr>
                  <w:numPr>
                    <w:ilvl w:val="0"/>
                    <w:numId w:val="11"/>
                  </w:numPr>
                  <w:spacing w:after="0"/>
                  <w:jc w:val="both"/>
                  <w:rPr>
                    <w:rFonts w:ascii="Bookman Old Style" w:eastAsia="Bookman Old Style" w:hAnsi="Bookman Old Style" w:cs="Bookman Old Style"/>
                  </w:rPr>
                </w:pPr>
                <w:r>
                  <w:rPr>
                    <w:rFonts w:ascii="Bookman Old Style" w:eastAsia="Bookman Old Style" w:hAnsi="Bookman Old Style" w:cs="Bookman Old Style"/>
                  </w:rPr>
                  <w:t xml:space="preserve">Una evaluación de los riesgos específicos para los derechos y libertades de los titulares de los datos personales. </w:t>
                </w:r>
              </w:p>
              <w:p w:rsidR="002E7256" w:rsidRDefault="002E7256">
                <w:pPr>
                  <w:spacing w:after="0"/>
                  <w:ind w:left="720"/>
                  <w:jc w:val="both"/>
                  <w:rPr>
                    <w:rFonts w:ascii="Bookman Old Style" w:eastAsia="Bookman Old Style" w:hAnsi="Bookman Old Style" w:cs="Bookman Old Style"/>
                  </w:rPr>
                </w:pPr>
              </w:p>
              <w:p w:rsidR="002E7256" w:rsidRDefault="00AD6C6C">
                <w:pPr>
                  <w:numPr>
                    <w:ilvl w:val="0"/>
                    <w:numId w:val="11"/>
                  </w:numPr>
                  <w:spacing w:after="0"/>
                  <w:jc w:val="both"/>
                  <w:rPr>
                    <w:rFonts w:ascii="Bookman Old Style" w:eastAsia="Bookman Old Style" w:hAnsi="Bookman Old Style" w:cs="Bookman Old Style"/>
                  </w:rPr>
                </w:pPr>
                <w:r>
                  <w:rPr>
                    <w:rFonts w:ascii="Bookman Old Style" w:eastAsia="Bookman Old Style" w:hAnsi="Bookman Old Style" w:cs="Bookman Old Style"/>
                  </w:rPr>
                  <w:t xml:space="preserve">Las medidas previas para afrontar los riesgos.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Las entidades que tengan la intención de emplear la inteligencia artificial deberán asegurar la realización de capacitaciones orientadas al uso adecuado y responsable de esa tecnología para del personal</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Dicha evaluación deberá ser presentada ante el Ministerio de las TICs entidad encargada de almacenar y hacerle seguimiento a las evaluaciones presentadas </w:t>
                </w:r>
              </w:p>
            </w:tc>
            <w:tc>
              <w:tcPr>
                <w:tcW w:w="4740"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9. TRANSPARENCIA EN EL USO DE LA INTELIGENCIA ARTIFICIAL.</w:t>
                </w:r>
                <w:r>
                  <w:rPr>
                    <w:rFonts w:ascii="Constantia" w:eastAsia="Constantia" w:hAnsi="Constantia" w:cs="Constantia"/>
                  </w:rPr>
                  <w:t xml:space="preserve"> </w:t>
                </w:r>
                <w:r>
                  <w:rPr>
                    <w:rFonts w:ascii="Bookman Old Style" w:eastAsia="Bookman Old Style" w:hAnsi="Bookman Old Style" w:cs="Bookman Old Style"/>
                  </w:rPr>
                  <w:t>Los productores y proveedores que desarrollen, ofrezcan y pongan en funcionamiento y los usuarios que empleen sistemas de inteligencia artificial de riesgo alto y limitado deberán publicar una evaluación sobre los riesgos y el impacto que pudieran llegar a sufrir los derechos humanos y fundamentales, antes de desplegar dichos sistemas. De impacto en la privacidad, que debe incluir por lo menos los siguientes criterios:</w:t>
                </w:r>
              </w:p>
              <w:p w:rsidR="002E7256" w:rsidRDefault="00AD6C6C">
                <w:pPr>
                  <w:numPr>
                    <w:ilvl w:val="0"/>
                    <w:numId w:val="11"/>
                  </w:numPr>
                  <w:spacing w:after="0"/>
                  <w:jc w:val="both"/>
                  <w:rPr>
                    <w:rFonts w:ascii="Bookman Old Style" w:eastAsia="Bookman Old Style" w:hAnsi="Bookman Old Style" w:cs="Bookman Old Style"/>
                  </w:rPr>
                </w:pPr>
                <w:r>
                  <w:rPr>
                    <w:rFonts w:ascii="Bookman Old Style" w:eastAsia="Bookman Old Style" w:hAnsi="Bookman Old Style" w:cs="Bookman Old Style"/>
                  </w:rPr>
                  <w:t xml:space="preserve">Una descripción detallada de las operaciones de tratamiento de datos personales que involucre el desarrollo de la inteligencia artificial. </w:t>
                </w:r>
              </w:p>
              <w:p w:rsidR="002E7256" w:rsidRDefault="002E7256">
                <w:pPr>
                  <w:spacing w:after="0"/>
                  <w:ind w:left="720"/>
                  <w:jc w:val="both"/>
                  <w:rPr>
                    <w:rFonts w:ascii="Bookman Old Style" w:eastAsia="Bookman Old Style" w:hAnsi="Bookman Old Style" w:cs="Bookman Old Style"/>
                  </w:rPr>
                </w:pPr>
              </w:p>
              <w:p w:rsidR="002E7256" w:rsidRDefault="00AD6C6C">
                <w:pPr>
                  <w:numPr>
                    <w:ilvl w:val="0"/>
                    <w:numId w:val="11"/>
                  </w:numPr>
                  <w:spacing w:after="0"/>
                  <w:jc w:val="both"/>
                  <w:rPr>
                    <w:rFonts w:ascii="Bookman Old Style" w:eastAsia="Bookman Old Style" w:hAnsi="Bookman Old Style" w:cs="Bookman Old Style"/>
                  </w:rPr>
                </w:pPr>
                <w:r>
                  <w:rPr>
                    <w:rFonts w:ascii="Bookman Old Style" w:eastAsia="Bookman Old Style" w:hAnsi="Bookman Old Style" w:cs="Bookman Old Style"/>
                  </w:rPr>
                  <w:t xml:space="preserve">Una evaluación de los riesgos específicos para los derechos y libertades de los titulares de los datos personales. </w:t>
                </w:r>
              </w:p>
              <w:p w:rsidR="002E7256" w:rsidRDefault="002E7256">
                <w:pPr>
                  <w:spacing w:after="0"/>
                  <w:ind w:left="720"/>
                  <w:jc w:val="both"/>
                  <w:rPr>
                    <w:rFonts w:ascii="Bookman Old Style" w:eastAsia="Bookman Old Style" w:hAnsi="Bookman Old Style" w:cs="Bookman Old Style"/>
                  </w:rPr>
                </w:pPr>
              </w:p>
              <w:p w:rsidR="002E7256" w:rsidRDefault="00AD6C6C">
                <w:pPr>
                  <w:numPr>
                    <w:ilvl w:val="0"/>
                    <w:numId w:val="11"/>
                  </w:numPr>
                  <w:spacing w:after="0"/>
                  <w:jc w:val="both"/>
                  <w:rPr>
                    <w:rFonts w:ascii="Bookman Old Style" w:eastAsia="Bookman Old Style" w:hAnsi="Bookman Old Style" w:cs="Bookman Old Style"/>
                  </w:rPr>
                </w:pPr>
                <w:r>
                  <w:rPr>
                    <w:rFonts w:ascii="Bookman Old Style" w:eastAsia="Bookman Old Style" w:hAnsi="Bookman Old Style" w:cs="Bookman Old Style"/>
                  </w:rPr>
                  <w:t xml:space="preserve">Las medidas previas para afrontar los riesgos.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Las entidades </w:t>
                </w:r>
                <w:r>
                  <w:rPr>
                    <w:rFonts w:ascii="Bookman Old Style" w:eastAsia="Bookman Old Style" w:hAnsi="Bookman Old Style" w:cs="Bookman Old Style"/>
                    <w:b/>
                  </w:rPr>
                  <w:t>públicas y/o privadas</w:t>
                </w:r>
                <w:r>
                  <w:rPr>
                    <w:rFonts w:ascii="Bookman Old Style" w:eastAsia="Bookman Old Style" w:hAnsi="Bookman Old Style" w:cs="Bookman Old Style"/>
                  </w:rPr>
                  <w:t xml:space="preserve"> que tengan la intención de emplear la inteligencia artificial deberán asegurar la realización de capacitaciones orientadas al uso adecuado y responsable de esa tecnología para del personal</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Dicha evaluación deberá ser presentada ante el Ministerio de las TICs entidad encargada de almacenar y hacerle seguimiento a las evaluaciones presentadas</w:t>
                </w:r>
                <w:r>
                  <w:rPr>
                    <w:rFonts w:ascii="Bookman Old Style" w:eastAsia="Bookman Old Style" w:hAnsi="Bookman Old Style" w:cs="Bookman Old Style"/>
                    <w:b/>
                  </w:rPr>
                  <w:t>.</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Justificación: </w:t>
                </w:r>
                <w:r>
                  <w:rPr>
                    <w:rFonts w:ascii="Bookman Old Style" w:eastAsia="Bookman Old Style" w:hAnsi="Bookman Old Style" w:cs="Bookman Old Style"/>
                  </w:rPr>
                  <w:t>Se ajusta el parágrafo 1 para que sea más claro.</w:t>
                </w:r>
              </w:p>
            </w:tc>
          </w:tr>
          <w:tr w:rsidR="002E7256">
            <w:tc>
              <w:tcPr>
                <w:tcW w:w="4845"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10. CONSENTIMIENTO INFORMADO.</w:t>
                </w:r>
                <w:r>
                  <w:rPr>
                    <w:rFonts w:ascii="Bookman Old Style" w:eastAsia="Bookman Old Style" w:hAnsi="Bookman Old Style" w:cs="Bookman Old Style"/>
                  </w:rPr>
                  <w:t xml:space="preserve"> En el uso de los sistemas de inteligencia artificial los usuarios deberán manifestar de manera libre y voluntaria su consentimiento para asumir los riesgos expresamente identificados y comunicados por los productores y proveedores que llegare a representar para sus derechos humanos y fundamentales y para el tratamiento de sus datos personales.</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Los responsables en el uso, desarrollo e implementación de la Inteligencia Artificial que genera un riesgo alto, limitado o nulo deberán comunicar a los titulares de los datos que los mismos están interactuando con un sistema de IA y la manera correcta en que deben hacerlo, así como informar de manera clara los riesgos en los que incurren en caso de no darle un correcto uso a la herramienta. </w:t>
                </w:r>
              </w:p>
              <w:p w:rsidR="002E7256" w:rsidRDefault="002E7256">
                <w:pPr>
                  <w:spacing w:after="0" w:line="240" w:lineRule="auto"/>
                  <w:ind w:left="142"/>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En todo caso, el consentimiento informado no será interpretado como una cláusula de indemnidad de la responsabilidad legal de los productores o proveedores de la inteligencia artificial.</w:t>
                </w:r>
              </w:p>
              <w:p w:rsidR="002E7256" w:rsidRDefault="002E7256">
                <w:pPr>
                  <w:spacing w:after="0" w:line="240" w:lineRule="auto"/>
                  <w:ind w:left="142"/>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3.</w:t>
                </w:r>
                <w:r>
                  <w:rPr>
                    <w:rFonts w:ascii="Bookman Old Style" w:eastAsia="Bookman Old Style" w:hAnsi="Bookman Old Style" w:cs="Bookman Old Style"/>
                  </w:rPr>
                  <w:t xml:space="preserve"> Los productores y proveedores deberán responder solidariamente por los vicios ocultos de la inteligencia artificial.</w:t>
                </w:r>
              </w:p>
              <w:p w:rsidR="002E7256" w:rsidRDefault="002E7256">
                <w:pPr>
                  <w:spacing w:after="0" w:line="240" w:lineRule="auto"/>
                  <w:ind w:left="142"/>
                  <w:jc w:val="both"/>
                  <w:rPr>
                    <w:rFonts w:ascii="Bookman Old Style" w:eastAsia="Bookman Old Style" w:hAnsi="Bookman Old Style" w:cs="Bookman Old Style"/>
                  </w:rPr>
                </w:pPr>
              </w:p>
              <w:p w:rsidR="002E7256" w:rsidRDefault="002E7256">
                <w:pPr>
                  <w:spacing w:after="0" w:line="240" w:lineRule="auto"/>
                  <w:jc w:val="both"/>
                  <w:rPr>
                    <w:rFonts w:ascii="Bookman Old Style" w:eastAsia="Bookman Old Style" w:hAnsi="Bookman Old Style" w:cs="Bookman Old Style"/>
                    <w:b/>
                  </w:rPr>
                </w:pPr>
              </w:p>
            </w:tc>
            <w:tc>
              <w:tcPr>
                <w:tcW w:w="4740"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10. CONSENTIMIENTO INFORMADO.</w:t>
                </w:r>
                <w:r>
                  <w:rPr>
                    <w:rFonts w:ascii="Bookman Old Style" w:eastAsia="Bookman Old Style" w:hAnsi="Bookman Old Style" w:cs="Bookman Old Style"/>
                  </w:rPr>
                  <w:t xml:space="preserve"> En el uso de los sistemas de inteligencia artificial los usuarios deberán manifestar de manera libre y voluntaria su consentimiento para asumir los riesgos expresamente identificados y comunicados por los productores y proveedores que llegare a representar para sus derechos humanos y fundamentales y para el tratamiento de sus datos personales.</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Los responsables en el uso, desarrollo e implementación de la Inteligencia Artificial que genera un riesgo alto, limitado o nulo deberán comunicar a los titulares de los datos que los mismos están interactuando con un sistema de IA y la manera correcta en que deben hacerlo, así como informar de manera clara los riesgos en los que incurren en caso de no darle un correcto uso a la herramienta. </w:t>
                </w:r>
              </w:p>
              <w:p w:rsidR="002E7256" w:rsidRDefault="002E7256">
                <w:pPr>
                  <w:spacing w:after="0" w:line="240" w:lineRule="auto"/>
                  <w:ind w:left="142"/>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En todo caso, el consentimiento informado no será interpretado como una cláusula de indemnidad de la responsabilidad legal de los productores o proveedores de la inteligencia artificial </w:t>
                </w:r>
                <w:r>
                  <w:rPr>
                    <w:rFonts w:ascii="Bookman Old Style" w:eastAsia="Bookman Old Style" w:hAnsi="Bookman Old Style" w:cs="Bookman Old Style"/>
                    <w:b/>
                  </w:rPr>
                  <w:t>que eventualmente pueda ser declarada por parte de un juez</w:t>
                </w:r>
                <w:r>
                  <w:rPr>
                    <w:rFonts w:ascii="Bookman Old Style" w:eastAsia="Bookman Old Style" w:hAnsi="Bookman Old Style" w:cs="Bookman Old Style"/>
                  </w:rPr>
                  <w:t>.</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w:t>
                </w:r>
              </w:p>
              <w:p w:rsidR="002E7256" w:rsidRDefault="002E7256">
                <w:pPr>
                  <w:spacing w:after="0" w:line="240" w:lineRule="auto"/>
                  <w:ind w:left="142"/>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PARÁGRAFO 3.</w:t>
                </w:r>
                <w:r>
                  <w:rPr>
                    <w:rFonts w:ascii="Bookman Old Style" w:eastAsia="Bookman Old Style" w:hAnsi="Bookman Old Style" w:cs="Bookman Old Style"/>
                  </w:rPr>
                  <w:t xml:space="preserve"> Los productores y proveedores deberán responder solidariamente por los vicios ocultos de la inteligencia artificial.</w:t>
                </w:r>
              </w:p>
            </w:tc>
          </w:tr>
          <w:tr w:rsidR="002E7256">
            <w:trPr>
              <w:trHeight w:val="42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Justificación: </w:t>
                </w:r>
                <w:r>
                  <w:rPr>
                    <w:rFonts w:ascii="Bookman Old Style" w:eastAsia="Bookman Old Style" w:hAnsi="Bookman Old Style" w:cs="Bookman Old Style"/>
                  </w:rPr>
                  <w:t>Se modifica el parágrafo 2 del artículo para hacer claridad frente a la responsabilidad legal.</w:t>
                </w:r>
              </w:p>
            </w:tc>
          </w:tr>
          <w:tr w:rsidR="002E7256">
            <w:tc>
              <w:tcPr>
                <w:tcW w:w="4845" w:type="dxa"/>
              </w:tcPr>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ARTÍCULO 11. ALFABETIZACIÓN DIGITAL. </w:t>
                </w:r>
                <w:r>
                  <w:rPr>
                    <w:rFonts w:ascii="Bookman Old Style" w:eastAsia="Bookman Old Style" w:hAnsi="Bookman Old Style" w:cs="Bookman Old Style"/>
                  </w:rPr>
                  <w:t xml:space="preserve">El Ministerio de Educación Nacional formulará, dentro de los seis meses siguientes a la entrada en vigencia de la presente ley, políticas de alfabetización digital con énfasis en el uso responsable y ético de los sistemas y/o programas de inteligencia artificial. Estas políticas se implementarán para estudiantes de educación básica, media y superior, con el único fin de entregar insumos necesarios a los jóvenes para el uso de las inteligencias artificiales. </w:t>
                </w:r>
              </w:p>
            </w:tc>
            <w:tc>
              <w:tcPr>
                <w:tcW w:w="4740" w:type="dxa"/>
              </w:tcPr>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ARTÍCULO 11. ALFABETIZACIÓN DIGITAL. </w:t>
                </w:r>
                <w:r>
                  <w:rPr>
                    <w:rFonts w:ascii="Bookman Old Style" w:eastAsia="Bookman Old Style" w:hAnsi="Bookman Old Style" w:cs="Bookman Old Style"/>
                  </w:rPr>
                  <w:t xml:space="preserve">El Ministerio de Educación Nacional </w:t>
                </w:r>
                <w:r>
                  <w:rPr>
                    <w:rFonts w:ascii="Bookman Old Style" w:eastAsia="Bookman Old Style" w:hAnsi="Bookman Old Style" w:cs="Bookman Old Style"/>
                    <w:b/>
                  </w:rPr>
                  <w:t>en coordinación con el Ministerio de tecnologías de la información y las comunicaciones</w:t>
                </w:r>
                <w:r>
                  <w:rPr>
                    <w:rFonts w:ascii="Bookman Old Style" w:eastAsia="Bookman Old Style" w:hAnsi="Bookman Old Style" w:cs="Bookman Old Style"/>
                  </w:rPr>
                  <w:t xml:space="preserve"> formulará</w:t>
                </w:r>
                <w:r>
                  <w:rPr>
                    <w:rFonts w:ascii="Bookman Old Style" w:eastAsia="Bookman Old Style" w:hAnsi="Bookman Old Style" w:cs="Bookman Old Style"/>
                    <w:b/>
                  </w:rPr>
                  <w:t>n</w:t>
                </w:r>
                <w:r>
                  <w:rPr>
                    <w:rFonts w:ascii="Bookman Old Style" w:eastAsia="Bookman Old Style" w:hAnsi="Bookman Old Style" w:cs="Bookman Old Style"/>
                  </w:rPr>
                  <w:t xml:space="preserve">, dentro de los seis </w:t>
                </w:r>
                <w:r>
                  <w:rPr>
                    <w:rFonts w:ascii="Bookman Old Style" w:eastAsia="Bookman Old Style" w:hAnsi="Bookman Old Style" w:cs="Bookman Old Style"/>
                    <w:b/>
                  </w:rPr>
                  <w:t>(6)</w:t>
                </w:r>
                <w:r>
                  <w:rPr>
                    <w:rFonts w:ascii="Bookman Old Style" w:eastAsia="Bookman Old Style" w:hAnsi="Bookman Old Style" w:cs="Bookman Old Style"/>
                  </w:rPr>
                  <w:t xml:space="preserve"> meses siguientes a la entrada en vigencia de la presente ley, políticas de alfabetización digital con énfasis en el uso responsable y ético de los sistemas y/o programas de inteligencia artificial. Estas políticas se implementarán para estudiantes de educación básica, media y superior, con el único fin de </w:t>
                </w:r>
                <w:r>
                  <w:rPr>
                    <w:rFonts w:ascii="Bookman Old Style" w:eastAsia="Bookman Old Style" w:hAnsi="Bookman Old Style" w:cs="Bookman Old Style"/>
                    <w:b/>
                  </w:rPr>
                  <w:t>formar integralmente</w:t>
                </w:r>
                <w:r>
                  <w:rPr>
                    <w:rFonts w:ascii="Bookman Old Style" w:eastAsia="Bookman Old Style" w:hAnsi="Bookman Old Style" w:cs="Bookman Old Style"/>
                  </w:rPr>
                  <w:t xml:space="preserve"> </w:t>
                </w:r>
                <w:r>
                  <w:rPr>
                    <w:rFonts w:ascii="Bookman Old Style" w:eastAsia="Bookman Old Style" w:hAnsi="Bookman Old Style" w:cs="Bookman Old Style"/>
                    <w:strike/>
                  </w:rPr>
                  <w:t>entregar insumos necesarios</w:t>
                </w:r>
                <w:r>
                  <w:rPr>
                    <w:rFonts w:ascii="Bookman Old Style" w:eastAsia="Bookman Old Style" w:hAnsi="Bookman Old Style" w:cs="Bookman Old Style"/>
                  </w:rPr>
                  <w:t xml:space="preserve"> a los jóvenes </w:t>
                </w:r>
                <w:r>
                  <w:rPr>
                    <w:rFonts w:ascii="Bookman Old Style" w:eastAsia="Bookman Old Style" w:hAnsi="Bookman Old Style" w:cs="Bookman Old Style"/>
                    <w:b/>
                  </w:rPr>
                  <w:t xml:space="preserve">en </w:t>
                </w:r>
                <w:r>
                  <w:rPr>
                    <w:rFonts w:ascii="Bookman Old Style" w:eastAsia="Bookman Old Style" w:hAnsi="Bookman Old Style" w:cs="Bookman Old Style"/>
                    <w:strike/>
                  </w:rPr>
                  <w:t xml:space="preserve">para </w:t>
                </w:r>
                <w:r>
                  <w:rPr>
                    <w:rFonts w:ascii="Bookman Old Style" w:eastAsia="Bookman Old Style" w:hAnsi="Bookman Old Style" w:cs="Bookman Old Style"/>
                  </w:rPr>
                  <w:t xml:space="preserve">el uso </w:t>
                </w:r>
                <w:r>
                  <w:rPr>
                    <w:rFonts w:ascii="Bookman Old Style" w:eastAsia="Bookman Old Style" w:hAnsi="Bookman Old Style" w:cs="Bookman Old Style"/>
                    <w:b/>
                  </w:rPr>
                  <w:t>responsable y productivo de sistemas</w:t>
                </w:r>
                <w:r>
                  <w:rPr>
                    <w:rFonts w:ascii="Bookman Old Style" w:eastAsia="Bookman Old Style" w:hAnsi="Bookman Old Style" w:cs="Bookman Old Style"/>
                  </w:rPr>
                  <w:t xml:space="preserve"> de </w:t>
                </w:r>
                <w:r>
                  <w:rPr>
                    <w:rFonts w:ascii="Bookman Old Style" w:eastAsia="Bookman Old Style" w:hAnsi="Bookman Old Style" w:cs="Bookman Old Style"/>
                    <w:strike/>
                  </w:rPr>
                  <w:t xml:space="preserve">las </w:t>
                </w:r>
                <w:r>
                  <w:rPr>
                    <w:rFonts w:ascii="Bookman Old Style" w:eastAsia="Bookman Old Style" w:hAnsi="Bookman Old Style" w:cs="Bookman Old Style"/>
                  </w:rPr>
                  <w:t>inteligencia</w:t>
                </w:r>
                <w:r>
                  <w:rPr>
                    <w:rFonts w:ascii="Bookman Old Style" w:eastAsia="Bookman Old Style" w:hAnsi="Bookman Old Style" w:cs="Bookman Old Style"/>
                    <w:strike/>
                  </w:rPr>
                  <w:t>s</w:t>
                </w:r>
                <w:r>
                  <w:rPr>
                    <w:rFonts w:ascii="Bookman Old Style" w:eastAsia="Bookman Old Style" w:hAnsi="Bookman Old Style" w:cs="Bookman Old Style"/>
                  </w:rPr>
                  <w:t xml:space="preserve"> artificiale</w:t>
                </w:r>
                <w:r>
                  <w:rPr>
                    <w:rFonts w:ascii="Bookman Old Style" w:eastAsia="Bookman Old Style" w:hAnsi="Bookman Old Style" w:cs="Bookman Old Style"/>
                    <w:strike/>
                  </w:rPr>
                  <w:t>s</w:t>
                </w:r>
                <w:r>
                  <w:rPr>
                    <w:rFonts w:ascii="Bookman Old Style" w:eastAsia="Bookman Old Style" w:hAnsi="Bookman Old Style" w:cs="Bookman Old Style"/>
                  </w:rPr>
                  <w:t xml:space="preserve">. </w:t>
                </w:r>
              </w:p>
              <w:p w:rsidR="002E7256" w:rsidRDefault="002E7256">
                <w:pPr>
                  <w:widowControl w:val="0"/>
                  <w:spacing w:after="0" w:line="240" w:lineRule="auto"/>
                  <w:rPr>
                    <w:rFonts w:ascii="Bookman Old Style" w:eastAsia="Bookman Old Style" w:hAnsi="Bookman Old Style" w:cs="Bookman Old Style"/>
                    <w:b/>
                  </w:rPr>
                </w:pPr>
              </w:p>
            </w:tc>
          </w:tr>
          <w:tr w:rsidR="002E7256">
            <w:trPr>
              <w:trHeight w:val="440"/>
            </w:trPr>
            <w:tc>
              <w:tcPr>
                <w:tcW w:w="9585" w:type="dxa"/>
                <w:gridSpan w:val="2"/>
              </w:tcPr>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Justificación: </w:t>
                </w:r>
                <w:r>
                  <w:rPr>
                    <w:rFonts w:ascii="Bookman Old Style" w:eastAsia="Bookman Old Style" w:hAnsi="Bookman Old Style" w:cs="Bookman Old Style"/>
                  </w:rPr>
                  <w:t xml:space="preserve">Teniendo en cuenta las competencia del Ministerio de Tecnologías de la información y las comunicaciones frente al uso de la Inteligencia Artificial en el país, se agrega como competente para apoyar al Ministerio de Educación Nacional en la estrategía de Alfabetización Digital en programas de IA. </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12. GARANTÍA DE ESTABILIDAD LABORAL.</w:t>
                </w:r>
                <w:r>
                  <w:rPr>
                    <w:rFonts w:ascii="Bookman Old Style" w:eastAsia="Bookman Old Style" w:hAnsi="Bookman Old Style" w:cs="Bookman Old Style"/>
                  </w:rPr>
                  <w:t xml:space="preserve"> Las empresas públicas o privadas que con ocasión del uso e implementación de los sistemas de inteligencia artificial supriman puestos de trabajo, deberán ubicar al trabajador desfavorecido en un puesto de trabajo de iguales o superiores condiciones por un término igual al del contrato laboral que se encuentre vigente al momento de la supresión del puesto de trabajo; una vez vencido, el empleador podrá gestionar la desvinculación del trabajador, conforme a la legislación laboral vigente.</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Para el sector público, en ningún caso se podrá desvincular a los trabajadores con derechos de carrera administrativa, los cuales deberán ser reubicados en cargos iguales o mejores condiciones.</w:t>
                </w:r>
              </w:p>
              <w:p w:rsidR="002E7256" w:rsidRDefault="002E7256">
                <w:pPr>
                  <w:spacing w:before="280" w:after="280"/>
                  <w:jc w:val="both"/>
                  <w:rPr>
                    <w:rFonts w:ascii="Bookman Old Style" w:eastAsia="Bookman Old Style" w:hAnsi="Bookman Old Style" w:cs="Bookman Old Style"/>
                    <w:b/>
                  </w:rPr>
                </w:pPr>
              </w:p>
            </w:tc>
            <w:tc>
              <w:tcPr>
                <w:tcW w:w="4740"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ARTÍCULO 12. GARANTÍA DE </w:t>
                </w:r>
                <w:r>
                  <w:rPr>
                    <w:rFonts w:ascii="Bookman Old Style" w:eastAsia="Bookman Old Style" w:hAnsi="Bookman Old Style" w:cs="Bookman Old Style"/>
                    <w:b/>
                    <w:strike/>
                  </w:rPr>
                  <w:t>ESTABILIDAD</w:t>
                </w:r>
                <w:r>
                  <w:rPr>
                    <w:rFonts w:ascii="Bookman Old Style" w:eastAsia="Bookman Old Style" w:hAnsi="Bookman Old Style" w:cs="Bookman Old Style"/>
                    <w:b/>
                  </w:rPr>
                  <w:t xml:space="preserve"> SEGURIDAD LABORAL A MEDIANO Y LARGO PLAZO.</w:t>
                </w:r>
              </w:p>
              <w:p w:rsidR="002E7256" w:rsidRDefault="00AD6C6C">
                <w:pPr>
                  <w:spacing w:before="280" w:after="280"/>
                  <w:jc w:val="both"/>
                  <w:rPr>
                    <w:rFonts w:ascii="Bookman Old Style" w:eastAsia="Bookman Old Style" w:hAnsi="Bookman Old Style" w:cs="Bookman Old Style"/>
                    <w:b/>
                    <w:strike/>
                  </w:rPr>
                </w:pPr>
                <w:r>
                  <w:rPr>
                    <w:rFonts w:ascii="Bookman Old Style" w:eastAsia="Bookman Old Style" w:hAnsi="Bookman Old Style" w:cs="Bookman Old Style"/>
                    <w:strike/>
                  </w:rPr>
                  <w:t>Las empresas públicas o privadas que con ocasión del uso e implementación de los sistemas de inteligencia artificial supriman puestos de trabajo, deberán ubicar al trabajador desfavorecido en un puesto de trabajo de iguales o superiores condiciones por un término igual al del contrato laboral que se encuentre vigente al momento de la supresión del puesto de trabajo; una vez vencido, el empleador podrá gestionar la desvinculación del trabajador, conforme a la legislación laboral vigente.</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 xml:space="preserve">Las empresas públicas o privadas que tomen la decisión de suprimir puestos de trabajo con ocasión del uso e </w:t>
                </w:r>
                <w:r>
                  <w:rPr>
                    <w:rFonts w:ascii="Bookman Old Style" w:eastAsia="Bookman Old Style" w:hAnsi="Bookman Old Style" w:cs="Bookman Old Style"/>
                    <w:b/>
                  </w:rPr>
                  <w:lastRenderedPageBreak/>
                  <w:t>implementación de sistemas de inteligencia artificial tendrán la obligación de:</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Informar a los empleados afectados sobre la eventual supresión de su puesto de trabajo, con una antelación no inferior a seis (6) meses previos a la fecha en que se prevé la supresión de los puestos.</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Desarrollar planes de reconversión laboral y capacitación en nuevas formas de trabajo, al menos durante los seis (6) meses previos a la fecha en que se prevé la supresión de los puestos.</w:t>
                </w:r>
              </w:p>
              <w:p w:rsidR="002E7256" w:rsidRDefault="00AD6C6C">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Los trabajadores cuyo puesto de trabajo sea suprimido con ocasión del uso e implementación de sistemas de inteligencia artificial ingresarán a la ruta de empleabilidad de la Unidad del Servicio Público de Empleo.</w:t>
                </w:r>
              </w:p>
              <w:p w:rsidR="002E7256" w:rsidRDefault="00AD6C6C">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Parágrafo 1. El Ministerio del Trabajo integrará al mecanismo de protección al cesante, el seguro de desempleo por automatización y una forma de continuidad en la cotización de la seguridad social de los trabajadores afectados.</w:t>
                </w:r>
              </w:p>
              <w:p w:rsidR="002E7256" w:rsidRDefault="00AD6C6C">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Parágrafo 2. El empleador deberá solicitar autorización al Ministerio del Trabajo cuando se trate de despidos colectivos, de conformidad con la normatividad vigente.</w:t>
                </w:r>
              </w:p>
              <w:p w:rsidR="002E7256" w:rsidRDefault="00AD6C6C">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 xml:space="preserve">Parágrafo 3. En las empresas donde exista organización sindical, se socializará con estos de manera previa la implementación y el uso de sistemas de inteligencia artificial y la ruta para la protección del empleo y derechos </w:t>
                </w:r>
                <w:r>
                  <w:rPr>
                    <w:rFonts w:ascii="Bookman Old Style" w:eastAsia="Bookman Old Style" w:hAnsi="Bookman Old Style" w:cs="Bookman Old Style"/>
                    <w:b/>
                  </w:rPr>
                  <w:lastRenderedPageBreak/>
                  <w:t>laborales, permitiendo que presenten observaciones al respecto.</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4. </w:t>
                </w:r>
                <w:r>
                  <w:rPr>
                    <w:rFonts w:ascii="Bookman Old Style" w:eastAsia="Bookman Old Style" w:hAnsi="Bookman Old Style" w:cs="Bookman Old Style"/>
                  </w:rPr>
                  <w:t>Para el sector público, en ningún caso se podrá desvincular a los trabajadores con derechos de carrera administrativa, los cuales deberán ser reubicados en cargos iguales o mejores condiciones.</w:t>
                </w:r>
              </w:p>
              <w:p w:rsidR="002E7256" w:rsidRDefault="002E7256">
                <w:pPr>
                  <w:widowControl w:val="0"/>
                  <w:spacing w:after="0" w:line="240" w:lineRule="auto"/>
                  <w:rPr>
                    <w:rFonts w:ascii="Bookman Old Style" w:eastAsia="Bookman Old Style" w:hAnsi="Bookman Old Style" w:cs="Bookman Old Style"/>
                    <w:b/>
                  </w:rPr>
                </w:pP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Justificación:</w:t>
                </w:r>
                <w:r>
                  <w:rPr>
                    <w:rFonts w:ascii="Bookman Old Style" w:eastAsia="Bookman Old Style" w:hAnsi="Bookman Old Style" w:cs="Bookman Old Style"/>
                  </w:rPr>
                  <w:t xml:space="preserve"> Se modifica la totalidad del artículo 12 de la iniciativa legislativa, con la finalidad de establecer de manera clara y detallada en una nueva redacción laboral por la implementación de los Sistemas de Inteligencia Artificial. </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13. ACTIVIDADES EXCLUIDAS DE LOS SISTEMAS DE INTELIGENCIA ARTIFICIAL.</w:t>
                </w:r>
                <w:r>
                  <w:rPr>
                    <w:rFonts w:ascii="Bookman Old Style" w:eastAsia="Bookman Old Style" w:hAnsi="Bookman Old Style" w:cs="Bookman Old Style"/>
                  </w:rPr>
                  <w:t xml:space="preserve"> Serán excluidas del uso e implementación de los sistemas de inteligencia artificial conforme a la clasificación de los riesgos prevista en el artículo 5° de la presente ley, las siguientes actividades: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1.</w:t>
                </w:r>
                <w:r>
                  <w:rPr>
                    <w:rFonts w:ascii="Bookman Old Style" w:eastAsia="Bookman Old Style" w:hAnsi="Bookman Old Style" w:cs="Bookman Old Style"/>
                  </w:rPr>
                  <w:tab/>
                  <w:t>Manipulación del comportamiento</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2.</w:t>
                </w:r>
                <w:r>
                  <w:rPr>
                    <w:rFonts w:ascii="Bookman Old Style" w:eastAsia="Bookman Old Style" w:hAnsi="Bookman Old Style" w:cs="Bookman Old Style"/>
                  </w:rPr>
                  <w:tab/>
                  <w:t>Explotación de la vulnerabilidad de grupos o personas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3.</w:t>
                </w:r>
                <w:r>
                  <w:rPr>
                    <w:rFonts w:ascii="Bookman Old Style" w:eastAsia="Bookman Old Style" w:hAnsi="Bookman Old Style" w:cs="Bookman Old Style"/>
                  </w:rPr>
                  <w:tab/>
                  <w:t>Calificación de perfiles para el otorgamiento de créditos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4.</w:t>
                </w:r>
                <w:r>
                  <w:rPr>
                    <w:rFonts w:ascii="Bookman Old Style" w:eastAsia="Bookman Old Style" w:hAnsi="Bookman Old Style" w:cs="Bookman Old Style"/>
                  </w:rPr>
                  <w:tab/>
                  <w:t>Predicción policiva de conductas delictivas a partir de la elaboración de perfiles, ubicación o comportamientos pasados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5.</w:t>
                </w:r>
                <w:r>
                  <w:rPr>
                    <w:rFonts w:ascii="Bookman Old Style" w:eastAsia="Bookman Old Style" w:hAnsi="Bookman Old Style" w:cs="Bookman Old Style"/>
                  </w:rPr>
                  <w:tab/>
                  <w:t>Manipulación de emociones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6.</w:t>
                </w:r>
                <w:r>
                  <w:rPr>
                    <w:rFonts w:ascii="Bookman Old Style" w:eastAsia="Bookman Old Style" w:hAnsi="Bookman Old Style" w:cs="Bookman Old Style"/>
                  </w:rPr>
                  <w:tab/>
                  <w:t>Extracción no dirigida de imágenes faciales de internet para la creación de bases de datos de reconocimiento facial</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7.</w:t>
                </w:r>
                <w:r>
                  <w:rPr>
                    <w:rFonts w:ascii="Bookman Old Style" w:eastAsia="Bookman Old Style" w:hAnsi="Bookman Old Style" w:cs="Bookman Old Style"/>
                  </w:rPr>
                  <w:tab/>
                  <w:t>Vigilancia e identificación biométrica remota en tiempo real sin previa autorización judicial</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8.</w:t>
                </w:r>
                <w:r>
                  <w:rPr>
                    <w:rFonts w:ascii="Bookman Old Style" w:eastAsia="Bookman Old Style" w:hAnsi="Bookman Old Style" w:cs="Bookman Old Style"/>
                  </w:rPr>
                  <w:tab/>
                  <w:t>Identificación biométrica para persecución de delitos graves sin autorización judicial</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lastRenderedPageBreak/>
                  <w:t>9.</w:t>
                </w:r>
                <w:r>
                  <w:rPr>
                    <w:rFonts w:ascii="Bookman Old Style" w:eastAsia="Bookman Old Style" w:hAnsi="Bookman Old Style" w:cs="Bookman Old Style"/>
                  </w:rPr>
                  <w:tab/>
                  <w:t xml:space="preserve">Categorización biométrica basada en género, raza, etnia, etc. </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10.</w:t>
                </w:r>
                <w:r>
                  <w:rPr>
                    <w:rFonts w:ascii="Bookman Old Style" w:eastAsia="Bookman Old Style" w:hAnsi="Bookman Old Style" w:cs="Bookman Old Style"/>
                  </w:rPr>
                  <w:tab/>
                  <w:t>Realización de puntuación social o reputacional para la clasificación de personas en función de su comportamiento, estatus socioeconómico o características personales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11.</w:t>
                </w:r>
                <w:r>
                  <w:rPr>
                    <w:rFonts w:ascii="Bookman Old Style" w:eastAsia="Bookman Old Style" w:hAnsi="Bookman Old Style" w:cs="Bookman Old Style"/>
                  </w:rPr>
                  <w:tab/>
                  <w:t>Influencia en votantes y resultados de procesos electorales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12.</w:t>
                </w:r>
                <w:r>
                  <w:rPr>
                    <w:rFonts w:ascii="Bookman Old Style" w:eastAsia="Bookman Old Style" w:hAnsi="Bookman Old Style" w:cs="Bookman Old Style"/>
                  </w:rPr>
                  <w:tab/>
                  <w:t>Definición de sentencias y decisiones judiciales.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13.</w:t>
                </w:r>
                <w:r>
                  <w:rPr>
                    <w:rFonts w:ascii="Bookman Old Style" w:eastAsia="Bookman Old Style" w:hAnsi="Bookman Old Style" w:cs="Bookman Old Style"/>
                  </w:rPr>
                  <w:tab/>
                  <w:t>Limitar la libertad de expresión</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14.</w:t>
                </w:r>
                <w:r>
                  <w:rPr>
                    <w:rFonts w:ascii="Bookman Old Style" w:eastAsia="Bookman Old Style" w:hAnsi="Bookman Old Style" w:cs="Bookman Old Style"/>
                  </w:rPr>
                  <w:tab/>
                  <w:t>Cualquier otra actividad que suponga un daño significativo para la vida, la salud, la seguridad, los derechos humanos y fundamentales o el ambiente, así como dividir y enfrentar entre sí a las personas y los grupos y amenazar la coexistencia armoniosa entre los seres humanos</w:t>
                </w:r>
              </w:p>
              <w:p w:rsidR="002E7256" w:rsidRDefault="002E7256">
                <w:pPr>
                  <w:spacing w:after="0" w:line="240" w:lineRule="auto"/>
                  <w:jc w:val="both"/>
                  <w:rPr>
                    <w:rFonts w:ascii="Bookman Old Style" w:eastAsia="Bookman Old Style" w:hAnsi="Bookman Old Style" w:cs="Bookman Old Style"/>
                  </w:rPr>
                </w:pPr>
              </w:p>
              <w:p w:rsidR="002E7256" w:rsidRDefault="002E7256">
                <w:pPr>
                  <w:widowControl w:val="0"/>
                  <w:spacing w:after="0" w:line="240" w:lineRule="auto"/>
                  <w:rPr>
                    <w:rFonts w:ascii="Bookman Old Style" w:eastAsia="Bookman Old Style" w:hAnsi="Bookman Old Style" w:cs="Bookman Old Style"/>
                    <w:b/>
                  </w:rPr>
                </w:pPr>
              </w:p>
            </w:tc>
            <w:tc>
              <w:tcPr>
                <w:tcW w:w="4740"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13. ACTIVIDADES EXCLUIDAS DE LOS SISTEMAS DE INTELIGENCIA ARTIFICIAL.</w:t>
                </w:r>
                <w:r>
                  <w:rPr>
                    <w:rFonts w:ascii="Bookman Old Style" w:eastAsia="Bookman Old Style" w:hAnsi="Bookman Old Style" w:cs="Bookman Old Style"/>
                  </w:rPr>
                  <w:t xml:space="preserve"> Serán excluidas del uso e implementación de los sistemas de inteligencia artificial conforme a la clasificación de los riesgos prevista en el artículo 5° de la presente ley, las siguientes actividades:</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1.</w:t>
                </w:r>
                <w:r>
                  <w:rPr>
                    <w:rFonts w:ascii="Bookman Old Style" w:eastAsia="Bookman Old Style" w:hAnsi="Bookman Old Style" w:cs="Bookman Old Style"/>
                  </w:rPr>
                  <w:tab/>
                  <w:t>Manipulación del comportamiento</w:t>
                </w:r>
                <w:r>
                  <w:rPr>
                    <w:rFonts w:ascii="Bookman Old Style" w:eastAsia="Bookman Old Style" w:hAnsi="Bookman Old Style" w:cs="Bookman Old Style"/>
                    <w:b/>
                  </w:rPr>
                  <w:t>.</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2.</w:t>
                </w:r>
                <w:r>
                  <w:rPr>
                    <w:rFonts w:ascii="Bookman Old Style" w:eastAsia="Bookman Old Style" w:hAnsi="Bookman Old Style" w:cs="Bookman Old Style"/>
                  </w:rPr>
                  <w:tab/>
                  <w:t>Explotación de la vulnerabilidad de grupos o personas</w:t>
                </w:r>
                <w:r>
                  <w:rPr>
                    <w:rFonts w:ascii="Bookman Old Style" w:eastAsia="Bookman Old Style" w:hAnsi="Bookman Old Style" w:cs="Bookman Old Style"/>
                    <w:b/>
                  </w:rPr>
                  <w:t>.</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3.</w:t>
                </w:r>
                <w:r>
                  <w:rPr>
                    <w:rFonts w:ascii="Bookman Old Style" w:eastAsia="Bookman Old Style" w:hAnsi="Bookman Old Style" w:cs="Bookman Old Style"/>
                  </w:rPr>
                  <w:tab/>
                </w:r>
                <w:r>
                  <w:rPr>
                    <w:rFonts w:ascii="Bookman Old Style" w:eastAsia="Bookman Old Style" w:hAnsi="Bookman Old Style" w:cs="Bookman Old Style"/>
                    <w:b/>
                  </w:rPr>
                  <w:t xml:space="preserve">Imposición de barreras de acceso o la exclusión de personas mediante la </w:t>
                </w:r>
                <w:r>
                  <w:rPr>
                    <w:rFonts w:ascii="Bookman Old Style" w:eastAsia="Bookman Old Style" w:hAnsi="Bookman Old Style" w:cs="Bookman Old Style"/>
                    <w:strike/>
                  </w:rPr>
                  <w:t>C</w:t>
                </w:r>
                <w:r>
                  <w:rPr>
                    <w:rFonts w:ascii="Bookman Old Style" w:eastAsia="Bookman Old Style" w:hAnsi="Bookman Old Style" w:cs="Bookman Old Style"/>
                    <w:b/>
                  </w:rPr>
                  <w:t>c</w:t>
                </w:r>
                <w:r>
                  <w:rPr>
                    <w:rFonts w:ascii="Bookman Old Style" w:eastAsia="Bookman Old Style" w:hAnsi="Bookman Old Style" w:cs="Bookman Old Style"/>
                  </w:rPr>
                  <w:t>alificación de perfiles para el otorgamiento de créditos</w:t>
                </w:r>
                <w:r>
                  <w:rPr>
                    <w:rFonts w:ascii="Bookman Old Style" w:eastAsia="Bookman Old Style" w:hAnsi="Bookman Old Style" w:cs="Bookman Old Style"/>
                    <w:b/>
                  </w:rPr>
                  <w:t>.</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4.</w:t>
                </w:r>
                <w:r>
                  <w:rPr>
                    <w:rFonts w:ascii="Bookman Old Style" w:eastAsia="Bookman Old Style" w:hAnsi="Bookman Old Style" w:cs="Bookman Old Style"/>
                  </w:rPr>
                  <w:tab/>
                  <w:t xml:space="preserve">Predicción policiva de conductas delictivas a partir de la elaboración de perfiles </w:t>
                </w:r>
                <w:r>
                  <w:rPr>
                    <w:rFonts w:ascii="Bookman Old Style" w:eastAsia="Bookman Old Style" w:hAnsi="Bookman Old Style" w:cs="Bookman Old Style"/>
                    <w:b/>
                  </w:rPr>
                  <w:t>demográficos, étnicos o socioeconómicos, la</w:t>
                </w:r>
                <w:r>
                  <w:rPr>
                    <w:rFonts w:ascii="Bookman Old Style" w:eastAsia="Bookman Old Style" w:hAnsi="Bookman Old Style" w:cs="Bookman Old Style"/>
                  </w:rPr>
                  <w:t xml:space="preserve"> ubicación o comportamientos pasados</w:t>
                </w:r>
                <w:r>
                  <w:rPr>
                    <w:rFonts w:ascii="Bookman Old Style" w:eastAsia="Bookman Old Style" w:hAnsi="Bookman Old Style" w:cs="Bookman Old Style"/>
                    <w:b/>
                  </w:rPr>
                  <w:t>.</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5.</w:t>
                </w:r>
                <w:r>
                  <w:rPr>
                    <w:rFonts w:ascii="Bookman Old Style" w:eastAsia="Bookman Old Style" w:hAnsi="Bookman Old Style" w:cs="Bookman Old Style"/>
                  </w:rPr>
                  <w:tab/>
                  <w:t>Manipulación de emociones</w:t>
                </w:r>
                <w:r>
                  <w:rPr>
                    <w:rFonts w:ascii="Bookman Old Style" w:eastAsia="Bookman Old Style" w:hAnsi="Bookman Old Style" w:cs="Bookman Old Style"/>
                    <w:b/>
                  </w:rPr>
                  <w:t>, instintos y razones de decisión.</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6.</w:t>
                </w:r>
                <w:r>
                  <w:rPr>
                    <w:rFonts w:ascii="Bookman Old Style" w:eastAsia="Bookman Old Style" w:hAnsi="Bookman Old Style" w:cs="Bookman Old Style"/>
                  </w:rPr>
                  <w:tab/>
                  <w:t>Extracción no dirigida de imágenes faciales de internet para la creación de bases de datos de reconocimiento facial</w:t>
                </w:r>
                <w:r>
                  <w:rPr>
                    <w:rFonts w:ascii="Bookman Old Style" w:eastAsia="Bookman Old Style" w:hAnsi="Bookman Old Style" w:cs="Bookman Old Style"/>
                    <w:b/>
                  </w:rPr>
                  <w:t>.</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7.</w:t>
                </w:r>
                <w:r>
                  <w:rPr>
                    <w:rFonts w:ascii="Bookman Old Style" w:eastAsia="Bookman Old Style" w:hAnsi="Bookman Old Style" w:cs="Bookman Old Style"/>
                  </w:rPr>
                  <w:tab/>
                  <w:t>Vigilancia e identificación biométrica remota en tiempo real sin previa autorización judicial</w:t>
                </w:r>
                <w:r>
                  <w:rPr>
                    <w:rFonts w:ascii="Bookman Old Style" w:eastAsia="Bookman Old Style" w:hAnsi="Bookman Old Style" w:cs="Bookman Old Style"/>
                    <w:b/>
                  </w:rPr>
                  <w:t>.</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lastRenderedPageBreak/>
                  <w:t>8.</w:t>
                </w:r>
                <w:r>
                  <w:rPr>
                    <w:rFonts w:ascii="Bookman Old Style" w:eastAsia="Bookman Old Style" w:hAnsi="Bookman Old Style" w:cs="Bookman Old Style"/>
                  </w:rPr>
                  <w:tab/>
                  <w:t>Identificación biométrica para persecución de delitos graves sin autorización judicial</w:t>
                </w:r>
                <w:r>
                  <w:rPr>
                    <w:rFonts w:ascii="Bookman Old Style" w:eastAsia="Bookman Old Style" w:hAnsi="Bookman Old Style" w:cs="Bookman Old Style"/>
                    <w:b/>
                  </w:rPr>
                  <w:t>.</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9.</w:t>
                </w:r>
                <w:r>
                  <w:rPr>
                    <w:rFonts w:ascii="Bookman Old Style" w:eastAsia="Bookman Old Style" w:hAnsi="Bookman Old Style" w:cs="Bookman Old Style"/>
                  </w:rPr>
                  <w:tab/>
                  <w:t>Categorización biométrica basada en género, raza, etnia, etc</w:t>
                </w:r>
                <w:r>
                  <w:rPr>
                    <w:rFonts w:ascii="Bookman Old Style" w:eastAsia="Bookman Old Style" w:hAnsi="Bookman Old Style" w:cs="Bookman Old Style"/>
                    <w:b/>
                  </w:rPr>
                  <w:t xml:space="preserve">. </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10.</w:t>
                </w:r>
                <w:r>
                  <w:rPr>
                    <w:rFonts w:ascii="Bookman Old Style" w:eastAsia="Bookman Old Style" w:hAnsi="Bookman Old Style" w:cs="Bookman Old Style"/>
                  </w:rPr>
                  <w:tab/>
                  <w:t>Realización de puntuación social o reputacional para la clasificación de personas en función de su comportamiento, estatus socioeconómico o características personales</w:t>
                </w:r>
                <w:r>
                  <w:rPr>
                    <w:rFonts w:ascii="Bookman Old Style" w:eastAsia="Bookman Old Style" w:hAnsi="Bookman Old Style" w:cs="Bookman Old Style"/>
                    <w:b/>
                  </w:rPr>
                  <w:t>.</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11.</w:t>
                </w:r>
                <w:r>
                  <w:rPr>
                    <w:rFonts w:ascii="Bookman Old Style" w:eastAsia="Bookman Old Style" w:hAnsi="Bookman Old Style" w:cs="Bookman Old Style"/>
                  </w:rPr>
                  <w:tab/>
                  <w:t>Influencia en votantes y resultados de procesos electorales</w:t>
                </w:r>
                <w:r>
                  <w:rPr>
                    <w:rFonts w:ascii="Bookman Old Style" w:eastAsia="Bookman Old Style" w:hAnsi="Bookman Old Style" w:cs="Bookman Old Style"/>
                    <w:b/>
                  </w:rPr>
                  <w:t>.</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12.</w:t>
                </w:r>
                <w:r>
                  <w:rPr>
                    <w:rFonts w:ascii="Bookman Old Style" w:eastAsia="Bookman Old Style" w:hAnsi="Bookman Old Style" w:cs="Bookman Old Style"/>
                  </w:rPr>
                  <w:tab/>
                </w:r>
                <w:r>
                  <w:rPr>
                    <w:rFonts w:ascii="Bookman Old Style" w:eastAsia="Bookman Old Style" w:hAnsi="Bookman Old Style" w:cs="Bookman Old Style"/>
                    <w:b/>
                  </w:rPr>
                  <w:t xml:space="preserve">La </w:t>
                </w:r>
                <w:r>
                  <w:rPr>
                    <w:rFonts w:ascii="Bookman Old Style" w:eastAsia="Bookman Old Style" w:hAnsi="Bookman Old Style" w:cs="Bookman Old Style"/>
                  </w:rPr>
                  <w:t>d</w:t>
                </w:r>
                <w:r>
                  <w:rPr>
                    <w:rFonts w:ascii="Bookman Old Style" w:eastAsia="Bookman Old Style" w:hAnsi="Bookman Old Style" w:cs="Bookman Old Style"/>
                    <w:strike/>
                  </w:rPr>
                  <w:t>D</w:t>
                </w:r>
                <w:r>
                  <w:rPr>
                    <w:rFonts w:ascii="Bookman Old Style" w:eastAsia="Bookman Old Style" w:hAnsi="Bookman Old Style" w:cs="Bookman Old Style"/>
                  </w:rPr>
                  <w:t xml:space="preserve">efinición de sentencias y decisiones judiciales </w:t>
                </w:r>
                <w:r>
                  <w:rPr>
                    <w:rFonts w:ascii="Bookman Old Style" w:eastAsia="Bookman Old Style" w:hAnsi="Bookman Old Style" w:cs="Bookman Old Style"/>
                    <w:b/>
                  </w:rPr>
                  <w:t>o la generación de análisis normativos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b/>
                  </w:rPr>
                  <w:t>que configuren un reemplazo del ejercicio de la función jurisdiccional en cabeza de los jueces.</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13.</w:t>
                </w:r>
                <w:r>
                  <w:rPr>
                    <w:rFonts w:ascii="Bookman Old Style" w:eastAsia="Bookman Old Style" w:hAnsi="Bookman Old Style" w:cs="Bookman Old Style"/>
                  </w:rPr>
                  <w:tab/>
                  <w:t>Limitar la libertad de expresión</w:t>
                </w:r>
                <w:r>
                  <w:rPr>
                    <w:rFonts w:ascii="Bookman Old Style" w:eastAsia="Bookman Old Style" w:hAnsi="Bookman Old Style" w:cs="Bookman Old Style"/>
                    <w:b/>
                  </w:rPr>
                  <w:t>.</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b/>
                  </w:rPr>
                  <w:t xml:space="preserve">14. El diseño, fabricación, producción y comercialización de armas y sistemas de armas con autonomía para realizar ataques o ejercer violencia sobre personas y bienes, sin una supervisión humana efectiva y eficiente. </w:t>
                </w:r>
              </w:p>
              <w:p w:rsidR="002E7256" w:rsidRDefault="00AD6C6C">
                <w:pPr>
                  <w:spacing w:after="0" w:line="240" w:lineRule="auto"/>
                  <w:ind w:left="142"/>
                  <w:jc w:val="both"/>
                  <w:rPr>
                    <w:rFonts w:ascii="Bookman Old Style" w:eastAsia="Bookman Old Style" w:hAnsi="Bookman Old Style" w:cs="Bookman Old Style"/>
                    <w:b/>
                  </w:rPr>
                </w:pPr>
                <w:r>
                  <w:rPr>
                    <w:rFonts w:ascii="Bookman Old Style" w:eastAsia="Bookman Old Style" w:hAnsi="Bookman Old Style" w:cs="Bookman Old Style"/>
                  </w:rPr>
                  <w:t>154.</w:t>
                </w:r>
                <w:r>
                  <w:rPr>
                    <w:rFonts w:ascii="Bookman Old Style" w:eastAsia="Bookman Old Style" w:hAnsi="Bookman Old Style" w:cs="Bookman Old Style"/>
                  </w:rPr>
                  <w:tab/>
                  <w:t>Cualquier otra actividad que suponga un daño significativo para la vida, la salud, la seguridad, los derechos humanos y fundamentales o el ambiente, así como dividir y enfrentar entre sí a las personas y los grupos y amenazar la coexistencia armoniosa entre los seres humanos.</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Justificación: </w:t>
                </w:r>
                <w:r>
                  <w:rPr>
                    <w:rFonts w:ascii="Bookman Old Style" w:eastAsia="Bookman Old Style" w:hAnsi="Bookman Old Style" w:cs="Bookman Old Style"/>
                    <w:highlight w:val="white"/>
                  </w:rPr>
                  <w:t>Se realizan los ajustes teniendo en cuenta la solicitud de José Armando Ordóñez de la ICESI y la Universidad Pontificia Bolivariana en el marco de la Audiencia Pública. Además,  se toman en cuenta las disposiciones de la sentencia T-323 de 2024 de la Corte Constitucional.</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14. RESPONSABILIDAD LEGAL EN MATERIA DE INTELIGENCIA ARTIFICIAL.</w:t>
                </w:r>
                <w:r>
                  <w:rPr>
                    <w:rFonts w:ascii="Bookman Old Style" w:eastAsia="Bookman Old Style" w:hAnsi="Bookman Old Style" w:cs="Bookman Old Style"/>
                  </w:rPr>
                  <w:t xml:space="preserve"> En el uso e implementación de los sistemas de inteligencia artificial la responsabilidad legal no radica en los </w:t>
                </w:r>
                <w:r>
                  <w:rPr>
                    <w:rFonts w:ascii="Bookman Old Style" w:eastAsia="Bookman Old Style" w:hAnsi="Bookman Old Style" w:cs="Bookman Old Style"/>
                  </w:rPr>
                  <w:lastRenderedPageBreak/>
                  <w:t xml:space="preserve">algoritmos sino en las empresas públicas o privadas que los desarrollan y la entidad pública o privada que las contrata, quienes ostentan la capacidad de contraer obligaciones.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Los responsables legales en materia de inteligencia artificial deberán informar y advertir a las autoridades competentes sobre los potenciales peligros, deficiencias e incidentes graves presentados en el manejo y gestión de esta.</w:t>
                </w: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El Ministerio de Tecnologías de la Información y las Comunicaciones en coordinación con la Superintendencia de Industria y Comercio establecerán un guía de responsabilidades y plan de gestión de riesgos en lo concerniente al manejo de Inteligencia Artificial, en un término no mayor a un (1) año a partir de la vigencia de la presente ley. </w:t>
                </w:r>
              </w:p>
            </w:tc>
            <w:tc>
              <w:tcPr>
                <w:tcW w:w="4740"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14. RESPONSABILIDAD LEGAL EN MATERIA DE INTELIGENCIA ARTIFICIAL.</w:t>
                </w:r>
                <w:r>
                  <w:rPr>
                    <w:rFonts w:ascii="Bookman Old Style" w:eastAsia="Bookman Old Style" w:hAnsi="Bookman Old Style" w:cs="Bookman Old Style"/>
                  </w:rPr>
                  <w:t xml:space="preserve"> En el uso e implementación de los sistemas de inteligencia artificial la responsabilidad legal no radica en los </w:t>
                </w:r>
                <w:r>
                  <w:rPr>
                    <w:rFonts w:ascii="Bookman Old Style" w:eastAsia="Bookman Old Style" w:hAnsi="Bookman Old Style" w:cs="Bookman Old Style"/>
                  </w:rPr>
                  <w:lastRenderedPageBreak/>
                  <w:t xml:space="preserve">algoritmos sino en las </w:t>
                </w:r>
                <w:r>
                  <w:rPr>
                    <w:rFonts w:ascii="Bookman Old Style" w:eastAsia="Bookman Old Style" w:hAnsi="Bookman Old Style" w:cs="Bookman Old Style"/>
                    <w:strike/>
                  </w:rPr>
                  <w:t>empresas públicas o privadas</w:t>
                </w:r>
                <w:r>
                  <w:rPr>
                    <w:rFonts w:ascii="Bookman Old Style" w:eastAsia="Bookman Old Style" w:hAnsi="Bookman Old Style" w:cs="Bookman Old Style"/>
                  </w:rPr>
                  <w:t xml:space="preserve"> </w:t>
                </w:r>
                <w:r>
                  <w:rPr>
                    <w:rFonts w:ascii="Bookman Old Style" w:eastAsia="Bookman Old Style" w:hAnsi="Bookman Old Style" w:cs="Bookman Old Style"/>
                    <w:b/>
                  </w:rPr>
                  <w:t>personales naturales o jurídicas</w:t>
                </w:r>
                <w:r>
                  <w:rPr>
                    <w:rFonts w:ascii="Bookman Old Style" w:eastAsia="Bookman Old Style" w:hAnsi="Bookman Old Style" w:cs="Bookman Old Style"/>
                  </w:rPr>
                  <w:t xml:space="preserve"> que los desarrollan y la entidad pública o privada que las contrata, quienes ostentan la capacidad de contraer obligaciones.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Los responsables legales en materia de inteligencia artificial deberán informar y advertir a las autoridades competentes sobre los potenciales </w:t>
                </w:r>
                <w:r>
                  <w:rPr>
                    <w:rFonts w:ascii="Bookman Old Style" w:eastAsia="Bookman Old Style" w:hAnsi="Bookman Old Style" w:cs="Bookman Old Style"/>
                    <w:b/>
                  </w:rPr>
                  <w:t xml:space="preserve">riesgos </w:t>
                </w:r>
                <w:r>
                  <w:rPr>
                    <w:rFonts w:ascii="Bookman Old Style" w:eastAsia="Bookman Old Style" w:hAnsi="Bookman Old Style" w:cs="Bookman Old Style"/>
                  </w:rPr>
                  <w:t xml:space="preserve"> </w:t>
                </w:r>
                <w:r>
                  <w:rPr>
                    <w:rFonts w:ascii="Bookman Old Style" w:eastAsia="Bookman Old Style" w:hAnsi="Bookman Old Style" w:cs="Bookman Old Style"/>
                    <w:strike/>
                  </w:rPr>
                  <w:t>peligros</w:t>
                </w:r>
                <w:r>
                  <w:rPr>
                    <w:rFonts w:ascii="Bookman Old Style" w:eastAsia="Bookman Old Style" w:hAnsi="Bookman Old Style" w:cs="Bookman Old Style"/>
                  </w:rPr>
                  <w:t>, deficiencias e incidentes graves presentados en el manejo y gestión de esta.</w:t>
                </w: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El Ministerio de Tecnologías de la Información y las Comunicaciones en coordinación con la Superintendencia de Industria y Comercio establecerán un guía de responsabilidades y plan de gestión de riesgos en lo concerniente al manejo de Inteligencia Artificial, en un término no mayor a un (1) año a partir de la vigencia de la presente ley. </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Justificación: </w:t>
                </w:r>
                <w:r>
                  <w:rPr>
                    <w:rFonts w:ascii="Bookman Old Style" w:eastAsia="Bookman Old Style" w:hAnsi="Bookman Old Style" w:cs="Bookman Old Style"/>
                  </w:rPr>
                  <w:t xml:space="preserve">Se realizan los ajustes al presente artículo teniendo en cuenta las sugerencias de la Universidad Pontificia Bolivariana y la Superintendencia de Industria y Comercio en el marco de la Audiencia Pública. </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15. RESPONSABILIDAD SOCIO AMBIENTAL.</w:t>
                </w:r>
                <w:r>
                  <w:rPr>
                    <w:rFonts w:ascii="Bookman Old Style" w:eastAsia="Bookman Old Style" w:hAnsi="Bookman Old Style" w:cs="Bookman Old Style"/>
                  </w:rPr>
                  <w:t xml:space="preserve"> En el uso e implementación de los sistemas de inteligencia artificial las empresas públicas o privadas que los desarrollan, propenderán por la lucha contra el cambio climático.</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Los responsables legales en materia de inteligencia artificial deberán informar y advertir a las autoridades competentes sobre los potenciales peligros, </w:t>
                </w:r>
                <w:r>
                  <w:rPr>
                    <w:rFonts w:ascii="Bookman Old Style" w:eastAsia="Bookman Old Style" w:hAnsi="Bookman Old Style" w:cs="Bookman Old Style"/>
                  </w:rPr>
                  <w:lastRenderedPageBreak/>
                  <w:t>deficiencias e incidentes graves presentados en el manejo y gestión de esta.</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El Ministerio de Tecnologías de la Información y las Comunicaciones en coordinación con la Superintendencia de Industria y Comercio establecerán un guía de responsabilidades y plan de gestión de riesgos en lo concerniente al manejo de Inteligencia Artificial, en un término no mayor a un (1) año a partir de la vigencia de la presente ley.</w:t>
                </w:r>
              </w:p>
              <w:p w:rsidR="002E7256" w:rsidRDefault="002E7256">
                <w:pPr>
                  <w:widowControl w:val="0"/>
                  <w:spacing w:after="0" w:line="240" w:lineRule="auto"/>
                  <w:rPr>
                    <w:rFonts w:ascii="Bookman Old Style" w:eastAsia="Bookman Old Style" w:hAnsi="Bookman Old Style" w:cs="Bookman Old Style"/>
                    <w:b/>
                  </w:rPr>
                </w:pPr>
              </w:p>
            </w:tc>
            <w:tc>
              <w:tcPr>
                <w:tcW w:w="4740"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15. RESPONSABILIDAD SOCIO AMBIENTAL.</w:t>
                </w:r>
                <w:r>
                  <w:rPr>
                    <w:rFonts w:ascii="Bookman Old Style" w:eastAsia="Bookman Old Style" w:hAnsi="Bookman Old Style" w:cs="Bookman Old Style"/>
                  </w:rPr>
                  <w:t xml:space="preserve"> En el uso e implementación de los sistemas de inteligencia artificial las empresas públicas o privadas que los desarrollan, propenderán por la lucha contra el cambio climático.</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Los responsables legales en materia de inteligencia artificial deberán informar y advertir a las autoridades competentes sobre los potenciales peligros, deficiencias e </w:t>
                </w:r>
                <w:r>
                  <w:rPr>
                    <w:rFonts w:ascii="Bookman Old Style" w:eastAsia="Bookman Old Style" w:hAnsi="Bookman Old Style" w:cs="Bookman Old Style"/>
                  </w:rPr>
                  <w:lastRenderedPageBreak/>
                  <w:t>incidentes graves presentados en el manejo y gestión de esta.</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El Ministerio de Tecnologías de la Información y las Comunicaciones en coordinación con </w:t>
                </w:r>
                <w:r>
                  <w:rPr>
                    <w:rFonts w:ascii="Bookman Old Style" w:eastAsia="Bookman Old Style" w:hAnsi="Bookman Old Style" w:cs="Bookman Old Style"/>
                    <w:b/>
                  </w:rPr>
                  <w:t>el Ministerio de Ambiente y Desarrollo Sostenible</w:t>
                </w:r>
                <w:r>
                  <w:rPr>
                    <w:rFonts w:ascii="Bookman Old Style" w:eastAsia="Bookman Old Style" w:hAnsi="Bookman Old Style" w:cs="Bookman Old Style"/>
                  </w:rPr>
                  <w:t xml:space="preserve"> </w:t>
                </w:r>
                <w:r>
                  <w:rPr>
                    <w:rFonts w:ascii="Bookman Old Style" w:eastAsia="Bookman Old Style" w:hAnsi="Bookman Old Style" w:cs="Bookman Old Style"/>
                    <w:strike/>
                  </w:rPr>
                  <w:t xml:space="preserve">la Superintendencia de Industria y Comercio </w:t>
                </w:r>
                <w:r>
                  <w:rPr>
                    <w:rFonts w:ascii="Bookman Old Style" w:eastAsia="Bookman Old Style" w:hAnsi="Bookman Old Style" w:cs="Bookman Old Style"/>
                  </w:rPr>
                  <w:t>establecerán un guía de responsabilidades y plan de gestión de riesgos en lo concerniente al manejo de Inteligencia Artificial, en un término no mayor a un (1) año a partir de la vigencia de la presente ley.</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Justificación: </w:t>
                </w:r>
                <w:r>
                  <w:rPr>
                    <w:rFonts w:ascii="Bookman Old Style" w:eastAsia="Bookman Old Style" w:hAnsi="Bookman Old Style" w:cs="Bookman Old Style"/>
                  </w:rPr>
                  <w:t xml:space="preserve">Se realizan los ajustes al presente artículo teniendo en cuenta la sugerencia de la Superintendencia de Industria y Comercio en el marco de la Audiencia Pública. </w:t>
                </w:r>
              </w:p>
            </w:tc>
          </w:tr>
          <w:tr w:rsidR="002E7256">
            <w:tc>
              <w:tcPr>
                <w:tcW w:w="4845"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16. Modifíquese el artículo 19 de la Ley 1581 de 2012, el cual quedará así:</w:t>
                </w:r>
              </w:p>
              <w:p w:rsidR="002E7256" w:rsidRDefault="00AD6C6C">
                <w:pPr>
                  <w:spacing w:before="280" w:after="280"/>
                  <w:ind w:left="708"/>
                  <w:jc w:val="both"/>
                  <w:rPr>
                    <w:rFonts w:ascii="Bookman Old Style" w:eastAsia="Bookman Old Style" w:hAnsi="Bookman Old Style" w:cs="Bookman Old Style"/>
                  </w:rPr>
                </w:pPr>
                <w:r>
                  <w:rPr>
                    <w:rFonts w:ascii="Bookman Old Style" w:eastAsia="Bookman Old Style" w:hAnsi="Bookman Old Style" w:cs="Bookman Old Style"/>
                    <w:b/>
                  </w:rPr>
                  <w:t>Artículo 19. autoridad de protección de datos.</w:t>
                </w:r>
                <w:r>
                  <w:rPr>
                    <w:rFonts w:ascii="Bookman Old Style" w:eastAsia="Bookman Old Style" w:hAnsi="Bookman Old Style" w:cs="Bookman Old Style"/>
                  </w:rPr>
                  <w:t xml:space="preserve"> La Superintendencia de Industria y Comercio, a través de la Delegatura para la Protección de Datos Personales, ejercerá la vigilancia para garantizar que en el Tratamiento de datos personales y en el desarrollo, uso e implementación de los sistemas de inteligencia artificial, se respeten los principios, derechos, garantías y procedimientos previstos en la constitución y la presente ley.</w:t>
                </w:r>
              </w:p>
              <w:p w:rsidR="002E7256" w:rsidRDefault="00AD6C6C">
                <w:pPr>
                  <w:spacing w:before="280" w:after="280"/>
                  <w:ind w:left="708"/>
                  <w:jc w:val="both"/>
                  <w:rPr>
                    <w:rFonts w:ascii="Bookman Old Style" w:eastAsia="Bookman Old Style" w:hAnsi="Bookman Old Style" w:cs="Bookman Old Style"/>
                    <w:b/>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El Gobierno Nacional en el plazo de seis (6) meses contados a partir de la fecha de entrada en vigencia de la presente ley modificará el Decreto 4886 de 2011 e </w:t>
                </w:r>
                <w:r>
                  <w:rPr>
                    <w:rFonts w:ascii="Bookman Old Style" w:eastAsia="Bookman Old Style" w:hAnsi="Bookman Old Style" w:cs="Bookman Old Style"/>
                  </w:rPr>
                  <w:lastRenderedPageBreak/>
                  <w:t>incorporará dentro de las funciones de la Superintendencia de Industria y Comercio la inspección control y vigilancia en materia de desarrollo, uso e implementación de los sistemas de inteligencia artificial, así como la administración de la Plataforma de Certificación de Sistemas de Inteligencia Artificial.</w:t>
                </w:r>
              </w:p>
            </w:tc>
            <w:tc>
              <w:tcPr>
                <w:tcW w:w="4740"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ARTÍCULO 16. Modifíquese el artículo 19 de la Ley 1581 de 2012, el cual quedará así:</w:t>
                </w:r>
              </w:p>
              <w:p w:rsidR="002E7256" w:rsidRDefault="00AD6C6C">
                <w:pPr>
                  <w:spacing w:before="280" w:after="280"/>
                  <w:ind w:left="708"/>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19. </w:t>
                </w:r>
                <w:r>
                  <w:rPr>
                    <w:rFonts w:ascii="Bookman Old Style" w:eastAsia="Bookman Old Style" w:hAnsi="Bookman Old Style" w:cs="Bookman Old Style"/>
                    <w:b/>
                    <w:strike/>
                  </w:rPr>
                  <w:t>a</w:t>
                </w:r>
                <w:r>
                  <w:rPr>
                    <w:rFonts w:ascii="Bookman Old Style" w:eastAsia="Bookman Old Style" w:hAnsi="Bookman Old Style" w:cs="Bookman Old Style"/>
                    <w:b/>
                  </w:rPr>
                  <w:t>Autoridad de protección de datos.</w:t>
                </w:r>
                <w:r>
                  <w:rPr>
                    <w:rFonts w:ascii="Bookman Old Style" w:eastAsia="Bookman Old Style" w:hAnsi="Bookman Old Style" w:cs="Bookman Old Style"/>
                  </w:rPr>
                  <w:t xml:space="preserve"> La Superintendencia de Industria y Comercio, a través de la Delegatura para la Protección de Datos Personales, ejercerá la vigilancia para garantizar que en el Tratamiento de datos personales y en el desarrollo, uso e implementación de los sistemas de inteligencia artificial, se respeten los principios, derechos, garantías y procedimientos previstos en la constitución y la presente ley.</w:t>
                </w:r>
              </w:p>
              <w:p w:rsidR="002E7256" w:rsidRDefault="00AD6C6C">
                <w:pPr>
                  <w:spacing w:before="280" w:after="280"/>
                  <w:ind w:left="708"/>
                  <w:jc w:val="both"/>
                  <w:rPr>
                    <w:rFonts w:ascii="Bookman Old Style" w:eastAsia="Bookman Old Style" w:hAnsi="Bookman Old Style" w:cs="Bookman Old Style"/>
                    <w:b/>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El Gobierno Nacional en el plazo de seis (6) meses contados a partir de la fecha de entrada en vigencia de la presente ley modificará el Decreto 4886 de 2011 </w:t>
                </w:r>
                <w:r>
                  <w:rPr>
                    <w:rFonts w:ascii="Bookman Old Style" w:eastAsia="Bookman Old Style" w:hAnsi="Bookman Old Style" w:cs="Bookman Old Style"/>
                  </w:rPr>
                  <w:lastRenderedPageBreak/>
                  <w:t>e incorporará dentro de las funciones de la Superintendencia de Industria y Comercio la inspección control y vigilancia en materia de desarrollo, uso e implementación de los sistemas de inteligencia artificial.</w:t>
                </w:r>
                <w:r>
                  <w:rPr>
                    <w:rFonts w:ascii="Bookman Old Style" w:eastAsia="Bookman Old Style" w:hAnsi="Bookman Old Style" w:cs="Bookman Old Style"/>
                    <w:strike/>
                  </w:rPr>
                  <w:t>, así como la administración de la Plataforma de Certificación de Sistemas de Inteligencia Artificial</w:t>
                </w:r>
                <w:r>
                  <w:rPr>
                    <w:rFonts w:ascii="Bookman Old Style" w:eastAsia="Bookman Old Style" w:hAnsi="Bookman Old Style" w:cs="Bookman Old Style"/>
                  </w:rPr>
                  <w:t>.</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Justificación: </w:t>
                </w:r>
                <w:r>
                  <w:rPr>
                    <w:rFonts w:ascii="Bookman Old Style" w:eastAsia="Bookman Old Style" w:hAnsi="Bookman Old Style" w:cs="Bookman Old Style"/>
                  </w:rPr>
                  <w:t xml:space="preserve">Se ajustan las competencias de la Superintendencia de Industria y Comercio, teniendo en cuenta que la administración de dicha plataforma estará a cargo del Ministerio de Tecnologías de la Información y las Comunicaciones. </w:t>
                </w:r>
              </w:p>
            </w:tc>
          </w:tr>
          <w:tr w:rsidR="002E7256">
            <w:tc>
              <w:tcPr>
                <w:tcW w:w="4845" w:type="dxa"/>
              </w:tcPr>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ARTÍCULO 17.</w:t>
                </w:r>
                <w:r>
                  <w:rPr>
                    <w:rFonts w:ascii="Bookman Old Style" w:eastAsia="Bookman Old Style" w:hAnsi="Bookman Old Style" w:cs="Bookman Old Style"/>
                  </w:rPr>
                  <w:t xml:space="preserve"> Modifíquese el artículo 18 de la Ley 1341 de 2009, el cual quedará así:</w:t>
                </w:r>
              </w:p>
              <w:p w:rsidR="002E7256" w:rsidRDefault="002E7256">
                <w:pPr>
                  <w:spacing w:after="0" w:line="240" w:lineRule="auto"/>
                  <w:jc w:val="both"/>
                  <w:rPr>
                    <w:rFonts w:ascii="Bookman Old Style" w:eastAsia="Bookman Old Style" w:hAnsi="Bookman Old Style" w:cs="Bookman Old Style"/>
                    <w:u w:val="single"/>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ARTÍCULO 18. FUNCIONES DEL MINISTERIO DE TECNOLOGÍAS DE LA INFORMACIÓN Y LAS COMUNICACIONES.</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El Ministerio de Tecnologías de la Información y las Comunicaciones tendrá, además de las funciones que determinan la Constitución Política, y la Ley 489 de 1998, las siguientes:</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31. Velar por el cumplimiento de la legislación en materia de inteligencia artificial;</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32. Promover, divulgar e implementar campañas pedagógicas para capacitar e informar a los ciudadanos acerca de sus derechos, riesgos del desarrollo, uso e implementación de la inteligencia artificial;</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33. Administrar el Registro Nacional de la Plataforma de Certificación de Sistemas de Inteligencia Artificial, y emitir las órdenes y </w:t>
                </w:r>
                <w:r>
                  <w:rPr>
                    <w:rFonts w:ascii="Bookman Old Style" w:eastAsia="Bookman Old Style" w:hAnsi="Bookman Old Style" w:cs="Bookman Old Style"/>
                  </w:rPr>
                  <w:lastRenderedPageBreak/>
                  <w:t>los actos necesarios para su administración y funcionamiento.</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34. </w:t>
                </w:r>
                <w:r>
                  <w:rPr>
                    <w:rFonts w:ascii="Arial" w:eastAsia="Arial" w:hAnsi="Arial" w:cs="Arial"/>
                    <w:color w:val="4B4949"/>
                  </w:rPr>
                  <w:t xml:space="preserve"> </w:t>
                </w:r>
                <w:r>
                  <w:rPr>
                    <w:rFonts w:ascii="Bookman Old Style" w:eastAsia="Bookman Old Style" w:hAnsi="Bookman Old Style" w:cs="Bookman Old Style"/>
                  </w:rPr>
                  <w:t>Las demás que le sean asignadas en la ley.</w:t>
                </w:r>
              </w:p>
              <w:p w:rsidR="002E7256" w:rsidRDefault="002E7256">
                <w:pPr>
                  <w:widowControl w:val="0"/>
                  <w:spacing w:after="0" w:line="240" w:lineRule="auto"/>
                  <w:rPr>
                    <w:rFonts w:ascii="Bookman Old Style" w:eastAsia="Bookman Old Style" w:hAnsi="Bookman Old Style" w:cs="Bookman Old Style"/>
                    <w:b/>
                  </w:rPr>
                </w:pPr>
              </w:p>
            </w:tc>
            <w:tc>
              <w:tcPr>
                <w:tcW w:w="4740" w:type="dxa"/>
              </w:tcPr>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17.</w:t>
                </w:r>
                <w:r>
                  <w:rPr>
                    <w:rFonts w:ascii="Bookman Old Style" w:eastAsia="Bookman Old Style" w:hAnsi="Bookman Old Style" w:cs="Bookman Old Style"/>
                  </w:rPr>
                  <w:t xml:space="preserve"> Modifíquese el artículo 18 de la Ley 1341 de 2009, el cual quedará así:</w:t>
                </w:r>
              </w:p>
              <w:p w:rsidR="002E7256" w:rsidRDefault="002E7256">
                <w:pPr>
                  <w:spacing w:after="0" w:line="240" w:lineRule="auto"/>
                  <w:jc w:val="both"/>
                  <w:rPr>
                    <w:rFonts w:ascii="Bookman Old Style" w:eastAsia="Bookman Old Style" w:hAnsi="Bookman Old Style" w:cs="Bookman Old Style"/>
                    <w:u w:val="single"/>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ARTÍCULO 18. FUNCIONES DEL MINISTERIO DE TECNOLOGÍAS DE LA INFORMACIÓN Y LAS COMUNICACIONES.</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El Ministerio de Tecnologías de la Información y las Comunicaciones tendrá, además de las funciones que determinan la Constitución Política, y la Ley 489 de 1998, las siguientes:</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rPr>
                  <w:t>31. V</w:t>
                </w:r>
                <w:r>
                  <w:rPr>
                    <w:rFonts w:ascii="Bookman Old Style" w:eastAsia="Bookman Old Style" w:hAnsi="Bookman Old Style" w:cs="Bookman Old Style"/>
                    <w:strike/>
                  </w:rPr>
                  <w:t>elar por el cumplimiento de la legislación en materia de inteligencia artificial</w:t>
                </w:r>
                <w:r>
                  <w:rPr>
                    <w:rFonts w:ascii="Bookman Old Style" w:eastAsia="Bookman Old Style" w:hAnsi="Bookman Old Style" w:cs="Bookman Old Style"/>
                  </w:rPr>
                  <w:t xml:space="preserve"> </w:t>
                </w:r>
                <w:r>
                  <w:rPr>
                    <w:rFonts w:ascii="Bookman Old Style" w:eastAsia="Bookman Old Style" w:hAnsi="Bookman Old Style" w:cs="Bookman Old Style"/>
                    <w:b/>
                  </w:rPr>
                  <w:t>Desarrollar los lineamientos de política pública necesarios para reglamentar y velar por el cumplimiento de la legislación en materia de inteligencia artificial;</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32. Promover, divulgar e implementar campañas pedagógicas para capacitar e informar a los ciudadanos acerca de sus derechos, riesgos del desarrollo, uso e </w:t>
                </w:r>
                <w:r>
                  <w:rPr>
                    <w:rFonts w:ascii="Bookman Old Style" w:eastAsia="Bookman Old Style" w:hAnsi="Bookman Old Style" w:cs="Bookman Old Style"/>
                  </w:rPr>
                  <w:lastRenderedPageBreak/>
                  <w:t>implementación de la inteligencia artificial;</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33. </w:t>
                </w:r>
                <w:r>
                  <w:rPr>
                    <w:rFonts w:ascii="Bookman Old Style" w:eastAsia="Bookman Old Style" w:hAnsi="Bookman Old Style" w:cs="Bookman Old Style"/>
                    <w:b/>
                  </w:rPr>
                  <w:t>Crear y</w:t>
                </w:r>
                <w:r>
                  <w:rPr>
                    <w:rFonts w:ascii="Bookman Old Style" w:eastAsia="Bookman Old Style" w:hAnsi="Bookman Old Style" w:cs="Bookman Old Style"/>
                  </w:rPr>
                  <w:t xml:space="preserve"> </w:t>
                </w:r>
                <w:r>
                  <w:rPr>
                    <w:rFonts w:ascii="Bookman Old Style" w:eastAsia="Bookman Old Style" w:hAnsi="Bookman Old Style" w:cs="Bookman Old Style"/>
                    <w:b/>
                  </w:rPr>
                  <w:t>a</w:t>
                </w:r>
                <w:r>
                  <w:rPr>
                    <w:rFonts w:ascii="Bookman Old Style" w:eastAsia="Bookman Old Style" w:hAnsi="Bookman Old Style" w:cs="Bookman Old Style"/>
                    <w:strike/>
                  </w:rPr>
                  <w:t>A</w:t>
                </w:r>
                <w:r>
                  <w:rPr>
                    <w:rFonts w:ascii="Bookman Old Style" w:eastAsia="Bookman Old Style" w:hAnsi="Bookman Old Style" w:cs="Bookman Old Style"/>
                  </w:rPr>
                  <w:t>dministrar el Registro Nacional de la Plataforma de Certificación de Sistemas de Inteligencia Artificial, y emitir las órdenes y los actos necesarios para su administración y funcionamiento.</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34. </w:t>
                </w:r>
                <w:r>
                  <w:rPr>
                    <w:rFonts w:ascii="Arial" w:eastAsia="Arial" w:hAnsi="Arial" w:cs="Arial"/>
                    <w:color w:val="4B4949"/>
                  </w:rPr>
                  <w:t xml:space="preserve"> </w:t>
                </w:r>
                <w:r>
                  <w:rPr>
                    <w:rFonts w:ascii="Bookman Old Style" w:eastAsia="Bookman Old Style" w:hAnsi="Bookman Old Style" w:cs="Bookman Old Style"/>
                  </w:rPr>
                  <w:t>Las demás que le sean asignadas en la ley.</w:t>
                </w:r>
              </w:p>
              <w:p w:rsidR="002E7256" w:rsidRDefault="002E7256">
                <w:pPr>
                  <w:widowControl w:val="0"/>
                  <w:spacing w:after="0" w:line="240" w:lineRule="auto"/>
                  <w:rPr>
                    <w:rFonts w:ascii="Bookman Old Style" w:eastAsia="Bookman Old Style" w:hAnsi="Bookman Old Style" w:cs="Bookman Old Style"/>
                    <w:b/>
                  </w:rPr>
                </w:pPr>
              </w:p>
            </w:tc>
          </w:tr>
          <w:tr w:rsidR="002E7256">
            <w:trPr>
              <w:trHeight w:val="440"/>
            </w:trPr>
            <w:tc>
              <w:tcPr>
                <w:tcW w:w="9585" w:type="dxa"/>
                <w:gridSpan w:val="2"/>
              </w:tcPr>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Justificación: </w:t>
                </w:r>
                <w:r>
                  <w:rPr>
                    <w:rFonts w:ascii="Bookman Old Style" w:eastAsia="Bookman Old Style" w:hAnsi="Bookman Old Style" w:cs="Bookman Old Style"/>
                  </w:rPr>
                  <w:t xml:space="preserve">Se realizan ajustes a la redacción de las funciones del Ministerio de Tecnologías de la Información y las Comunicaciones para que sean más claras. </w:t>
                </w:r>
              </w:p>
            </w:tc>
          </w:tr>
          <w:tr w:rsidR="002E7256">
            <w:tc>
              <w:tcPr>
                <w:tcW w:w="4845"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18. AUDITORÍA DE ALGORITMOS.</w:t>
                </w:r>
                <w:r>
                  <w:rPr>
                    <w:rFonts w:ascii="Bookman Old Style" w:eastAsia="Bookman Old Style" w:hAnsi="Bookman Old Style" w:cs="Bookman Old Style"/>
                  </w:rPr>
                  <w:t xml:space="preserve"> La Superintendencia de Industria y Comercio implementará procesos de auditoría de los sistemas de inteligencia artificial en proceso de certificación o aquellos que generen riesgos altos, para garantizar la protección de los derechos de los usuarios, sus datos personales de los usuarios y el cumplimiento de lo previsto en la presente ley.</w:t>
                </w:r>
              </w:p>
            </w:tc>
            <w:tc>
              <w:tcPr>
                <w:tcW w:w="4740" w:type="dxa"/>
              </w:tcPr>
              <w:p w:rsidR="002E7256" w:rsidRDefault="00AD6C6C">
                <w:pPr>
                  <w:widowControl w:val="0"/>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Sin modificaciones</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19.</w:t>
                </w:r>
                <w:r>
                  <w:rPr>
                    <w:rFonts w:ascii="Bookman Old Style" w:eastAsia="Bookman Old Style" w:hAnsi="Bookman Old Style" w:cs="Bookman Old Style"/>
                  </w:rPr>
                  <w:t xml:space="preserve"> </w:t>
                </w:r>
                <w:r>
                  <w:rPr>
                    <w:rFonts w:ascii="Bookman Old Style" w:eastAsia="Bookman Old Style" w:hAnsi="Bookman Old Style" w:cs="Bookman Old Style"/>
                    <w:b/>
                  </w:rPr>
                  <w:t xml:space="preserve">PLATAFORMA DE CERTIFICACIÓN DE SISTEMAS DE INTELIGENCIA ARTIFICIAL. </w:t>
                </w:r>
                <w:r>
                  <w:rPr>
                    <w:rFonts w:ascii="Bookman Old Style" w:eastAsia="Bookman Old Style" w:hAnsi="Bookman Old Style" w:cs="Bookman Old Style"/>
                  </w:rPr>
                  <w:t>Los productores y proveedores que desarrollen, ofrezcan e instalen inteligencia artificial que desarrollen sistemas de inteligencia artificial deberán registrar sus modelos en la plataforma de certificación que administrará el Ministerio de las Tecnologías de la información y comunicaciones quien certificará que se encuentren ajustados a derechos humanos y fundamentales y autorizará su viabilidad.</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Los productores nacionales de inteligencia artificial deberán demostrar, como mínimo, el cumplimiento de las obligaciones señaladas en la presente ley ante la Superintendencia de Industria y Comercio. La autoridad competente deberá constatar el efectivo cumplimiento de las obligaciones y certificará que se encuentra ajustado a los estándares de esta ley.</w:t>
                </w:r>
              </w:p>
              <w:p w:rsidR="002E7256" w:rsidRDefault="002E7256">
                <w:pPr>
                  <w:spacing w:after="0" w:line="240" w:lineRule="auto"/>
                  <w:jc w:val="both"/>
                  <w:rPr>
                    <w:rFonts w:ascii="Constantia" w:eastAsia="Constantia" w:hAnsi="Constantia" w:cs="Constantia"/>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El proceso de certificación de la inteligencia artificial deberá respetar los derechos de propiedad intelectual de los productores de inteligencia artificial. En este sentido, la autoridad competente deberá asegurar la reserva de las informaciones y documentos que conozca en el marco de sus funciones.</w:t>
                </w:r>
              </w:p>
            </w:tc>
            <w:tc>
              <w:tcPr>
                <w:tcW w:w="4740"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19.</w:t>
                </w:r>
                <w:r>
                  <w:rPr>
                    <w:rFonts w:ascii="Bookman Old Style" w:eastAsia="Bookman Old Style" w:hAnsi="Bookman Old Style" w:cs="Bookman Old Style"/>
                  </w:rPr>
                  <w:t xml:space="preserve"> </w:t>
                </w:r>
                <w:r>
                  <w:rPr>
                    <w:rFonts w:ascii="Bookman Old Style" w:eastAsia="Bookman Old Style" w:hAnsi="Bookman Old Style" w:cs="Bookman Old Style"/>
                    <w:b/>
                  </w:rPr>
                  <w:t xml:space="preserve">PLATAFORMA DE CERTIFICACIÓN DE SISTEMAS DE INTELIGENCIA ARTIFICIAL. </w:t>
                </w:r>
                <w:r>
                  <w:rPr>
                    <w:rFonts w:ascii="Bookman Old Style" w:eastAsia="Bookman Old Style" w:hAnsi="Bookman Old Style" w:cs="Bookman Old Style"/>
                  </w:rPr>
                  <w:t xml:space="preserve">Los productores y proveedores que desarrollen, ofrezcan e instalen inteligencia artificial que desarrollen sistemas de inteligencia artificial deberán registrar sus modelos en la plataforma de certificación que administrará el Ministerio de las Tecnologías de la </w:t>
                </w:r>
                <w:r>
                  <w:rPr>
                    <w:rFonts w:ascii="Bookman Old Style" w:eastAsia="Bookman Old Style" w:hAnsi="Bookman Old Style" w:cs="Bookman Old Style"/>
                    <w:b/>
                  </w:rPr>
                  <w:t>I</w:t>
                </w:r>
                <w:r>
                  <w:rPr>
                    <w:rFonts w:ascii="Bookman Old Style" w:eastAsia="Bookman Old Style" w:hAnsi="Bookman Old Style" w:cs="Bookman Old Style"/>
                    <w:strike/>
                  </w:rPr>
                  <w:t>i</w:t>
                </w:r>
                <w:r>
                  <w:rPr>
                    <w:rFonts w:ascii="Bookman Old Style" w:eastAsia="Bookman Old Style" w:hAnsi="Bookman Old Style" w:cs="Bookman Old Style"/>
                  </w:rPr>
                  <w:t xml:space="preserve">nformación y </w:t>
                </w:r>
                <w:r>
                  <w:rPr>
                    <w:rFonts w:ascii="Bookman Old Style" w:eastAsia="Bookman Old Style" w:hAnsi="Bookman Old Style" w:cs="Bookman Old Style"/>
                    <w:b/>
                  </w:rPr>
                  <w:t>C</w:t>
                </w:r>
                <w:r>
                  <w:rPr>
                    <w:rFonts w:ascii="Bookman Old Style" w:eastAsia="Bookman Old Style" w:hAnsi="Bookman Old Style" w:cs="Bookman Old Style"/>
                    <w:strike/>
                  </w:rPr>
                  <w:t>c</w:t>
                </w:r>
                <w:r>
                  <w:rPr>
                    <w:rFonts w:ascii="Bookman Old Style" w:eastAsia="Bookman Old Style" w:hAnsi="Bookman Old Style" w:cs="Bookman Old Style"/>
                  </w:rPr>
                  <w:t>omunicaciones quien certificará que se encuentren ajustados a derechos humanos y fundamentales y autorizará su viabilidad.</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Los productores nacionales </w:t>
                </w:r>
                <w:r>
                  <w:rPr>
                    <w:rFonts w:ascii="Bookman Old Style" w:eastAsia="Bookman Old Style" w:hAnsi="Bookman Old Style" w:cs="Bookman Old Style"/>
                    <w:b/>
                  </w:rPr>
                  <w:t>e internacionales que usen sistemas</w:t>
                </w:r>
                <w:r>
                  <w:rPr>
                    <w:rFonts w:ascii="Bookman Old Style" w:eastAsia="Bookman Old Style" w:hAnsi="Bookman Old Style" w:cs="Bookman Old Style"/>
                  </w:rPr>
                  <w:t xml:space="preserve"> de inteligencia artificial </w:t>
                </w:r>
                <w:r>
                  <w:rPr>
                    <w:rFonts w:ascii="Bookman Old Style" w:eastAsia="Bookman Old Style" w:hAnsi="Bookman Old Style" w:cs="Bookman Old Style"/>
                    <w:b/>
                  </w:rPr>
                  <w:t>en Colombia</w:t>
                </w:r>
                <w:r>
                  <w:rPr>
                    <w:rFonts w:ascii="Bookman Old Style" w:eastAsia="Bookman Old Style" w:hAnsi="Bookman Old Style" w:cs="Bookman Old Style"/>
                  </w:rPr>
                  <w:t xml:space="preserve">  deberán</w:t>
                </w:r>
                <w:r>
                  <w:rPr>
                    <w:rFonts w:ascii="Bookman Old Style" w:eastAsia="Bookman Old Style" w:hAnsi="Bookman Old Style" w:cs="Bookman Old Style"/>
                    <w:b/>
                  </w:rPr>
                  <w:t xml:space="preserve"> rendir un informe anual ante la Superintendencia de Industria y Comercio en el que demuestran</w:t>
                </w:r>
                <w:r>
                  <w:rPr>
                    <w:rFonts w:ascii="Bookman Old Style" w:eastAsia="Bookman Old Style" w:hAnsi="Bookman Old Style" w:cs="Bookman Old Style"/>
                  </w:rPr>
                  <w:t xml:space="preserve"> </w:t>
                </w:r>
                <w:r>
                  <w:rPr>
                    <w:rFonts w:ascii="Bookman Old Style" w:eastAsia="Bookman Old Style" w:hAnsi="Bookman Old Style" w:cs="Bookman Old Style"/>
                    <w:strike/>
                  </w:rPr>
                  <w:t>demostrar</w:t>
                </w:r>
                <w:r>
                  <w:rPr>
                    <w:rFonts w:ascii="Bookman Old Style" w:eastAsia="Bookman Old Style" w:hAnsi="Bookman Old Style" w:cs="Bookman Old Style"/>
                  </w:rPr>
                  <w:t xml:space="preserve">, como mínimo, el cumplimiento de las obligaciones señaladas en la presente ley. </w:t>
                </w:r>
                <w:r>
                  <w:rPr>
                    <w:rFonts w:ascii="Bookman Old Style" w:eastAsia="Bookman Old Style" w:hAnsi="Bookman Old Style" w:cs="Bookman Old Style"/>
                    <w:strike/>
                  </w:rPr>
                  <w:t>ante la Superintendencia de Industria y Comercio.</w:t>
                </w:r>
                <w:r>
                  <w:rPr>
                    <w:rFonts w:ascii="Bookman Old Style" w:eastAsia="Bookman Old Style" w:hAnsi="Bookman Old Style" w:cs="Bookman Old Style"/>
                  </w:rPr>
                  <w:t xml:space="preserve"> La autoridad competente deberá constatar el efectivo cumplimiento de las obligaciones y certificará que </w:t>
                </w:r>
                <w:r>
                  <w:rPr>
                    <w:rFonts w:ascii="Bookman Old Style" w:eastAsia="Bookman Old Style" w:hAnsi="Bookman Old Style" w:cs="Bookman Old Style"/>
                    <w:strike/>
                  </w:rPr>
                  <w:t xml:space="preserve">se </w:t>
                </w:r>
                <w:r>
                  <w:rPr>
                    <w:rFonts w:ascii="Bookman Old Style" w:eastAsia="Bookman Old Style" w:hAnsi="Bookman Old Style" w:cs="Bookman Old Style"/>
                  </w:rPr>
                  <w:t>la actividad se encuentra ajustad</w:t>
                </w:r>
                <w:r>
                  <w:rPr>
                    <w:rFonts w:ascii="Bookman Old Style" w:eastAsia="Bookman Old Style" w:hAnsi="Bookman Old Style" w:cs="Bookman Old Style"/>
                    <w:strike/>
                  </w:rPr>
                  <w:t>o</w:t>
                </w:r>
                <w:r>
                  <w:rPr>
                    <w:rFonts w:ascii="Bookman Old Style" w:eastAsia="Bookman Old Style" w:hAnsi="Bookman Old Style" w:cs="Bookman Old Style"/>
                  </w:rPr>
                  <w:t xml:space="preserve">a a los estándares de esta </w:t>
                </w:r>
                <w:r>
                  <w:rPr>
                    <w:rFonts w:ascii="Bookman Old Style" w:eastAsia="Bookman Old Style" w:hAnsi="Bookman Old Style" w:cs="Bookman Old Style"/>
                    <w:strike/>
                  </w:rPr>
                  <w:t>l</w:t>
                </w:r>
                <w:r>
                  <w:rPr>
                    <w:rFonts w:ascii="Bookman Old Style" w:eastAsia="Bookman Old Style" w:hAnsi="Bookman Old Style" w:cs="Bookman Old Style"/>
                  </w:rPr>
                  <w:t>Ley.</w:t>
                </w:r>
              </w:p>
              <w:p w:rsidR="002E7256" w:rsidRDefault="002E7256">
                <w:pPr>
                  <w:spacing w:after="0" w:line="240" w:lineRule="auto"/>
                  <w:jc w:val="both"/>
                  <w:rPr>
                    <w:rFonts w:ascii="Constantia" w:eastAsia="Constantia" w:hAnsi="Constantia" w:cs="Constantia"/>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El proceso de certificación de la inteligencia artificial deberá respetar los derechos de propiedad intelectual de los productores de inteligencia artificial. En este sentido, la autoridad competente deberá asegurar la reserva de las informaciones y documentos que conozca en el marco de sus funciones.</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Justificación:</w:t>
                </w:r>
                <w:r>
                  <w:rPr>
                    <w:rFonts w:ascii="Bookman Old Style" w:eastAsia="Bookman Old Style" w:hAnsi="Bookman Old Style" w:cs="Bookman Old Style"/>
                  </w:rPr>
                  <w:t xml:space="preserve"> Se realizan ajustes de redacción y se modifica el segundo inciso del artículo teniendo en cuenta los comentarios del doctor</w:t>
                </w:r>
                <w:r>
                  <w:rPr>
                    <w:rFonts w:ascii="Bookman Old Style" w:eastAsia="Bookman Old Style" w:hAnsi="Bookman Old Style" w:cs="Bookman Old Style"/>
                    <w:color w:val="444746"/>
                  </w:rPr>
                  <w:t xml:space="preserve"> José Armando Ordóñez de la ICESI en el marco de la Audiencia Pública. </w:t>
                </w:r>
              </w:p>
            </w:tc>
          </w:tr>
          <w:tr w:rsidR="002E7256">
            <w:tc>
              <w:tcPr>
                <w:tcW w:w="4845"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20.</w:t>
                </w:r>
                <w:r>
                  <w:rPr>
                    <w:rFonts w:ascii="Bookman Old Style" w:eastAsia="Bookman Old Style" w:hAnsi="Bookman Old Style" w:cs="Bookman Old Style"/>
                  </w:rPr>
                  <w:t xml:space="preserve"> </w:t>
                </w:r>
                <w:r>
                  <w:rPr>
                    <w:rFonts w:ascii="Bookman Old Style" w:eastAsia="Bookman Old Style" w:hAnsi="Bookman Old Style" w:cs="Bookman Old Style"/>
                    <w:b/>
                  </w:rPr>
                  <w:t>PROHIBICIÓN DE TRANSFERENCIA DE INFORMACIÓN.</w:t>
                </w:r>
                <w:r>
                  <w:rPr>
                    <w:rFonts w:ascii="Bookman Old Style" w:eastAsia="Bookman Old Style" w:hAnsi="Bookman Old Style" w:cs="Bookman Old Style"/>
                  </w:rPr>
                  <w:t xml:space="preserve"> Las empresas públicas o privadas que desarrollen sistemas de inteligencia artificial, ostentan prohibición para transferir e intercambiar datos personales destinados al uso e implementación de estos sistemas, salvo que el riesgo que comporte sea nulo y se encuentre excluido de lo previsto en el artículo 13 de la presente ley.</w:t>
                </w:r>
              </w:p>
            </w:tc>
            <w:tc>
              <w:tcPr>
                <w:tcW w:w="4740"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20.</w:t>
                </w:r>
                <w:r>
                  <w:rPr>
                    <w:rFonts w:ascii="Bookman Old Style" w:eastAsia="Bookman Old Style" w:hAnsi="Bookman Old Style" w:cs="Bookman Old Style"/>
                  </w:rPr>
                  <w:t xml:space="preserve"> </w:t>
                </w:r>
                <w:r>
                  <w:rPr>
                    <w:rFonts w:ascii="Bookman Old Style" w:eastAsia="Bookman Old Style" w:hAnsi="Bookman Old Style" w:cs="Bookman Old Style"/>
                    <w:b/>
                  </w:rPr>
                  <w:t>PROHIBICIÓN DE TRANSFERENCIA DE INFORMACIÓN.</w:t>
                </w:r>
                <w:r>
                  <w:rPr>
                    <w:rFonts w:ascii="Bookman Old Style" w:eastAsia="Bookman Old Style" w:hAnsi="Bookman Old Style" w:cs="Bookman Old Style"/>
                  </w:rPr>
                  <w:t xml:space="preserve"> Las empresas públicas o privadas que desarrollen sistemas de inteligencia artificial, ostentan prohibición para transferir e intercambiar datos personales destinados al uso e implementación de estos sistemas, salvo que el riesgo que comporte sea nulo y se encuentre excluido de lo previsto en el artículo 13 de la presente ley. </w:t>
                </w:r>
                <w:r>
                  <w:rPr>
                    <w:rFonts w:ascii="Bookman Old Style" w:eastAsia="Bookman Old Style" w:hAnsi="Bookman Old Style" w:cs="Bookman Old Style"/>
                    <w:b/>
                  </w:rPr>
                  <w:t xml:space="preserve">En todo caso la Superintendencia de Industria y Comercio fijará los estándares y condiciones para obtener una declaración de conformidad para </w:t>
                </w:r>
                <w:r>
                  <w:rPr>
                    <w:rFonts w:ascii="Bookman Old Style" w:eastAsia="Bookman Old Style" w:hAnsi="Bookman Old Style" w:cs="Bookman Old Style"/>
                    <w:b/>
                  </w:rPr>
                  <w:lastRenderedPageBreak/>
                  <w:t xml:space="preserve">realizar transferencia internacional de datos personales. </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Justificación: </w:t>
                </w:r>
                <w:r>
                  <w:rPr>
                    <w:rFonts w:ascii="Bookman Old Style" w:eastAsia="Bookman Old Style" w:hAnsi="Bookman Old Style" w:cs="Bookman Old Style"/>
                  </w:rPr>
                  <w:t xml:space="preserve">Se ajusta el artículo y se establecen competencias de la Superintendencia de Industria y Comercio frente a la transferencia internacional de datos personales. </w:t>
                </w:r>
              </w:p>
            </w:tc>
          </w:tr>
          <w:tr w:rsidR="002E7256">
            <w:tc>
              <w:tcPr>
                <w:tcW w:w="4845"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21. PROCEDIMIENTO Y SANCIONES.</w:t>
                </w:r>
                <w:r>
                  <w:rPr>
                    <w:rFonts w:ascii="Bookman Old Style" w:eastAsia="Bookman Old Style" w:hAnsi="Bookman Old Style" w:cs="Bookman Old Style"/>
                  </w:rPr>
                  <w:t xml:space="preserve"> La Superintendencia de Industria y Comercio determinará el incumplimiento de lo dispuesto en la presente ley y adoptará las medidas o impondrá las sanciones correspondientes conforme al Capítulo II del Título VII de la Ley 1581 de 2012. Lo anterior sin perjuicio de lo establecido en el artículo 296 del Código Penal. </w:t>
                </w:r>
              </w:p>
            </w:tc>
            <w:tc>
              <w:tcPr>
                <w:tcW w:w="4740"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21. PROCEDIMIENTO Y SANCIONES.</w:t>
                </w:r>
                <w:r>
                  <w:rPr>
                    <w:rFonts w:ascii="Bookman Old Style" w:eastAsia="Bookman Old Style" w:hAnsi="Bookman Old Style" w:cs="Bookman Old Style"/>
                  </w:rPr>
                  <w:t xml:space="preserve"> La Superintendencia de Industria y Comercio determinará el incumplimiento de lo dispuesto en la presente ley y adoptará las medidas o impondrá las sanciones correspondientes conforme al Capítulo II del Título VII de la Ley 1581 de 2012. Lo anterior sin perjuicio de lo establecido en el artículo 296 de</w:t>
                </w:r>
                <w:r>
                  <w:rPr>
                    <w:rFonts w:ascii="Bookman Old Style" w:eastAsia="Bookman Old Style" w:hAnsi="Bookman Old Style" w:cs="Bookman Old Style"/>
                    <w:b/>
                  </w:rPr>
                  <w:t>l</w:t>
                </w:r>
                <w:r>
                  <w:rPr>
                    <w:rFonts w:ascii="Bookman Old Style" w:eastAsia="Bookman Old Style" w:hAnsi="Bookman Old Style" w:cs="Bookman Old Style"/>
                  </w:rPr>
                  <w:t xml:space="preserve"> Código Penal. </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Justificación: </w:t>
                </w:r>
                <w:r>
                  <w:rPr>
                    <w:rFonts w:ascii="Bookman Old Style" w:eastAsia="Bookman Old Style" w:hAnsi="Bookman Old Style" w:cs="Bookman Old Style"/>
                  </w:rPr>
                  <w:t>Se ajusta error de digitación</w:t>
                </w:r>
              </w:p>
            </w:tc>
          </w:tr>
          <w:tr w:rsidR="002E7256">
            <w:tc>
              <w:tcPr>
                <w:tcW w:w="4845"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22. FORMACIÓN EN MATERIA DE INTELIGENCIA ARTIFICIAL.</w:t>
                </w:r>
                <w:r>
                  <w:rPr>
                    <w:rFonts w:ascii="Bookman Old Style" w:eastAsia="Bookman Old Style" w:hAnsi="Bookman Old Style" w:cs="Bookman Old Style"/>
                  </w:rPr>
                  <w:t xml:space="preserve">  El gobierno nacional a través del Ministerio de tecnologías de la información y las comunicaciones adoptará medidas para que la sociedad conozca  los beneficios, oportunidades, retos, implicaciones y riesgos para los derechos humanos y fundamentales del desarrollo, uso e implementación de la inteligencia artificial, especialmente a través de la formación de los servidores públicos sobre la materia,  para ello promoverá descuentos en los cursos de extensión, diplomados, posgrados en materia tecnológica, dicho tema será reglamentado por el Gobierno Nacional en un plazo no menor a 6 meses.</w:t>
                </w:r>
              </w:p>
            </w:tc>
            <w:tc>
              <w:tcPr>
                <w:tcW w:w="4740" w:type="dxa"/>
              </w:tcPr>
              <w:p w:rsidR="002E7256" w:rsidRDefault="00AD6C6C">
                <w:pPr>
                  <w:widowControl w:val="0"/>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Sin modificaciones</w:t>
                </w:r>
              </w:p>
            </w:tc>
          </w:tr>
          <w:tr w:rsidR="002E7256">
            <w:tc>
              <w:tcPr>
                <w:tcW w:w="4845"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ARTÍCULO 23. APRENDIZAJE DE LA INTELIGENCIA ARTIFICIAL.</w:t>
                </w:r>
                <w:r>
                  <w:rPr>
                    <w:rFonts w:ascii="Bookman Old Style" w:eastAsia="Bookman Old Style" w:hAnsi="Bookman Old Style" w:cs="Bookman Old Style"/>
                  </w:rPr>
                  <w:t xml:space="preserve"> El gobierno nacional a través del Ministerio de tecnologías de la información y las comunicaciones promoverá el desarrollo de campañas sobre el uso responsable de la inteligencia artificial para los estudiantes de las instituciones públicas y privadas, así como se incentivará el desarrollo de cursos de formación en programación responsable. </w:t>
                </w:r>
              </w:p>
            </w:tc>
            <w:tc>
              <w:tcPr>
                <w:tcW w:w="4740" w:type="dxa"/>
              </w:tcPr>
              <w:p w:rsidR="002E7256" w:rsidRDefault="00AD6C6C">
                <w:pPr>
                  <w:widowControl w:val="0"/>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Sin modificaciones</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ARTICULO 24. PROMOCIÓN E INCENTIVO AL DESARROLLO E IMPLEMENTACION DE LA INTELIGENCIA ARTIFICIAL:</w:t>
                </w:r>
                <w:r>
                  <w:rPr>
                    <w:rFonts w:ascii="Bookman Old Style" w:eastAsia="Bookman Old Style" w:hAnsi="Bookman Old Style" w:cs="Bookman Old Style"/>
                  </w:rPr>
                  <w:t xml:space="preserve"> El gobierno nacional a través del Ministerio de tecnologías de la información y las comunicaciones promoverá el desarrollo, uso e implementación de las inteligencias artificiales y procesos de automatización para promover la educación, la ciencia, la innovación, la investigación, la identidad y diversidad culturales y facilitar los procesos al interior de las entidades estatales para la organización de información. </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rPr>
                  <w:t xml:space="preserve">El Gobierno Nacional propenderá el desarrollo de sistemas y/o programas de inteligencia artificial éticos y responsables con los derechos humanos y fundamentales. </w:t>
                </w:r>
              </w:p>
            </w:tc>
            <w:tc>
              <w:tcPr>
                <w:tcW w:w="4740"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24. PROMOCIÓN E INCENTIVO AL DESARROLLO, </w:t>
                </w:r>
                <w:r>
                  <w:rPr>
                    <w:rFonts w:ascii="Bookman Old Style" w:eastAsia="Bookman Old Style" w:hAnsi="Bookman Old Style" w:cs="Bookman Old Style"/>
                    <w:b/>
                    <w:u w:val="single"/>
                  </w:rPr>
                  <w:t xml:space="preserve">USO </w:t>
                </w:r>
                <w:r>
                  <w:rPr>
                    <w:rFonts w:ascii="Bookman Old Style" w:eastAsia="Bookman Old Style" w:hAnsi="Bookman Old Style" w:cs="Bookman Old Style"/>
                    <w:b/>
                  </w:rPr>
                  <w:t>E IMPLEMENTACIÓN DE LA INTELIGENCIA ARTIFICIAL:</w:t>
                </w:r>
                <w:r>
                  <w:rPr>
                    <w:rFonts w:ascii="Bookman Old Style" w:eastAsia="Bookman Old Style" w:hAnsi="Bookman Old Style" w:cs="Bookman Old Style"/>
                  </w:rPr>
                  <w:t xml:space="preserve"> El gobierno nacional a través del Ministerio de tecnologías de la información y las comunicaciones promoverá el desarrollo, uso e implementación de las inteligencias artificiales y procesos de automatización para promover la educación, la ciencia, la innovación, la investigación, la identidad y diversidad culturales y facilitar los procesos al interior de las entidades estatales para la organización de información.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rPr>
                  <w:t xml:space="preserve">El Gobierno Nacional propenderá el desarrollo de sistemas y/o programas de inteligencia artificial éticos y responsables con los derechos humanos y fundamentales. </w:t>
                </w:r>
              </w:p>
              <w:p w:rsidR="002E7256" w:rsidRDefault="002E7256">
                <w:pPr>
                  <w:widowControl w:val="0"/>
                  <w:spacing w:after="0" w:line="240" w:lineRule="auto"/>
                  <w:rPr>
                    <w:rFonts w:ascii="Bookman Old Style" w:eastAsia="Bookman Old Style" w:hAnsi="Bookman Old Style" w:cs="Bookman Old Style"/>
                    <w:b/>
                  </w:rPr>
                </w:pP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Justificación: </w:t>
                </w:r>
                <w:r>
                  <w:rPr>
                    <w:rFonts w:ascii="Bookman Old Style" w:eastAsia="Bookman Old Style" w:hAnsi="Bookman Old Style" w:cs="Bookman Old Style"/>
                  </w:rPr>
                  <w:t xml:space="preserve">Se ajusta el título del artículo para que sea acorde al contenido del mismo. </w:t>
                </w:r>
              </w:p>
            </w:tc>
          </w:tr>
          <w:tr w:rsidR="002E7256">
            <w:tc>
              <w:tcPr>
                <w:tcW w:w="4845"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ARTÍCULO 25. RÉGIMEN DE TRANSICIÓN. </w:t>
                </w:r>
                <w:r>
                  <w:rPr>
                    <w:rFonts w:ascii="Bookman Old Style" w:eastAsia="Bookman Old Style" w:hAnsi="Bookman Old Style" w:cs="Bookman Old Style"/>
                  </w:rPr>
                  <w:t>Las empresas públicas o privadas que a la fecha de entrada en vigencia de la presente ley desarrollen, usen o implementen sistemas de inteligencia artificial o alguna de las actividades acá reguladas tendrán un plazo de hasta seis (6) meses para adecuarse a las disposiciones contempladas en esta ley.</w:t>
                </w:r>
              </w:p>
            </w:tc>
            <w:tc>
              <w:tcPr>
                <w:tcW w:w="4740" w:type="dxa"/>
              </w:tcPr>
              <w:p w:rsidR="002E7256" w:rsidRDefault="00AD6C6C">
                <w:pPr>
                  <w:spacing w:before="280" w:after="280"/>
                  <w:jc w:val="both"/>
                  <w:rPr>
                    <w:rFonts w:ascii="Bookman Old Style" w:eastAsia="Bookman Old Style" w:hAnsi="Bookman Old Style" w:cs="Bookman Old Style"/>
                    <w:b/>
                    <w:strike/>
                  </w:rPr>
                </w:pPr>
                <w:r>
                  <w:rPr>
                    <w:rFonts w:ascii="Bookman Old Style" w:eastAsia="Bookman Old Style" w:hAnsi="Bookman Old Style" w:cs="Bookman Old Style"/>
                    <w:b/>
                  </w:rPr>
                  <w:t xml:space="preserve">ARTÍCULO 25. RÉGIMEN DE TRANSICIÓN. </w:t>
                </w:r>
                <w:r>
                  <w:rPr>
                    <w:rFonts w:ascii="Bookman Old Style" w:eastAsia="Bookman Old Style" w:hAnsi="Bookman Old Style" w:cs="Bookman Old Style"/>
                  </w:rPr>
                  <w:t xml:space="preserve">Las empresas públicas o privadas que a la fecha de entrada en vigencia de la presente ley desarrollen, usen o implementen sistemas de inteligencia artificial o alguna de las actividades acá reguladas tendrán un plazo de hasta seis (6) meses </w:t>
                </w:r>
                <w:r>
                  <w:rPr>
                    <w:rFonts w:ascii="Bookman Old Style" w:eastAsia="Bookman Old Style" w:hAnsi="Bookman Old Style" w:cs="Bookman Old Style"/>
                    <w:b/>
                  </w:rPr>
                  <w:t>contados a partir de la expedición de la reglamentación que trata la presente ley</w:t>
                </w:r>
                <w:r>
                  <w:rPr>
                    <w:rFonts w:ascii="Bookman Old Style" w:eastAsia="Bookman Old Style" w:hAnsi="Bookman Old Style" w:cs="Bookman Old Style"/>
                  </w:rPr>
                  <w:t xml:space="preserve">, para adecuarse a </w:t>
                </w:r>
                <w:r>
                  <w:rPr>
                    <w:rFonts w:ascii="Bookman Old Style" w:eastAsia="Bookman Old Style" w:hAnsi="Bookman Old Style" w:cs="Bookman Old Style"/>
                    <w:b/>
                  </w:rPr>
                  <w:t xml:space="preserve">dichas </w:t>
                </w:r>
                <w:r>
                  <w:rPr>
                    <w:rFonts w:ascii="Bookman Old Style" w:eastAsia="Bookman Old Style" w:hAnsi="Bookman Old Style" w:cs="Bookman Old Style"/>
                    <w:strike/>
                  </w:rPr>
                  <w:t xml:space="preserve">las </w:t>
                </w:r>
                <w:r>
                  <w:rPr>
                    <w:rFonts w:ascii="Bookman Old Style" w:eastAsia="Bookman Old Style" w:hAnsi="Bookman Old Style" w:cs="Bookman Old Style"/>
                  </w:rPr>
                  <w:t xml:space="preserve">disposiciones. </w:t>
                </w:r>
                <w:r>
                  <w:rPr>
                    <w:rFonts w:ascii="Bookman Old Style" w:eastAsia="Bookman Old Style" w:hAnsi="Bookman Old Style" w:cs="Bookman Old Style"/>
                    <w:strike/>
                  </w:rPr>
                  <w:t>contempladas en esta ley.</w:t>
                </w:r>
              </w:p>
            </w:tc>
          </w:tr>
          <w:tr w:rsidR="002E7256">
            <w:trPr>
              <w:trHeight w:val="440"/>
            </w:trPr>
            <w:tc>
              <w:tcPr>
                <w:tcW w:w="9585" w:type="dxa"/>
                <w:gridSpan w:val="2"/>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Justificación: </w:t>
                </w:r>
                <w:r>
                  <w:rPr>
                    <w:rFonts w:ascii="Bookman Old Style" w:eastAsia="Bookman Old Style" w:hAnsi="Bookman Old Style" w:cs="Bookman Old Style"/>
                  </w:rPr>
                  <w:t>Se ajusta el artículo para especificar a partir de qué momento inicia el régimen de transición, por sugerencia del Grupo de Transformación Digital de la Presidencia de la República.</w:t>
                </w:r>
              </w:p>
            </w:tc>
          </w:tr>
          <w:tr w:rsidR="002E7256">
            <w:tc>
              <w:tcPr>
                <w:tcW w:w="4845" w:type="dxa"/>
              </w:tcPr>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26. REGLAMENTACIÓN.</w:t>
                </w:r>
                <w:r>
                  <w:rPr>
                    <w:rFonts w:ascii="Bookman Old Style" w:eastAsia="Bookman Old Style" w:hAnsi="Bookman Old Style" w:cs="Bookman Old Style"/>
                  </w:rPr>
                  <w:t xml:space="preserve"> El Ministerio de Tecnologías de la información y las Comunicaciones en coordinación con el Ministerio de Ciencia, Tecnología e Innovación, el Ministerio de Industria, Comercio y Turismo reglamentará en un período no mayor de un (1) año a partir de la promulgación de esta ley, los lineamientos, criterios, condiciones y disposiciones técnicos y éticos para el desarrollo, uso y manejo de la Inteligencia Artificial en el contexto nacional.</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Dicha reglamentación deberá garantizar la protección de los Derechos Humanos y del medio ambiente, en concordancia con las recomendaciones internacionales proferidas sobre el desarrollo y manejo de la Inteligencia artificial, para asegurar la armonía entre el desarrollo tecnológico y el bienestar de la sociedad en general, estableciendo un equilibrio que promueva el desarrollo responsable y ético de la Inteligencia Artificial.</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Las autoridades anteriormente mencionadas en articulación con la Superintendencia de Industria y Comercio deberán establecer un plan de seguimiento, control, vigilancia y evaluación para el cumplimiento de la reglamentación acerca del manejo y uso de la Inteligencia Artificial en un término no mayor de (1) año a partir de la promulgación de esta ley.</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El Gobierno Nacional promoverá y fomentará la participación e inclusión ciudadana a través de las veedurías para asegurar la transparencia y seguridad en la gestión de la Inteligencia Artificial.</w:t>
                </w:r>
              </w:p>
            </w:tc>
            <w:tc>
              <w:tcPr>
                <w:tcW w:w="4740" w:type="dxa"/>
              </w:tcPr>
              <w:p w:rsidR="002E7256" w:rsidRDefault="00AD6C6C">
                <w:pPr>
                  <w:widowControl w:val="0"/>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lastRenderedPageBreak/>
                  <w:t>Sin modificaciones</w:t>
                </w:r>
              </w:p>
            </w:tc>
          </w:tr>
          <w:tr w:rsidR="002E7256">
            <w:tc>
              <w:tcPr>
                <w:tcW w:w="4845" w:type="dxa"/>
              </w:tcPr>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ARTICULO 27. COOPERACIÓN NACIONAL E INTERNACIONAL. </w:t>
                </w:r>
                <w:r>
                  <w:rPr>
                    <w:rFonts w:ascii="Bookman Old Style" w:eastAsia="Bookman Old Style" w:hAnsi="Bookman Old Style" w:cs="Bookman Old Style"/>
                  </w:rPr>
                  <w:t>El Gobierno Nacional promoverá la cooperación y colaboración de las diferentes entidades, empresas y organizaciones nacionales e internacionales en materia de investigación, sensibilización, innovación, gestión y manejo ético e integral para el avance responsable de la Inteligencia Artificial</w:t>
                </w:r>
              </w:p>
            </w:tc>
            <w:tc>
              <w:tcPr>
                <w:tcW w:w="4740" w:type="dxa"/>
              </w:tcPr>
              <w:p w:rsidR="002E7256" w:rsidRDefault="00AD6C6C">
                <w:pPr>
                  <w:widowControl w:val="0"/>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 xml:space="preserve">Sin modificaciones </w:t>
                </w:r>
              </w:p>
            </w:tc>
          </w:tr>
          <w:tr w:rsidR="002E7256">
            <w:tc>
              <w:tcPr>
                <w:tcW w:w="4845" w:type="dxa"/>
              </w:tcPr>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28. VIGENCIA Y DEROGACIONES.</w:t>
                </w:r>
                <w:r>
                  <w:rPr>
                    <w:rFonts w:ascii="Bookman Old Style" w:eastAsia="Bookman Old Style" w:hAnsi="Bookman Old Style" w:cs="Bookman Old Style"/>
                  </w:rPr>
                  <w:t xml:space="preserve"> La presente ley rige a partir de su sanción y publicación en el Diario Oficial y deroga todas las disposiciones legales o reglamentarias que le sean contrarias.</w:t>
                </w:r>
              </w:p>
            </w:tc>
            <w:tc>
              <w:tcPr>
                <w:tcW w:w="4740" w:type="dxa"/>
              </w:tcPr>
              <w:p w:rsidR="002E7256" w:rsidRDefault="00AD6C6C">
                <w:pPr>
                  <w:widowControl w:val="0"/>
                  <w:spacing w:after="0" w:line="240" w:lineRule="auto"/>
                  <w:rPr>
                    <w:rFonts w:ascii="Bookman Old Style" w:eastAsia="Bookman Old Style" w:hAnsi="Bookman Old Style" w:cs="Bookman Old Style"/>
                  </w:rPr>
                </w:pPr>
                <w:r>
                  <w:rPr>
                    <w:rFonts w:ascii="Bookman Old Style" w:eastAsia="Bookman Old Style" w:hAnsi="Bookman Old Style" w:cs="Bookman Old Style"/>
                  </w:rPr>
                  <w:t>Sin modificaciones</w:t>
                </w:r>
              </w:p>
            </w:tc>
          </w:tr>
        </w:tbl>
      </w:sdtContent>
    </w:sdt>
    <w:p w:rsidR="002E7256" w:rsidRDefault="002E7256">
      <w:pPr>
        <w:spacing w:after="0" w:line="240" w:lineRule="auto"/>
        <w:ind w:left="-284" w:right="-234"/>
        <w:jc w:val="both"/>
        <w:rPr>
          <w:rFonts w:ascii="Bookman Old Style" w:eastAsia="Bookman Old Style" w:hAnsi="Bookman Old Style" w:cs="Bookman Old Style"/>
        </w:rPr>
      </w:pPr>
    </w:p>
    <w:p w:rsidR="00AD6C6C" w:rsidRDefault="00AD6C6C">
      <w:pPr>
        <w:spacing w:after="0" w:line="240" w:lineRule="auto"/>
        <w:ind w:left="-284" w:right="-234"/>
        <w:jc w:val="both"/>
        <w:rPr>
          <w:rFonts w:ascii="Bookman Old Style" w:eastAsia="Bookman Old Style" w:hAnsi="Bookman Old Style" w:cs="Bookman Old Style"/>
        </w:rPr>
      </w:pPr>
    </w:p>
    <w:p w:rsidR="00AD6C6C" w:rsidRDefault="00AD6C6C">
      <w:pPr>
        <w:spacing w:after="0" w:line="240" w:lineRule="auto"/>
        <w:ind w:left="-284" w:right="-234"/>
        <w:jc w:val="both"/>
        <w:rPr>
          <w:rFonts w:ascii="Bookman Old Style" w:eastAsia="Bookman Old Style" w:hAnsi="Bookman Old Style" w:cs="Bookman Old Style"/>
        </w:rPr>
      </w:pPr>
    </w:p>
    <w:p w:rsidR="00AD6C6C" w:rsidRDefault="00AD6C6C">
      <w:pPr>
        <w:spacing w:after="0" w:line="240" w:lineRule="auto"/>
        <w:ind w:left="-284" w:right="-234"/>
        <w:jc w:val="both"/>
        <w:rPr>
          <w:rFonts w:ascii="Bookman Old Style" w:eastAsia="Bookman Old Style" w:hAnsi="Bookman Old Style" w:cs="Bookman Old Style"/>
        </w:rPr>
      </w:pPr>
    </w:p>
    <w:p w:rsidR="00AD6C6C" w:rsidRDefault="00AD6C6C">
      <w:pPr>
        <w:spacing w:after="0" w:line="240" w:lineRule="auto"/>
        <w:ind w:left="-284" w:right="-234"/>
        <w:jc w:val="both"/>
        <w:rPr>
          <w:rFonts w:ascii="Bookman Old Style" w:eastAsia="Bookman Old Style" w:hAnsi="Bookman Old Style" w:cs="Bookman Old Style"/>
        </w:rPr>
      </w:pPr>
    </w:p>
    <w:p w:rsidR="00AD6C6C" w:rsidRDefault="00AD6C6C">
      <w:pPr>
        <w:spacing w:after="0" w:line="240" w:lineRule="auto"/>
        <w:ind w:left="-284" w:right="-234"/>
        <w:jc w:val="both"/>
        <w:rPr>
          <w:rFonts w:ascii="Bookman Old Style" w:eastAsia="Bookman Old Style" w:hAnsi="Bookman Old Style" w:cs="Bookman Old Style"/>
        </w:rPr>
      </w:pPr>
    </w:p>
    <w:p w:rsidR="00AD6C6C" w:rsidRDefault="00AD6C6C">
      <w:pPr>
        <w:spacing w:after="0" w:line="240" w:lineRule="auto"/>
        <w:ind w:left="-284" w:right="-234"/>
        <w:jc w:val="both"/>
        <w:rPr>
          <w:rFonts w:ascii="Bookman Old Style" w:eastAsia="Bookman Old Style" w:hAnsi="Bookman Old Style" w:cs="Bookman Old Style"/>
        </w:rPr>
      </w:pPr>
    </w:p>
    <w:p w:rsidR="00AD6C6C" w:rsidRDefault="00AD6C6C">
      <w:pPr>
        <w:spacing w:after="0" w:line="240" w:lineRule="auto"/>
        <w:ind w:left="-284" w:right="-234"/>
        <w:jc w:val="both"/>
        <w:rPr>
          <w:rFonts w:ascii="Bookman Old Style" w:eastAsia="Bookman Old Style" w:hAnsi="Bookman Old Style" w:cs="Bookman Old Style"/>
        </w:rPr>
      </w:pPr>
    </w:p>
    <w:p w:rsidR="00AD6C6C" w:rsidRDefault="00AD6C6C">
      <w:pPr>
        <w:spacing w:after="0" w:line="240" w:lineRule="auto"/>
        <w:ind w:left="-284" w:right="-234"/>
        <w:jc w:val="both"/>
        <w:rPr>
          <w:rFonts w:ascii="Bookman Old Style" w:eastAsia="Bookman Old Style" w:hAnsi="Bookman Old Style" w:cs="Bookman Old Style"/>
        </w:rPr>
      </w:pPr>
    </w:p>
    <w:p w:rsidR="002E7256" w:rsidRPr="00AD6C6C" w:rsidRDefault="00AD6C6C" w:rsidP="00AD6C6C">
      <w:pPr>
        <w:pStyle w:val="Prrafodelista"/>
        <w:widowControl w:val="0"/>
        <w:numPr>
          <w:ilvl w:val="0"/>
          <w:numId w:val="2"/>
        </w:numPr>
        <w:tabs>
          <w:tab w:val="left" w:pos="3601"/>
        </w:tabs>
        <w:spacing w:after="0" w:line="240" w:lineRule="auto"/>
        <w:ind w:right="-234"/>
        <w:rPr>
          <w:rFonts w:ascii="Bookman Old Style" w:eastAsia="Bookman Old Style" w:hAnsi="Bookman Old Style" w:cs="Bookman Old Style"/>
          <w:b/>
        </w:rPr>
      </w:pPr>
      <w:r w:rsidRPr="00AD6C6C">
        <w:rPr>
          <w:rFonts w:ascii="Bookman Old Style" w:eastAsia="Bookman Old Style" w:hAnsi="Bookman Old Style" w:cs="Bookman Old Style"/>
          <w:b/>
        </w:rPr>
        <w:t>PROPOSICIÓN</w:t>
      </w:r>
    </w:p>
    <w:p w:rsidR="002E7256" w:rsidRDefault="002E7256">
      <w:pPr>
        <w:widowControl w:val="0"/>
        <w:spacing w:after="0" w:line="240" w:lineRule="auto"/>
        <w:ind w:right="-234"/>
        <w:jc w:val="both"/>
        <w:rPr>
          <w:rFonts w:ascii="Bookman Old Style" w:eastAsia="Bookman Old Style" w:hAnsi="Bookman Old Style" w:cs="Bookman Old Style"/>
          <w:b/>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En virtud de las consideraciones anteriormente expuestas, solicitamos a l</w:t>
      </w:r>
      <w:r w:rsidR="00181168">
        <w:rPr>
          <w:rFonts w:ascii="Bookman Old Style" w:eastAsia="Bookman Old Style" w:hAnsi="Bookman Old Style" w:cs="Bookman Old Style"/>
        </w:rPr>
        <w:t>os miembros de la</w:t>
      </w:r>
      <w:r>
        <w:rPr>
          <w:rFonts w:ascii="Bookman Old Style" w:eastAsia="Bookman Old Style" w:hAnsi="Bookman Old Style" w:cs="Bookman Old Style"/>
        </w:rPr>
        <w:t xml:space="preserve"> Comisión Primera de la Cámara de Representantes dar primer debate al </w:t>
      </w:r>
      <w:r>
        <w:rPr>
          <w:rFonts w:ascii="Bookman Old Style" w:eastAsia="Bookman Old Style" w:hAnsi="Bookman Old Style" w:cs="Bookman Old Style"/>
          <w:b/>
        </w:rPr>
        <w:t xml:space="preserve">Proyecto de Ley Estatutaria No. 154 de 2024 Cámara </w:t>
      </w:r>
      <w:r w:rsidRPr="00181168">
        <w:rPr>
          <w:rFonts w:ascii="Bookman Old Style" w:eastAsia="Bookman Old Style" w:hAnsi="Bookman Old Style" w:cs="Bookman Old Style"/>
          <w:i/>
        </w:rPr>
        <w:t>“</w:t>
      </w:r>
      <w:r w:rsidRPr="00181168">
        <w:rPr>
          <w:rFonts w:ascii="Bookman Old Style" w:eastAsia="Bookman Old Style" w:hAnsi="Bookman Old Style" w:cs="Bookman Old Style"/>
          <w:i/>
          <w:color w:val="333333"/>
          <w:sz w:val="23"/>
          <w:szCs w:val="23"/>
        </w:rPr>
        <w:t>Por la cual se define y regula la inteligencia artificial, se ajusta a estándares de derechos humanos, se establecen límites frente a su desarrollo, uso e implementación se modifica parcialmente la ley 1581 de 2012 y se dictan otras disposiciones</w:t>
      </w:r>
      <w:r>
        <w:rPr>
          <w:rFonts w:ascii="Bookman Old Style" w:eastAsia="Bookman Old Style" w:hAnsi="Bookman Old Style" w:cs="Bookman Old Style"/>
          <w:color w:val="333333"/>
        </w:rPr>
        <w:t>”</w:t>
      </w:r>
      <w:r>
        <w:rPr>
          <w:rFonts w:ascii="Bookman Old Style" w:eastAsia="Bookman Old Style" w:hAnsi="Bookman Old Style" w:cs="Bookman Old Style"/>
        </w:rPr>
        <w:t xml:space="preserve">, </w:t>
      </w:r>
      <w:r w:rsidR="00181168">
        <w:rPr>
          <w:rFonts w:ascii="Bookman Old Style" w:eastAsia="Bookman Old Style" w:hAnsi="Bookman Old Style" w:cs="Bookman Old Style"/>
        </w:rPr>
        <w:t>de acuerdo con el texto propuesto.</w:t>
      </w:r>
    </w:p>
    <w:p w:rsidR="00181168" w:rsidRDefault="00181168">
      <w:pPr>
        <w:spacing w:after="0" w:line="240" w:lineRule="auto"/>
        <w:jc w:val="both"/>
        <w:rPr>
          <w:rFonts w:ascii="Bookman Old Style" w:eastAsia="Bookman Old Style" w:hAnsi="Bookman Old Style" w:cs="Bookman Old Style"/>
        </w:rPr>
      </w:pPr>
    </w:p>
    <w:p w:rsidR="00181168" w:rsidRDefault="00181168">
      <w:pPr>
        <w:spacing w:after="0" w:line="240" w:lineRule="auto"/>
        <w:jc w:val="both"/>
        <w:rPr>
          <w:rFonts w:ascii="Bookman Old Style" w:eastAsia="Bookman Old Style" w:hAnsi="Bookman Old Style" w:cs="Bookman Old Style"/>
        </w:rPr>
      </w:pPr>
    </w:p>
    <w:p w:rsidR="00181168" w:rsidRDefault="0018116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Atentamente,</w:t>
      </w:r>
    </w:p>
    <w:p w:rsidR="00181168" w:rsidRDefault="00181168">
      <w:pPr>
        <w:spacing w:after="0" w:line="240" w:lineRule="auto"/>
        <w:jc w:val="both"/>
        <w:rPr>
          <w:rFonts w:ascii="Bookman Old Style" w:eastAsia="Bookman Old Style" w:hAnsi="Bookman Old Style" w:cs="Bookman Old Style"/>
        </w:rPr>
      </w:pPr>
    </w:p>
    <w:p w:rsidR="00181168" w:rsidRDefault="00181168">
      <w:pPr>
        <w:spacing w:after="0" w:line="240" w:lineRule="auto"/>
        <w:jc w:val="both"/>
        <w:rPr>
          <w:rFonts w:ascii="Bookman Old Style" w:eastAsia="Bookman Old Style" w:hAnsi="Bookman Old Style" w:cs="Bookman Old Style"/>
        </w:rPr>
      </w:pPr>
    </w:p>
    <w:p w:rsidR="00181168" w:rsidRDefault="00181168">
      <w:pPr>
        <w:spacing w:after="0" w:line="240" w:lineRule="auto"/>
        <w:jc w:val="both"/>
        <w:rPr>
          <w:rFonts w:ascii="Bookman Old Style" w:eastAsia="Bookman Old Style" w:hAnsi="Bookman Old Style" w:cs="Bookman Old Style"/>
          <w:b/>
        </w:rPr>
      </w:pPr>
    </w:p>
    <w:p w:rsidR="002E7256" w:rsidRDefault="002E7256">
      <w:pPr>
        <w:spacing w:after="0" w:line="240" w:lineRule="auto"/>
        <w:ind w:right="524"/>
        <w:jc w:val="both"/>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r>
        <w:rPr>
          <w:rFonts w:ascii="Bookman Old Style" w:eastAsia="Bookman Old Style" w:hAnsi="Bookman Old Style" w:cs="Bookman Old Style"/>
          <w:b/>
        </w:rPr>
        <w:t>KARYME COTES MARTÍNEZ</w:t>
      </w:r>
      <w:r>
        <w:rPr>
          <w:rFonts w:ascii="Bookman Old Style" w:eastAsia="Bookman Old Style" w:hAnsi="Bookman Old Style" w:cs="Bookman Old Style"/>
          <w:b/>
        </w:rPr>
        <w:tab/>
      </w:r>
      <w:r>
        <w:rPr>
          <w:rFonts w:ascii="Bookman Old Style" w:eastAsia="Bookman Old Style" w:hAnsi="Bookman Old Style" w:cs="Bookman Old Style"/>
          <w:b/>
        </w:rPr>
        <w:tab/>
      </w:r>
      <w:r>
        <w:rPr>
          <w:rFonts w:ascii="Bookman Old Style" w:eastAsia="Bookman Old Style" w:hAnsi="Bookman Old Style" w:cs="Bookman Old Style"/>
          <w:b/>
        </w:rPr>
        <w:tab/>
        <w:t>ALIRIO URIBE MUÑOZ</w:t>
      </w:r>
    </w:p>
    <w:p w:rsidR="00181168" w:rsidRDefault="00181168" w:rsidP="00181168">
      <w:pPr>
        <w:spacing w:line="240" w:lineRule="auto"/>
        <w:rPr>
          <w:rFonts w:ascii="Bookman Old Style" w:eastAsia="Bookman Old Style" w:hAnsi="Bookman Old Style" w:cs="Bookman Old Style"/>
        </w:rPr>
      </w:pPr>
      <w:r>
        <w:rPr>
          <w:rFonts w:ascii="Bookman Old Style" w:eastAsia="Bookman Old Style" w:hAnsi="Bookman Old Style" w:cs="Bookman Old Style"/>
        </w:rPr>
        <w:t>Coordinadora Ponente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Coordinador Ponente</w:t>
      </w:r>
    </w:p>
    <w:p w:rsidR="00181168" w:rsidRDefault="00181168" w:rsidP="00181168">
      <w:pPr>
        <w:spacing w:line="240" w:lineRule="auto"/>
        <w:rPr>
          <w:rFonts w:ascii="Bookman Old Style" w:eastAsia="Bookman Old Style" w:hAnsi="Bookman Old Style" w:cs="Bookman Old Style"/>
        </w:rPr>
      </w:pPr>
    </w:p>
    <w:p w:rsidR="00181168" w:rsidRDefault="00181168" w:rsidP="00181168">
      <w:pPr>
        <w:spacing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ASTRID SÁNCHEZ MONTES DE OCA</w:t>
      </w:r>
      <w:r>
        <w:rPr>
          <w:rFonts w:ascii="Bookman Old Style" w:eastAsia="Bookman Old Style" w:hAnsi="Bookman Old Style" w:cs="Bookman Old Style"/>
          <w:b/>
        </w:rPr>
        <w:tab/>
      </w:r>
      <w:r>
        <w:rPr>
          <w:rFonts w:ascii="Bookman Old Style" w:eastAsia="Bookman Old Style" w:hAnsi="Bookman Old Style" w:cs="Bookman Old Style"/>
          <w:b/>
        </w:rPr>
        <w:tab/>
        <w:t>CATHERINE JUVINAO CLAVIJO</w:t>
      </w:r>
    </w:p>
    <w:p w:rsidR="00181168" w:rsidRDefault="00181168" w:rsidP="00181168">
      <w:pPr>
        <w:spacing w:after="0" w:line="240" w:lineRule="auto"/>
        <w:rPr>
          <w:rFonts w:ascii="Bookman Old Style" w:eastAsia="Bookman Old Style" w:hAnsi="Bookman Old Style" w:cs="Bookman Old Style"/>
        </w:rPr>
      </w:pPr>
      <w:r>
        <w:rPr>
          <w:rFonts w:ascii="Bookman Old Style" w:eastAsia="Bookman Old Style" w:hAnsi="Bookman Old Style" w:cs="Bookman Old Style"/>
        </w:rPr>
        <w:t>Ponente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spellStart"/>
      <w:r>
        <w:rPr>
          <w:rFonts w:ascii="Bookman Old Style" w:eastAsia="Bookman Old Style" w:hAnsi="Bookman Old Style" w:cs="Bookman Old Style"/>
        </w:rPr>
        <w:t>Ponente</w:t>
      </w:r>
      <w:proofErr w:type="spellEnd"/>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 xml:space="preserve">MIGUEL POLO </w:t>
      </w:r>
      <w:proofErr w:type="spellStart"/>
      <w:r>
        <w:rPr>
          <w:rFonts w:ascii="Bookman Old Style" w:eastAsia="Bookman Old Style" w:hAnsi="Bookman Old Style" w:cs="Bookman Old Style"/>
          <w:b/>
        </w:rPr>
        <w:t>POLO</w:t>
      </w:r>
      <w:proofErr w:type="spellEnd"/>
      <w:r>
        <w:rPr>
          <w:rFonts w:ascii="Bookman Old Style" w:eastAsia="Bookman Old Style" w:hAnsi="Bookman Old Style" w:cs="Bookman Old Style"/>
          <w:b/>
        </w:rPr>
        <w:t xml:space="preserve"> </w:t>
      </w:r>
      <w:r>
        <w:rPr>
          <w:rFonts w:ascii="Bookman Old Style" w:eastAsia="Bookman Old Style" w:hAnsi="Bookman Old Style" w:cs="Bookman Old Style"/>
          <w:b/>
        </w:rPr>
        <w:tab/>
      </w:r>
      <w:r>
        <w:rPr>
          <w:rFonts w:ascii="Bookman Old Style" w:eastAsia="Bookman Old Style" w:hAnsi="Bookman Old Style" w:cs="Bookman Old Style"/>
          <w:b/>
        </w:rPr>
        <w:tab/>
      </w:r>
      <w:r>
        <w:rPr>
          <w:rFonts w:ascii="Bookman Old Style" w:eastAsia="Bookman Old Style" w:hAnsi="Bookman Old Style" w:cs="Bookman Old Style"/>
          <w:b/>
        </w:rPr>
        <w:tab/>
      </w:r>
      <w:r>
        <w:rPr>
          <w:rFonts w:ascii="Bookman Old Style" w:eastAsia="Bookman Old Style" w:hAnsi="Bookman Old Style" w:cs="Bookman Old Style"/>
          <w:b/>
        </w:rPr>
        <w:tab/>
        <w:t>OSCAR RODRIGO CAMPO</w:t>
      </w:r>
    </w:p>
    <w:p w:rsidR="00181168" w:rsidRDefault="00181168" w:rsidP="00181168">
      <w:pPr>
        <w:spacing w:after="0" w:line="240" w:lineRule="auto"/>
        <w:rPr>
          <w:rFonts w:ascii="Bookman Old Style" w:eastAsia="Bookman Old Style" w:hAnsi="Bookman Old Style" w:cs="Bookman Old Style"/>
        </w:rPr>
      </w:pPr>
      <w:r>
        <w:rPr>
          <w:rFonts w:ascii="Bookman Old Style" w:eastAsia="Bookman Old Style" w:hAnsi="Bookman Old Style" w:cs="Bookman Old Style"/>
        </w:rPr>
        <w:t>Ponente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spellStart"/>
      <w:r>
        <w:rPr>
          <w:rFonts w:ascii="Bookman Old Style" w:eastAsia="Bookman Old Style" w:hAnsi="Bookman Old Style" w:cs="Bookman Old Style"/>
        </w:rPr>
        <w:t>Ponente</w:t>
      </w:r>
      <w:proofErr w:type="spellEnd"/>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ORLANDO CASTILLO ADVÍNCULA</w:t>
      </w:r>
      <w:r>
        <w:rPr>
          <w:rFonts w:ascii="Bookman Old Style" w:eastAsia="Bookman Old Style" w:hAnsi="Bookman Old Style" w:cs="Bookman Old Style"/>
          <w:b/>
        </w:rPr>
        <w:tab/>
      </w:r>
      <w:r>
        <w:rPr>
          <w:rFonts w:ascii="Bookman Old Style" w:eastAsia="Bookman Old Style" w:hAnsi="Bookman Old Style" w:cs="Bookman Old Style"/>
          <w:b/>
        </w:rPr>
        <w:tab/>
        <w:t>LUIS ALBERTO ALBÁN URBANO</w:t>
      </w:r>
    </w:p>
    <w:p w:rsidR="00181168" w:rsidRDefault="00181168" w:rsidP="00181168">
      <w:pPr>
        <w:spacing w:after="0" w:line="240" w:lineRule="auto"/>
        <w:rPr>
          <w:rFonts w:ascii="Bookman Old Style" w:eastAsia="Bookman Old Style" w:hAnsi="Bookman Old Style" w:cs="Bookman Old Style"/>
        </w:rPr>
      </w:pPr>
      <w:r>
        <w:rPr>
          <w:rFonts w:ascii="Bookman Old Style" w:eastAsia="Bookman Old Style" w:hAnsi="Bookman Old Style" w:cs="Bookman Old Style"/>
        </w:rPr>
        <w:t>Ponente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spellStart"/>
      <w:r>
        <w:rPr>
          <w:rFonts w:ascii="Bookman Old Style" w:eastAsia="Bookman Old Style" w:hAnsi="Bookman Old Style" w:cs="Bookman Old Style"/>
        </w:rPr>
        <w:t>Ponente</w:t>
      </w:r>
      <w:proofErr w:type="spellEnd"/>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MARELEN CASTILLO TORRES</w:t>
      </w:r>
    </w:p>
    <w:p w:rsidR="00181168" w:rsidRDefault="00181168" w:rsidP="00181168">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rPr>
        <w:t>Ponente</w:t>
      </w:r>
    </w:p>
    <w:p w:rsidR="00181168" w:rsidRDefault="00181168" w:rsidP="00181168">
      <w:pPr>
        <w:rPr>
          <w:rFonts w:ascii="Bookman Old Style" w:eastAsia="Bookman Old Style" w:hAnsi="Bookman Old Style" w:cs="Bookman Old Style"/>
        </w:rPr>
      </w:pPr>
    </w:p>
    <w:p w:rsidR="00181168" w:rsidRDefault="00181168" w:rsidP="00181168">
      <w:pPr>
        <w:rPr>
          <w:rFonts w:ascii="Bookman Old Style" w:eastAsia="Bookman Old Style" w:hAnsi="Bookman Old Style" w:cs="Bookman Old Style"/>
        </w:rPr>
      </w:pPr>
    </w:p>
    <w:p w:rsidR="002E7256" w:rsidRDefault="00181168">
      <w:pPr>
        <w:spacing w:before="280" w:after="280"/>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9</w:t>
      </w:r>
      <w:r w:rsidR="00AD6C6C">
        <w:rPr>
          <w:rFonts w:ascii="Bookman Old Style" w:eastAsia="Bookman Old Style" w:hAnsi="Bookman Old Style" w:cs="Bookman Old Style"/>
          <w:b/>
        </w:rPr>
        <w:t xml:space="preserve">. TEXTO PROPUESTO PARA PRIMER DEBATE PROYECTO DE LEY </w:t>
      </w:r>
      <w:r>
        <w:rPr>
          <w:rFonts w:ascii="Bookman Old Style" w:eastAsia="Bookman Old Style" w:hAnsi="Bookman Old Style" w:cs="Bookman Old Style"/>
          <w:b/>
        </w:rPr>
        <w:t xml:space="preserve">ESTATUTARIA </w:t>
      </w:r>
      <w:r w:rsidR="00AD6C6C">
        <w:rPr>
          <w:rFonts w:ascii="Bookman Old Style" w:eastAsia="Bookman Old Style" w:hAnsi="Bookman Old Style" w:cs="Bookman Old Style"/>
          <w:b/>
        </w:rPr>
        <w:t>N.° 154 DE 2024</w:t>
      </w:r>
      <w:r w:rsidR="00397719">
        <w:rPr>
          <w:rFonts w:ascii="Bookman Old Style" w:eastAsia="Bookman Old Style" w:hAnsi="Bookman Old Style" w:cs="Bookman Old Style"/>
          <w:b/>
        </w:rPr>
        <w:t xml:space="preserve"> C</w:t>
      </w:r>
      <w:bookmarkStart w:id="1" w:name="_GoBack"/>
      <w:bookmarkEnd w:id="1"/>
    </w:p>
    <w:p w:rsidR="002E7256" w:rsidRDefault="00AD6C6C">
      <w:pPr>
        <w:spacing w:before="280" w:after="280"/>
        <w:jc w:val="center"/>
        <w:rPr>
          <w:rFonts w:ascii="Bookman Old Style" w:eastAsia="Bookman Old Style" w:hAnsi="Bookman Old Style" w:cs="Bookman Old Style"/>
          <w:b/>
        </w:rPr>
      </w:pPr>
      <w:r>
        <w:rPr>
          <w:rFonts w:ascii="Bookman Old Style" w:eastAsia="Bookman Old Style" w:hAnsi="Bookman Old Style" w:cs="Bookman Old Style"/>
          <w:b/>
        </w:rPr>
        <w:t>“POR LA CUAL SE DEFINE Y REGULA LA INTELIGENCIA ARTIFICIAL, SE AJUSTA A ESTÁNDARES DE DERECHOS HUMANOS, SE ESTABLECEN LÍMITES FRENTE A SU DESARROLLO, USO E IMPLEMENTACIÓN SE MODIFICA PARCIALMENTE LA LEY 1581 DE 2012 Y SE DICTAN OTRAS DISPOSICIONES”</w:t>
      </w:r>
    </w:p>
    <w:p w:rsidR="002E7256" w:rsidRDefault="00AD6C6C">
      <w:pPr>
        <w:spacing w:before="280" w:after="280"/>
        <w:jc w:val="center"/>
        <w:rPr>
          <w:rFonts w:ascii="Bookman Old Style" w:eastAsia="Bookman Old Style" w:hAnsi="Bookman Old Style" w:cs="Bookman Old Style"/>
          <w:b/>
        </w:rPr>
      </w:pPr>
      <w:r>
        <w:rPr>
          <w:rFonts w:ascii="Bookman Old Style" w:eastAsia="Bookman Old Style" w:hAnsi="Bookman Old Style" w:cs="Bookman Old Style"/>
          <w:b/>
        </w:rPr>
        <w:t>EL CONGRESO DE COLOMBIA,</w:t>
      </w:r>
    </w:p>
    <w:p w:rsidR="002E7256" w:rsidRDefault="00AD6C6C">
      <w:pPr>
        <w:spacing w:before="280" w:after="280"/>
        <w:jc w:val="center"/>
        <w:rPr>
          <w:rFonts w:ascii="Bookman Old Style" w:eastAsia="Bookman Old Style" w:hAnsi="Bookman Old Style" w:cs="Bookman Old Style"/>
          <w:b/>
        </w:rPr>
      </w:pPr>
      <w:r>
        <w:rPr>
          <w:rFonts w:ascii="Bookman Old Style" w:eastAsia="Bookman Old Style" w:hAnsi="Bookman Old Style" w:cs="Bookman Old Style"/>
          <w:b/>
        </w:rPr>
        <w:t>DECRETA:</w:t>
      </w:r>
    </w:p>
    <w:p w:rsidR="002E7256" w:rsidRDefault="00AD6C6C">
      <w:pPr>
        <w:spacing w:before="280" w:after="280"/>
        <w:jc w:val="center"/>
        <w:rPr>
          <w:rFonts w:ascii="Bookman Old Style" w:eastAsia="Bookman Old Style" w:hAnsi="Bookman Old Style" w:cs="Bookman Old Style"/>
          <w:b/>
        </w:rPr>
      </w:pPr>
      <w:r>
        <w:rPr>
          <w:rFonts w:ascii="Bookman Old Style" w:eastAsia="Bookman Old Style" w:hAnsi="Bookman Old Style" w:cs="Bookman Old Style"/>
          <w:b/>
        </w:rPr>
        <w:t>T Í T U L O   I</w:t>
      </w:r>
    </w:p>
    <w:p w:rsidR="002E7256" w:rsidRDefault="00AD6C6C">
      <w:pPr>
        <w:spacing w:before="280" w:after="280"/>
        <w:jc w:val="center"/>
        <w:rPr>
          <w:rFonts w:ascii="Bookman Old Style" w:eastAsia="Bookman Old Style" w:hAnsi="Bookman Old Style" w:cs="Bookman Old Style"/>
        </w:rPr>
      </w:pPr>
      <w:r>
        <w:rPr>
          <w:rFonts w:ascii="Bookman Old Style" w:eastAsia="Bookman Old Style" w:hAnsi="Bookman Old Style" w:cs="Bookman Old Style"/>
          <w:b/>
        </w:rPr>
        <w:t xml:space="preserve">D I S P O S I C I O N E S   G E N E R A L E 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 OBJETO. </w:t>
      </w:r>
      <w:r>
        <w:rPr>
          <w:rFonts w:ascii="Bookman Old Style" w:eastAsia="Bookman Old Style" w:hAnsi="Bookman Old Style" w:cs="Bookman Old Style"/>
        </w:rPr>
        <w:t>La presente ley tiene por objeto definir y regular la inteligencia artificial ajustándola a estándares de respeto y garantía de los derechos humanos, así como para regular y promover su desarrollo y establecer límites frente a su uso, implementación y evaluación por parte de personas naturales y jurídicas.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2. ÁMBITO DE APLICACIÓN.</w:t>
      </w:r>
      <w:r>
        <w:rPr>
          <w:rFonts w:ascii="Bookman Old Style" w:eastAsia="Bookman Old Style" w:hAnsi="Bookman Old Style" w:cs="Bookman Old Style"/>
        </w:rPr>
        <w:t xml:space="preserve"> Las disposiciones de esta ley son aplicables al diseño, innovación, aplicación, uso y desarrollo de la inteligencia artificial por parte de personas naturales o jurídicas, así como a </w:t>
      </w:r>
      <w:r w:rsidR="00181168">
        <w:rPr>
          <w:rFonts w:ascii="Bookman Old Style" w:eastAsia="Bookman Old Style" w:hAnsi="Bookman Old Style" w:cs="Bookman Old Style"/>
        </w:rPr>
        <w:t>los proveedores</w:t>
      </w:r>
      <w:r>
        <w:rPr>
          <w:rFonts w:ascii="Bookman Old Style" w:eastAsia="Bookman Old Style" w:hAnsi="Bookman Old Style" w:cs="Bookman Old Style"/>
        </w:rPr>
        <w:t>, productores o demás agentes que participen en el desarrollo de la inteligencia artificial nacionales y extranjeros, salvo en los casos donde resulte aplicable una regulación especial.</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rPr>
        <w:t>Los principios y disposiciones contenidos en la presente ley serán aplicables a:</w:t>
      </w:r>
    </w:p>
    <w:p w:rsidR="002E7256" w:rsidRDefault="00AD6C6C">
      <w:pPr>
        <w:numPr>
          <w:ilvl w:val="0"/>
          <w:numId w:val="7"/>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Los Productores que desarrollen inteligencia artificial y/u ofrezcan o comercialicen la inteligencia artificial en territorio colombiano o fuera del territorio colombiano, sí el funcionamiento de la inteligencia artificial produce efectos en el territorio colombiano.</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numPr>
          <w:ilvl w:val="0"/>
          <w:numId w:val="7"/>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Los proveedores que ofrezcan y presten el servicio de instalación y funcionamiento inteligencia artificial fuera del territorio colombiano, sí la instalación y funcionamiento de inteligencia artificial produce efectos en el territorio colombiano. </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numPr>
          <w:ilvl w:val="0"/>
          <w:numId w:val="7"/>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Los usuarios de la inteligencia artificial ubicados en el territorio colombiano.</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La regulación contenida en esta Ley Estatutaria</w:t>
      </w:r>
      <w:r>
        <w:rPr>
          <w:rFonts w:ascii="Bookman Old Style" w:eastAsia="Bookman Old Style" w:hAnsi="Bookman Old Style" w:cs="Bookman Old Style"/>
          <w:b/>
        </w:rPr>
        <w:t xml:space="preserve"> </w:t>
      </w:r>
      <w:r>
        <w:rPr>
          <w:rFonts w:ascii="Bookman Old Style" w:eastAsia="Bookman Old Style" w:hAnsi="Bookman Old Style" w:cs="Bookman Old Style"/>
        </w:rPr>
        <w:t>no aplicará a la inteligencia artificial que:</w:t>
      </w:r>
    </w:p>
    <w:p w:rsidR="002E7256" w:rsidRDefault="002E7256">
      <w:pPr>
        <w:spacing w:after="0" w:line="240" w:lineRule="auto"/>
        <w:ind w:left="142"/>
        <w:jc w:val="both"/>
        <w:rPr>
          <w:rFonts w:ascii="Bookman Old Style" w:eastAsia="Bookman Old Style" w:hAnsi="Bookman Old Style" w:cs="Bookman Old Style"/>
        </w:rPr>
      </w:pPr>
    </w:p>
    <w:p w:rsidR="002E7256" w:rsidRDefault="00AD6C6C">
      <w:pPr>
        <w:numPr>
          <w:ilvl w:val="0"/>
          <w:numId w:val="9"/>
        </w:numPr>
        <w:spacing w:after="0" w:line="240" w:lineRule="auto"/>
        <w:jc w:val="both"/>
        <w:rPr>
          <w:rFonts w:ascii="Constantia" w:eastAsia="Constantia" w:hAnsi="Constantia" w:cs="Constantia"/>
        </w:rPr>
      </w:pPr>
      <w:r>
        <w:rPr>
          <w:rFonts w:ascii="Bookman Old Style" w:eastAsia="Bookman Old Style" w:hAnsi="Bookman Old Style" w:cs="Bookman Old Style"/>
        </w:rPr>
        <w:t xml:space="preserve">Se desarrolla en el marco de actividades de carácter educativo o académico o científico en instituciones educativas de educación básica primaria y básica secundaria e instituciones de educación superior ubicadas en el territorio colombiano, siempre que la inteligencia artificial no se instalada y entre en funcionamiento de manera permanente en la misma institución, actividades de terceros o por fuera del ámbito educativo o científico. </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spacing w:after="0" w:line="240" w:lineRule="auto"/>
        <w:ind w:left="720"/>
        <w:jc w:val="both"/>
        <w:rPr>
          <w:rFonts w:ascii="Arial" w:eastAsia="Arial" w:hAnsi="Arial" w:cs="Arial"/>
        </w:rPr>
      </w:pPr>
      <w:r>
        <w:rPr>
          <w:rFonts w:ascii="Bookman Old Style" w:eastAsia="Bookman Old Style" w:hAnsi="Bookman Old Style" w:cs="Bookman Old Style"/>
        </w:rPr>
        <w:t>En todo caso, cualquier institución educativa que pretenda desarrollar proyectos temporales de inteligencia artificial deberá conformar un comité de ética que conocerá de estos proyectos, exigirá planes de manejo del riesgo ético y los hará cumplir dentro de los lineamientos establecidos en la Ley 10 de 1990, o aquella que haga sus veces, y en las normas de origen legal y administrativo establecidas para regular la investigación con seres vivos.</w:t>
      </w:r>
    </w:p>
    <w:p w:rsidR="002E7256" w:rsidRDefault="002E7256">
      <w:pPr>
        <w:spacing w:after="0" w:line="240" w:lineRule="auto"/>
        <w:ind w:left="720"/>
        <w:jc w:val="both"/>
        <w:rPr>
          <w:rFonts w:ascii="Bookman Old Style" w:eastAsia="Bookman Old Style" w:hAnsi="Bookman Old Style" w:cs="Bookman Old Style"/>
        </w:rPr>
      </w:pPr>
    </w:p>
    <w:p w:rsidR="002E7256" w:rsidRDefault="00AD6C6C">
      <w:pPr>
        <w:numPr>
          <w:ilvl w:val="0"/>
          <w:numId w:val="9"/>
        </w:num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Sea empleada por usuarios persona natural no comerciante en el marco de actividades de índole personal y no profesionales o que afecten a terceros. </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3. DEFINICIONES.</w:t>
      </w:r>
      <w:r>
        <w:rPr>
          <w:rFonts w:ascii="Bookman Old Style" w:eastAsia="Bookman Old Style" w:hAnsi="Bookman Old Style" w:cs="Bookman Old Style"/>
        </w:rPr>
        <w:t xml:space="preserve"> Para efectos de la aplicación e interpretación de la presente ley se establecen las siguientes definiciones: </w:t>
      </w:r>
    </w:p>
    <w:p w:rsidR="002E7256" w:rsidRDefault="00AD6C6C">
      <w:pPr>
        <w:spacing w:before="280" w:after="280"/>
        <w:jc w:val="both"/>
        <w:rPr>
          <w:rFonts w:ascii="Bookman Old Style" w:eastAsia="Bookman Old Style" w:hAnsi="Bookman Old Style" w:cs="Bookman Old Style"/>
          <w:strike/>
        </w:rPr>
      </w:pPr>
      <w:r>
        <w:rPr>
          <w:rFonts w:ascii="Bookman Old Style" w:eastAsia="Bookman Old Style" w:hAnsi="Bookman Old Style" w:cs="Bookman Old Style"/>
          <w:b/>
        </w:rPr>
        <w:t>Dato personal:</w:t>
      </w:r>
      <w:r>
        <w:rPr>
          <w:rFonts w:ascii="Bookman Old Style" w:eastAsia="Bookman Old Style" w:hAnsi="Bookman Old Style" w:cs="Bookman Old Style"/>
        </w:rPr>
        <w:t> Cualquier información vinculada o que pueda asociarse a una o varias personas naturales determinadas o determinables</w:t>
      </w:r>
      <w:r>
        <w:rPr>
          <w:rFonts w:ascii="Bookman Old Style" w:eastAsia="Bookman Old Style" w:hAnsi="Bookman Old Style" w:cs="Bookman Old Style"/>
          <w:strike/>
        </w:rPr>
        <w:t>.</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Productor de inteligencia artificial: </w:t>
      </w:r>
      <w:r>
        <w:rPr>
          <w:rFonts w:ascii="Bookman Old Style" w:eastAsia="Bookman Old Style" w:hAnsi="Bookman Old Style" w:cs="Bookman Old Style"/>
        </w:rPr>
        <w:t>Persona natural o jurídica nacional o extranjera, pública o privada, que diseña, produce, implementa y desarrolla la inteligencia artificial en el mercado o para actividades concretas de un usuario.</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Proveedor de inteligencia artificial:</w:t>
      </w:r>
      <w:r>
        <w:rPr>
          <w:rFonts w:ascii="Bookman Old Style" w:eastAsia="Bookman Old Style" w:hAnsi="Bookman Old Style" w:cs="Bookman Old Style"/>
        </w:rPr>
        <w:t xml:space="preserve"> Persona natural o jurídica nacional o extranjera, pública o privada, que ofrezca, suministre, distribuya, comercialice o instale la inteligencia artificial en el mercado o para actividades concretas de un usuario.</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Usuario de inteligencia artificial: </w:t>
      </w:r>
      <w:r>
        <w:rPr>
          <w:rFonts w:ascii="Bookman Old Style" w:eastAsia="Bookman Old Style" w:hAnsi="Bookman Old Style" w:cs="Bookman Old Style"/>
        </w:rPr>
        <w:t>Persona natural o jurídica, pública o privada, que emplea la inteligencia artificial en el marco de sus funciones legales, actividades comerciales y empresariales.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Inteligencia Artificial:</w:t>
      </w:r>
      <w:r>
        <w:rPr>
          <w:rFonts w:ascii="Bookman Old Style" w:eastAsia="Bookman Old Style" w:hAnsi="Bookman Old Style" w:cs="Bookman Old Style"/>
        </w:rPr>
        <w:t xml:space="preserve"> Conjunto de técnicas informáticas, sistema de programación, sistema computacional, máquinas físicas  o procesos tecnológicos que permiten desarrollar algoritmos, toma decisiones y crear programas informáticos para ejecutar objetivos definidos por humanos, hacer predicciones, recomendaciones, tomar decisiones crear nuevo conocimiento y/o completar tareas cognitivas y científico-técnicas a partir de la extracción, selección, recorte y organización de la información disponible o cualquier tarea que requiera inteligencia como el razonamiento o el aprendizaje.</w:t>
      </w:r>
    </w:p>
    <w:p w:rsidR="002E7256" w:rsidRDefault="00AD6C6C">
      <w:pPr>
        <w:spacing w:before="280" w:after="280"/>
        <w:jc w:val="both"/>
        <w:rPr>
          <w:rFonts w:ascii="Bookman Old Style" w:eastAsia="Bookman Old Style" w:hAnsi="Bookman Old Style" w:cs="Bookman Old Style"/>
          <w:strike/>
        </w:rPr>
      </w:pPr>
      <w:r>
        <w:rPr>
          <w:rFonts w:ascii="Bookman Old Style" w:eastAsia="Bookman Old Style" w:hAnsi="Bookman Old Style" w:cs="Bookman Old Style"/>
          <w:b/>
        </w:rPr>
        <w:lastRenderedPageBreak/>
        <w:t>Encargado del tratamiento:</w:t>
      </w:r>
      <w:r>
        <w:rPr>
          <w:rFonts w:ascii="Bookman Old Style" w:eastAsia="Bookman Old Style" w:hAnsi="Bookman Old Style" w:cs="Bookman Old Style"/>
        </w:rPr>
        <w:t xml:space="preserve"> Persona natural o jurídica, pública o privada, que por sí misma o en asocio con otros, realice el Tratamiento de datos personales por cuenta del Responsable del Tratamiento.</w:t>
      </w:r>
    </w:p>
    <w:p w:rsidR="002E7256" w:rsidRDefault="00AD6C6C">
      <w:pPr>
        <w:spacing w:before="280" w:after="280"/>
        <w:jc w:val="both"/>
        <w:rPr>
          <w:rFonts w:ascii="Constantia" w:eastAsia="Constantia" w:hAnsi="Constantia" w:cs="Constantia"/>
          <w:strike/>
          <w:u w:val="single"/>
        </w:rPr>
      </w:pPr>
      <w:r>
        <w:rPr>
          <w:rFonts w:ascii="Bookman Old Style" w:eastAsia="Bookman Old Style" w:hAnsi="Bookman Old Style" w:cs="Bookman Old Style"/>
          <w:b/>
        </w:rPr>
        <w:t>Responsable del tratamiento:</w:t>
      </w:r>
      <w:r>
        <w:rPr>
          <w:rFonts w:ascii="Bookman Old Style" w:eastAsia="Bookman Old Style" w:hAnsi="Bookman Old Style" w:cs="Bookman Old Style"/>
        </w:rPr>
        <w:t xml:space="preserve"> Persona natural o jurídica, pública o privada, que por sí misma o en asocio con otros, decida sobre la base de datos y/o el tratamiento de los datos personales.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Los elementos técnicos y su aplicación de la definición de la Inteligencia Artificial dispuesta en el presente artículo se sujetarán a la reglamentación que expida el Ministerio de Tecnologías de la Información y Comunicaciones de Colombia, garantizando de esta manera la participación ciudadana y su actualización periódica.</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4. PRINCIPIOS.</w:t>
      </w:r>
      <w:r>
        <w:rPr>
          <w:rFonts w:ascii="Bookman Old Style" w:eastAsia="Bookman Old Style" w:hAnsi="Bookman Old Style" w:cs="Bookman Old Style"/>
        </w:rPr>
        <w:t xml:space="preserve"> El desarrollo, interpretación y aplicación de la presente ley se realizará con arreglo a los siguientes principios: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Respeto:</w:t>
      </w:r>
      <w:r>
        <w:rPr>
          <w:rFonts w:ascii="Bookman Old Style" w:eastAsia="Bookman Old Style" w:hAnsi="Bookman Old Style" w:cs="Bookman Old Style"/>
        </w:rPr>
        <w:t xml:space="preserve"> El desarrollo y el uso de la inteligencia artificial estará limitado por la preservación irrestricta de la dignidad humana y los derechos fundamentales.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Bienestar Integral:</w:t>
      </w:r>
      <w:r>
        <w:rPr>
          <w:rFonts w:ascii="Bookman Old Style" w:eastAsia="Bookman Old Style" w:hAnsi="Bookman Old Style" w:cs="Bookman Old Style"/>
        </w:rPr>
        <w:t xml:space="preserve"> El desarrollo y aplicación de la inteligencia artificial estará orientado al mejoramiento de la calidad de vida de las personas, reconociendo sus riesgos y potenciales impactos negativos.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Responsabilidad:</w:t>
      </w:r>
      <w:r>
        <w:rPr>
          <w:rFonts w:ascii="Bookman Old Style" w:eastAsia="Bookman Old Style" w:hAnsi="Bookman Old Style" w:cs="Bookman Old Style"/>
        </w:rPr>
        <w:t xml:space="preserve"> Las personas que se vean perjudicadas con ocasión de los impactos negativos o vulneración generada del desarrollo de la inteligencia artificial, tendrán garantizado el derecho a reclamar indemnización o reparación a la que haya lugar ante las entidades públicas o privadas responsables.</w:t>
      </w:r>
    </w:p>
    <w:p w:rsidR="002E7256" w:rsidRDefault="00AD6C6C">
      <w:pPr>
        <w:spacing w:before="280" w:after="280"/>
        <w:jc w:val="both"/>
        <w:rPr>
          <w:rFonts w:ascii="Bookman Old Style" w:eastAsia="Bookman Old Style" w:hAnsi="Bookman Old Style" w:cs="Bookman Old Style"/>
          <w:strike/>
        </w:rPr>
      </w:pPr>
      <w:r>
        <w:rPr>
          <w:rFonts w:ascii="Bookman Old Style" w:eastAsia="Bookman Old Style" w:hAnsi="Bookman Old Style" w:cs="Bookman Old Style"/>
          <w:b/>
        </w:rPr>
        <w:t>Principio de Supervisión y Prevalencia de la Inteligencia Humana:</w:t>
      </w:r>
      <w:r>
        <w:rPr>
          <w:rFonts w:ascii="Bookman Old Style" w:eastAsia="Bookman Old Style" w:hAnsi="Bookman Old Style" w:cs="Bookman Old Style"/>
        </w:rPr>
        <w:t xml:space="preserve"> Se preferirá la decisión humana respecto de los resultados derivados de la Inteligencia Artificial. Toda decisión tomada con base en los resultados de sistemas de inteligencia artificial será susceptible de revisión humana </w:t>
      </w:r>
      <w:r>
        <w:rPr>
          <w:rFonts w:ascii="Bookman Old Style" w:eastAsia="Bookman Old Style" w:hAnsi="Bookman Old Style" w:cs="Bookman Old Style"/>
          <w:strike/>
        </w:rPr>
        <w:t>y</w:t>
      </w:r>
      <w:r>
        <w:rPr>
          <w:rFonts w:ascii="Bookman Old Style" w:eastAsia="Bookman Old Style" w:hAnsi="Bookman Old Style" w:cs="Bookman Old Style"/>
        </w:rPr>
        <w:t xml:space="preserve">. La responsabilidad ética y legal de estas decisiones recaerá sobre las personas naturales o jurídicas involucradas en su uso. </w:t>
      </w:r>
      <w:r>
        <w:rPr>
          <w:rFonts w:ascii="Bookman Old Style" w:eastAsia="Bookman Old Style" w:hAnsi="Bookman Old Style" w:cs="Bookman Old Style"/>
          <w:strike/>
        </w:rPr>
        <w:t xml:space="preserve">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Privacidad y Confidencialidad:</w:t>
      </w:r>
      <w:r>
        <w:rPr>
          <w:rFonts w:ascii="Bookman Old Style" w:eastAsia="Bookman Old Style" w:hAnsi="Bookman Old Style" w:cs="Bookman Old Style"/>
        </w:rPr>
        <w:t xml:space="preserve"> El uso e implementación de la inteligencia artificial propenderá por la no intrusión y perturbación de los asuntos privados de las personas.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Seguridad y Protección:</w:t>
      </w:r>
      <w:r>
        <w:rPr>
          <w:rFonts w:ascii="Bookman Old Style" w:eastAsia="Bookman Old Style" w:hAnsi="Bookman Old Style" w:cs="Bookman Old Style"/>
        </w:rPr>
        <w:t xml:space="preserve"> La información que permita desarrollar algoritmos y crear programas informáticos deberá gozar de confidencialidad e integridad.</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Principio de Desarrollo Sostenible:</w:t>
      </w:r>
      <w:r>
        <w:rPr>
          <w:rFonts w:ascii="Bookman Old Style" w:eastAsia="Bookman Old Style" w:hAnsi="Bookman Old Style" w:cs="Bookman Old Style"/>
        </w:rPr>
        <w:t xml:space="preserve"> El uso e implementación de la inteligencia artificial estará orientado a potenciar el desarrollo de la tecnología con consideraciones sociales y medioambientales.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Inclusión:</w:t>
      </w:r>
      <w:r>
        <w:rPr>
          <w:rFonts w:ascii="Bookman Old Style" w:eastAsia="Bookman Old Style" w:hAnsi="Bookman Old Style" w:cs="Bookman Old Style"/>
        </w:rPr>
        <w:t xml:space="preserve"> La información que permita el uso e implementación de la inteligencia artificial no debe discriminar a ningún grupo, ni ser utilizada en perjuicio de éste, y el desarrollo de la inteligencia artificial se realizará con perspectiva de género y diversidad sexual.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Principio de Proporcionalidad o Inocuidad:</w:t>
      </w:r>
      <w:r>
        <w:rPr>
          <w:rFonts w:ascii="Bookman Old Style" w:eastAsia="Bookman Old Style" w:hAnsi="Bookman Old Style" w:cs="Bookman Old Style"/>
        </w:rPr>
        <w:t xml:space="preserve">  El desarrollo de inteligencias artificiales estará justificado a través de evidencia científica robusta que garantice la conveniencia de su desarrollo y aplicación en beneficio de las personas, la humanidad y el medio ambiente. Quedarán prohibidos los desarrollos de Inteligencias artificiales que atenten contra los Derechos Humanos.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Transparencia y </w:t>
      </w:r>
      <w:proofErr w:type="spellStart"/>
      <w:r>
        <w:rPr>
          <w:rFonts w:ascii="Bookman Old Style" w:eastAsia="Bookman Old Style" w:hAnsi="Bookman Old Style" w:cs="Bookman Old Style"/>
          <w:b/>
        </w:rPr>
        <w:t>Explicabilidad</w:t>
      </w:r>
      <w:proofErr w:type="spellEnd"/>
      <w:r>
        <w:rPr>
          <w:rFonts w:ascii="Bookman Old Style" w:eastAsia="Bookman Old Style" w:hAnsi="Bookman Old Style" w:cs="Bookman Old Style"/>
          <w:b/>
        </w:rPr>
        <w:t>:</w:t>
      </w:r>
      <w:r>
        <w:rPr>
          <w:rFonts w:ascii="Bookman Old Style" w:eastAsia="Bookman Old Style" w:hAnsi="Bookman Old Style" w:cs="Bookman Old Style"/>
        </w:rPr>
        <w:t xml:space="preserve"> Los desarrollos, resultados y subprocesos de las Inteligencias artificiales serán inteligibles, trazables, explicables y comprensibles. La ciudadanía deberá conocer el propósito y alcance de cada componente algorítmico y la forma en que contribuye a los resultados de los sistemas, para saber los motivos por los que la Inteligencia Artificial llega a una u otra conclusión o decisión.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Responsabilidad y Rendición de Cuentas: </w:t>
      </w:r>
      <w:r>
        <w:rPr>
          <w:rFonts w:ascii="Bookman Old Style" w:eastAsia="Bookman Old Style" w:hAnsi="Bookman Old Style" w:cs="Bookman Old Style"/>
        </w:rPr>
        <w:t>Los creadores de inteligencias artificiales e intermediarios deben asumir las consecuencias éticas y jurídicas por las tecnologías que diseñen e implementen de conformidad con el ordenamiento jurídico vigente. El sector público tendrá la obligación de rendir cuentas y crear mecanismos de supervisión a lo largo de todas las etapas que sean auditables y trazables.</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Neutralidad Tecnológica: </w:t>
      </w:r>
      <w:r>
        <w:rPr>
          <w:rFonts w:ascii="Bookman Old Style" w:eastAsia="Bookman Old Style" w:hAnsi="Bookman Old Style" w:cs="Bookman Old Style"/>
        </w:rPr>
        <w:t>Garantizar la libre adopción de tecnologías que permitan fomentar la eficiente prestación de servicios, el desarrollo de la inteligencia artificial y el empleo de contenidos y aplicaciones que usen Tecnologías de la Información y las Comunicaciones, así como garantizar la libre y leal competencia, y que su adopción sea armónica con el desarrollo ambiental sostenible.</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Principio de Confidencialidad: </w:t>
      </w:r>
      <w:r>
        <w:rPr>
          <w:rFonts w:ascii="Bookman Old Style" w:eastAsia="Bookman Old Style" w:hAnsi="Bookman Old Style" w:cs="Bookman Old Style"/>
        </w:rPr>
        <w:t>Todas las personas que intervengan en los procesos de inteligencia artificial están obligadas a garantizar la reserva de la información privada que tengan, pudiendo sólo realizar suministro comunicación de datos personales cuando ello corresponda al desarrollo de las actividades autorizadas en la ley 1581 de 2012.</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PARÁGRAFO. </w:t>
      </w:r>
      <w:r>
        <w:rPr>
          <w:rFonts w:ascii="Bookman Old Style" w:eastAsia="Bookman Old Style" w:hAnsi="Bookman Old Style" w:cs="Bookman Old Style"/>
        </w:rPr>
        <w:t>Se entenderán igualmente como principios los establecidos en las leyes estatutarias 1266 de 2008 y 1581 de 2012.</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 xml:space="preserve">ARTÍCULO 5: VALORES. </w:t>
      </w:r>
      <w:r>
        <w:rPr>
          <w:rFonts w:ascii="Bookman Old Style" w:eastAsia="Bookman Old Style" w:hAnsi="Bookman Old Style" w:cs="Bookman Old Style"/>
        </w:rPr>
        <w:t>El desarrollo, interpretación y aplicación de la presente ley se realizará con arreglo de los siguientes valores: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lastRenderedPageBreak/>
        <w:t>Respeto, protección y promoción de los derechos humanos, las libertades fundamentales y la dignidad humana</w:t>
      </w:r>
      <w:r>
        <w:rPr>
          <w:rFonts w:ascii="Bookman Old Style" w:eastAsia="Bookman Old Style" w:hAnsi="Bookman Old Style" w:cs="Bookman Old Style"/>
        </w:rPr>
        <w:t xml:space="preserve">: Los creadores e implementadores de inteligencias artificiales serán responsables de que el desarrollo tecnológico garantice el respeto, protección y promoción de los derechos humanos, las libertades fundamentales y la dignidad humana. Ninguna persona o comunidad podrá sufrir daños o sometimiento como consecuencia del desarrollo y uso </w:t>
      </w:r>
      <w:r>
        <w:rPr>
          <w:rFonts w:ascii="Bookman Old Style" w:eastAsia="Bookman Old Style" w:hAnsi="Bookman Old Style" w:cs="Bookman Old Style"/>
          <w:b/>
        </w:rPr>
        <w:t xml:space="preserve">de </w:t>
      </w:r>
      <w:r>
        <w:rPr>
          <w:rFonts w:ascii="Bookman Old Style" w:eastAsia="Bookman Old Style" w:hAnsi="Bookman Old Style" w:cs="Bookman Old Style"/>
        </w:rPr>
        <w:t>la inteligencia artificial.</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Construcción de una sociedad pacífica y justa:</w:t>
      </w:r>
      <w:r>
        <w:rPr>
          <w:rFonts w:ascii="Bookman Old Style" w:eastAsia="Bookman Old Style" w:hAnsi="Bookman Old Style" w:cs="Bookman Old Style"/>
        </w:rPr>
        <w:t xml:space="preserve"> Los creadores e implementadores de inteligencias artificiales velarán porque el desarrollo tecnológico no afecte la paz y justicia en la sociedad. Las inteligencias artificiales no podrán dividir y enfrentar entre sí a las personas ni promover la violencia.</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Diversidad e inclusión:</w:t>
      </w:r>
      <w:r>
        <w:rPr>
          <w:rFonts w:ascii="Bookman Old Style" w:eastAsia="Bookman Old Style" w:hAnsi="Bookman Old Style" w:cs="Bookman Old Style"/>
        </w:rPr>
        <w:t xml:space="preserve"> Los creadores e implementadores de las inteligencias artificiales garantizarán el respeto, ´protección y promoción de la diversidad e inclusión activa de todos los grupos y personas con independencia de su raza, color, ascendencia, género, edad, idioma, religión, opiniones políticas, origen regional, étnico o social, condición económica, discapacidad o cualquier otro motivo, respetando especialmente la diversidad en las elecciones de estilos de vida, creencias, opiniones o expresiones individuales.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Prosperidad del medio ambiente y los ecosistemas:</w:t>
      </w:r>
      <w:r>
        <w:rPr>
          <w:rFonts w:ascii="Bookman Old Style" w:eastAsia="Bookman Old Style" w:hAnsi="Bookman Old Style" w:cs="Bookman Old Style"/>
        </w:rPr>
        <w:t xml:space="preserve"> Los creadores e implementadores de las inteligencias artificiales impedirán que las tecnologías afecten los ecosistemas, los seres vivos y el ambiente en el marco de la constitución y la ley. Propenderán por reducir la huella de carbono, minimizar el cambio climático, los factores de riesgo ambiental y prevenir la explotación, utilización y transformación no sostenible de recursos naturales. </w:t>
      </w:r>
    </w:p>
    <w:p w:rsidR="002E7256" w:rsidRDefault="00AD6C6C">
      <w:pPr>
        <w:spacing w:before="280" w:after="280"/>
        <w:jc w:val="center"/>
        <w:rPr>
          <w:rFonts w:ascii="Bookman Old Style" w:eastAsia="Bookman Old Style" w:hAnsi="Bookman Old Style" w:cs="Bookman Old Style"/>
          <w:b/>
        </w:rPr>
      </w:pPr>
      <w:r>
        <w:rPr>
          <w:rFonts w:ascii="Bookman Old Style" w:eastAsia="Bookman Old Style" w:hAnsi="Bookman Old Style" w:cs="Bookman Old Style"/>
          <w:b/>
        </w:rPr>
        <w:t>T Í T U L O   II</w:t>
      </w:r>
    </w:p>
    <w:p w:rsidR="002E7256" w:rsidRDefault="00AD6C6C">
      <w:pPr>
        <w:spacing w:before="280" w:after="280"/>
        <w:jc w:val="center"/>
        <w:rPr>
          <w:rFonts w:ascii="Bookman Old Style" w:eastAsia="Bookman Old Style" w:hAnsi="Bookman Old Style" w:cs="Bookman Old Style"/>
        </w:rPr>
      </w:pPr>
      <w:r>
        <w:rPr>
          <w:rFonts w:ascii="Bookman Old Style" w:eastAsia="Bookman Old Style" w:hAnsi="Bookman Old Style" w:cs="Bookman Old Style"/>
          <w:b/>
        </w:rPr>
        <w:t>CONDICIONES PARA EL DESARROLLO, USO E IMPLEMENTACIÓN DE LA INTELIGENCIA ARTIFICIAL</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6. CLASIFICACIÓN DEL RIESGO DE LOS SISTEMAS DE INTELIGENCIA ARTIFICIAL.</w:t>
      </w:r>
      <w:r>
        <w:rPr>
          <w:rFonts w:ascii="Bookman Old Style" w:eastAsia="Bookman Old Style" w:hAnsi="Bookman Old Style" w:cs="Bookman Old Style"/>
        </w:rPr>
        <w:t xml:space="preserve"> Los sistemas o programas informáticos que usen e implementen la inteligencia artificial serán identificados según el riesgo por los productores y proveedores de la siguiente manera:</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Riesgo inaceptable:</w:t>
      </w:r>
      <w:r>
        <w:rPr>
          <w:rFonts w:ascii="Bookman Old Style" w:eastAsia="Bookman Old Style" w:hAnsi="Bookman Old Style" w:cs="Bookman Old Style"/>
        </w:rPr>
        <w:t xml:space="preserve"> Constituye riesgo inaceptable aquel que genera afectación a la seguridad, la subsistencia y los derechos humanos y fundamentales, y por tanto está proscrito.</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Alto riesgo:</w:t>
      </w:r>
      <w:r>
        <w:rPr>
          <w:rFonts w:ascii="Bookman Old Style" w:eastAsia="Bookman Old Style" w:hAnsi="Bookman Old Style" w:cs="Bookman Old Style"/>
        </w:rPr>
        <w:t xml:space="preserve"> Constituye alto riesgo aquel que, no siendo inaceptable, corresponde a actividades susceptibles de automatización admisibles bajo el mantenimiento de </w:t>
      </w:r>
      <w:r>
        <w:rPr>
          <w:rFonts w:ascii="Bookman Old Style" w:eastAsia="Bookman Old Style" w:hAnsi="Bookman Old Style" w:cs="Bookman Old Style"/>
        </w:rPr>
        <w:lastRenderedPageBreak/>
        <w:t xml:space="preserve">la calidad de los datos y facilidad de supervisión humana pero que eventualmente puede limitar algunos derechos humanos y fundamentales.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Riesgo limitado:</w:t>
      </w:r>
      <w:r>
        <w:rPr>
          <w:rFonts w:ascii="Bookman Old Style" w:eastAsia="Bookman Old Style" w:hAnsi="Bookman Old Style" w:cs="Bookman Old Style"/>
        </w:rPr>
        <w:t xml:space="preserve"> Constituye riesgo limitado aquel que se deriva del uso e implementación de </w:t>
      </w:r>
      <w:proofErr w:type="spellStart"/>
      <w:r>
        <w:rPr>
          <w:rFonts w:ascii="Bookman Old Style" w:eastAsia="Bookman Old Style" w:hAnsi="Bookman Old Style" w:cs="Bookman Old Style"/>
        </w:rPr>
        <w:t>chatbots</w:t>
      </w:r>
      <w:proofErr w:type="spellEnd"/>
      <w:r>
        <w:rPr>
          <w:rFonts w:ascii="Bookman Old Style" w:eastAsia="Bookman Old Style" w:hAnsi="Bookman Old Style" w:cs="Bookman Old Style"/>
        </w:rPr>
        <w:t xml:space="preserve"> o robots conversacionales.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Riesgo nulo:</w:t>
      </w:r>
      <w:r>
        <w:rPr>
          <w:rFonts w:ascii="Bookman Old Style" w:eastAsia="Bookman Old Style" w:hAnsi="Bookman Old Style" w:cs="Bookman Old Style"/>
        </w:rPr>
        <w:t xml:space="preserve"> Constituye riesgo nulo aquel derivado del uso e implementación de sistemas que no afectan los derechos y la seguridad de los usuarios.</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La clasificación de riesgos genera obligaciones diferenciadas para los proveedores y usuarios, según lo contemplado en la ley.</w:t>
      </w:r>
    </w:p>
    <w:p w:rsidR="002E7256" w:rsidRDefault="002E7256">
      <w:pPr>
        <w:spacing w:after="0" w:line="240" w:lineRule="auto"/>
        <w:jc w:val="both"/>
        <w:rPr>
          <w:rFonts w:ascii="Bookman Old Style" w:eastAsia="Bookman Old Style" w:hAnsi="Bookman Old Style" w:cs="Bookman Old Style"/>
          <w:b/>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Dentro del Reglamento que se expida se deberán identificar los sistemas o programas de inteligencia artificial que se consideren de riesgo inaceptable, alto riesgo, riesgo limitado y riesgo nulo. El reglamento deberá contar con actualización periódica de los sistemas o programas teniendo en cuenta los avances de este tipo de tecnologías y también el tipo de industria o sector que provea o use estos sistemas.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7. USO DE LA INTELIGENCIA ARTIFICIAL.</w:t>
      </w:r>
      <w:r>
        <w:rPr>
          <w:rFonts w:ascii="Bookman Old Style" w:eastAsia="Bookman Old Style" w:hAnsi="Bookman Old Style" w:cs="Bookman Old Style"/>
        </w:rPr>
        <w:t xml:space="preserve"> </w:t>
      </w:r>
      <w:r>
        <w:rPr>
          <w:rFonts w:ascii="Constantia" w:eastAsia="Constantia" w:hAnsi="Constantia" w:cs="Constantia"/>
        </w:rPr>
        <w:t xml:space="preserve"> </w:t>
      </w:r>
      <w:r>
        <w:rPr>
          <w:rFonts w:ascii="Bookman Old Style" w:eastAsia="Bookman Old Style" w:hAnsi="Bookman Old Style" w:cs="Bookman Old Style"/>
        </w:rPr>
        <w:t>Las personas naturales o jurídicas podrán usar e implementar inteligencia artificial que facilite la eficacia y eficiencia de gestión, siempre que dé cumplimiento a los principios señalados en esta ley y las obligaciones asignadas al nivel de riesgo de la inteligencia artificial que empleen en el marco de sus actividades</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w:t>
      </w:r>
      <w:r>
        <w:rPr>
          <w:rFonts w:ascii="Bookman Old Style" w:eastAsia="Bookman Old Style" w:hAnsi="Bookman Old Style" w:cs="Bookman Old Style"/>
        </w:rPr>
        <w:t>Cualquier organización, tanto pública como privada, tendrá la facultad de ajustar sus reglamentos internos para determinar cómo y hasta qué punto se utilizará la inteligencia artificial. Esta adaptación deberá realizarse respetando los derechos de autor y propiedad intelectual.</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8. AFECTACIONES DERIVADAS DE LA INTELIGENCIA ARTIFICIAL.</w:t>
      </w:r>
      <w:r>
        <w:rPr>
          <w:rFonts w:ascii="Bookman Old Style" w:eastAsia="Bookman Old Style" w:hAnsi="Bookman Old Style" w:cs="Bookman Old Style"/>
        </w:rPr>
        <w:t xml:space="preserve"> </w:t>
      </w:r>
      <w:r>
        <w:rPr>
          <w:rFonts w:ascii="Constantia" w:eastAsia="Constantia" w:hAnsi="Constantia" w:cs="Constantia"/>
        </w:rPr>
        <w:t xml:space="preserve"> </w:t>
      </w:r>
      <w:r>
        <w:rPr>
          <w:rFonts w:ascii="Bookman Old Style" w:eastAsia="Bookman Old Style" w:hAnsi="Bookman Old Style" w:cs="Bookman Old Style"/>
        </w:rPr>
        <w:t xml:space="preserve">Las personas que resulten afectadas en sus derechos fundamentales con ocasión del uso e implementación de sistemas de inteligencia artificial podrán solicitar la revisión por parte de la autoridad competente, presentar reclamaciones y solicitudes de revocatoria ante la autoridad competente y solicitar medidas </w:t>
      </w:r>
      <w:proofErr w:type="gramStart"/>
      <w:r>
        <w:rPr>
          <w:rFonts w:ascii="Bookman Old Style" w:eastAsia="Bookman Old Style" w:hAnsi="Bookman Old Style" w:cs="Bookman Old Style"/>
        </w:rPr>
        <w:t>cautelares</w:t>
      </w:r>
      <w:proofErr w:type="gramEnd"/>
      <w:r>
        <w:rPr>
          <w:rFonts w:ascii="Bookman Old Style" w:eastAsia="Bookman Old Style" w:hAnsi="Bookman Old Style" w:cs="Bookman Old Style"/>
        </w:rPr>
        <w:t xml:space="preserve"> así como para prevenir mayores afectaciones.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9. TRANSPARENCIA EN EL USO DE LA INTELIGENCIA ARTIFICIAL.</w:t>
      </w:r>
      <w:r>
        <w:rPr>
          <w:rFonts w:ascii="Constantia" w:eastAsia="Constantia" w:hAnsi="Constantia" w:cs="Constantia"/>
        </w:rPr>
        <w:t xml:space="preserve"> </w:t>
      </w:r>
      <w:r>
        <w:rPr>
          <w:rFonts w:ascii="Bookman Old Style" w:eastAsia="Bookman Old Style" w:hAnsi="Bookman Old Style" w:cs="Bookman Old Style"/>
        </w:rPr>
        <w:t>Los productores y proveedores que desarrollen, ofrezcan y pongan en funcionamiento y los usuarios que empleen sistemas de inteligencia artificial de riesgo alto y limitado deberán publicar una evaluación sobre los riesgos y el impacto que pudieran llegar a sufrir los derechos humanos y fundamentales, antes de desplegar dichos sistemas. De impacto en la privacidad, que debe incluir por lo menos los siguientes criterios:</w:t>
      </w:r>
    </w:p>
    <w:p w:rsidR="002E7256" w:rsidRDefault="00AD6C6C">
      <w:pPr>
        <w:numPr>
          <w:ilvl w:val="0"/>
          <w:numId w:val="11"/>
        </w:numPr>
        <w:spacing w:after="0"/>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Una descripción detallada de las operaciones de tratamiento de datos personales que involucre el desarrollo de la inteligencia artificial. </w:t>
      </w:r>
    </w:p>
    <w:p w:rsidR="002E7256" w:rsidRDefault="002E7256">
      <w:pPr>
        <w:spacing w:after="0"/>
        <w:ind w:left="720"/>
        <w:jc w:val="both"/>
        <w:rPr>
          <w:rFonts w:ascii="Bookman Old Style" w:eastAsia="Bookman Old Style" w:hAnsi="Bookman Old Style" w:cs="Bookman Old Style"/>
        </w:rPr>
      </w:pPr>
    </w:p>
    <w:p w:rsidR="002E7256" w:rsidRDefault="00AD6C6C">
      <w:pPr>
        <w:numPr>
          <w:ilvl w:val="0"/>
          <w:numId w:val="11"/>
        </w:numPr>
        <w:spacing w:after="0"/>
        <w:jc w:val="both"/>
        <w:rPr>
          <w:rFonts w:ascii="Bookman Old Style" w:eastAsia="Bookman Old Style" w:hAnsi="Bookman Old Style" w:cs="Bookman Old Style"/>
        </w:rPr>
      </w:pPr>
      <w:r>
        <w:rPr>
          <w:rFonts w:ascii="Bookman Old Style" w:eastAsia="Bookman Old Style" w:hAnsi="Bookman Old Style" w:cs="Bookman Old Style"/>
        </w:rPr>
        <w:t xml:space="preserve">Una evaluación de los riesgos específicos para los derechos y libertades de los titulares de los datos personales. </w:t>
      </w:r>
    </w:p>
    <w:p w:rsidR="002E7256" w:rsidRDefault="002E7256">
      <w:pPr>
        <w:spacing w:after="0"/>
        <w:ind w:left="720"/>
        <w:jc w:val="both"/>
        <w:rPr>
          <w:rFonts w:ascii="Bookman Old Style" w:eastAsia="Bookman Old Style" w:hAnsi="Bookman Old Style" w:cs="Bookman Old Style"/>
        </w:rPr>
      </w:pPr>
    </w:p>
    <w:p w:rsidR="002E7256" w:rsidRDefault="00AD6C6C">
      <w:pPr>
        <w:numPr>
          <w:ilvl w:val="0"/>
          <w:numId w:val="11"/>
        </w:numPr>
        <w:spacing w:after="0"/>
        <w:jc w:val="both"/>
        <w:rPr>
          <w:rFonts w:ascii="Bookman Old Style" w:eastAsia="Bookman Old Style" w:hAnsi="Bookman Old Style" w:cs="Bookman Old Style"/>
        </w:rPr>
      </w:pPr>
      <w:r>
        <w:rPr>
          <w:rFonts w:ascii="Bookman Old Style" w:eastAsia="Bookman Old Style" w:hAnsi="Bookman Old Style" w:cs="Bookman Old Style"/>
        </w:rPr>
        <w:t xml:space="preserve">Las medidas previas para afrontar los riesgos.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Las entidades públicas y/o privadas que tengan la intención de emplear la inteligencia artificial deberán asegurar la realización de capacitaciones orientadas al uso adecuado y responsable de esa tecnología para del personal</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Dicha evaluación deberá ser presentada ante el Ministerio de las </w:t>
      </w:r>
      <w:proofErr w:type="spellStart"/>
      <w:r>
        <w:rPr>
          <w:rFonts w:ascii="Bookman Old Style" w:eastAsia="Bookman Old Style" w:hAnsi="Bookman Old Style" w:cs="Bookman Old Style"/>
        </w:rPr>
        <w:t>TICs</w:t>
      </w:r>
      <w:proofErr w:type="spellEnd"/>
      <w:r>
        <w:rPr>
          <w:rFonts w:ascii="Bookman Old Style" w:eastAsia="Bookman Old Style" w:hAnsi="Bookman Old Style" w:cs="Bookman Old Style"/>
        </w:rPr>
        <w:t xml:space="preserve"> entidad encargada de almacenar y hacerle seguimiento a las evaluaciones presentadas.</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10. CONSENTIMIENTO INFORMADO.</w:t>
      </w:r>
      <w:r>
        <w:rPr>
          <w:rFonts w:ascii="Bookman Old Style" w:eastAsia="Bookman Old Style" w:hAnsi="Bookman Old Style" w:cs="Bookman Old Style"/>
        </w:rPr>
        <w:t xml:space="preserve"> En el uso de los sistemas de inteligencia artificial los usuarios deberán manifestar de manera libre y voluntaria su consentimiento para asumir los riesgos expresamente identificados y comunicados por los productores y proveedores que llegare a representar para sus derechos humanos y fundamentales y para el tratamiento de sus datos personales.</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Los responsables en el uso, desarrollo e implementación de la Inteligencia Artificial que genera un riesgo alto, limitado o nulo deberán comunicar a los titulares de los datos que los mismos están interactuando con un sistema de IA y la manera correcta en que deben hacerlo, así como informar de manera clara los riesgos en los que incurren en caso de no darle un correcto uso a la herramienta. </w:t>
      </w:r>
    </w:p>
    <w:p w:rsidR="002E7256" w:rsidRDefault="002E7256">
      <w:pPr>
        <w:spacing w:after="0" w:line="240" w:lineRule="auto"/>
        <w:ind w:left="142"/>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En todo caso, el consentimiento informado no será interpretado como una cláusula de indemnidad de la responsabilidad legal de los productores o proveedores de la inteligencia artificial que eventualmente pueda ser declarada por parte de un juez.</w:t>
      </w:r>
    </w:p>
    <w:p w:rsidR="002E7256" w:rsidRDefault="002E7256">
      <w:pPr>
        <w:spacing w:after="0" w:line="240" w:lineRule="auto"/>
        <w:ind w:left="142"/>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3.</w:t>
      </w:r>
      <w:r>
        <w:rPr>
          <w:rFonts w:ascii="Bookman Old Style" w:eastAsia="Bookman Old Style" w:hAnsi="Bookman Old Style" w:cs="Bookman Old Style"/>
        </w:rPr>
        <w:t xml:space="preserve"> Los productores y proveedores deberán responder solidariamente por los vicios ocultos de la inteligencia artificial.</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11. ALFABETIZACIÓN DIGITAL. </w:t>
      </w:r>
      <w:r>
        <w:rPr>
          <w:rFonts w:ascii="Bookman Old Style" w:eastAsia="Bookman Old Style" w:hAnsi="Bookman Old Style" w:cs="Bookman Old Style"/>
        </w:rPr>
        <w:t xml:space="preserve">El Ministerio de Educación Nacional en coordinación con el Ministerio de tecnologías de la información y las comunicaciones formularán, dentro de los seis (6) meses siguientes a la entrada en vigencia de la presente ley, políticas de alfabetización digital con énfasis en el uso responsable y ético de los sistemas y/o programas de inteligencia artificial. Estas políticas se implementarán para estudiantes de educación básica, media y superior, con el único fin de formar integralmente a los jóvenes en el uso responsable y productivo de sistemas de inteligencia artificial. </w:t>
      </w:r>
    </w:p>
    <w:p w:rsidR="002E7256" w:rsidRDefault="00AD6C6C">
      <w:pPr>
        <w:spacing w:before="280" w:after="28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ARTÍCULO 12. GARANTÍA DE SEGURIDAD LABORAL A MEDIANO Y LARGO PLAZO.</w:t>
      </w:r>
    </w:p>
    <w:p w:rsidR="002E7256" w:rsidRDefault="00AD6C6C">
      <w:pPr>
        <w:spacing w:before="280" w:after="280" w:line="240" w:lineRule="auto"/>
        <w:jc w:val="both"/>
        <w:rPr>
          <w:rFonts w:ascii="Bookman Old Style" w:eastAsia="Bookman Old Style" w:hAnsi="Bookman Old Style" w:cs="Bookman Old Style"/>
        </w:rPr>
      </w:pPr>
      <w:r>
        <w:rPr>
          <w:rFonts w:ascii="Bookman Old Style" w:eastAsia="Bookman Old Style" w:hAnsi="Bookman Old Style" w:cs="Bookman Old Style"/>
        </w:rPr>
        <w:t>Las empresas públicas o privadas que tomen la decisión de suprimir puestos de trabajo con ocasión del uso e implementación de sistemas de inteligencia artificial tendrán la obligación de:</w:t>
      </w:r>
    </w:p>
    <w:p w:rsidR="002E7256" w:rsidRDefault="00AD6C6C">
      <w:pPr>
        <w:spacing w:before="280" w:after="280" w:line="240" w:lineRule="auto"/>
        <w:jc w:val="both"/>
        <w:rPr>
          <w:rFonts w:ascii="Bookman Old Style" w:eastAsia="Bookman Old Style" w:hAnsi="Bookman Old Style" w:cs="Bookman Old Style"/>
        </w:rPr>
      </w:pPr>
      <w:r>
        <w:rPr>
          <w:rFonts w:ascii="Bookman Old Style" w:eastAsia="Bookman Old Style" w:hAnsi="Bookman Old Style" w:cs="Bookman Old Style"/>
        </w:rPr>
        <w:t>Informar a los empleados afectados sobre la eventual supresión de su puesto de trabajo, con una antelación no inferior a seis (6) meses previos a la fecha en que se prevé la supresión de los puestos.</w:t>
      </w:r>
    </w:p>
    <w:p w:rsidR="002E7256" w:rsidRDefault="00AD6C6C">
      <w:pPr>
        <w:spacing w:before="280" w:after="280" w:line="240" w:lineRule="auto"/>
        <w:jc w:val="both"/>
        <w:rPr>
          <w:rFonts w:ascii="Bookman Old Style" w:eastAsia="Bookman Old Style" w:hAnsi="Bookman Old Style" w:cs="Bookman Old Style"/>
        </w:rPr>
      </w:pPr>
      <w:r>
        <w:rPr>
          <w:rFonts w:ascii="Bookman Old Style" w:eastAsia="Bookman Old Style" w:hAnsi="Bookman Old Style" w:cs="Bookman Old Style"/>
        </w:rPr>
        <w:t>Desarrollar planes de reconversión laboral y capacitación en nuevas formas de trabajo, al menos durante los seis (6) meses previos a la fecha en que se prevé la supresión de los puestos.</w:t>
      </w:r>
    </w:p>
    <w:p w:rsidR="002E7256" w:rsidRDefault="00AD6C6C">
      <w:pPr>
        <w:spacing w:before="240" w:after="240" w:line="240" w:lineRule="auto"/>
        <w:jc w:val="both"/>
        <w:rPr>
          <w:rFonts w:ascii="Bookman Old Style" w:eastAsia="Bookman Old Style" w:hAnsi="Bookman Old Style" w:cs="Bookman Old Style"/>
        </w:rPr>
      </w:pPr>
      <w:r>
        <w:rPr>
          <w:rFonts w:ascii="Bookman Old Style" w:eastAsia="Bookman Old Style" w:hAnsi="Bookman Old Style" w:cs="Bookman Old Style"/>
        </w:rPr>
        <w:t>Los trabajadores cuyo puesto de trabajo sea suprimido con ocasión del uso e implementación de sistemas de inteligencia artificial ingresarán a la ruta de empleabilidad de la Unidad del Servicio Público de Empleo.</w:t>
      </w:r>
    </w:p>
    <w:p w:rsidR="002E7256" w:rsidRDefault="00AD6C6C">
      <w:pPr>
        <w:spacing w:before="240" w:after="24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El Ministerio del Trabajo integrará al mecanismo de protección al cesante, el seguro de desempleo por automatización y una forma de continuidad en la cotización de la seguridad social de los trabajadores afectados.</w:t>
      </w:r>
    </w:p>
    <w:p w:rsidR="002E7256" w:rsidRDefault="00AD6C6C">
      <w:pPr>
        <w:spacing w:before="240" w:after="24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El empleador deberá solicitar autorización al Ministerio del Trabajo cuando se trate de despidos colectivos, de conformidad con la normatividad vigente.</w:t>
      </w:r>
    </w:p>
    <w:p w:rsidR="002E7256" w:rsidRDefault="00AD6C6C">
      <w:pPr>
        <w:spacing w:before="240" w:after="24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3. </w:t>
      </w:r>
      <w:r>
        <w:rPr>
          <w:rFonts w:ascii="Bookman Old Style" w:eastAsia="Bookman Old Style" w:hAnsi="Bookman Old Style" w:cs="Bookman Old Style"/>
        </w:rPr>
        <w:t>En las empresas donde exista organización sindical, se socializará con estos de manera previa la implementación y el uso de sistemas de inteligencia artificial y la ruta para la protección del empleo y derechos laborales, permitiendo que presenten observaciones al respecto.</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4. </w:t>
      </w:r>
      <w:r>
        <w:rPr>
          <w:rFonts w:ascii="Bookman Old Style" w:eastAsia="Bookman Old Style" w:hAnsi="Bookman Old Style" w:cs="Bookman Old Style"/>
        </w:rPr>
        <w:t>Para el sector público, en ningún caso se podrá desvincular a los trabajadores con derechos de carrera administrativa, los cuales deberán ser reubicados en cargos iguales o mejores condiciones.</w:t>
      </w:r>
    </w:p>
    <w:p w:rsidR="002E7256" w:rsidRDefault="00AD6C6C">
      <w:pPr>
        <w:spacing w:before="280" w:after="280"/>
        <w:jc w:val="both"/>
        <w:rPr>
          <w:rFonts w:ascii="Bookman Old Style" w:eastAsia="Bookman Old Style" w:hAnsi="Bookman Old Style" w:cs="Bookman Old Style"/>
        </w:rPr>
      </w:pPr>
      <w:bookmarkStart w:id="2" w:name="_heading=h.30j0zll" w:colFirst="0" w:colLast="0"/>
      <w:bookmarkEnd w:id="2"/>
      <w:r>
        <w:rPr>
          <w:rFonts w:ascii="Bookman Old Style" w:eastAsia="Bookman Old Style" w:hAnsi="Bookman Old Style" w:cs="Bookman Old Style"/>
          <w:b/>
        </w:rPr>
        <w:t>ARTÍCULO 13. ACTIVIDADES EXCLUIDAS DE LOS SISTEMAS DE INTELIGENCIA ARTIFICIAL.</w:t>
      </w:r>
      <w:r>
        <w:rPr>
          <w:rFonts w:ascii="Bookman Old Style" w:eastAsia="Bookman Old Style" w:hAnsi="Bookman Old Style" w:cs="Bookman Old Style"/>
        </w:rPr>
        <w:t xml:space="preserve"> Serán excluidas del uso e implementación de los sistemas de inteligencia artificial conforme a la clasificación de los riesgos prevista en el artículo 5° de la presente ley, las siguientes actividades: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1.</w:t>
      </w:r>
      <w:r>
        <w:rPr>
          <w:rFonts w:ascii="Bookman Old Style" w:eastAsia="Bookman Old Style" w:hAnsi="Bookman Old Style" w:cs="Bookman Old Style"/>
        </w:rPr>
        <w:tab/>
        <w:t>Manipulación del comportamiento.</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2.</w:t>
      </w:r>
      <w:r>
        <w:rPr>
          <w:rFonts w:ascii="Bookman Old Style" w:eastAsia="Bookman Old Style" w:hAnsi="Bookman Old Style" w:cs="Bookman Old Style"/>
        </w:rPr>
        <w:tab/>
        <w:t>Explotación de la vulnerabilidad de grupos o personas.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3.</w:t>
      </w:r>
      <w:r>
        <w:rPr>
          <w:rFonts w:ascii="Bookman Old Style" w:eastAsia="Bookman Old Style" w:hAnsi="Bookman Old Style" w:cs="Bookman Old Style"/>
        </w:rPr>
        <w:tab/>
        <w:t>Imposición de barreras de acceso o la exclusión de personas mediante la calificación de perfiles para el otorgamiento de créditos.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4.</w:t>
      </w:r>
      <w:r>
        <w:rPr>
          <w:rFonts w:ascii="Bookman Old Style" w:eastAsia="Bookman Old Style" w:hAnsi="Bookman Old Style" w:cs="Bookman Old Style"/>
        </w:rPr>
        <w:tab/>
        <w:t>Predicción policiva de conductas delictivas a partir de la elaboración de perfiles demográficos, étnicos o socioeconómicos, la ubicación o comportamientos pasados.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5.</w:t>
      </w:r>
      <w:r>
        <w:rPr>
          <w:rFonts w:ascii="Bookman Old Style" w:eastAsia="Bookman Old Style" w:hAnsi="Bookman Old Style" w:cs="Bookman Old Style"/>
        </w:rPr>
        <w:tab/>
        <w:t>Manipulación de emociones, instintos y razones de decisión.</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lastRenderedPageBreak/>
        <w:t>6.</w:t>
      </w:r>
      <w:r>
        <w:rPr>
          <w:rFonts w:ascii="Bookman Old Style" w:eastAsia="Bookman Old Style" w:hAnsi="Bookman Old Style" w:cs="Bookman Old Style"/>
        </w:rPr>
        <w:tab/>
        <w:t>Extracción no dirigida de imágenes faciales de internet para la creación de bases de datos de reconocimiento facial.</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7.</w:t>
      </w:r>
      <w:r>
        <w:rPr>
          <w:rFonts w:ascii="Bookman Old Style" w:eastAsia="Bookman Old Style" w:hAnsi="Bookman Old Style" w:cs="Bookman Old Style"/>
        </w:rPr>
        <w:tab/>
        <w:t>Vigilancia e identificación biométrica remota en tiempo real sin previa autorización judicial.</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8.</w:t>
      </w:r>
      <w:r>
        <w:rPr>
          <w:rFonts w:ascii="Bookman Old Style" w:eastAsia="Bookman Old Style" w:hAnsi="Bookman Old Style" w:cs="Bookman Old Style"/>
        </w:rPr>
        <w:tab/>
        <w:t>Identificación biométrica para persecución de delitos graves sin autorización judicial.</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9.</w:t>
      </w:r>
      <w:r>
        <w:rPr>
          <w:rFonts w:ascii="Bookman Old Style" w:eastAsia="Bookman Old Style" w:hAnsi="Bookman Old Style" w:cs="Bookman Old Style"/>
        </w:rPr>
        <w:tab/>
        <w:t xml:space="preserve">Categorización biométrica basada en género, raza, etnia, etc. </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10.</w:t>
      </w:r>
      <w:r>
        <w:rPr>
          <w:rFonts w:ascii="Bookman Old Style" w:eastAsia="Bookman Old Style" w:hAnsi="Bookman Old Style" w:cs="Bookman Old Style"/>
        </w:rPr>
        <w:tab/>
        <w:t xml:space="preserve">Realización de puntuación social o </w:t>
      </w:r>
      <w:proofErr w:type="spellStart"/>
      <w:r>
        <w:rPr>
          <w:rFonts w:ascii="Bookman Old Style" w:eastAsia="Bookman Old Style" w:hAnsi="Bookman Old Style" w:cs="Bookman Old Style"/>
        </w:rPr>
        <w:t>reputacional</w:t>
      </w:r>
      <w:proofErr w:type="spellEnd"/>
      <w:r>
        <w:rPr>
          <w:rFonts w:ascii="Bookman Old Style" w:eastAsia="Bookman Old Style" w:hAnsi="Bookman Old Style" w:cs="Bookman Old Style"/>
        </w:rPr>
        <w:t xml:space="preserve"> para la clasificación de personas en función de su comportamiento, estatus socioeconómico o características personales.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11.</w:t>
      </w:r>
      <w:r>
        <w:rPr>
          <w:rFonts w:ascii="Bookman Old Style" w:eastAsia="Bookman Old Style" w:hAnsi="Bookman Old Style" w:cs="Bookman Old Style"/>
        </w:rPr>
        <w:tab/>
        <w:t>Influencia en votantes y resultados de procesos electorales.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12.</w:t>
      </w:r>
      <w:r>
        <w:rPr>
          <w:rFonts w:ascii="Bookman Old Style" w:eastAsia="Bookman Old Style" w:hAnsi="Bookman Old Style" w:cs="Bookman Old Style"/>
        </w:rPr>
        <w:tab/>
        <w:t>La definición de sentencias y decisiones judiciales o la generación de análisis normativos que configuren un reemplazo del ejercicio de la función jurisdiccional en cabeza de los jueces.</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13.</w:t>
      </w:r>
      <w:r>
        <w:rPr>
          <w:rFonts w:ascii="Bookman Old Style" w:eastAsia="Bookman Old Style" w:hAnsi="Bookman Old Style" w:cs="Bookman Old Style"/>
        </w:rPr>
        <w:tab/>
        <w:t>Limitar la libertad de expresión.</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 xml:space="preserve">14. El diseño, fabricación, producción y comercialización de armas y sistemas de armas con autonomía para realizar ataques o ejercer violencia sobre personas y bienes, sin una supervisión humana efectiva y eficiente. </w:t>
      </w:r>
    </w:p>
    <w:p w:rsidR="002E7256" w:rsidRDefault="00AD6C6C">
      <w:pPr>
        <w:spacing w:after="0" w:line="240" w:lineRule="auto"/>
        <w:ind w:left="142"/>
        <w:jc w:val="both"/>
        <w:rPr>
          <w:rFonts w:ascii="Bookman Old Style" w:eastAsia="Bookman Old Style" w:hAnsi="Bookman Old Style" w:cs="Bookman Old Style"/>
        </w:rPr>
      </w:pPr>
      <w:r>
        <w:rPr>
          <w:rFonts w:ascii="Bookman Old Style" w:eastAsia="Bookman Old Style" w:hAnsi="Bookman Old Style" w:cs="Bookman Old Style"/>
        </w:rPr>
        <w:t>15.</w:t>
      </w:r>
      <w:r>
        <w:rPr>
          <w:rFonts w:ascii="Bookman Old Style" w:eastAsia="Bookman Old Style" w:hAnsi="Bookman Old Style" w:cs="Bookman Old Style"/>
        </w:rPr>
        <w:tab/>
        <w:t>Cualquier otra actividad que suponga un daño significativo para la vida, la salud, la seguridad, los derechos humanos y fundamentales o el ambiente, así como dividir y enfrentar entre sí a las personas y los grupos y amenazar la coexistencia armoniosa entre los seres humanos.</w:t>
      </w:r>
    </w:p>
    <w:p w:rsidR="002E7256" w:rsidRDefault="00AD6C6C">
      <w:pPr>
        <w:spacing w:before="280" w:after="280"/>
        <w:jc w:val="both"/>
        <w:rPr>
          <w:rFonts w:ascii="Bookman Old Style" w:eastAsia="Bookman Old Style" w:hAnsi="Bookman Old Style" w:cs="Bookman Old Style"/>
        </w:rPr>
      </w:pPr>
      <w:bookmarkStart w:id="3" w:name="_heading=h.b50cus3qw0p" w:colFirst="0" w:colLast="0"/>
      <w:bookmarkEnd w:id="3"/>
      <w:r>
        <w:rPr>
          <w:rFonts w:ascii="Bookman Old Style" w:eastAsia="Bookman Old Style" w:hAnsi="Bookman Old Style" w:cs="Bookman Old Style"/>
          <w:b/>
        </w:rPr>
        <w:t>ARTÍCULO 14. RESPONSABILIDAD LEGAL EN MATERIA DE INTELIGENCIA ARTIFICIAL.</w:t>
      </w:r>
      <w:r>
        <w:rPr>
          <w:rFonts w:ascii="Bookman Old Style" w:eastAsia="Bookman Old Style" w:hAnsi="Bookman Old Style" w:cs="Bookman Old Style"/>
        </w:rPr>
        <w:t xml:space="preserve"> En el uso e implementación de los sistemas de inteligencia artificial la responsabilidad legal no radica en los algoritmos sino en las personales naturales o jurídicas que los desarrollan y la entidad pública o privada que las contrata, quienes ostentan la capacidad de contraer obligaciones. </w:t>
      </w:r>
    </w:p>
    <w:p w:rsidR="002E7256" w:rsidRDefault="00AD6C6C">
      <w:pPr>
        <w:spacing w:before="280" w:after="280"/>
        <w:jc w:val="both"/>
        <w:rPr>
          <w:rFonts w:ascii="Bookman Old Style" w:eastAsia="Bookman Old Style" w:hAnsi="Bookman Old Style" w:cs="Bookman Old Style"/>
        </w:rPr>
      </w:pPr>
      <w:bookmarkStart w:id="4" w:name="_heading=h.c1a72guy6656" w:colFirst="0" w:colLast="0"/>
      <w:bookmarkEnd w:id="4"/>
      <w:r>
        <w:rPr>
          <w:rFonts w:ascii="Bookman Old Style" w:eastAsia="Bookman Old Style" w:hAnsi="Bookman Old Style" w:cs="Bookman Old Style"/>
          <w:b/>
        </w:rPr>
        <w:t>PARÁGRAFO 1.</w:t>
      </w:r>
      <w:r>
        <w:rPr>
          <w:rFonts w:ascii="Bookman Old Style" w:eastAsia="Bookman Old Style" w:hAnsi="Bookman Old Style" w:cs="Bookman Old Style"/>
        </w:rPr>
        <w:t xml:space="preserve"> Los responsables legales en materia de inteligencia artificial deberán informar y advertir a las autoridades competentes sobre los potenciales riesgos, deficiencias e incidentes graves presentados en el manejo y gestión de esta.</w:t>
      </w: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El Ministerio de Tecnologías de la Información y las Comunicaciones en coordinación con la Superintendencia de Industria y Comercio establecerán un guía de responsabilidades y plan de gestión de riesgos en lo concerniente al manejo de Inteligencia Artificial, en un término no mayor a un (1) año a partir de la vigencia de la presente ley.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15. RESPONSABILIDAD SOCIO AMBIENTAL.</w:t>
      </w:r>
      <w:r>
        <w:rPr>
          <w:rFonts w:ascii="Bookman Old Style" w:eastAsia="Bookman Old Style" w:hAnsi="Bookman Old Style" w:cs="Bookman Old Style"/>
        </w:rPr>
        <w:t xml:space="preserve"> En el uso e implementación de los sistemas de inteligencia artificial las empresas públicas o privadas que los desarrollan, propenderán por la lucha contra el cambio climático.</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Los responsables legales en materia de inteligencia artificial deberán informar y advertir a las autoridades competentes sobre los potenciales peligros, deficiencias e incidentes graves presentados en el manejo y gestión de esta.</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lastRenderedPageBreak/>
        <w:t>PARÁGRAFO 2.</w:t>
      </w:r>
      <w:r>
        <w:rPr>
          <w:rFonts w:ascii="Bookman Old Style" w:eastAsia="Bookman Old Style" w:hAnsi="Bookman Old Style" w:cs="Bookman Old Style"/>
        </w:rPr>
        <w:t xml:space="preserve"> El Ministerio de Tecnologías de la Información y las Comunicaciones en coordinación con el Ministerio de Ambiente y Desarrollo Sostenible establecerán un guía de responsabilidades y plan de gestión de riesgos en lo concerniente al manejo de Inteligencia Artificial, en un término no mayor a un (1) año a partir de la vigencia de la presente ley.</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before="280" w:after="280"/>
        <w:jc w:val="center"/>
        <w:rPr>
          <w:rFonts w:ascii="Bookman Old Style" w:eastAsia="Bookman Old Style" w:hAnsi="Bookman Old Style" w:cs="Bookman Old Style"/>
          <w:b/>
        </w:rPr>
      </w:pPr>
      <w:r>
        <w:rPr>
          <w:rFonts w:ascii="Bookman Old Style" w:eastAsia="Bookman Old Style" w:hAnsi="Bookman Old Style" w:cs="Bookman Old Style"/>
          <w:b/>
        </w:rPr>
        <w:t>T Í T U L O   III</w:t>
      </w:r>
    </w:p>
    <w:p w:rsidR="002E7256" w:rsidRDefault="00AD6C6C">
      <w:pPr>
        <w:spacing w:before="280" w:after="280"/>
        <w:jc w:val="center"/>
        <w:rPr>
          <w:rFonts w:ascii="Bookman Old Style" w:eastAsia="Bookman Old Style" w:hAnsi="Bookman Old Style" w:cs="Bookman Old Style"/>
        </w:rPr>
      </w:pPr>
      <w:r>
        <w:rPr>
          <w:rFonts w:ascii="Bookman Old Style" w:eastAsia="Bookman Old Style" w:hAnsi="Bookman Old Style" w:cs="Bookman Old Style"/>
          <w:b/>
        </w:rPr>
        <w:t>INSPECCIÓN, CONTROL Y VIGILANCIA EN MATERIA DE INTELIGENCIA ARTIFICIAL</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16. Modifíquese el artículo 19 de la Ley 1581 de 2012, el cual quedará así:</w:t>
      </w:r>
    </w:p>
    <w:p w:rsidR="002E7256" w:rsidRDefault="00AD6C6C">
      <w:pPr>
        <w:spacing w:before="280" w:after="280"/>
        <w:ind w:left="708"/>
        <w:jc w:val="both"/>
        <w:rPr>
          <w:rFonts w:ascii="Bookman Old Style" w:eastAsia="Bookman Old Style" w:hAnsi="Bookman Old Style" w:cs="Bookman Old Style"/>
        </w:rPr>
      </w:pPr>
      <w:r>
        <w:rPr>
          <w:rFonts w:ascii="Bookman Old Style" w:eastAsia="Bookman Old Style" w:hAnsi="Bookman Old Style" w:cs="Bookman Old Style"/>
          <w:b/>
        </w:rPr>
        <w:t>Artículo 19. Autoridad de protección de datos.</w:t>
      </w:r>
      <w:r>
        <w:rPr>
          <w:rFonts w:ascii="Bookman Old Style" w:eastAsia="Bookman Old Style" w:hAnsi="Bookman Old Style" w:cs="Bookman Old Style"/>
        </w:rPr>
        <w:t xml:space="preserve"> La Superintendencia de Industria y Comercio, a través de la </w:t>
      </w:r>
      <w:proofErr w:type="spellStart"/>
      <w:r>
        <w:rPr>
          <w:rFonts w:ascii="Bookman Old Style" w:eastAsia="Bookman Old Style" w:hAnsi="Bookman Old Style" w:cs="Bookman Old Style"/>
        </w:rPr>
        <w:t>Delegatura</w:t>
      </w:r>
      <w:proofErr w:type="spellEnd"/>
      <w:r>
        <w:rPr>
          <w:rFonts w:ascii="Bookman Old Style" w:eastAsia="Bookman Old Style" w:hAnsi="Bookman Old Style" w:cs="Bookman Old Style"/>
        </w:rPr>
        <w:t xml:space="preserve"> para la Protección de Datos Personales, ejercerá la vigilancia para garantizar que en el Tratamiento de datos personales y en el desarrollo, uso e implementación de los sistemas de inteligencia artificial, se respeten los principios, derechos, garantías y procedimientos previstos en la constitución y la presente ley.</w:t>
      </w:r>
    </w:p>
    <w:p w:rsidR="002E7256" w:rsidRDefault="00AD6C6C">
      <w:pPr>
        <w:spacing w:before="280" w:after="280"/>
        <w:ind w:left="708"/>
        <w:jc w:val="both"/>
        <w:rPr>
          <w:rFonts w:ascii="Bookman Old Style" w:eastAsia="Bookman Old Style" w:hAnsi="Bookman Old Style" w:cs="Bookman Old Style"/>
          <w:strike/>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El Gobierno Nacional en el plazo de seis (6) meses contados a partir de la fecha de entrada en vigencia de la presente ley modificará el Decreto 4886 de 2011 e incorporará dentro de las funciones de la Superintendencia de Industria y Comercio la inspección control y vigilancia en materia de desarrollo, uso e implementación de los sistemas de inteligencia artificial.</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ARTÍCULO 17.</w:t>
      </w:r>
      <w:r>
        <w:rPr>
          <w:rFonts w:ascii="Bookman Old Style" w:eastAsia="Bookman Old Style" w:hAnsi="Bookman Old Style" w:cs="Bookman Old Style"/>
        </w:rPr>
        <w:t xml:space="preserve"> Modifíquese el artículo 18 de la Ley 1341 de 2009, el cual quedará así:</w:t>
      </w:r>
    </w:p>
    <w:p w:rsidR="002E7256" w:rsidRDefault="002E7256">
      <w:pPr>
        <w:spacing w:after="0" w:line="240" w:lineRule="auto"/>
        <w:jc w:val="both"/>
        <w:rPr>
          <w:rFonts w:ascii="Bookman Old Style" w:eastAsia="Bookman Old Style" w:hAnsi="Bookman Old Style" w:cs="Bookman Old Style"/>
          <w:u w:val="single"/>
        </w:rPr>
      </w:pPr>
    </w:p>
    <w:p w:rsidR="002E7256" w:rsidRDefault="00AD6C6C">
      <w:pPr>
        <w:spacing w:after="0"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ARTÍCULO 18. FUNCIONES DEL MINISTERIO DE TECNOLOGÍAS DE LA INFORMACIÓN Y LAS COMUNICACIONES.</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El Ministerio de Tecnologías de la Información y las Comunicaciones tendrá, además de las funciones que determinan la Constitución Política, y la Ley 489 de 1998, las siguientes:</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31. Desarrollar los lineamientos de política pública necesarios para reglamentar y velar por el cumplimiento de la legislación en materia de inteligencia artificial;</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32. Promover, divulgar e implementar campañas pedagógicas para capacitar e informar a los ciudadanos acerca de sus derechos, riesgos del desarrollo, uso e implementación de la inteligencia artificial;</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33. Crear y administrar el Registro Nacional de la Plataforma de Certificación de Sistemas de Inteligencia Artificial, y emitir las órdenes y los actos necesarios para su administración y funcionamiento.</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34. </w:t>
      </w:r>
      <w:r>
        <w:rPr>
          <w:rFonts w:ascii="Arial" w:eastAsia="Arial" w:hAnsi="Arial" w:cs="Arial"/>
          <w:color w:val="4B4949"/>
        </w:rPr>
        <w:t xml:space="preserve"> </w:t>
      </w:r>
      <w:r>
        <w:rPr>
          <w:rFonts w:ascii="Bookman Old Style" w:eastAsia="Bookman Old Style" w:hAnsi="Bookman Old Style" w:cs="Bookman Old Style"/>
        </w:rPr>
        <w:t>Las demás que le sean asignadas en la ley.</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18. AUDITORÍA DE ALGORITMOS.</w:t>
      </w:r>
      <w:r>
        <w:rPr>
          <w:rFonts w:ascii="Bookman Old Style" w:eastAsia="Bookman Old Style" w:hAnsi="Bookman Old Style" w:cs="Bookman Old Style"/>
        </w:rPr>
        <w:t xml:space="preserve"> La Superintendencia de Industria y Comercio implementará procesos de auditoría de los sistemas de inteligencia artificial en proceso de certificación o aquellos que generen riesgos altos, para garantizar la protección de los derechos de los usuarios, sus datos personales de los usuarios y el cumplimiento de lo previsto en la presente ley.</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19.</w:t>
      </w:r>
      <w:r>
        <w:rPr>
          <w:rFonts w:ascii="Bookman Old Style" w:eastAsia="Bookman Old Style" w:hAnsi="Bookman Old Style" w:cs="Bookman Old Style"/>
        </w:rPr>
        <w:t xml:space="preserve"> </w:t>
      </w:r>
      <w:r>
        <w:rPr>
          <w:rFonts w:ascii="Bookman Old Style" w:eastAsia="Bookman Old Style" w:hAnsi="Bookman Old Style" w:cs="Bookman Old Style"/>
          <w:b/>
        </w:rPr>
        <w:t xml:space="preserve">PLATAFORMA DE CERTIFICACIÓN DE SISTEMAS DE INTELIGENCIA ARTIFICIAL. </w:t>
      </w:r>
      <w:r>
        <w:rPr>
          <w:rFonts w:ascii="Bookman Old Style" w:eastAsia="Bookman Old Style" w:hAnsi="Bookman Old Style" w:cs="Bookman Old Style"/>
        </w:rPr>
        <w:t>Los productores y proveedores que desarrollen, ofrezcan e instalen inteligencia artificial que desarrollen sistemas de inteligencia artificial deberán registrar sus modelos en la plataforma de certificación que administrará el Ministerio de las Tecnologías de la Información y Comunicaciones quien certificará que se encuentren ajustados a derechos humanos y fundamentales y autorizará su viabilidad.</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Los productores nacionales e internacionales que usen sistemas de inteligencia artificial en Colombia deberán rendir un informe anual ante la Superintendencia de Industria y Comercio en el que demuestran, como mínimo, el cumplimiento de las obligaciones señaladas en la presente ley. La autoridad competente deberá constatar el efectivo cumplimiento de las obligaciones y certificará que la actividad se encuentra ajustada a los estándares de esta Ley.</w:t>
      </w:r>
    </w:p>
    <w:p w:rsidR="002E7256" w:rsidRDefault="002E7256">
      <w:pPr>
        <w:spacing w:after="0" w:line="240" w:lineRule="auto"/>
        <w:jc w:val="both"/>
        <w:rPr>
          <w:rFonts w:ascii="Constantia" w:eastAsia="Constantia" w:hAnsi="Constantia" w:cs="Constantia"/>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El proceso de certificación de la inteligencia artificial deberá respetar los derechos de propiedad intelectual de los productores de inteligencia artificial. En este sentido, la autoridad competente deberá asegurar la reserva de las informaciones y documentos que conozca en el marco de sus funciones.</w:t>
      </w:r>
    </w:p>
    <w:p w:rsidR="002E7256" w:rsidRDefault="00AD6C6C">
      <w:pPr>
        <w:spacing w:before="280" w:after="280"/>
        <w:jc w:val="both"/>
        <w:rPr>
          <w:rFonts w:ascii="Bookman Old Style" w:eastAsia="Bookman Old Style" w:hAnsi="Bookman Old Style" w:cs="Bookman Old Style"/>
          <w:b/>
        </w:rPr>
      </w:pPr>
      <w:r>
        <w:rPr>
          <w:rFonts w:ascii="Bookman Old Style" w:eastAsia="Bookman Old Style" w:hAnsi="Bookman Old Style" w:cs="Bookman Old Style"/>
          <w:b/>
        </w:rPr>
        <w:t>ARTÍCULO 20.</w:t>
      </w:r>
      <w:r>
        <w:rPr>
          <w:rFonts w:ascii="Bookman Old Style" w:eastAsia="Bookman Old Style" w:hAnsi="Bookman Old Style" w:cs="Bookman Old Style"/>
        </w:rPr>
        <w:t xml:space="preserve"> </w:t>
      </w:r>
      <w:r>
        <w:rPr>
          <w:rFonts w:ascii="Bookman Old Style" w:eastAsia="Bookman Old Style" w:hAnsi="Bookman Old Style" w:cs="Bookman Old Style"/>
          <w:b/>
        </w:rPr>
        <w:t>PROHIBICIÓN DE TRANSFERENCIA DE INFORMACIÓN.</w:t>
      </w:r>
      <w:r>
        <w:rPr>
          <w:rFonts w:ascii="Bookman Old Style" w:eastAsia="Bookman Old Style" w:hAnsi="Bookman Old Style" w:cs="Bookman Old Style"/>
        </w:rPr>
        <w:t xml:space="preserve"> Las empresas públicas o privadas que desarrollen sistemas de inteligencia artificial, ostentan prohibición para transferir e intercambiar datos personales destinados al uso e implementación de estos sistemas, salvo que el riesgo que comporte sea nulo y se encuentre excluido de lo previsto en el artículo 13 de la presente ley. En todo caso la Superintendencia de Industria y Comercio fijará los estándares y condiciones para obtener una declaración de conformidad para realizar transferencia internacional de datos personales</w:t>
      </w:r>
      <w:r>
        <w:rPr>
          <w:rFonts w:ascii="Bookman Old Style" w:eastAsia="Bookman Old Style" w:hAnsi="Bookman Old Style" w:cs="Bookman Old Style"/>
          <w:b/>
        </w:rPr>
        <w:t xml:space="preserve">.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21. PROCEDIMIENTO Y SANCIONES.</w:t>
      </w:r>
      <w:r>
        <w:rPr>
          <w:rFonts w:ascii="Bookman Old Style" w:eastAsia="Bookman Old Style" w:hAnsi="Bookman Old Style" w:cs="Bookman Old Style"/>
        </w:rPr>
        <w:t xml:space="preserve"> La Superintendencia de Industria y Comercio determinará el incumplimiento de lo dispuesto en la presente ley y adoptará las medidas o impondrá las sanciones correspondientes conforme al Capítulo II del Título VII de la Ley 1581 de 2012. Lo anterior sin perjuicio de lo establecido en el artículo 296 de</w:t>
      </w:r>
      <w:r>
        <w:rPr>
          <w:rFonts w:ascii="Bookman Old Style" w:eastAsia="Bookman Old Style" w:hAnsi="Bookman Old Style" w:cs="Bookman Old Style"/>
          <w:b/>
        </w:rPr>
        <w:t>l</w:t>
      </w:r>
      <w:r>
        <w:rPr>
          <w:rFonts w:ascii="Bookman Old Style" w:eastAsia="Bookman Old Style" w:hAnsi="Bookman Old Style" w:cs="Bookman Old Style"/>
        </w:rPr>
        <w:t xml:space="preserve"> Código Penal. </w:t>
      </w:r>
    </w:p>
    <w:p w:rsidR="002E7256" w:rsidRDefault="00AD6C6C">
      <w:pPr>
        <w:spacing w:before="280" w:after="280"/>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T Í T U L O   IV</w:t>
      </w:r>
    </w:p>
    <w:p w:rsidR="002E7256" w:rsidRDefault="00AD6C6C">
      <w:pPr>
        <w:spacing w:before="280" w:after="280"/>
        <w:jc w:val="center"/>
        <w:rPr>
          <w:rFonts w:ascii="Bookman Old Style" w:eastAsia="Bookman Old Style" w:hAnsi="Bookman Old Style" w:cs="Bookman Old Style"/>
        </w:rPr>
      </w:pPr>
      <w:r>
        <w:rPr>
          <w:rFonts w:ascii="Bookman Old Style" w:eastAsia="Bookman Old Style" w:hAnsi="Bookman Old Style" w:cs="Bookman Old Style"/>
          <w:b/>
        </w:rPr>
        <w:t>MEDIDAS PARA EL APOYO Y PROMOCIÓN DE LA INTELIGENCIA ARTIFICIAL</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22. FORMACIÓN EN MATERIA DE INTELIGENCIA ARTIFICIAL.</w:t>
      </w:r>
      <w:r>
        <w:rPr>
          <w:rFonts w:ascii="Bookman Old Style" w:eastAsia="Bookman Old Style" w:hAnsi="Bookman Old Style" w:cs="Bookman Old Style"/>
        </w:rPr>
        <w:t xml:space="preserve">  El gobierno nacional a través del Ministerio de tecnologías de la información y las comunicaciones adoptará medidas para que la sociedad conozca  los beneficios, oportunidades, retos, implicaciones y riesgos para los derechos humanos y fundamentales del desarrollo, uso e implementación de la inteligencia artificial, especialmente a través de la formación de los servidores públicos sobre la materia,  para ello promoverá descuentos en los cursos de extensión, diplomados, posgrados en materia tecnológica, dicho tema será reglamentado por el Gobierno Nacional en un plazo no menor a 6 meses.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23. APRENDIZAJE DE LA INTELIGENCIA ARTIFICIAL.</w:t>
      </w:r>
      <w:r>
        <w:rPr>
          <w:rFonts w:ascii="Bookman Old Style" w:eastAsia="Bookman Old Style" w:hAnsi="Bookman Old Style" w:cs="Bookman Old Style"/>
        </w:rPr>
        <w:t xml:space="preserve"> El gobierno nacional a través del Ministerio de tecnologías de la información y las comunicaciones promoverá el desarrollo de campañas sobre el uso responsable de la inteligencia artificial para los estudiantes de las instituciones públicas y privadas, así como se incentivará el desarrollo de cursos de formación en programación responsable.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24. PROMOCIÓN E INCENTIVO AL DESARROLLO, USO E IMPLEMENTACIÓN DE LA INTELIGENCIA ARTIFICIAL:</w:t>
      </w:r>
      <w:r>
        <w:rPr>
          <w:rFonts w:ascii="Bookman Old Style" w:eastAsia="Bookman Old Style" w:hAnsi="Bookman Old Style" w:cs="Bookman Old Style"/>
        </w:rPr>
        <w:t xml:space="preserve"> El gobierno nacional a través del Ministerio de tecnologías de la información y las comunicaciones promoverá el desarrollo, uso e implementación de las inteligencias artificiales y procesos de automatización para promover la educación, la ciencia, la innovación, la investigación, la identidad y diversidad culturales y facilitar los procesos al interior de las entidades estatales para la organización de información.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rPr>
        <w:t xml:space="preserve">El Gobierno Nacional propenderá el desarrollo de sistemas y/o programas de inteligencia artificial éticos y responsables con los derechos humanos y fundamentales. </w:t>
      </w:r>
    </w:p>
    <w:p w:rsidR="002E7256" w:rsidRDefault="00AD6C6C">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T Í T U L O   V</w:t>
      </w:r>
    </w:p>
    <w:p w:rsidR="002E7256" w:rsidRDefault="00AD6C6C">
      <w:pPr>
        <w:spacing w:after="0"/>
        <w:jc w:val="center"/>
        <w:rPr>
          <w:rFonts w:ascii="Bookman Old Style" w:eastAsia="Bookman Old Style" w:hAnsi="Bookman Old Style" w:cs="Bookman Old Style"/>
        </w:rPr>
      </w:pPr>
      <w:r>
        <w:rPr>
          <w:rFonts w:ascii="Bookman Old Style" w:eastAsia="Bookman Old Style" w:hAnsi="Bookman Old Style" w:cs="Bookman Old Style"/>
          <w:b/>
        </w:rPr>
        <w:t>OTRAS DISPOSICIONES</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25. RÉGIMEN DE TRANSICIÓN. </w:t>
      </w:r>
      <w:r>
        <w:rPr>
          <w:rFonts w:ascii="Bookman Old Style" w:eastAsia="Bookman Old Style" w:hAnsi="Bookman Old Style" w:cs="Bookman Old Style"/>
        </w:rPr>
        <w:t xml:space="preserve">Las empresas públicas o privadas que a la fecha de entrada en vigencia de la presente ley desarrollen, usen o implementen sistemas de inteligencia artificial o alguna de las actividades acá reguladas tendrán un plazo de hasta seis (6) meses contados a partir de la expedición de la reglamentación que trata la presente ley, para adecuarse a dichas disposiciones. </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26. REGLAMENTACIÓN.</w:t>
      </w:r>
      <w:r>
        <w:rPr>
          <w:rFonts w:ascii="Bookman Old Style" w:eastAsia="Bookman Old Style" w:hAnsi="Bookman Old Style" w:cs="Bookman Old Style"/>
        </w:rPr>
        <w:t xml:space="preserve"> El Ministerio de Tecnologías de la información y las Comunicaciones en coordinación con el Ministerio de Ciencia, </w:t>
      </w:r>
      <w:r>
        <w:rPr>
          <w:rFonts w:ascii="Bookman Old Style" w:eastAsia="Bookman Old Style" w:hAnsi="Bookman Old Style" w:cs="Bookman Old Style"/>
        </w:rPr>
        <w:lastRenderedPageBreak/>
        <w:t>Tecnología e Innovación, el Ministerio de Industria, Comercio y Turismo reglamentará en un período no mayor de un (1) año a partir de la promulgación de esta ley, los lineamientos, criterios, condiciones y disposiciones técnicos y éticos para el desarrollo, uso y manejo de la Inteligencia Artificial en el contexto nacional.</w:t>
      </w: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Dicha reglamentación deberá garantizar la protección de los Derechos Humanos y del medio ambiente, en concordancia con las recomendaciones internacionales proferidas sobre el desarrollo y manejo de la Inteligencia artificial, para asegurar la armonía entre el desarrollo tecnológico y el bienestar de la sociedad en general, estableciendo un equilibrio que promueva el desarrollo responsable y ético de la Inteligencia Artificial.</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Las autoridades anteriormente mencionadas en articulación con la Superintendencia de Industria y Comercio deberán establecer un plan de seguimiento, control, vigilancia y evaluación para el cumplimiento de la reglamentación acerca del manejo y uso de la Inteligencia Artificial en un término no mayor de (1) año a partir de la promulgación de esta ley.</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El Gobierno Nacional promoverá y fomentará la participación e inclusión ciudadana a través de las veedurías para asegurar la transparencia y seguridad en la gestión de la Inteligencia Artificial.</w:t>
      </w:r>
    </w:p>
    <w:p w:rsidR="002E7256" w:rsidRDefault="002E7256">
      <w:pPr>
        <w:spacing w:after="0" w:line="240" w:lineRule="auto"/>
        <w:jc w:val="both"/>
        <w:rPr>
          <w:rFonts w:ascii="Bookman Old Style" w:eastAsia="Bookman Old Style" w:hAnsi="Bookman Old Style" w:cs="Bookman Old Style"/>
        </w:rPr>
      </w:pPr>
    </w:p>
    <w:p w:rsidR="002E7256" w:rsidRDefault="00AD6C6C">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27. COOPERACIÓN NACIONAL E INTERNACIONAL. </w:t>
      </w:r>
      <w:r>
        <w:rPr>
          <w:rFonts w:ascii="Bookman Old Style" w:eastAsia="Bookman Old Style" w:hAnsi="Bookman Old Style" w:cs="Bookman Old Style"/>
        </w:rPr>
        <w:t>El Gobierno Nacional promoverá la cooperación y colaboración de las diferentes entidades, empresas y organizaciones nacionales e internacionales en materia de investigación, sensibilización, innovación, gestión y manejo ético e integral para el avance responsable de la Inteligencia Artificial.</w:t>
      </w:r>
    </w:p>
    <w:p w:rsidR="002E7256" w:rsidRDefault="00AD6C6C">
      <w:pPr>
        <w:spacing w:before="280" w:after="280"/>
        <w:jc w:val="both"/>
        <w:rPr>
          <w:rFonts w:ascii="Bookman Old Style" w:eastAsia="Bookman Old Style" w:hAnsi="Bookman Old Style" w:cs="Bookman Old Style"/>
        </w:rPr>
      </w:pPr>
      <w:r>
        <w:rPr>
          <w:rFonts w:ascii="Bookman Old Style" w:eastAsia="Bookman Old Style" w:hAnsi="Bookman Old Style" w:cs="Bookman Old Style"/>
          <w:b/>
        </w:rPr>
        <w:t>ARTÍCULO 28. VIGENCIA Y DEROGACIONES.</w:t>
      </w:r>
      <w:r>
        <w:rPr>
          <w:rFonts w:ascii="Bookman Old Style" w:eastAsia="Bookman Old Style" w:hAnsi="Bookman Old Style" w:cs="Bookman Old Style"/>
        </w:rPr>
        <w:t xml:space="preserve"> La presente ley rige a partir de su sanción y publicación en el Diario Oficial y deroga todas las disposiciones legales o reglamentarias que le sean contrarias.</w:t>
      </w:r>
    </w:p>
    <w:p w:rsidR="002E7256" w:rsidRDefault="00181168">
      <w:pPr>
        <w:spacing w:after="0" w:line="240" w:lineRule="auto"/>
        <w:ind w:right="524"/>
        <w:jc w:val="both"/>
        <w:rPr>
          <w:rFonts w:ascii="Bookman Old Style" w:eastAsia="Bookman Old Style" w:hAnsi="Bookman Old Style" w:cs="Bookman Old Style"/>
        </w:rPr>
      </w:pPr>
      <w:r>
        <w:rPr>
          <w:rFonts w:ascii="Bookman Old Style" w:eastAsia="Bookman Old Style" w:hAnsi="Bookman Old Style" w:cs="Bookman Old Style"/>
        </w:rPr>
        <w:t>Atenta</w:t>
      </w:r>
      <w:r w:rsidR="00AD6C6C">
        <w:rPr>
          <w:rFonts w:ascii="Bookman Old Style" w:eastAsia="Bookman Old Style" w:hAnsi="Bookman Old Style" w:cs="Bookman Old Style"/>
        </w:rPr>
        <w:t xml:space="preserve">mente, </w:t>
      </w:r>
    </w:p>
    <w:p w:rsidR="002E7256" w:rsidRDefault="002E7256">
      <w:pPr>
        <w:spacing w:after="0" w:line="240" w:lineRule="auto"/>
        <w:ind w:right="524"/>
        <w:jc w:val="both"/>
        <w:rPr>
          <w:rFonts w:ascii="Bookman Old Style" w:eastAsia="Bookman Old Style" w:hAnsi="Bookman Old Style" w:cs="Bookman Old Style"/>
        </w:rPr>
      </w:pPr>
    </w:p>
    <w:p w:rsidR="002E7256" w:rsidRDefault="002E7256">
      <w:pPr>
        <w:spacing w:after="0" w:line="240" w:lineRule="auto"/>
        <w:ind w:right="524"/>
        <w:jc w:val="both"/>
        <w:rPr>
          <w:rFonts w:ascii="Bookman Old Style" w:eastAsia="Bookman Old Style" w:hAnsi="Bookman Old Style" w:cs="Bookman Old Style"/>
        </w:rPr>
      </w:pPr>
    </w:p>
    <w:p w:rsidR="002E7256" w:rsidRDefault="002E7256">
      <w:pPr>
        <w:spacing w:after="0" w:line="240" w:lineRule="auto"/>
        <w:ind w:right="524"/>
        <w:jc w:val="both"/>
        <w:rPr>
          <w:rFonts w:ascii="Bookman Old Style" w:eastAsia="Bookman Old Style" w:hAnsi="Bookman Old Style" w:cs="Bookman Old Style"/>
        </w:rPr>
      </w:pPr>
    </w:p>
    <w:p w:rsidR="002E7256" w:rsidRDefault="002E7256">
      <w:pPr>
        <w:spacing w:after="0" w:line="240" w:lineRule="auto"/>
        <w:ind w:right="524"/>
        <w:jc w:val="both"/>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r>
        <w:rPr>
          <w:rFonts w:ascii="Bookman Old Style" w:eastAsia="Bookman Old Style" w:hAnsi="Bookman Old Style" w:cs="Bookman Old Style"/>
          <w:b/>
        </w:rPr>
        <w:t>KARYME COTES MARTÍNEZ</w:t>
      </w:r>
      <w:r>
        <w:rPr>
          <w:rFonts w:ascii="Bookman Old Style" w:eastAsia="Bookman Old Style" w:hAnsi="Bookman Old Style" w:cs="Bookman Old Style"/>
          <w:b/>
        </w:rPr>
        <w:tab/>
      </w:r>
      <w:r>
        <w:rPr>
          <w:rFonts w:ascii="Bookman Old Style" w:eastAsia="Bookman Old Style" w:hAnsi="Bookman Old Style" w:cs="Bookman Old Style"/>
          <w:b/>
        </w:rPr>
        <w:tab/>
      </w:r>
      <w:r>
        <w:rPr>
          <w:rFonts w:ascii="Bookman Old Style" w:eastAsia="Bookman Old Style" w:hAnsi="Bookman Old Style" w:cs="Bookman Old Style"/>
          <w:b/>
        </w:rPr>
        <w:tab/>
        <w:t>ALIRIO URIBE MUÑOZ</w:t>
      </w:r>
    </w:p>
    <w:p w:rsidR="00181168" w:rsidRDefault="00181168" w:rsidP="00181168">
      <w:pPr>
        <w:spacing w:line="240" w:lineRule="auto"/>
        <w:rPr>
          <w:rFonts w:ascii="Bookman Old Style" w:eastAsia="Bookman Old Style" w:hAnsi="Bookman Old Style" w:cs="Bookman Old Style"/>
        </w:rPr>
      </w:pPr>
      <w:r>
        <w:rPr>
          <w:rFonts w:ascii="Bookman Old Style" w:eastAsia="Bookman Old Style" w:hAnsi="Bookman Old Style" w:cs="Bookman Old Style"/>
        </w:rPr>
        <w:t>Coordinadora Ponente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Coordinador Ponente</w:t>
      </w:r>
    </w:p>
    <w:p w:rsidR="00181168" w:rsidRDefault="00181168" w:rsidP="00181168">
      <w:pPr>
        <w:spacing w:line="240" w:lineRule="auto"/>
        <w:rPr>
          <w:rFonts w:ascii="Bookman Old Style" w:eastAsia="Bookman Old Style" w:hAnsi="Bookman Old Style" w:cs="Bookman Old Style"/>
        </w:rPr>
      </w:pPr>
    </w:p>
    <w:p w:rsidR="00181168" w:rsidRDefault="00181168" w:rsidP="00181168">
      <w:pPr>
        <w:spacing w:line="240" w:lineRule="auto"/>
        <w:rPr>
          <w:rFonts w:ascii="Bookman Old Style" w:eastAsia="Bookman Old Style" w:hAnsi="Bookman Old Style" w:cs="Bookman Old Style"/>
        </w:rPr>
      </w:pPr>
    </w:p>
    <w:p w:rsidR="00181168" w:rsidRDefault="00181168" w:rsidP="00181168">
      <w:pPr>
        <w:spacing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ASTRID SÁNCHEZ MONTES DE OCA</w:t>
      </w:r>
      <w:r>
        <w:rPr>
          <w:rFonts w:ascii="Bookman Old Style" w:eastAsia="Bookman Old Style" w:hAnsi="Bookman Old Style" w:cs="Bookman Old Style"/>
          <w:b/>
        </w:rPr>
        <w:tab/>
      </w:r>
      <w:r>
        <w:rPr>
          <w:rFonts w:ascii="Bookman Old Style" w:eastAsia="Bookman Old Style" w:hAnsi="Bookman Old Style" w:cs="Bookman Old Style"/>
          <w:b/>
        </w:rPr>
        <w:tab/>
        <w:t>CATHERINE JUVINAO CLAVIJO</w:t>
      </w:r>
    </w:p>
    <w:p w:rsidR="00181168" w:rsidRDefault="00181168" w:rsidP="00181168">
      <w:pPr>
        <w:spacing w:after="0" w:line="240" w:lineRule="auto"/>
        <w:rPr>
          <w:rFonts w:ascii="Bookman Old Style" w:eastAsia="Bookman Old Style" w:hAnsi="Bookman Old Style" w:cs="Bookman Old Style"/>
        </w:rPr>
      </w:pPr>
      <w:r>
        <w:rPr>
          <w:rFonts w:ascii="Bookman Old Style" w:eastAsia="Bookman Old Style" w:hAnsi="Bookman Old Style" w:cs="Bookman Old Style"/>
        </w:rPr>
        <w:t>Ponente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spellStart"/>
      <w:r>
        <w:rPr>
          <w:rFonts w:ascii="Bookman Old Style" w:eastAsia="Bookman Old Style" w:hAnsi="Bookman Old Style" w:cs="Bookman Old Style"/>
        </w:rPr>
        <w:t>Ponente</w:t>
      </w:r>
      <w:proofErr w:type="spellEnd"/>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p>
    <w:p w:rsidR="00181168" w:rsidRDefault="00181168" w:rsidP="00181168">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 xml:space="preserve">MIGUEL POLO </w:t>
      </w:r>
      <w:proofErr w:type="spellStart"/>
      <w:r>
        <w:rPr>
          <w:rFonts w:ascii="Bookman Old Style" w:eastAsia="Bookman Old Style" w:hAnsi="Bookman Old Style" w:cs="Bookman Old Style"/>
          <w:b/>
        </w:rPr>
        <w:t>POLO</w:t>
      </w:r>
      <w:proofErr w:type="spellEnd"/>
      <w:r>
        <w:rPr>
          <w:rFonts w:ascii="Bookman Old Style" w:eastAsia="Bookman Old Style" w:hAnsi="Bookman Old Style" w:cs="Bookman Old Style"/>
          <w:b/>
        </w:rPr>
        <w:t xml:space="preserve"> </w:t>
      </w:r>
      <w:r>
        <w:rPr>
          <w:rFonts w:ascii="Bookman Old Style" w:eastAsia="Bookman Old Style" w:hAnsi="Bookman Old Style" w:cs="Bookman Old Style"/>
          <w:b/>
        </w:rPr>
        <w:tab/>
      </w:r>
      <w:r>
        <w:rPr>
          <w:rFonts w:ascii="Bookman Old Style" w:eastAsia="Bookman Old Style" w:hAnsi="Bookman Old Style" w:cs="Bookman Old Style"/>
          <w:b/>
        </w:rPr>
        <w:tab/>
      </w:r>
      <w:r>
        <w:rPr>
          <w:rFonts w:ascii="Bookman Old Style" w:eastAsia="Bookman Old Style" w:hAnsi="Bookman Old Style" w:cs="Bookman Old Style"/>
          <w:b/>
        </w:rPr>
        <w:tab/>
      </w:r>
      <w:r>
        <w:rPr>
          <w:rFonts w:ascii="Bookman Old Style" w:eastAsia="Bookman Old Style" w:hAnsi="Bookman Old Style" w:cs="Bookman Old Style"/>
          <w:b/>
        </w:rPr>
        <w:tab/>
        <w:t>OSCAR RODRIGO CAMPO</w:t>
      </w:r>
    </w:p>
    <w:p w:rsidR="00181168" w:rsidRDefault="00181168" w:rsidP="00181168">
      <w:pPr>
        <w:spacing w:after="0" w:line="240" w:lineRule="auto"/>
        <w:rPr>
          <w:rFonts w:ascii="Bookman Old Style" w:eastAsia="Bookman Old Style" w:hAnsi="Bookman Old Style" w:cs="Bookman Old Style"/>
        </w:rPr>
      </w:pPr>
      <w:r>
        <w:rPr>
          <w:rFonts w:ascii="Bookman Old Style" w:eastAsia="Bookman Old Style" w:hAnsi="Bookman Old Style" w:cs="Bookman Old Style"/>
        </w:rPr>
        <w:t>Ponente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spellStart"/>
      <w:r>
        <w:rPr>
          <w:rFonts w:ascii="Bookman Old Style" w:eastAsia="Bookman Old Style" w:hAnsi="Bookman Old Style" w:cs="Bookman Old Style"/>
        </w:rPr>
        <w:t>Ponente</w:t>
      </w:r>
      <w:proofErr w:type="spellEnd"/>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ORLANDO CASTILLO ADVÍNCULA</w:t>
      </w:r>
      <w:r>
        <w:rPr>
          <w:rFonts w:ascii="Bookman Old Style" w:eastAsia="Bookman Old Style" w:hAnsi="Bookman Old Style" w:cs="Bookman Old Style"/>
          <w:b/>
        </w:rPr>
        <w:tab/>
      </w:r>
      <w:r>
        <w:rPr>
          <w:rFonts w:ascii="Bookman Old Style" w:eastAsia="Bookman Old Style" w:hAnsi="Bookman Old Style" w:cs="Bookman Old Style"/>
          <w:b/>
        </w:rPr>
        <w:tab/>
        <w:t>LUIS ALBERTO ALBÁN URBANO</w:t>
      </w:r>
    </w:p>
    <w:p w:rsidR="00181168" w:rsidRDefault="00181168" w:rsidP="00181168">
      <w:pPr>
        <w:spacing w:after="0" w:line="240" w:lineRule="auto"/>
        <w:rPr>
          <w:rFonts w:ascii="Bookman Old Style" w:eastAsia="Bookman Old Style" w:hAnsi="Bookman Old Style" w:cs="Bookman Old Style"/>
        </w:rPr>
      </w:pPr>
      <w:r>
        <w:rPr>
          <w:rFonts w:ascii="Bookman Old Style" w:eastAsia="Bookman Old Style" w:hAnsi="Bookman Old Style" w:cs="Bookman Old Style"/>
        </w:rPr>
        <w:t>Ponente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spellStart"/>
      <w:r>
        <w:rPr>
          <w:rFonts w:ascii="Bookman Old Style" w:eastAsia="Bookman Old Style" w:hAnsi="Bookman Old Style" w:cs="Bookman Old Style"/>
        </w:rPr>
        <w:t>Ponente</w:t>
      </w:r>
      <w:proofErr w:type="spellEnd"/>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rPr>
          <w:rFonts w:ascii="Bookman Old Style" w:eastAsia="Bookman Old Style" w:hAnsi="Bookman Old Style" w:cs="Bookman Old Style"/>
        </w:rPr>
      </w:pPr>
    </w:p>
    <w:p w:rsidR="00181168" w:rsidRDefault="00181168" w:rsidP="00181168">
      <w:pPr>
        <w:spacing w:after="0"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MARELEN CASTILLO TORRES</w:t>
      </w:r>
    </w:p>
    <w:p w:rsidR="00181168" w:rsidRDefault="00181168" w:rsidP="00181168">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rPr>
        <w:t>Ponente</w:t>
      </w:r>
    </w:p>
    <w:p w:rsidR="00181168" w:rsidRDefault="00181168" w:rsidP="00181168">
      <w:pPr>
        <w:rPr>
          <w:rFonts w:ascii="Bookman Old Style" w:eastAsia="Bookman Old Style" w:hAnsi="Bookman Old Style" w:cs="Bookman Old Style"/>
        </w:rPr>
      </w:pPr>
    </w:p>
    <w:p w:rsidR="00181168" w:rsidRDefault="00181168" w:rsidP="00181168">
      <w:pPr>
        <w:rPr>
          <w:rFonts w:ascii="Bookman Old Style" w:eastAsia="Bookman Old Style" w:hAnsi="Bookman Old Style" w:cs="Bookman Old Style"/>
        </w:rPr>
      </w:pPr>
    </w:p>
    <w:p w:rsidR="00181168" w:rsidRDefault="00181168" w:rsidP="00181168">
      <w:pPr>
        <w:rPr>
          <w:rFonts w:ascii="Bookman Old Style" w:eastAsia="Bookman Old Style" w:hAnsi="Bookman Old Style" w:cs="Bookman Old Style"/>
        </w:rPr>
      </w:pPr>
    </w:p>
    <w:p w:rsidR="002E7256" w:rsidRDefault="002E7256" w:rsidP="00181168">
      <w:pPr>
        <w:spacing w:after="0" w:line="240" w:lineRule="auto"/>
        <w:rPr>
          <w:rFonts w:ascii="Bookman Old Style" w:eastAsia="Bookman Old Style" w:hAnsi="Bookman Old Style" w:cs="Bookman Old Style"/>
        </w:rPr>
      </w:pPr>
    </w:p>
    <w:sectPr w:rsidR="002E7256">
      <w:headerReference w:type="even" r:id="rId8"/>
      <w:headerReference w:type="default" r:id="rId9"/>
      <w:footerReference w:type="default" r:id="rId10"/>
      <w:headerReference w:type="first" r:id="rId11"/>
      <w:pgSz w:w="12240" w:h="15840"/>
      <w:pgMar w:top="1417" w:right="1701" w:bottom="1417" w:left="1701" w:header="340"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90" w:rsidRDefault="00985B90">
      <w:pPr>
        <w:spacing w:after="0" w:line="240" w:lineRule="auto"/>
      </w:pPr>
      <w:r>
        <w:separator/>
      </w:r>
    </w:p>
  </w:endnote>
  <w:endnote w:type="continuationSeparator" w:id="0">
    <w:p w:rsidR="00985B90" w:rsidRDefault="0098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6C" w:rsidRDefault="00AD6C6C">
    <w:pPr>
      <w:pBdr>
        <w:top w:val="nil"/>
        <w:left w:val="nil"/>
        <w:bottom w:val="nil"/>
        <w:right w:val="nil"/>
        <w:between w:val="nil"/>
      </w:pBdr>
      <w:tabs>
        <w:tab w:val="center" w:pos="4419"/>
        <w:tab w:val="right" w:pos="8838"/>
      </w:tabs>
      <w:spacing w:after="0" w:line="240" w:lineRule="auto"/>
      <w:ind w:left="720"/>
      <w:rPr>
        <w:rFonts w:ascii="Bookman Old Style" w:eastAsia="Bookman Old Style" w:hAnsi="Bookman Old Style" w:cs="Bookman Old Style"/>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90" w:rsidRDefault="00985B90">
      <w:pPr>
        <w:spacing w:after="0" w:line="240" w:lineRule="auto"/>
      </w:pPr>
      <w:r>
        <w:separator/>
      </w:r>
    </w:p>
  </w:footnote>
  <w:footnote w:type="continuationSeparator" w:id="0">
    <w:p w:rsidR="00985B90" w:rsidRDefault="00985B90">
      <w:pPr>
        <w:spacing w:after="0" w:line="240" w:lineRule="auto"/>
      </w:pPr>
      <w:r>
        <w:continuationSeparator/>
      </w:r>
    </w:p>
  </w:footnote>
  <w:footnote w:id="1">
    <w:p w:rsidR="00AD6C6C" w:rsidRDefault="00AD6C6C">
      <w:pPr>
        <w:spacing w:after="0" w:line="240" w:lineRule="auto"/>
        <w:jc w:val="both"/>
        <w:rPr>
          <w:sz w:val="20"/>
          <w:szCs w:val="20"/>
        </w:rPr>
      </w:pPr>
      <w:r>
        <w:rPr>
          <w:vertAlign w:val="superscript"/>
        </w:rPr>
        <w:footnoteRef/>
      </w:r>
      <w:r>
        <w:rPr>
          <w:sz w:val="20"/>
          <w:szCs w:val="20"/>
        </w:rPr>
        <w:t xml:space="preserve"> Parlamento Europeo, Considerandos de la Resolución de 6 de octubre de 2021, sobre la inteligencia artificial en el Derecho penal y su utilización por las autoridades policiales y judiciales en asuntos penales (2020/2016(INI)),</w:t>
      </w:r>
    </w:p>
  </w:footnote>
  <w:footnote w:id="2">
    <w:p w:rsidR="00AD6C6C" w:rsidRDefault="00AD6C6C">
      <w:pPr>
        <w:spacing w:after="0" w:line="240" w:lineRule="auto"/>
        <w:jc w:val="both"/>
        <w:rPr>
          <w:sz w:val="20"/>
          <w:szCs w:val="20"/>
        </w:rPr>
      </w:pPr>
      <w:r>
        <w:rPr>
          <w:vertAlign w:val="superscript"/>
        </w:rPr>
        <w:footnoteRef/>
      </w:r>
      <w:r>
        <w:rPr>
          <w:sz w:val="20"/>
          <w:szCs w:val="20"/>
        </w:rPr>
        <w:t xml:space="preserve"> Grupo de Trabajo UNESCO, Estudio preliminar sobre la ética de la Inteligencia Artificial, cit., n. 50. Vid. San Miguel Caso, C., “La aplicación de la Inteligencia Artificial en el proceso: ¿un nuevo reto para las garantías procesales?, </w:t>
      </w:r>
      <w:proofErr w:type="spellStart"/>
      <w:r>
        <w:rPr>
          <w:sz w:val="20"/>
          <w:szCs w:val="20"/>
        </w:rPr>
        <w:t>Ius</w:t>
      </w:r>
      <w:proofErr w:type="spellEnd"/>
      <w:r>
        <w:rPr>
          <w:sz w:val="20"/>
          <w:szCs w:val="20"/>
        </w:rPr>
        <w:t xml:space="preserve"> et </w:t>
      </w:r>
      <w:proofErr w:type="spellStart"/>
      <w:r>
        <w:rPr>
          <w:sz w:val="20"/>
          <w:szCs w:val="20"/>
        </w:rPr>
        <w:t>Scientia</w:t>
      </w:r>
      <w:proofErr w:type="spellEnd"/>
      <w:r>
        <w:rPr>
          <w:sz w:val="20"/>
          <w:szCs w:val="20"/>
        </w:rPr>
        <w:t xml:space="preserve"> vol. 7, nº 1, 2021, pp. 286-303; De Asís Pulido, M., “La incidencia de las nuevas tecnologías en el derecho al debido proceso”, </w:t>
      </w:r>
      <w:proofErr w:type="spellStart"/>
      <w:r>
        <w:rPr>
          <w:sz w:val="20"/>
          <w:szCs w:val="20"/>
        </w:rPr>
        <w:t>Ius</w:t>
      </w:r>
      <w:proofErr w:type="spellEnd"/>
      <w:r>
        <w:rPr>
          <w:sz w:val="20"/>
          <w:szCs w:val="20"/>
        </w:rPr>
        <w:t xml:space="preserve"> et </w:t>
      </w:r>
      <w:proofErr w:type="spellStart"/>
      <w:r>
        <w:rPr>
          <w:sz w:val="20"/>
          <w:szCs w:val="20"/>
        </w:rPr>
        <w:t>Scientia</w:t>
      </w:r>
      <w:proofErr w:type="spellEnd"/>
      <w:r>
        <w:rPr>
          <w:sz w:val="20"/>
          <w:szCs w:val="20"/>
        </w:rPr>
        <w:t xml:space="preserve"> vol. 6, nº 2, 2020, pp. 186-199</w:t>
      </w:r>
    </w:p>
  </w:footnote>
  <w:footnote w:id="3">
    <w:p w:rsidR="00AD6C6C" w:rsidRDefault="00AD6C6C">
      <w:pPr>
        <w:spacing w:after="0" w:line="240" w:lineRule="auto"/>
        <w:rPr>
          <w:sz w:val="20"/>
          <w:szCs w:val="20"/>
        </w:rPr>
      </w:pPr>
      <w:r>
        <w:rPr>
          <w:vertAlign w:val="superscript"/>
        </w:rPr>
        <w:footnoteRef/>
      </w:r>
      <w:r>
        <w:rPr>
          <w:sz w:val="20"/>
          <w:szCs w:val="20"/>
        </w:rPr>
        <w:t xml:space="preserve"> </w:t>
      </w:r>
      <w:r>
        <w:rPr>
          <w:sz w:val="18"/>
          <w:szCs w:val="18"/>
        </w:rPr>
        <w:t xml:space="preserve">PARLAMENTO EUROPEO, Resolución del Parlamento Europeo, de 3 de mayo de 2022, sobre la inteligencia artificial en la era digital, Disponible en: </w:t>
      </w:r>
      <w:hyperlink r:id="rId1">
        <w:r>
          <w:rPr>
            <w:color w:val="4472C4"/>
            <w:sz w:val="18"/>
            <w:szCs w:val="18"/>
            <w:u w:val="single"/>
          </w:rPr>
          <w:t>https://www.europarl.europa.eu/doceo/document/TA-9-2022-0140_ES.pdf</w:t>
        </w:r>
      </w:hyperlink>
    </w:p>
  </w:footnote>
  <w:footnote w:id="4">
    <w:p w:rsidR="00AD6C6C" w:rsidRDefault="00AD6C6C">
      <w:pPr>
        <w:spacing w:after="0"/>
        <w:jc w:val="both"/>
        <w:rPr>
          <w:color w:val="4472C4"/>
          <w:sz w:val="18"/>
          <w:szCs w:val="18"/>
        </w:rPr>
      </w:pPr>
      <w:r>
        <w:rPr>
          <w:vertAlign w:val="superscript"/>
        </w:rPr>
        <w:footnoteRef/>
      </w:r>
      <w:r>
        <w:rPr>
          <w:sz w:val="18"/>
          <w:szCs w:val="18"/>
        </w:rPr>
        <w:t xml:space="preserve"> </w:t>
      </w:r>
      <w:r>
        <w:rPr>
          <w:smallCaps/>
          <w:sz w:val="18"/>
          <w:szCs w:val="18"/>
        </w:rPr>
        <w:t>República de Colombia, Ministerio de las TIC</w:t>
      </w:r>
      <w:r>
        <w:rPr>
          <w:sz w:val="18"/>
          <w:szCs w:val="18"/>
        </w:rPr>
        <w:t xml:space="preserve">, Colombia se adhiere a acuerdo sobre Inteligencias Artificial ante los países de la OCDE.  Mayo 22 de 2019. Disponible en: </w:t>
      </w:r>
      <w:hyperlink r:id="rId2">
        <w:r>
          <w:rPr>
            <w:color w:val="4472C4"/>
            <w:sz w:val="18"/>
            <w:szCs w:val="18"/>
            <w:u w:val="single"/>
          </w:rPr>
          <w:t>https://www.mintic.gov.co/portal/inicio/Sala-de-Prensa/Noticias/100683:Colombia-se-adhiere-a-acuerdo-sobre-Inteligencia-Artificial-ante-los-paises-de-la-OCDE</w:t>
        </w:r>
      </w:hyperlink>
    </w:p>
  </w:footnote>
  <w:footnote w:id="5">
    <w:p w:rsidR="00AD6C6C" w:rsidRDefault="00AD6C6C">
      <w:pPr>
        <w:spacing w:after="0" w:line="240" w:lineRule="auto"/>
        <w:jc w:val="both"/>
        <w:rPr>
          <w:sz w:val="18"/>
          <w:szCs w:val="18"/>
        </w:rPr>
      </w:pPr>
      <w:r>
        <w:rPr>
          <w:vertAlign w:val="superscript"/>
        </w:rPr>
        <w:footnoteRef/>
      </w:r>
      <w:r>
        <w:rPr>
          <w:sz w:val="20"/>
          <w:szCs w:val="20"/>
        </w:rPr>
        <w:t xml:space="preserve"> </w:t>
      </w:r>
      <w:r>
        <w:rPr>
          <w:smallCaps/>
          <w:sz w:val="18"/>
          <w:szCs w:val="18"/>
        </w:rPr>
        <w:t>República de Colombia, Ministerio de las TIC</w:t>
      </w:r>
      <w:r>
        <w:rPr>
          <w:sz w:val="18"/>
          <w:szCs w:val="18"/>
        </w:rPr>
        <w:t xml:space="preserve">, Colombia adopta de forma temprana recomendaciones de ética en inteligencia artificial de la Unesco para la región.  Mayo 2 de 2022. Disponible en: </w:t>
      </w:r>
      <w:hyperlink r:id="rId3">
        <w:r>
          <w:rPr>
            <w:color w:val="4472C4"/>
            <w:sz w:val="18"/>
            <w:szCs w:val="18"/>
            <w:u w:val="single"/>
          </w:rPr>
          <w:t>https://mintic.gov.co/portal/inicio/Sala-de-prensa/Noticias/208109:Colombia-adopta-de-forma-temprana-recomendaciones-de-etica-en-Inteligencia-Artificial-de-la-Unesco-para-la-region</w:t>
        </w:r>
      </w:hyperlink>
    </w:p>
  </w:footnote>
  <w:footnote w:id="6">
    <w:p w:rsidR="00AD6C6C" w:rsidRDefault="00AD6C6C">
      <w:pPr>
        <w:spacing w:after="0" w:line="240" w:lineRule="auto"/>
        <w:rPr>
          <w:sz w:val="20"/>
          <w:szCs w:val="20"/>
        </w:rPr>
      </w:pPr>
      <w:r>
        <w:rPr>
          <w:vertAlign w:val="superscript"/>
        </w:rPr>
        <w:footnoteRef/>
      </w:r>
      <w:r>
        <w:rPr>
          <w:sz w:val="20"/>
          <w:szCs w:val="20"/>
        </w:rPr>
        <w:t xml:space="preserve"> Unión Europea, Resolución 20 de octubre de 2020, con recomendaciones destinadas a la Comisión sobre</w:t>
      </w:r>
    </w:p>
    <w:p w:rsidR="00AD6C6C" w:rsidRDefault="00AD6C6C">
      <w:pPr>
        <w:spacing w:after="0" w:line="240" w:lineRule="auto"/>
        <w:rPr>
          <w:sz w:val="20"/>
          <w:szCs w:val="20"/>
        </w:rPr>
      </w:pPr>
      <w:r>
        <w:rPr>
          <w:sz w:val="20"/>
          <w:szCs w:val="20"/>
        </w:rPr>
        <w:t>un régimen de responsabilidad civil en materia de inteligencia artificial (2020/2014(INL)).</w:t>
      </w:r>
    </w:p>
  </w:footnote>
  <w:footnote w:id="7">
    <w:p w:rsidR="00AD6C6C" w:rsidRDefault="00AD6C6C">
      <w:pPr>
        <w:spacing w:after="0" w:line="240" w:lineRule="auto"/>
        <w:rPr>
          <w:sz w:val="20"/>
          <w:szCs w:val="20"/>
        </w:rPr>
      </w:pPr>
      <w:r>
        <w:rPr>
          <w:vertAlign w:val="superscript"/>
        </w:rPr>
        <w:footnoteRef/>
      </w:r>
      <w:r>
        <w:rPr>
          <w:sz w:val="20"/>
          <w:szCs w:val="20"/>
        </w:rPr>
        <w:t xml:space="preserve"> EU AI </w:t>
      </w:r>
      <w:proofErr w:type="spellStart"/>
      <w:r>
        <w:rPr>
          <w:sz w:val="20"/>
          <w:szCs w:val="20"/>
        </w:rPr>
        <w:t>Act</w:t>
      </w:r>
      <w:proofErr w:type="spellEnd"/>
      <w:r>
        <w:rPr>
          <w:sz w:val="20"/>
          <w:szCs w:val="20"/>
        </w:rPr>
        <w:t xml:space="preserve">: </w:t>
      </w:r>
      <w:proofErr w:type="spellStart"/>
      <w:r>
        <w:rPr>
          <w:sz w:val="20"/>
          <w:szCs w:val="20"/>
        </w:rPr>
        <w:t>first</w:t>
      </w:r>
      <w:proofErr w:type="spellEnd"/>
      <w:r>
        <w:rPr>
          <w:sz w:val="20"/>
          <w:szCs w:val="20"/>
        </w:rPr>
        <w:t xml:space="preserve"> </w:t>
      </w:r>
      <w:proofErr w:type="spellStart"/>
      <w:r>
        <w:rPr>
          <w:sz w:val="20"/>
          <w:szCs w:val="20"/>
        </w:rPr>
        <w:t>regulation</w:t>
      </w:r>
      <w:proofErr w:type="spellEnd"/>
      <w:r>
        <w:rPr>
          <w:sz w:val="20"/>
          <w:szCs w:val="20"/>
        </w:rPr>
        <w:t xml:space="preserve"> </w:t>
      </w:r>
      <w:proofErr w:type="spellStart"/>
      <w:r>
        <w:rPr>
          <w:sz w:val="20"/>
          <w:szCs w:val="20"/>
        </w:rPr>
        <w:t>on</w:t>
      </w:r>
      <w:proofErr w:type="spellEnd"/>
      <w:r>
        <w:rPr>
          <w:sz w:val="20"/>
          <w:szCs w:val="20"/>
        </w:rPr>
        <w:t xml:space="preserve"> artificial </w:t>
      </w:r>
      <w:proofErr w:type="spellStart"/>
      <w:r>
        <w:rPr>
          <w:sz w:val="20"/>
          <w:szCs w:val="20"/>
        </w:rPr>
        <w:t>intelligence</w:t>
      </w:r>
      <w:proofErr w:type="spellEnd"/>
      <w:r>
        <w:rPr>
          <w:sz w:val="20"/>
          <w:szCs w:val="20"/>
        </w:rPr>
        <w:t xml:space="preserve">. Nota de prensa publicada </w:t>
      </w:r>
      <w:proofErr w:type="gramStart"/>
      <w:r>
        <w:rPr>
          <w:sz w:val="20"/>
          <w:szCs w:val="20"/>
        </w:rPr>
        <w:t>el  06</w:t>
      </w:r>
      <w:proofErr w:type="gramEnd"/>
      <w:r>
        <w:rPr>
          <w:sz w:val="20"/>
          <w:szCs w:val="20"/>
        </w:rPr>
        <w:t xml:space="preserve"> de agosto de 2023 disponible en https://www.europarl.europa.eu/news/en/headlines/society/20230601STO93804/eu-ai-act-first-regulation-on-artificial-intelligence . Traducción propia.</w:t>
      </w:r>
    </w:p>
  </w:footnote>
  <w:footnote w:id="8">
    <w:p w:rsidR="00AD6C6C" w:rsidRDefault="00AD6C6C">
      <w:pPr>
        <w:spacing w:after="0" w:line="240" w:lineRule="auto"/>
        <w:rPr>
          <w:sz w:val="20"/>
          <w:szCs w:val="20"/>
        </w:rPr>
      </w:pPr>
      <w:r>
        <w:rPr>
          <w:vertAlign w:val="superscript"/>
        </w:rPr>
        <w:footnoteRef/>
      </w:r>
      <w:r>
        <w:rPr>
          <w:sz w:val="20"/>
          <w:szCs w:val="20"/>
        </w:rPr>
        <w:t xml:space="preserve"> Respuesta Suministrada por la Fiscalía General de la Nación a petición radicada por el HR Alirio Uribe cuya respuesta fue entregada con radicado No 20231200004051 el 25 de agosto de 2023. </w:t>
      </w:r>
    </w:p>
  </w:footnote>
  <w:footnote w:id="9">
    <w:p w:rsidR="00AD6C6C" w:rsidRDefault="00AD6C6C">
      <w:pPr>
        <w:spacing w:after="0" w:line="240" w:lineRule="auto"/>
        <w:rPr>
          <w:sz w:val="20"/>
          <w:szCs w:val="20"/>
        </w:rPr>
      </w:pPr>
      <w:r>
        <w:rPr>
          <w:vertAlign w:val="superscript"/>
        </w:rPr>
        <w:footnoteRef/>
      </w:r>
      <w:r>
        <w:rPr>
          <w:sz w:val="20"/>
          <w:szCs w:val="20"/>
        </w:rPr>
        <w:t xml:space="preserve"> Respuesta Suministrada por el Departamento Nacional de </w:t>
      </w:r>
      <w:proofErr w:type="spellStart"/>
      <w:r>
        <w:rPr>
          <w:sz w:val="20"/>
          <w:szCs w:val="20"/>
        </w:rPr>
        <w:t>PLaneacion</w:t>
      </w:r>
      <w:proofErr w:type="spellEnd"/>
      <w:r>
        <w:rPr>
          <w:sz w:val="20"/>
          <w:szCs w:val="20"/>
        </w:rPr>
        <w:t xml:space="preserve"> a petición radicada por el HR Alirio Uribe cuya respuesta fue recibida con radicado No 20233100538591 el 25 de agosto de 2023.</w:t>
      </w:r>
    </w:p>
  </w:footnote>
  <w:footnote w:id="10">
    <w:p w:rsidR="00AD6C6C" w:rsidRDefault="00AD6C6C">
      <w:pPr>
        <w:spacing w:after="0" w:line="240" w:lineRule="auto"/>
        <w:rPr>
          <w:sz w:val="20"/>
          <w:szCs w:val="20"/>
        </w:rPr>
      </w:pPr>
      <w:r>
        <w:rPr>
          <w:vertAlign w:val="superscript"/>
        </w:rPr>
        <w:footnoteRef/>
      </w:r>
      <w:r>
        <w:rPr>
          <w:sz w:val="20"/>
          <w:szCs w:val="20"/>
        </w:rPr>
        <w:t xml:space="preserve"> IBID</w:t>
      </w:r>
    </w:p>
  </w:footnote>
  <w:footnote w:id="11">
    <w:p w:rsidR="00AD6C6C" w:rsidRDefault="00AD6C6C">
      <w:pPr>
        <w:spacing w:after="0" w:line="240" w:lineRule="auto"/>
        <w:rPr>
          <w:sz w:val="20"/>
          <w:szCs w:val="20"/>
        </w:rPr>
      </w:pPr>
      <w:r>
        <w:rPr>
          <w:vertAlign w:val="superscript"/>
        </w:rPr>
        <w:footnoteRef/>
      </w:r>
      <w:r>
        <w:rPr>
          <w:sz w:val="20"/>
          <w:szCs w:val="20"/>
        </w:rPr>
        <w:t xml:space="preserve"> https://2022.dnp.gov.co/programas/Desarrollo%20Digital/Paginas/Big%20Data2020.aspx</w:t>
      </w:r>
    </w:p>
  </w:footnote>
  <w:footnote w:id="12">
    <w:p w:rsidR="00AD6C6C" w:rsidRDefault="00AD6C6C">
      <w:pPr>
        <w:spacing w:after="0" w:line="240" w:lineRule="auto"/>
        <w:rPr>
          <w:sz w:val="18"/>
          <w:szCs w:val="18"/>
        </w:rPr>
      </w:pPr>
      <w:r>
        <w:rPr>
          <w:vertAlign w:val="superscript"/>
        </w:rPr>
        <w:footnoteRef/>
      </w:r>
      <w:r>
        <w:rPr>
          <w:sz w:val="20"/>
          <w:szCs w:val="20"/>
        </w:rPr>
        <w:t xml:space="preserve"> Análisis cuantitativo y predicción del delito en Bucaramanga, Departamento Nacional de Planeación – DNP- julio de 2020 disponible en https://colaboracion.dnp.gov.co/CDT/Desarrollo%20Digital/Big%20Data/2020/08_Prediccion_crimen/Prediccion_crimen_Presentacion.pdf </w:t>
      </w:r>
    </w:p>
  </w:footnote>
  <w:footnote w:id="13">
    <w:p w:rsidR="00AD6C6C" w:rsidRDefault="00AD6C6C">
      <w:pPr>
        <w:spacing w:after="0" w:line="240" w:lineRule="auto"/>
        <w:rPr>
          <w:sz w:val="20"/>
          <w:szCs w:val="20"/>
        </w:rPr>
      </w:pPr>
      <w:r>
        <w:rPr>
          <w:vertAlign w:val="superscript"/>
        </w:rPr>
        <w:footnoteRef/>
      </w:r>
      <w:r>
        <w:rPr>
          <w:sz w:val="20"/>
          <w:szCs w:val="20"/>
        </w:rPr>
        <w:t xml:space="preserve">  Respuesta Suministrada por La H. Corte Constitucional a petición radicada por el HR Alirio Uribe cuya respuesta fue recibida con Oficio No. 2023-3930 el 24 de agosto de 2023.</w:t>
      </w:r>
    </w:p>
  </w:footnote>
  <w:footnote w:id="14">
    <w:p w:rsidR="00AD6C6C" w:rsidRDefault="00AD6C6C">
      <w:pPr>
        <w:spacing w:after="0" w:line="240" w:lineRule="auto"/>
        <w:rPr>
          <w:sz w:val="20"/>
          <w:szCs w:val="20"/>
        </w:rPr>
      </w:pPr>
      <w:r>
        <w:rPr>
          <w:vertAlign w:val="superscript"/>
        </w:rPr>
        <w:footnoteRef/>
      </w:r>
      <w:r>
        <w:rPr>
          <w:sz w:val="20"/>
          <w:szCs w:val="20"/>
        </w:rPr>
        <w:t xml:space="preserve"> Respuesta Suministrada por el H. Consejo Superior de la Judicatura a petición radicada por el HR Alirio Uribe cuya respuesta fue recibida con Oficio No. SGOJ 0857 con radicado interno NoRNEC-E-2023143191 del 23 agosto de 2023.</w:t>
      </w:r>
    </w:p>
  </w:footnote>
  <w:footnote w:id="15">
    <w:p w:rsidR="00AD6C6C" w:rsidRDefault="00AD6C6C">
      <w:pPr>
        <w:spacing w:after="0" w:line="240" w:lineRule="auto"/>
        <w:rPr>
          <w:sz w:val="20"/>
          <w:szCs w:val="20"/>
        </w:rPr>
      </w:pPr>
      <w:r>
        <w:rPr>
          <w:vertAlign w:val="superscript"/>
        </w:rPr>
        <w:footnoteRef/>
      </w:r>
      <w:r>
        <w:rPr>
          <w:sz w:val="20"/>
          <w:szCs w:val="20"/>
        </w:rPr>
        <w:t xml:space="preserve"> Respuesta Suministrada por el H. Consejo Superior de la Judicatura a petición radicada por el HR Alirio Uribe cuya respuesta fue recibida con Oficio No. DEAJO23-594 el 23 de agosto de 2023.</w:t>
      </w:r>
    </w:p>
    <w:p w:rsidR="00AD6C6C" w:rsidRDefault="00AD6C6C">
      <w:pPr>
        <w:spacing w:after="0" w:line="240" w:lineRule="auto"/>
        <w:rPr>
          <w:sz w:val="20"/>
          <w:szCs w:val="20"/>
        </w:rPr>
      </w:pPr>
    </w:p>
  </w:footnote>
  <w:footnote w:id="16">
    <w:p w:rsidR="00AD6C6C" w:rsidRDefault="00AD6C6C">
      <w:pPr>
        <w:spacing w:after="0"/>
        <w:jc w:val="both"/>
        <w:rPr>
          <w:sz w:val="18"/>
          <w:szCs w:val="18"/>
        </w:rPr>
      </w:pPr>
      <w:r>
        <w:rPr>
          <w:vertAlign w:val="superscript"/>
        </w:rPr>
        <w:footnoteRef/>
      </w:r>
      <w:r>
        <w:rPr>
          <w:sz w:val="18"/>
          <w:szCs w:val="18"/>
        </w:rPr>
        <w:t xml:space="preserve"> </w:t>
      </w:r>
      <w:r>
        <w:rPr>
          <w:smallCaps/>
          <w:sz w:val="18"/>
          <w:szCs w:val="18"/>
        </w:rPr>
        <w:t>Organización de Cooperación y Desarrollo Económicos</w:t>
      </w:r>
      <w:r>
        <w:rPr>
          <w:sz w:val="18"/>
          <w:szCs w:val="18"/>
        </w:rPr>
        <w:t xml:space="preserve">, OCDE, </w:t>
      </w:r>
      <w:r>
        <w:rPr>
          <w:color w:val="1A2126"/>
          <w:sz w:val="18"/>
          <w:szCs w:val="18"/>
        </w:rPr>
        <w:t xml:space="preserve">Recomendación del Consejo de Inteligencia Artificial, </w:t>
      </w:r>
      <w:r>
        <w:rPr>
          <w:sz w:val="18"/>
          <w:szCs w:val="18"/>
        </w:rPr>
        <w:t>Adoptado el:  21/05/2019, Disponible en</w:t>
      </w:r>
      <w:r>
        <w:rPr>
          <w:color w:val="4472C4"/>
          <w:sz w:val="18"/>
          <w:szCs w:val="18"/>
        </w:rPr>
        <w:t>:</w:t>
      </w:r>
      <w:hyperlink r:id="rId4">
        <w:r>
          <w:rPr>
            <w:color w:val="4472C4"/>
            <w:sz w:val="18"/>
            <w:szCs w:val="18"/>
            <w:u w:val="single"/>
          </w:rPr>
          <w:t>https://legalinstruments.oecd.org/en/instruments/OECD-LEGAL-0449</w:t>
        </w:r>
      </w:hyperlink>
    </w:p>
  </w:footnote>
  <w:footnote w:id="17">
    <w:p w:rsidR="00AD6C6C" w:rsidRDefault="00AD6C6C">
      <w:pPr>
        <w:spacing w:after="0" w:line="240" w:lineRule="auto"/>
        <w:jc w:val="both"/>
        <w:rPr>
          <w:sz w:val="18"/>
          <w:szCs w:val="18"/>
        </w:rPr>
      </w:pPr>
      <w:r>
        <w:rPr>
          <w:vertAlign w:val="superscript"/>
        </w:rPr>
        <w:footnoteRef/>
      </w:r>
      <w:r>
        <w:rPr>
          <w:sz w:val="20"/>
          <w:szCs w:val="20"/>
        </w:rPr>
        <w:t xml:space="preserve"> </w:t>
      </w:r>
      <w:r>
        <w:rPr>
          <w:smallCaps/>
          <w:sz w:val="18"/>
          <w:szCs w:val="18"/>
        </w:rPr>
        <w:t>Unesco</w:t>
      </w:r>
      <w:r>
        <w:rPr>
          <w:sz w:val="18"/>
          <w:szCs w:val="18"/>
        </w:rPr>
        <w:t xml:space="preserve">, </w:t>
      </w:r>
      <w:r>
        <w:rPr>
          <w:color w:val="1A2126"/>
          <w:sz w:val="18"/>
          <w:szCs w:val="18"/>
        </w:rPr>
        <w:t xml:space="preserve">Recomendación sobre la ética de la Inteligencia Artificial, </w:t>
      </w:r>
      <w:r>
        <w:rPr>
          <w:sz w:val="18"/>
          <w:szCs w:val="18"/>
        </w:rPr>
        <w:t xml:space="preserve">Disponible en: </w:t>
      </w:r>
      <w:hyperlink r:id="rId5">
        <w:r>
          <w:rPr>
            <w:color w:val="4472C4"/>
            <w:sz w:val="18"/>
            <w:szCs w:val="18"/>
            <w:u w:val="single"/>
          </w:rPr>
          <w:t>https://unesdoc.unesco.org/ark:/48223/pf0000380455_spa</w:t>
        </w:r>
      </w:hyperlink>
    </w:p>
    <w:p w:rsidR="00AD6C6C" w:rsidRDefault="00AD6C6C">
      <w:pPr>
        <w:spacing w:after="0" w:line="240" w:lineRule="auto"/>
        <w:jc w:val="both"/>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6C" w:rsidRDefault="00AD6C6C">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268.8pt;height:268.8pt;z-index:-251657216;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6C" w:rsidRDefault="00AD6C6C">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268.8pt;height:268.8pt;z-index:-251659264;mso-position-horizontal:center;mso-position-horizontal-relative:margin;mso-position-vertical:center;mso-position-vertical-relative:margin">
          <v:imagedata r:id="rId1" o:title="image2" gain="19661f" blacklevel="22938f"/>
          <w10:wrap anchorx="margin" anchory="margin"/>
        </v:shape>
      </w:pict>
    </w:r>
    <w:r>
      <w:rPr>
        <w:noProof/>
        <w:color w:val="000000"/>
      </w:rPr>
      <w:drawing>
        <wp:inline distT="0" distB="0" distL="0" distR="0">
          <wp:extent cx="2977694" cy="645658"/>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977694" cy="645658"/>
                  </a:xfrm>
                  <a:prstGeom prst="rect">
                    <a:avLst/>
                  </a:prstGeom>
                  <a:ln/>
                </pic:spPr>
              </pic:pic>
            </a:graphicData>
          </a:graphic>
        </wp:inline>
      </w:drawing>
    </w:r>
    <w:r>
      <w:rPr>
        <w:noProof/>
      </w:rPr>
      <w:drawing>
        <wp:anchor distT="0" distB="0" distL="0" distR="0" simplePos="0" relativeHeight="251656192" behindDoc="0" locked="0" layoutInCell="1" hidden="0" allowOverlap="1">
          <wp:simplePos x="0" y="0"/>
          <wp:positionH relativeFrom="column">
            <wp:posOffset>3429000</wp:posOffset>
          </wp:positionH>
          <wp:positionV relativeFrom="paragraph">
            <wp:posOffset>-47622</wp:posOffset>
          </wp:positionV>
          <wp:extent cx="2384755" cy="720090"/>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2384755" cy="720090"/>
                  </a:xfrm>
                  <a:prstGeom prst="rect">
                    <a:avLst/>
                  </a:prstGeom>
                  <a:ln/>
                </pic:spPr>
              </pic:pic>
            </a:graphicData>
          </a:graphic>
        </wp:anchor>
      </w:drawing>
    </w:r>
  </w:p>
  <w:p w:rsidR="00AD6C6C" w:rsidRDefault="00AD6C6C">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6C" w:rsidRDefault="00AD6C6C">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268.8pt;height:268.8pt;z-index:-251658240;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FD0"/>
    <w:multiLevelType w:val="multilevel"/>
    <w:tmpl w:val="B1CC8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DF0AE1"/>
    <w:multiLevelType w:val="multilevel"/>
    <w:tmpl w:val="175EDBD6"/>
    <w:lvl w:ilvl="0">
      <w:start w:val="3"/>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6F49E1"/>
    <w:multiLevelType w:val="multilevel"/>
    <w:tmpl w:val="24A892A2"/>
    <w:lvl w:ilvl="0">
      <w:start w:val="5"/>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 w15:restartNumberingAfterBreak="0">
    <w:nsid w:val="1A6F553A"/>
    <w:multiLevelType w:val="multilevel"/>
    <w:tmpl w:val="B7D26B9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2DA84B28"/>
    <w:multiLevelType w:val="multilevel"/>
    <w:tmpl w:val="21B22D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BE502CC"/>
    <w:multiLevelType w:val="multilevel"/>
    <w:tmpl w:val="D9EE35E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4D870565"/>
    <w:multiLevelType w:val="multilevel"/>
    <w:tmpl w:val="51F8E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777A57"/>
    <w:multiLevelType w:val="multilevel"/>
    <w:tmpl w:val="4CAE0BE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54BA28CB"/>
    <w:multiLevelType w:val="multilevel"/>
    <w:tmpl w:val="40CEA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1B63E1"/>
    <w:multiLevelType w:val="multilevel"/>
    <w:tmpl w:val="F2402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EB33A2"/>
    <w:multiLevelType w:val="multilevel"/>
    <w:tmpl w:val="3050D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6435157F"/>
    <w:multiLevelType w:val="multilevel"/>
    <w:tmpl w:val="AD30AC6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11"/>
  </w:num>
  <w:num w:numId="4">
    <w:abstractNumId w:val="6"/>
  </w:num>
  <w:num w:numId="5">
    <w:abstractNumId w:val="0"/>
  </w:num>
  <w:num w:numId="6">
    <w:abstractNumId w:val="10"/>
  </w:num>
  <w:num w:numId="7">
    <w:abstractNumId w:val="3"/>
  </w:num>
  <w:num w:numId="8">
    <w:abstractNumId w:val="5"/>
  </w:num>
  <w:num w:numId="9">
    <w:abstractNumId w:val="7"/>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56"/>
    <w:rsid w:val="00181168"/>
    <w:rsid w:val="002E7256"/>
    <w:rsid w:val="00397719"/>
    <w:rsid w:val="00985B90"/>
    <w:rsid w:val="00AD6C6C"/>
    <w:rsid w:val="00E00C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3E5D23"/>
  <w15:docId w15:val="{B7F65A39-69BE-42DB-A054-932A767C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98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C1B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1BB6"/>
  </w:style>
  <w:style w:type="paragraph" w:styleId="Piedepgina">
    <w:name w:val="footer"/>
    <w:basedOn w:val="Normal"/>
    <w:link w:val="PiedepginaCar"/>
    <w:uiPriority w:val="99"/>
    <w:unhideWhenUsed/>
    <w:rsid w:val="00DC1B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1BB6"/>
  </w:style>
  <w:style w:type="table" w:styleId="Tablaconcuadrcula">
    <w:name w:val="Table Grid"/>
    <w:basedOn w:val="Tablanormal"/>
    <w:uiPriority w:val="39"/>
    <w:rsid w:val="00DC1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1BB6"/>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3667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7E2"/>
    <w:rPr>
      <w:rFonts w:ascii="Segoe UI" w:hAnsi="Segoe UI" w:cs="Segoe UI"/>
      <w:sz w:val="18"/>
      <w:szCs w:val="18"/>
    </w:rPr>
  </w:style>
  <w:style w:type="character" w:styleId="Refdecomentario">
    <w:name w:val="annotation reference"/>
    <w:basedOn w:val="Fuentedeprrafopredeter"/>
    <w:uiPriority w:val="99"/>
    <w:semiHidden/>
    <w:unhideWhenUsed/>
    <w:rsid w:val="00C3298B"/>
    <w:rPr>
      <w:sz w:val="16"/>
      <w:szCs w:val="16"/>
    </w:rPr>
  </w:style>
  <w:style w:type="paragraph" w:styleId="Textocomentario">
    <w:name w:val="annotation text"/>
    <w:basedOn w:val="Normal"/>
    <w:link w:val="TextocomentarioCar"/>
    <w:uiPriority w:val="99"/>
    <w:semiHidden/>
    <w:unhideWhenUsed/>
    <w:rsid w:val="00C329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298B"/>
    <w:rPr>
      <w:rFonts w:ascii="Calibri" w:eastAsia="Calibri" w:hAnsi="Calibri" w:cs="Calibri"/>
      <w:sz w:val="20"/>
      <w:szCs w:val="20"/>
      <w:lang w:eastAsia="es-CO"/>
    </w:rPr>
  </w:style>
  <w:style w:type="paragraph" w:styleId="Prrafodelista">
    <w:name w:val="List Paragraph"/>
    <w:basedOn w:val="Normal"/>
    <w:uiPriority w:val="34"/>
    <w:qFormat/>
    <w:rsid w:val="00C3298B"/>
    <w:pPr>
      <w:ind w:left="720"/>
      <w:contextualSpacing/>
    </w:pPr>
  </w:style>
  <w:style w:type="paragraph" w:styleId="Textonotapie">
    <w:name w:val="footnote text"/>
    <w:basedOn w:val="Normal"/>
    <w:link w:val="TextonotapieCar"/>
    <w:uiPriority w:val="99"/>
    <w:semiHidden/>
    <w:unhideWhenUsed/>
    <w:rsid w:val="00C329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298B"/>
    <w:rPr>
      <w:rFonts w:ascii="Calibri" w:eastAsia="Calibri" w:hAnsi="Calibri" w:cs="Calibri"/>
      <w:sz w:val="20"/>
      <w:szCs w:val="20"/>
      <w:lang w:eastAsia="es-CO"/>
    </w:rPr>
  </w:style>
  <w:style w:type="character" w:styleId="Refdenotaalpie">
    <w:name w:val="footnote reference"/>
    <w:basedOn w:val="Fuentedeprrafopredeter"/>
    <w:uiPriority w:val="99"/>
    <w:semiHidden/>
    <w:unhideWhenUsed/>
    <w:rsid w:val="00C3298B"/>
    <w:rPr>
      <w:vertAlign w:val="superscript"/>
    </w:rPr>
  </w:style>
  <w:style w:type="paragraph" w:styleId="Sinespaciado">
    <w:name w:val="No Spacing"/>
    <w:uiPriority w:val="1"/>
    <w:qFormat/>
    <w:rsid w:val="009B2FCA"/>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intic.gov.co/portal/inicio/Sala-de-prensa/Noticias/208109:Colombia-adopta-de-forma-temprana-recomendaciones-de-etica-en-Inteligencia-Artificial-de-la-Unesco-para-la-region" TargetMode="External"/><Relationship Id="rId2" Type="http://schemas.openxmlformats.org/officeDocument/2006/relationships/hyperlink" Target="https://www.mintic.gov.co/portal/inicio/Sala-de-Prensa/Noticias/100683:Colombia-se-adhiere-a-acuerdo-sobre-Inteligencia-Artificial-ante-los-paises-de-la-OCDE" TargetMode="External"/><Relationship Id="rId1" Type="http://schemas.openxmlformats.org/officeDocument/2006/relationships/hyperlink" Target="https://www.europarl.europa.eu/doceo/document/TA-9-2022-0140_ES.pdf" TargetMode="External"/><Relationship Id="rId5" Type="http://schemas.openxmlformats.org/officeDocument/2006/relationships/hyperlink" Target="https://unesdoc.unesco.org/ark:/48223/pf0000380455_spa" TargetMode="External"/><Relationship Id="rId4" Type="http://schemas.openxmlformats.org/officeDocument/2006/relationships/hyperlink" Target="https://legalinstruments.oecd.org/en/instruments/OECD-LEGAL-04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Wi02mKXBDPv5ANe3IueUXwOww==">CgMxLjAaHwoBMBIaChgICVIUChJ0YWJsZS5waGU1NjN5bm9mZ2oyCWguMWZvYjl0ZTIJaC4zMGowemxsMgloLjMwajB6bGwyCWguMzBqMHpsbDIJaC4zMGowemxsMg1oLmI1MGN1czNxdzBwMg5oLmMxYTcyZ3V5NjY1NjINaC5iNTBjdXMzcXcwcDIOaC5jMWE3Mmd1eTY2NTYyDWguYjUwY3VzM3F3MHAyDWguYjUwY3VzM3F3MHAyDWguYjUwY3VzM3F3MHAyCWguMzBqMHpsbDINaC5iNTBjdXMzcXcwcDIOaC5jMWE3Mmd1eTY2NTY4AGooChRzdWdnZXN0Ljl1MmdjamVueGZ1YhIQSnVhbiBTYW50YW1hcsOtYXIhMXFBS2tfUDJ2VzNHRVo0bS16TnUzc0JZVHFqQXpUT0w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21664</Words>
  <Characters>119157</Characters>
  <Application>Microsoft Office Word</Application>
  <DocSecurity>0</DocSecurity>
  <Lines>992</Lines>
  <Paragraphs>281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Jhonatan Atencia</dc:creator>
  <cp:lastModifiedBy>Andrea Carolina Vargas Laverde UTL</cp:lastModifiedBy>
  <cp:revision>2</cp:revision>
  <cp:lastPrinted>2024-10-08T21:26:00Z</cp:lastPrinted>
  <dcterms:created xsi:type="dcterms:W3CDTF">2024-10-08T21:35:00Z</dcterms:created>
  <dcterms:modified xsi:type="dcterms:W3CDTF">2024-10-08T21:35:00Z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0x01010013EC9A511C179E43810EA5950AE55063</vt:lpwstr>
  </property>
</Properties>
</file>