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701FEC">
        <w:rPr>
          <w:b/>
        </w:rPr>
        <w:fldChar w:fldCharType="begin"/>
      </w:r>
      <w:r w:rsidR="00701FEC">
        <w:rPr>
          <w:b/>
        </w:rPr>
        <w:instrText xml:space="preserve"> INCLUDEPICTURE  "http://entrecomillas.com.co/wp-content/uploads/2014/09/logo_20congreso_1.png" \* MERGEFORMATINET </w:instrText>
      </w:r>
      <w:r w:rsidR="00701FEC">
        <w:rPr>
          <w:b/>
        </w:rPr>
        <w:fldChar w:fldCharType="separate"/>
      </w:r>
      <w:r w:rsidR="00AC26BB">
        <w:rPr>
          <w:b/>
        </w:rPr>
        <w:fldChar w:fldCharType="begin"/>
      </w:r>
      <w:r w:rsidR="00AC26BB">
        <w:rPr>
          <w:b/>
        </w:rPr>
        <w:instrText xml:space="preserve"> INCLUDEPICTURE  "http://entrecomillas.com.co/wp-content/uploads/2014/09/logo_20congreso_1.png" \* MERGEFORMATINET </w:instrText>
      </w:r>
      <w:r w:rsidR="00AC26BB">
        <w:rPr>
          <w:b/>
        </w:rPr>
        <w:fldChar w:fldCharType="separate"/>
      </w:r>
      <w:r w:rsidR="006B466C">
        <w:rPr>
          <w:b/>
        </w:rPr>
        <w:fldChar w:fldCharType="begin"/>
      </w:r>
      <w:r w:rsidR="006B466C">
        <w:rPr>
          <w:b/>
        </w:rPr>
        <w:instrText xml:space="preserve"> INCLUDEPICTURE  "http://entrecomillas.com.co/wp-content/uploads/2014/09/logo_20congreso_1.png" \* MERGEFORMATINET </w:instrText>
      </w:r>
      <w:r w:rsidR="006B466C">
        <w:rPr>
          <w:b/>
        </w:rPr>
        <w:fldChar w:fldCharType="separate"/>
      </w:r>
      <w:r w:rsidR="00441F17">
        <w:rPr>
          <w:b/>
        </w:rPr>
        <w:fldChar w:fldCharType="begin"/>
      </w:r>
      <w:r w:rsidR="00441F17">
        <w:rPr>
          <w:b/>
        </w:rPr>
        <w:instrText xml:space="preserve"> INCLUDEPICTURE  "http://entrecomillas.com.co/wp-content/uploads/2014/09/logo_20congreso_1.png" \* MERGEFORMATINET </w:instrText>
      </w:r>
      <w:r w:rsidR="00441F17">
        <w:rPr>
          <w:b/>
        </w:rPr>
        <w:fldChar w:fldCharType="separate"/>
      </w:r>
      <w:r w:rsidR="00AB7E74">
        <w:rPr>
          <w:b/>
        </w:rPr>
        <w:fldChar w:fldCharType="begin"/>
      </w:r>
      <w:r w:rsidR="00AB7E74">
        <w:rPr>
          <w:b/>
        </w:rPr>
        <w:instrText xml:space="preserve"> INCLUDEPICTURE  "http://entrecomillas.com.co/wp-content/uploads/2014/09/logo_20congreso_1.png" \* MERGEFORMATINET </w:instrText>
      </w:r>
      <w:r w:rsidR="00AB7E74">
        <w:rPr>
          <w:b/>
        </w:rPr>
        <w:fldChar w:fldCharType="separate"/>
      </w:r>
      <w:r w:rsidR="005C6C19">
        <w:rPr>
          <w:b/>
        </w:rPr>
        <w:fldChar w:fldCharType="begin"/>
      </w:r>
      <w:r w:rsidR="005C6C19">
        <w:rPr>
          <w:b/>
        </w:rPr>
        <w:instrText xml:space="preserve"> INCLUDEPICTURE  "http://entrecomillas.com.co/wp-content/uploads/2014/09/logo_20congreso_1.png" \* MERGEFORMATINET </w:instrText>
      </w:r>
      <w:r w:rsidR="005C6C19">
        <w:rPr>
          <w:b/>
        </w:rPr>
        <w:fldChar w:fldCharType="separate"/>
      </w:r>
      <w:r w:rsidR="00DA4E14">
        <w:rPr>
          <w:b/>
        </w:rPr>
        <w:fldChar w:fldCharType="begin"/>
      </w:r>
      <w:r w:rsidR="00DA4E14">
        <w:rPr>
          <w:b/>
        </w:rPr>
        <w:instrText xml:space="preserve"> INCLUDEPICTURE  "http://entrecomillas.com.co/wp-content/uploads/2014/09/logo_20congreso_1.png" \* MERGEFORMATINET </w:instrText>
      </w:r>
      <w:r w:rsidR="00DA4E14">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sidR="00965B5A">
        <w:rPr>
          <w:b/>
        </w:rPr>
        <w:fldChar w:fldCharType="begin"/>
      </w:r>
      <w:r w:rsidR="00965B5A">
        <w:rPr>
          <w:b/>
        </w:rPr>
        <w:instrText xml:space="preserve"> </w:instrText>
      </w:r>
      <w:r w:rsidR="00965B5A">
        <w:rPr>
          <w:b/>
        </w:rPr>
        <w:instrText>INCLUDEPICTURE  "http://entrecomillas.com.co/wp-content/uploads/2014/09/logo_20congreso_1.png" \* MERGEFORMATINET</w:instrText>
      </w:r>
      <w:r w:rsidR="00965B5A">
        <w:rPr>
          <w:b/>
        </w:rPr>
        <w:instrText xml:space="preserve"> </w:instrText>
      </w:r>
      <w:r w:rsidR="00965B5A">
        <w:rPr>
          <w:b/>
        </w:rPr>
        <w:fldChar w:fldCharType="separate"/>
      </w:r>
      <w:r w:rsidR="00965B5A">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5.25pt;height:51.75pt">
            <v:imagedata r:id="rId8" r:href="rId9"/>
          </v:shape>
        </w:pict>
      </w:r>
      <w:r w:rsidR="00965B5A">
        <w:rPr>
          <w:b/>
        </w:rPr>
        <w:fldChar w:fldCharType="end"/>
      </w:r>
      <w:r>
        <w:rPr>
          <w:b/>
        </w:rPr>
        <w:fldChar w:fldCharType="end"/>
      </w:r>
      <w:r>
        <w:rPr>
          <w:b/>
        </w:rPr>
        <w:fldChar w:fldCharType="end"/>
      </w:r>
      <w:r w:rsidR="00DA4E14">
        <w:rPr>
          <w:b/>
        </w:rPr>
        <w:fldChar w:fldCharType="end"/>
      </w:r>
      <w:r w:rsidR="005C6C19">
        <w:rPr>
          <w:b/>
        </w:rPr>
        <w:fldChar w:fldCharType="end"/>
      </w:r>
      <w:r w:rsidR="00AB7E74">
        <w:rPr>
          <w:b/>
        </w:rPr>
        <w:fldChar w:fldCharType="end"/>
      </w:r>
      <w:r w:rsidR="00441F17">
        <w:rPr>
          <w:b/>
        </w:rPr>
        <w:fldChar w:fldCharType="end"/>
      </w:r>
      <w:r w:rsidR="006B466C">
        <w:rPr>
          <w:b/>
        </w:rPr>
        <w:fldChar w:fldCharType="end"/>
      </w:r>
      <w:r w:rsidR="00AC26BB">
        <w:rPr>
          <w:b/>
        </w:rPr>
        <w:fldChar w:fldCharType="end"/>
      </w:r>
      <w:r w:rsidR="00701FEC">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13144477" w14:textId="77777777" w:rsidR="00163C52" w:rsidRPr="00B71118" w:rsidRDefault="00163C52" w:rsidP="00163C52">
      <w:pPr>
        <w:spacing w:line="276" w:lineRule="auto"/>
        <w:jc w:val="center"/>
        <w:rPr>
          <w:rFonts w:ascii="Bookman Old Style" w:hAnsi="Bookman Old Style"/>
          <w:b/>
          <w:color w:val="000000"/>
          <w:sz w:val="24"/>
          <w:szCs w:val="24"/>
        </w:rPr>
      </w:pPr>
    </w:p>
    <w:p w14:paraId="0E78FF1D" w14:textId="77777777" w:rsidR="00D70238" w:rsidRPr="005C018D" w:rsidRDefault="00163C52" w:rsidP="005C018D">
      <w:pPr>
        <w:spacing w:after="0" w:line="240" w:lineRule="auto"/>
        <w:jc w:val="center"/>
        <w:rPr>
          <w:rFonts w:ascii="Arial" w:hAnsi="Arial" w:cs="Arial"/>
          <w:b/>
          <w:color w:val="000000"/>
        </w:rPr>
      </w:pPr>
      <w:r w:rsidRPr="005C018D">
        <w:rPr>
          <w:rFonts w:ascii="Arial" w:hAnsi="Arial" w:cs="Arial"/>
          <w:b/>
          <w:color w:val="000000"/>
        </w:rPr>
        <w:t xml:space="preserve">TEXTO APROBADO EN LA COMISIÓN PRIMERA DE LA HONORABLE CÁMARA DE REPRESENTANTES EN PRIMER DEBATE </w:t>
      </w:r>
      <w:r w:rsidR="00AD50ED" w:rsidRPr="005C018D">
        <w:rPr>
          <w:rFonts w:ascii="Arial" w:hAnsi="Arial" w:cs="Arial"/>
          <w:b/>
          <w:color w:val="000000"/>
        </w:rPr>
        <w:t xml:space="preserve">PRIMERA VUELTA </w:t>
      </w:r>
    </w:p>
    <w:p w14:paraId="38C96175" w14:textId="0813F06D" w:rsidR="00D03FA8" w:rsidRPr="00D03FA8" w:rsidRDefault="005C018D" w:rsidP="00D03FA8">
      <w:pPr>
        <w:spacing w:after="0" w:line="240" w:lineRule="auto"/>
        <w:jc w:val="center"/>
        <w:rPr>
          <w:rFonts w:ascii="Arial" w:hAnsi="Arial" w:cs="Arial"/>
          <w:b/>
          <w:bCs/>
        </w:rPr>
      </w:pPr>
      <w:r w:rsidRPr="005C018D">
        <w:rPr>
          <w:rFonts w:ascii="Arial" w:eastAsiaTheme="minorEastAsia" w:hAnsi="Arial" w:cs="Arial"/>
          <w:b/>
          <w:bCs/>
          <w:lang w:eastAsia="zh-CN"/>
        </w:rPr>
        <w:t xml:space="preserve">AL PROYECTO DE ACTO LEGISLATIVO </w:t>
      </w:r>
      <w:r w:rsidRPr="005C018D">
        <w:rPr>
          <w:rFonts w:ascii="Arial" w:hAnsi="Arial" w:cs="Arial"/>
          <w:b/>
          <w:bCs/>
        </w:rPr>
        <w:t xml:space="preserve">N° </w:t>
      </w:r>
      <w:r w:rsidR="00D03FA8">
        <w:rPr>
          <w:rFonts w:ascii="Arial" w:hAnsi="Arial" w:cs="Arial"/>
          <w:b/>
        </w:rPr>
        <w:t>407 DE 2024</w:t>
      </w:r>
    </w:p>
    <w:p w14:paraId="20ACA4D1" w14:textId="77777777" w:rsidR="00D03FA8" w:rsidRDefault="00D03FA8" w:rsidP="00D03FA8">
      <w:pPr>
        <w:tabs>
          <w:tab w:val="left" w:pos="5364"/>
        </w:tabs>
        <w:jc w:val="center"/>
        <w:rPr>
          <w:rFonts w:ascii="Arial" w:hAnsi="Arial" w:cs="Arial"/>
          <w:b/>
        </w:rPr>
      </w:pPr>
    </w:p>
    <w:p w14:paraId="1A3B9B34" w14:textId="273CA751" w:rsidR="00D03FA8" w:rsidRDefault="00D03FA8" w:rsidP="00D03FA8">
      <w:pPr>
        <w:tabs>
          <w:tab w:val="left" w:pos="5364"/>
        </w:tabs>
        <w:jc w:val="center"/>
        <w:rPr>
          <w:rFonts w:ascii="Arial" w:hAnsi="Arial" w:cs="Arial"/>
          <w:b/>
        </w:rPr>
      </w:pPr>
      <w:r>
        <w:rPr>
          <w:rFonts w:ascii="Arial" w:hAnsi="Arial" w:cs="Arial"/>
          <w:b/>
        </w:rPr>
        <w:t>“POR EL CUAL SE REFORMA LA CONSTITUCIÓN POLÍTICA DE COLOMBIA Y SE CREA LA JURISDICCIÓN ESPECIAL PARA LA MUJER</w:t>
      </w:r>
      <w:r w:rsidR="004B2496">
        <w:rPr>
          <w:rFonts w:ascii="Arial" w:hAnsi="Arial" w:cs="Arial"/>
        </w:rPr>
        <w:t xml:space="preserve">, </w:t>
      </w:r>
      <w:r w:rsidR="004B2496" w:rsidRPr="004B2496">
        <w:rPr>
          <w:rFonts w:ascii="Arial" w:hAnsi="Arial" w:cs="Arial"/>
          <w:b/>
          <w:bCs/>
        </w:rPr>
        <w:t>NIÑOS, NIÑAS Y ADOLESCENTES</w:t>
      </w:r>
      <w:r>
        <w:rPr>
          <w:rFonts w:ascii="Arial" w:hAnsi="Arial" w:cs="Arial"/>
          <w:b/>
        </w:rPr>
        <w:t>”</w:t>
      </w:r>
    </w:p>
    <w:p w14:paraId="7BBDD2FC" w14:textId="77777777" w:rsidR="00D03FA8" w:rsidRPr="00D03FA8" w:rsidRDefault="00D03FA8" w:rsidP="00D03FA8">
      <w:pPr>
        <w:tabs>
          <w:tab w:val="left" w:pos="5364"/>
        </w:tabs>
        <w:jc w:val="center"/>
        <w:rPr>
          <w:rFonts w:ascii="Arial" w:hAnsi="Arial" w:cs="Arial"/>
          <w:b/>
          <w:bCs/>
        </w:rPr>
      </w:pPr>
    </w:p>
    <w:p w14:paraId="3C53F71F" w14:textId="7349A122" w:rsidR="00D03FA8" w:rsidRPr="00D03FA8" w:rsidRDefault="00D03FA8" w:rsidP="00D03FA8">
      <w:pPr>
        <w:tabs>
          <w:tab w:val="left" w:pos="5364"/>
        </w:tabs>
        <w:jc w:val="center"/>
        <w:rPr>
          <w:rFonts w:ascii="Arial" w:hAnsi="Arial" w:cs="Arial"/>
          <w:b/>
          <w:bCs/>
        </w:rPr>
      </w:pPr>
      <w:r w:rsidRPr="00D03FA8">
        <w:rPr>
          <w:rFonts w:ascii="Arial" w:hAnsi="Arial" w:cs="Arial"/>
          <w:b/>
          <w:bCs/>
        </w:rPr>
        <w:t xml:space="preserve"> CONGRESO DE LA REPÚBLICA DE COLOMBIA</w:t>
      </w:r>
    </w:p>
    <w:p w14:paraId="7C3C378D" w14:textId="1F19A3F6" w:rsidR="00D03FA8" w:rsidRPr="00D03FA8" w:rsidRDefault="00D03FA8" w:rsidP="00D03FA8">
      <w:pPr>
        <w:tabs>
          <w:tab w:val="left" w:pos="5364"/>
        </w:tabs>
        <w:jc w:val="center"/>
        <w:rPr>
          <w:rFonts w:ascii="Arial" w:hAnsi="Arial" w:cs="Arial"/>
          <w:b/>
          <w:bCs/>
        </w:rPr>
      </w:pPr>
      <w:r w:rsidRPr="00D03FA8">
        <w:rPr>
          <w:rFonts w:ascii="Arial" w:hAnsi="Arial" w:cs="Arial"/>
          <w:b/>
          <w:bCs/>
        </w:rPr>
        <w:t>DECRETA:</w:t>
      </w:r>
    </w:p>
    <w:p w14:paraId="2D2C0D84" w14:textId="77777777" w:rsidR="00D03FA8" w:rsidRDefault="00D03FA8" w:rsidP="00D03FA8">
      <w:pPr>
        <w:tabs>
          <w:tab w:val="left" w:pos="5364"/>
        </w:tabs>
        <w:jc w:val="center"/>
        <w:rPr>
          <w:rFonts w:ascii="Arial" w:hAnsi="Arial" w:cs="Arial"/>
        </w:rPr>
      </w:pPr>
    </w:p>
    <w:p w14:paraId="0E0F4D02" w14:textId="77777777" w:rsidR="00D03FA8" w:rsidRDefault="00D03FA8" w:rsidP="00D03FA8">
      <w:pPr>
        <w:tabs>
          <w:tab w:val="left" w:pos="5364"/>
        </w:tabs>
        <w:jc w:val="both"/>
        <w:rPr>
          <w:rFonts w:ascii="Arial" w:hAnsi="Arial" w:cs="Arial"/>
        </w:rPr>
      </w:pPr>
      <w:r>
        <w:rPr>
          <w:rFonts w:ascii="Arial" w:hAnsi="Arial" w:cs="Arial"/>
          <w:b/>
        </w:rPr>
        <w:t>Artículo 1.</w:t>
      </w:r>
      <w:r>
        <w:rPr>
          <w:rFonts w:ascii="Arial" w:hAnsi="Arial" w:cs="Arial"/>
        </w:rPr>
        <w:t xml:space="preserve"> El inciso primero del artículo 116 de la Constitución quedará así:</w:t>
      </w:r>
    </w:p>
    <w:p w14:paraId="7C0A0736" w14:textId="77777777" w:rsidR="00D03FA8" w:rsidRDefault="00D03FA8" w:rsidP="00D03FA8">
      <w:pPr>
        <w:tabs>
          <w:tab w:val="left" w:pos="5364"/>
        </w:tabs>
        <w:jc w:val="both"/>
        <w:rPr>
          <w:rFonts w:ascii="Arial" w:hAnsi="Arial" w:cs="Arial"/>
        </w:rPr>
      </w:pPr>
    </w:p>
    <w:p w14:paraId="4D48982A" w14:textId="6AB912C6" w:rsidR="00D03FA8" w:rsidRDefault="00D03FA8" w:rsidP="00D03FA8">
      <w:pPr>
        <w:tabs>
          <w:tab w:val="left" w:pos="5364"/>
        </w:tabs>
        <w:jc w:val="both"/>
        <w:rPr>
          <w:rFonts w:ascii="Arial" w:hAnsi="Arial" w:cs="Arial"/>
        </w:rPr>
      </w:pPr>
      <w:r>
        <w:rPr>
          <w:rFonts w:ascii="Arial" w:hAnsi="Arial" w:cs="Arial"/>
        </w:rPr>
        <w:t>Artículo 116. La Corte Constitucional, la Corte Suprema de Justicia, el Consejo de Estado, la Comisión Nacional de Disciplina Judicial, la Fiscal</w:t>
      </w:r>
      <w:r w:rsidR="00853822">
        <w:rPr>
          <w:rFonts w:ascii="Arial" w:hAnsi="Arial" w:cs="Arial"/>
        </w:rPr>
        <w:t>i</w:t>
      </w:r>
      <w:r>
        <w:rPr>
          <w:rFonts w:ascii="Arial" w:hAnsi="Arial" w:cs="Arial"/>
        </w:rPr>
        <w:t>a General de la Nación, los Tribunales y los Jueces, administran Justicia. También lo hace la Justicia Penal Militar, la Jurisdicción Agraria y Rural y Jurisdicción Especial para la Mujer</w:t>
      </w:r>
      <w:r w:rsidR="00C81FC6">
        <w:rPr>
          <w:rFonts w:ascii="Arial" w:hAnsi="Arial" w:cs="Arial"/>
        </w:rPr>
        <w:t>, niños, niñas y adolescentes</w:t>
      </w:r>
      <w:r>
        <w:rPr>
          <w:rFonts w:ascii="Arial" w:hAnsi="Arial" w:cs="Arial"/>
        </w:rPr>
        <w:t>.</w:t>
      </w:r>
    </w:p>
    <w:p w14:paraId="15DFF455" w14:textId="1E2A3785" w:rsidR="00D03FA8" w:rsidRDefault="00D03FA8" w:rsidP="00D03FA8">
      <w:pPr>
        <w:tabs>
          <w:tab w:val="left" w:pos="5364"/>
        </w:tabs>
        <w:jc w:val="both"/>
        <w:rPr>
          <w:rFonts w:ascii="Arial" w:hAnsi="Arial" w:cs="Arial"/>
        </w:rPr>
      </w:pPr>
      <w:r>
        <w:rPr>
          <w:rFonts w:ascii="Arial" w:hAnsi="Arial" w:cs="Arial"/>
        </w:rPr>
        <w:t>El órgano de cierre de la Jurisdicción Agraria y Rural será la Sala de Casación Civil, Agraria y Rural de la Corte Suprema de Justicia, sin perjuicio de las competencias atribuídas al Consejo de Estado en los términos del Artículo 237 de la Constitución Política de Colombia.</w:t>
      </w:r>
    </w:p>
    <w:p w14:paraId="4BAD2F67" w14:textId="77777777" w:rsidR="00D03FA8" w:rsidRDefault="00D03FA8" w:rsidP="00D03FA8">
      <w:pPr>
        <w:tabs>
          <w:tab w:val="left" w:pos="5364"/>
        </w:tabs>
        <w:jc w:val="both"/>
        <w:rPr>
          <w:rFonts w:ascii="Arial" w:hAnsi="Arial" w:cs="Arial"/>
        </w:rPr>
      </w:pPr>
      <w:r>
        <w:rPr>
          <w:rFonts w:ascii="Arial" w:hAnsi="Arial" w:cs="Arial"/>
        </w:rPr>
        <w:t>El órgano de cierre de la Jurisdicción Especial para la Mujer será la Sala de Casación Penal de la Corte Suprema de Justicia.</w:t>
      </w:r>
    </w:p>
    <w:p w14:paraId="2CA586E1" w14:textId="4ACA4CE0" w:rsidR="00D03FA8" w:rsidRDefault="00D03FA8" w:rsidP="00D03FA8">
      <w:pPr>
        <w:tabs>
          <w:tab w:val="left" w:pos="5364"/>
        </w:tabs>
        <w:jc w:val="both"/>
        <w:rPr>
          <w:rFonts w:ascii="Arial" w:hAnsi="Arial" w:cs="Arial"/>
        </w:rPr>
      </w:pPr>
      <w:r>
        <w:rPr>
          <w:rFonts w:ascii="Arial" w:hAnsi="Arial" w:cs="Arial"/>
        </w:rPr>
        <w:t>El Congreso ejercerá determinadas funciones judiciales.</w:t>
      </w:r>
    </w:p>
    <w:p w14:paraId="73A605F1" w14:textId="51CAF066" w:rsidR="00253997" w:rsidRDefault="00D03FA8" w:rsidP="00D03FA8">
      <w:pPr>
        <w:tabs>
          <w:tab w:val="left" w:pos="5364"/>
        </w:tabs>
        <w:jc w:val="both"/>
        <w:rPr>
          <w:rFonts w:ascii="Arial" w:hAnsi="Arial" w:cs="Arial"/>
        </w:rPr>
      </w:pPr>
      <w:r>
        <w:rPr>
          <w:rFonts w:ascii="Arial" w:hAnsi="Arial" w:cs="Arial"/>
        </w:rPr>
        <w:t>Excepcionalmente la ley podrá atribuir función jurisdiccional en materias precisas a determinadas autoridades administrativas. Sin embargo, no les será</w:t>
      </w:r>
      <w:r w:rsidR="00253997">
        <w:rPr>
          <w:rFonts w:ascii="Arial" w:hAnsi="Arial" w:cs="Arial"/>
        </w:rPr>
        <w:t xml:space="preserve"> permitido adelantar la instrucción de sumarios ni juzgar delitos.</w:t>
      </w:r>
    </w:p>
    <w:p w14:paraId="5BEAC6DE" w14:textId="077CC41F" w:rsidR="00253997" w:rsidRDefault="00253997" w:rsidP="00D03FA8">
      <w:pPr>
        <w:tabs>
          <w:tab w:val="left" w:pos="5364"/>
        </w:tabs>
        <w:jc w:val="both"/>
        <w:rPr>
          <w:rFonts w:ascii="Arial" w:hAnsi="Arial" w:cs="Arial"/>
        </w:rPr>
      </w:pPr>
      <w:r>
        <w:rPr>
          <w:rFonts w:ascii="Arial" w:hAnsi="Arial" w:cs="Arial"/>
        </w:rPr>
        <w:t>Los particulares pueden ser investidos transitoriamente de la función de administrar justicia en la condición de jurados en las causas criminales, conciliadores o en la de árbitros habilitados por las partes para proferir fallos en derecho o en equidad, en los términos que determine la ley.</w:t>
      </w:r>
    </w:p>
    <w:p w14:paraId="3C07EDA7" w14:textId="77777777" w:rsidR="00253997" w:rsidRDefault="00253997" w:rsidP="00D03FA8">
      <w:pPr>
        <w:tabs>
          <w:tab w:val="left" w:pos="5364"/>
        </w:tabs>
        <w:jc w:val="both"/>
        <w:rPr>
          <w:rFonts w:ascii="Arial" w:hAnsi="Arial" w:cs="Arial"/>
          <w:b/>
        </w:rPr>
      </w:pPr>
    </w:p>
    <w:p w14:paraId="00F109DB" w14:textId="39E17BA2" w:rsidR="00D03FA8" w:rsidRDefault="00D03FA8" w:rsidP="00D03FA8">
      <w:pPr>
        <w:tabs>
          <w:tab w:val="left" w:pos="5364"/>
        </w:tabs>
        <w:jc w:val="both"/>
        <w:rPr>
          <w:rFonts w:ascii="Arial" w:hAnsi="Arial" w:cs="Arial"/>
        </w:rPr>
      </w:pPr>
      <w:r>
        <w:rPr>
          <w:rFonts w:ascii="Arial" w:hAnsi="Arial" w:cs="Arial"/>
          <w:b/>
        </w:rPr>
        <w:t>Artículo 2.</w:t>
      </w:r>
      <w:r>
        <w:rPr>
          <w:rFonts w:ascii="Arial" w:hAnsi="Arial" w:cs="Arial"/>
        </w:rPr>
        <w:t xml:space="preserve"> Adiciónese al Título VIII de la Constitución (De la Rama Judicial) el Capítulo </w:t>
      </w:r>
      <w:r w:rsidR="00C81FC6">
        <w:rPr>
          <w:rFonts w:ascii="Arial" w:hAnsi="Arial" w:cs="Arial"/>
        </w:rPr>
        <w:t xml:space="preserve">2B, </w:t>
      </w:r>
      <w:r>
        <w:rPr>
          <w:rFonts w:ascii="Arial" w:hAnsi="Arial" w:cs="Arial"/>
        </w:rPr>
        <w:t>“De Jurisdicción Especial para la Mujer”, en los siguientes términos:</w:t>
      </w:r>
    </w:p>
    <w:p w14:paraId="2188CFAF" w14:textId="77777777" w:rsidR="00E26426" w:rsidRDefault="00E26426" w:rsidP="00D03FA8">
      <w:pPr>
        <w:tabs>
          <w:tab w:val="left" w:pos="5364"/>
        </w:tabs>
        <w:jc w:val="both"/>
        <w:rPr>
          <w:rFonts w:ascii="Arial" w:hAnsi="Arial" w:cs="Arial"/>
        </w:rPr>
      </w:pPr>
    </w:p>
    <w:p w14:paraId="07AF4C9A" w14:textId="52E2E5C1" w:rsidR="00E26426" w:rsidRPr="00E26426" w:rsidRDefault="00E26426" w:rsidP="00E26426">
      <w:pPr>
        <w:tabs>
          <w:tab w:val="left" w:pos="5364"/>
        </w:tabs>
        <w:jc w:val="center"/>
        <w:rPr>
          <w:rFonts w:ascii="Arial" w:hAnsi="Arial" w:cs="Arial"/>
          <w:b/>
          <w:bCs/>
        </w:rPr>
      </w:pPr>
      <w:r w:rsidRPr="00E26426">
        <w:rPr>
          <w:rFonts w:ascii="Arial" w:hAnsi="Arial" w:cs="Arial"/>
          <w:b/>
          <w:bCs/>
        </w:rPr>
        <w:t>CAPÍTULO 2B</w:t>
      </w:r>
    </w:p>
    <w:p w14:paraId="22DD91C2" w14:textId="42B1DA74" w:rsidR="00E26426" w:rsidRDefault="00E26426" w:rsidP="00E26426">
      <w:pPr>
        <w:tabs>
          <w:tab w:val="left" w:pos="5364"/>
        </w:tabs>
        <w:jc w:val="center"/>
        <w:rPr>
          <w:rFonts w:ascii="Arial" w:hAnsi="Arial" w:cs="Arial"/>
          <w:b/>
          <w:bCs/>
        </w:rPr>
      </w:pPr>
      <w:r w:rsidRPr="00E26426">
        <w:rPr>
          <w:rFonts w:ascii="Arial" w:hAnsi="Arial" w:cs="Arial"/>
          <w:b/>
          <w:bCs/>
          <w:color w:val="FF0000"/>
        </w:rPr>
        <w:t>DE LA</w:t>
      </w:r>
      <w:r w:rsidRPr="00E26426">
        <w:rPr>
          <w:rFonts w:ascii="Arial" w:hAnsi="Arial" w:cs="Arial"/>
          <w:b/>
          <w:bCs/>
        </w:rPr>
        <w:t xml:space="preserve"> JURISDICCIÓN ESPECIAL PARA LA MUJER</w:t>
      </w:r>
      <w:r>
        <w:rPr>
          <w:rFonts w:ascii="Arial" w:hAnsi="Arial" w:cs="Arial"/>
          <w:b/>
          <w:bCs/>
        </w:rPr>
        <w:t>, NIÑOS, NIÑAS Y ADOLESCENTES</w:t>
      </w:r>
    </w:p>
    <w:p w14:paraId="3C0F4701" w14:textId="77777777" w:rsidR="00E26426" w:rsidRPr="00E26426" w:rsidRDefault="00E26426" w:rsidP="00E26426">
      <w:pPr>
        <w:tabs>
          <w:tab w:val="left" w:pos="5364"/>
        </w:tabs>
        <w:jc w:val="center"/>
        <w:rPr>
          <w:rFonts w:ascii="Arial" w:hAnsi="Arial" w:cs="Arial"/>
          <w:b/>
          <w:bCs/>
        </w:rPr>
      </w:pPr>
    </w:p>
    <w:p w14:paraId="3A13D294" w14:textId="36522C11" w:rsidR="00D03FA8" w:rsidRDefault="00C81FC6" w:rsidP="00D03FA8">
      <w:pPr>
        <w:tabs>
          <w:tab w:val="left" w:pos="5364"/>
        </w:tabs>
        <w:jc w:val="both"/>
        <w:rPr>
          <w:rFonts w:ascii="Arial" w:hAnsi="Arial" w:cs="Arial"/>
        </w:rPr>
      </w:pPr>
      <w:r w:rsidRPr="00C81FC6">
        <w:rPr>
          <w:rFonts w:ascii="Arial" w:hAnsi="Arial" w:cs="Arial"/>
          <w:b/>
          <w:bCs/>
        </w:rPr>
        <w:t xml:space="preserve">ARTÍCULO 235B. CRÉASE LA JURISDICCIÓN ESPECIAL PARA LA MUJER (JEM). </w:t>
      </w:r>
      <w:r>
        <w:rPr>
          <w:rFonts w:ascii="Arial" w:hAnsi="Arial" w:cs="Arial"/>
        </w:rPr>
        <w:t>La Jurisdicción Especial para la Mujer (JEM), es una jurisdicción autónoma con competencia exclusiva y preferente para conocer de los casos en los cuales las mujeres hay</w:t>
      </w:r>
      <w:r w:rsidR="00AB7970">
        <w:rPr>
          <w:rFonts w:ascii="Arial" w:hAnsi="Arial" w:cs="Arial"/>
        </w:rPr>
        <w:t>a</w:t>
      </w:r>
      <w:r>
        <w:rPr>
          <w:rFonts w:ascii="Arial" w:hAnsi="Arial" w:cs="Arial"/>
        </w:rPr>
        <w:t>n sido víctimas de conductas que les ocasionen daño, directa o indirectamente, por razones de género.</w:t>
      </w:r>
    </w:p>
    <w:p w14:paraId="539F5215" w14:textId="77777777" w:rsidR="00C81FC6" w:rsidRDefault="00C81FC6" w:rsidP="00D03FA8">
      <w:pPr>
        <w:tabs>
          <w:tab w:val="left" w:pos="5364"/>
        </w:tabs>
        <w:jc w:val="both"/>
        <w:rPr>
          <w:rFonts w:ascii="Arial" w:hAnsi="Arial" w:cs="Arial"/>
        </w:rPr>
      </w:pPr>
    </w:p>
    <w:p w14:paraId="450AF689" w14:textId="2C89CEF0" w:rsidR="00C81FC6" w:rsidRPr="00C81FC6" w:rsidRDefault="00E26426" w:rsidP="00D03FA8">
      <w:pPr>
        <w:tabs>
          <w:tab w:val="left" w:pos="5364"/>
        </w:tabs>
        <w:jc w:val="both"/>
        <w:rPr>
          <w:rFonts w:ascii="Arial" w:hAnsi="Arial" w:cs="Arial"/>
        </w:rPr>
      </w:pPr>
      <w:r>
        <w:rPr>
          <w:rFonts w:ascii="Arial" w:hAnsi="Arial" w:cs="Arial"/>
        </w:rPr>
        <w:t>La ley determinará su competencia y funcionamiento, así como el procedimiento especial de la Jurisdicción para la Mujer, con base en los principios y criterios para la protección de los derechos de la mujer, que se encuentran contemplados en la ley y en los tratados internacionales ratificados por Colombia, con el fin de garantizar el acceso efectivo a la justicia, la defensa y protección de las mujeres, sin discriminación por razones de género, raza, etnia, origen nacional o familiar, lengua, religión, ideología política o filosófica, orientación sexual, discapacidad y demás razones de discriminación.</w:t>
      </w:r>
    </w:p>
    <w:p w14:paraId="217ED74E" w14:textId="59121E4E" w:rsidR="00D03FA8" w:rsidRDefault="00D03FA8" w:rsidP="00D03FA8">
      <w:pPr>
        <w:tabs>
          <w:tab w:val="left" w:pos="5364"/>
        </w:tabs>
        <w:jc w:val="both"/>
        <w:rPr>
          <w:rFonts w:ascii="Arial" w:hAnsi="Arial" w:cs="Arial"/>
        </w:rPr>
      </w:pPr>
      <w:r>
        <w:rPr>
          <w:rFonts w:ascii="Arial" w:hAnsi="Arial" w:cs="Arial"/>
        </w:rPr>
        <w:t xml:space="preserve"> </w:t>
      </w:r>
    </w:p>
    <w:p w14:paraId="6C22C233" w14:textId="27217127" w:rsidR="00D03FA8" w:rsidRDefault="00D03FA8" w:rsidP="00D03FA8">
      <w:pPr>
        <w:tabs>
          <w:tab w:val="left" w:pos="5364"/>
        </w:tabs>
        <w:jc w:val="both"/>
        <w:rPr>
          <w:rFonts w:ascii="Arial" w:hAnsi="Arial" w:cs="Arial"/>
        </w:rPr>
      </w:pPr>
      <w:r>
        <w:rPr>
          <w:rFonts w:ascii="Arial" w:hAnsi="Arial" w:cs="Arial"/>
          <w:b/>
        </w:rPr>
        <w:t xml:space="preserve">ARTÍCULO </w:t>
      </w:r>
      <w:r w:rsidR="00AB7970">
        <w:rPr>
          <w:rFonts w:ascii="Arial" w:hAnsi="Arial" w:cs="Arial"/>
          <w:b/>
        </w:rPr>
        <w:t>3</w:t>
      </w:r>
      <w:r>
        <w:rPr>
          <w:rFonts w:ascii="Arial" w:hAnsi="Arial" w:cs="Arial"/>
          <w:b/>
        </w:rPr>
        <w:t xml:space="preserve">. </w:t>
      </w:r>
      <w:r>
        <w:rPr>
          <w:rFonts w:ascii="Arial" w:hAnsi="Arial" w:cs="Arial"/>
        </w:rPr>
        <w:t xml:space="preserve">El Consejo Superior de la Judicatura, implementará de manera gradual y progresiva dentro del (1) año siguiente a la promulgación de presente Acto Legislativo, la creación de los tribunales y juzgados especializados para la mujer, los cuales conocerán los asuntos que le son propios sin perjuicio de las leyes que desarrollan y reglamentan la </w:t>
      </w:r>
      <w:bookmarkStart w:id="1" w:name="_Hlk165882113"/>
      <w:r>
        <w:rPr>
          <w:rFonts w:ascii="Arial" w:hAnsi="Arial" w:cs="Arial"/>
        </w:rPr>
        <w:t>Jurisdicción Especial para la Mujer</w:t>
      </w:r>
      <w:r w:rsidR="004B2496">
        <w:rPr>
          <w:rFonts w:ascii="Arial" w:hAnsi="Arial" w:cs="Arial"/>
        </w:rPr>
        <w:t>, Niños, Niñas y Adolescentes.</w:t>
      </w:r>
      <w:bookmarkEnd w:id="1"/>
    </w:p>
    <w:p w14:paraId="73D91F4F" w14:textId="48FE9E57" w:rsidR="004B2496" w:rsidRPr="00853822" w:rsidRDefault="00D03FA8" w:rsidP="00D03FA8">
      <w:pPr>
        <w:tabs>
          <w:tab w:val="left" w:pos="5364"/>
        </w:tabs>
        <w:jc w:val="both"/>
        <w:rPr>
          <w:rFonts w:ascii="Arial" w:hAnsi="Arial" w:cs="Arial"/>
        </w:rPr>
      </w:pPr>
      <w:r>
        <w:rPr>
          <w:rFonts w:ascii="Arial" w:hAnsi="Arial" w:cs="Arial"/>
        </w:rPr>
        <w:t>El Gobierno Nacional garantizará los recursos para su implementación.</w:t>
      </w:r>
    </w:p>
    <w:p w14:paraId="4B82B75C" w14:textId="54DE6BC4" w:rsidR="00D03FA8" w:rsidRDefault="00E26426" w:rsidP="00D03FA8">
      <w:pPr>
        <w:tabs>
          <w:tab w:val="left" w:pos="5364"/>
        </w:tabs>
        <w:jc w:val="both"/>
        <w:rPr>
          <w:rFonts w:ascii="Arial" w:hAnsi="Arial" w:cs="Arial"/>
        </w:rPr>
      </w:pPr>
      <w:r w:rsidRPr="00E26426">
        <w:rPr>
          <w:rFonts w:ascii="Arial" w:hAnsi="Arial" w:cs="Arial"/>
          <w:b/>
          <w:bCs/>
        </w:rPr>
        <w:t>Parágrafo.</w:t>
      </w:r>
      <w:r>
        <w:rPr>
          <w:rFonts w:ascii="Arial" w:hAnsi="Arial" w:cs="Arial"/>
        </w:rPr>
        <w:t xml:space="preserve"> El Consejo Superior de la Judicatura, en el marco de la implementación gradual y progresiva, podrá establecer el inicio de juzgados y tribunales, en los municipios, ciudades y departamentos con mayores porcentajes de violencia registrados contra las mujeres.</w:t>
      </w:r>
    </w:p>
    <w:p w14:paraId="273DE94D" w14:textId="77777777" w:rsidR="00E26426" w:rsidRDefault="00E26426" w:rsidP="00D03FA8">
      <w:pPr>
        <w:tabs>
          <w:tab w:val="left" w:pos="5364"/>
        </w:tabs>
        <w:jc w:val="both"/>
        <w:rPr>
          <w:rFonts w:ascii="Arial" w:hAnsi="Arial" w:cs="Arial"/>
        </w:rPr>
      </w:pPr>
    </w:p>
    <w:p w14:paraId="70C12155" w14:textId="14C4EBFA" w:rsidR="00D03FA8" w:rsidRDefault="00D03FA8" w:rsidP="00D03FA8">
      <w:pPr>
        <w:tabs>
          <w:tab w:val="left" w:pos="5364"/>
        </w:tabs>
        <w:jc w:val="both"/>
        <w:rPr>
          <w:rFonts w:ascii="Arial" w:hAnsi="Arial" w:cs="Arial"/>
        </w:rPr>
      </w:pPr>
      <w:r>
        <w:rPr>
          <w:rFonts w:ascii="Arial" w:hAnsi="Arial" w:cs="Arial"/>
          <w:b/>
        </w:rPr>
        <w:t xml:space="preserve">Artículo </w:t>
      </w:r>
      <w:r w:rsidR="00AB7970">
        <w:rPr>
          <w:rFonts w:ascii="Arial" w:hAnsi="Arial" w:cs="Arial"/>
          <w:b/>
        </w:rPr>
        <w:t>4</w:t>
      </w:r>
      <w:r>
        <w:rPr>
          <w:rFonts w:ascii="Arial" w:hAnsi="Arial" w:cs="Arial"/>
          <w:b/>
        </w:rPr>
        <w:t>.</w:t>
      </w:r>
      <w:r>
        <w:rPr>
          <w:rFonts w:ascii="Arial" w:hAnsi="Arial" w:cs="Arial"/>
        </w:rPr>
        <w:t xml:space="preserve"> El Congreso de la República tramitará y expedirá en la siguiente legislatura la ley por medio de la cual se establece la estructura, funcionamiento y competencias de </w:t>
      </w:r>
      <w:r w:rsidR="004B2496">
        <w:rPr>
          <w:rFonts w:ascii="Arial" w:hAnsi="Arial" w:cs="Arial"/>
        </w:rPr>
        <w:t>Jurisdicción Especial para la Mujer, Niños, Niñas y Adolescentes.</w:t>
      </w:r>
      <w:r>
        <w:rPr>
          <w:rFonts w:ascii="Arial" w:hAnsi="Arial" w:cs="Arial"/>
        </w:rPr>
        <w:t xml:space="preserve"> </w:t>
      </w:r>
    </w:p>
    <w:p w14:paraId="7D10BC11" w14:textId="77777777" w:rsidR="00D03FA8" w:rsidRDefault="00D03FA8" w:rsidP="00D03FA8">
      <w:pPr>
        <w:tabs>
          <w:tab w:val="left" w:pos="5364"/>
        </w:tabs>
        <w:jc w:val="both"/>
        <w:rPr>
          <w:rFonts w:ascii="Arial" w:hAnsi="Arial" w:cs="Arial"/>
        </w:rPr>
      </w:pPr>
    </w:p>
    <w:p w14:paraId="060BE319" w14:textId="76271D91" w:rsidR="00D03FA8" w:rsidRDefault="00D03FA8" w:rsidP="00D03FA8">
      <w:pPr>
        <w:tabs>
          <w:tab w:val="left" w:pos="5364"/>
        </w:tabs>
        <w:jc w:val="both"/>
        <w:rPr>
          <w:rFonts w:ascii="Arial" w:hAnsi="Arial" w:cs="Arial"/>
        </w:rPr>
      </w:pPr>
      <w:r>
        <w:rPr>
          <w:rFonts w:ascii="Arial" w:hAnsi="Arial" w:cs="Arial"/>
          <w:b/>
        </w:rPr>
        <w:t xml:space="preserve">Artículo </w:t>
      </w:r>
      <w:r w:rsidR="00AB7970">
        <w:rPr>
          <w:rFonts w:ascii="Arial" w:hAnsi="Arial" w:cs="Arial"/>
          <w:b/>
        </w:rPr>
        <w:t>5</w:t>
      </w:r>
      <w:r>
        <w:rPr>
          <w:rFonts w:ascii="Arial" w:hAnsi="Arial" w:cs="Arial"/>
          <w:b/>
        </w:rPr>
        <w:t>.</w:t>
      </w:r>
      <w:r>
        <w:rPr>
          <w:rFonts w:ascii="Arial" w:hAnsi="Arial" w:cs="Arial"/>
        </w:rPr>
        <w:t xml:space="preserve"> Jurisdicción Especial para la Mujer</w:t>
      </w:r>
      <w:r w:rsidR="004B2496">
        <w:rPr>
          <w:rFonts w:ascii="Arial" w:hAnsi="Arial" w:cs="Arial"/>
        </w:rPr>
        <w:t xml:space="preserve">, Niños, Niñas y Adolescentes </w:t>
      </w:r>
      <w:r>
        <w:rPr>
          <w:rFonts w:ascii="Arial" w:hAnsi="Arial" w:cs="Arial"/>
        </w:rPr>
        <w:t xml:space="preserve">entrará a funcionar en un término no superior a dos (2) años siguientes a la promulgación del presente Acto Legislativo. </w:t>
      </w:r>
    </w:p>
    <w:p w14:paraId="1113E092" w14:textId="77777777" w:rsidR="00D03FA8" w:rsidRDefault="00D03FA8" w:rsidP="00D03FA8">
      <w:pPr>
        <w:tabs>
          <w:tab w:val="left" w:pos="5364"/>
        </w:tabs>
        <w:jc w:val="both"/>
        <w:rPr>
          <w:rFonts w:ascii="Arial" w:hAnsi="Arial" w:cs="Arial"/>
        </w:rPr>
      </w:pPr>
    </w:p>
    <w:p w14:paraId="099C92C7" w14:textId="6B0D39C8" w:rsidR="004B2496" w:rsidRPr="004B2496" w:rsidRDefault="004B2496" w:rsidP="00D03FA8">
      <w:pPr>
        <w:tabs>
          <w:tab w:val="left" w:pos="5364"/>
        </w:tabs>
        <w:jc w:val="both"/>
        <w:rPr>
          <w:rFonts w:ascii="Arial" w:hAnsi="Arial" w:cs="Arial"/>
        </w:rPr>
      </w:pPr>
      <w:r w:rsidRPr="004B2496">
        <w:rPr>
          <w:rFonts w:ascii="Arial" w:hAnsi="Arial" w:cs="Arial"/>
          <w:b/>
          <w:bCs/>
        </w:rPr>
        <w:lastRenderedPageBreak/>
        <w:t xml:space="preserve">Artículo </w:t>
      </w:r>
      <w:r w:rsidR="00AB7970">
        <w:rPr>
          <w:rFonts w:ascii="Arial" w:hAnsi="Arial" w:cs="Arial"/>
          <w:b/>
          <w:bCs/>
        </w:rPr>
        <w:t>6</w:t>
      </w:r>
      <w:r w:rsidRPr="004B2496">
        <w:rPr>
          <w:rFonts w:ascii="Arial" w:hAnsi="Arial" w:cs="Arial"/>
          <w:b/>
          <w:bCs/>
        </w:rPr>
        <w:t>. COMPETENCIA DE LA JURISDICCIÓN ESPECIAL PARA LA MUJER (JEM).</w:t>
      </w:r>
      <w:r>
        <w:rPr>
          <w:rFonts w:ascii="Arial" w:hAnsi="Arial" w:cs="Arial"/>
        </w:rPr>
        <w:t xml:space="preserve"> La Jurisdicción Especial para la Mujer tendrá competencia exclusiva para conocer </w:t>
      </w:r>
      <w:r w:rsidRPr="004B2496">
        <w:rPr>
          <w:rFonts w:ascii="Arial" w:hAnsi="Arial" w:cs="Arial"/>
        </w:rPr>
        <w:t>y juzgar los asuntos penales en los cuales las mujeres sean víctimas por razones de género, garantizando en todo momento los derechos de las víctimas y asegurando que los responsables sean llevados ante la justicia de ma</w:t>
      </w:r>
      <w:r w:rsidR="00853822">
        <w:rPr>
          <w:rFonts w:ascii="Arial" w:hAnsi="Arial" w:cs="Arial"/>
        </w:rPr>
        <w:t>n</w:t>
      </w:r>
      <w:r w:rsidRPr="004B2496">
        <w:rPr>
          <w:rFonts w:ascii="Arial" w:hAnsi="Arial" w:cs="Arial"/>
        </w:rPr>
        <w:t>era efectiva y expedita.</w:t>
      </w:r>
    </w:p>
    <w:p w14:paraId="505E6B71" w14:textId="344BFD94" w:rsidR="004B2496" w:rsidRDefault="004B2496" w:rsidP="00D03FA8">
      <w:pPr>
        <w:tabs>
          <w:tab w:val="left" w:pos="5364"/>
        </w:tabs>
        <w:jc w:val="both"/>
        <w:rPr>
          <w:rFonts w:ascii="Arial" w:hAnsi="Arial" w:cs="Arial"/>
        </w:rPr>
      </w:pPr>
      <w:r w:rsidRPr="004B2496">
        <w:rPr>
          <w:rFonts w:ascii="Arial" w:hAnsi="Arial" w:cs="Arial"/>
        </w:rPr>
        <w:t>Se excluyen de la competencia de la Jurisdicción Especial de la Mujer los asuntos de naturaleza civil, laboral, administrativa, y cualquier otro que no esté relacionado directamente con asuntos penales en los que las mujeres sean víctimas por r</w:t>
      </w:r>
      <w:r w:rsidR="00853822">
        <w:rPr>
          <w:rFonts w:ascii="Arial" w:hAnsi="Arial" w:cs="Arial"/>
        </w:rPr>
        <w:t>a</w:t>
      </w:r>
      <w:r w:rsidRPr="004B2496">
        <w:rPr>
          <w:rFonts w:ascii="Arial" w:hAnsi="Arial" w:cs="Arial"/>
        </w:rPr>
        <w:t>zón de su género.</w:t>
      </w:r>
    </w:p>
    <w:p w14:paraId="561F12D6" w14:textId="1A47D260" w:rsidR="004B2496" w:rsidRDefault="004B2496" w:rsidP="00D03FA8">
      <w:pPr>
        <w:tabs>
          <w:tab w:val="left" w:pos="5364"/>
        </w:tabs>
        <w:jc w:val="both"/>
        <w:rPr>
          <w:rFonts w:ascii="Arial" w:hAnsi="Arial" w:cs="Arial"/>
        </w:rPr>
      </w:pPr>
      <w:r>
        <w:rPr>
          <w:rFonts w:ascii="Arial" w:hAnsi="Arial" w:cs="Arial"/>
        </w:rPr>
        <w:t xml:space="preserve"> </w:t>
      </w:r>
    </w:p>
    <w:p w14:paraId="6842B2FE" w14:textId="1657C740" w:rsidR="00453F58" w:rsidRPr="00AB7970" w:rsidRDefault="00D03FA8" w:rsidP="00AB7970">
      <w:pPr>
        <w:tabs>
          <w:tab w:val="left" w:pos="5364"/>
        </w:tabs>
        <w:jc w:val="both"/>
        <w:rPr>
          <w:rFonts w:ascii="Arial" w:hAnsi="Arial" w:cs="Arial"/>
        </w:rPr>
      </w:pPr>
      <w:r>
        <w:rPr>
          <w:rFonts w:ascii="Arial" w:hAnsi="Arial" w:cs="Arial"/>
          <w:b/>
        </w:rPr>
        <w:t xml:space="preserve">Artículo </w:t>
      </w:r>
      <w:r w:rsidR="00AB7970">
        <w:rPr>
          <w:rFonts w:ascii="Arial" w:hAnsi="Arial" w:cs="Arial"/>
          <w:b/>
        </w:rPr>
        <w:t>7</w:t>
      </w:r>
      <w:r>
        <w:rPr>
          <w:rFonts w:ascii="Arial" w:hAnsi="Arial" w:cs="Arial"/>
          <w:b/>
        </w:rPr>
        <w:t>.</w:t>
      </w:r>
      <w:r>
        <w:rPr>
          <w:rFonts w:ascii="Arial" w:hAnsi="Arial" w:cs="Arial"/>
        </w:rPr>
        <w:t xml:space="preserve"> El presente Acto Legislativo entrará en vigencia a partir de su fecha de su promulgación</w:t>
      </w:r>
      <w:r w:rsidR="00AB7970">
        <w:rPr>
          <w:rFonts w:ascii="Arial" w:hAnsi="Arial" w:cs="Arial"/>
        </w:rPr>
        <w:t>.</w:t>
      </w:r>
    </w:p>
    <w:p w14:paraId="04A4F012" w14:textId="77777777" w:rsidR="00453F58" w:rsidRPr="00261D0E" w:rsidRDefault="00453F58" w:rsidP="00AB7970">
      <w:pPr>
        <w:rPr>
          <w:rFonts w:ascii="Arial" w:eastAsia="Arial" w:hAnsi="Arial" w:cs="Arial"/>
          <w:bCs/>
        </w:rPr>
      </w:pPr>
    </w:p>
    <w:p w14:paraId="5AF0E3E2" w14:textId="77777777" w:rsidR="003B090C" w:rsidRPr="00261D0E" w:rsidRDefault="003B090C" w:rsidP="003B090C">
      <w:pPr>
        <w:jc w:val="both"/>
        <w:rPr>
          <w:rFonts w:ascii="Arial" w:hAnsi="Arial" w:cs="Arial"/>
          <w:color w:val="000000"/>
        </w:rPr>
      </w:pPr>
    </w:p>
    <w:p w14:paraId="1D142CCE" w14:textId="31F47D61" w:rsidR="002736AC" w:rsidRPr="002736AC" w:rsidRDefault="002736AC" w:rsidP="002736AC">
      <w:pPr>
        <w:jc w:val="both"/>
        <w:rPr>
          <w:rFonts w:ascii="Arial" w:hAnsi="Arial" w:cs="Arial"/>
          <w:lang w:val="es-ES" w:eastAsia="es-ES"/>
        </w:rPr>
      </w:pPr>
      <w:r w:rsidRPr="002736AC">
        <w:rPr>
          <w:rFonts w:ascii="Arial" w:hAnsi="Arial" w:cs="Arial"/>
        </w:rPr>
        <w:t>En</w:t>
      </w:r>
      <w:r w:rsidRPr="002736AC">
        <w:rPr>
          <w:rFonts w:ascii="Arial" w:hAnsi="Arial" w:cs="Arial"/>
          <w:lang w:val="es-ES" w:eastAsia="es-ES"/>
        </w:rPr>
        <w:t xml:space="preserve"> los ant</w:t>
      </w:r>
      <w:r w:rsidR="005C018D">
        <w:rPr>
          <w:rFonts w:ascii="Arial" w:hAnsi="Arial" w:cs="Arial"/>
          <w:lang w:val="es-ES" w:eastAsia="es-ES"/>
        </w:rPr>
        <w:t xml:space="preserve">eriores términos fue aprobado </w:t>
      </w:r>
      <w:r w:rsidR="00AB7970">
        <w:rPr>
          <w:rFonts w:ascii="Arial" w:hAnsi="Arial" w:cs="Arial"/>
          <w:lang w:val="es-ES" w:eastAsia="es-ES"/>
        </w:rPr>
        <w:t>co</w:t>
      </w:r>
      <w:r w:rsidRPr="002736AC">
        <w:rPr>
          <w:rFonts w:ascii="Arial" w:hAnsi="Arial" w:cs="Arial"/>
          <w:lang w:val="es-ES" w:eastAsia="es-ES"/>
        </w:rPr>
        <w:t xml:space="preserve">n modificaciones el presente Proyecto de </w:t>
      </w:r>
      <w:r w:rsidR="005C018D">
        <w:rPr>
          <w:rFonts w:ascii="Arial" w:hAnsi="Arial" w:cs="Arial"/>
          <w:lang w:val="es-ES" w:eastAsia="es-ES"/>
        </w:rPr>
        <w:t>Acto Legislativo</w:t>
      </w:r>
      <w:r w:rsidRPr="002736AC">
        <w:rPr>
          <w:rFonts w:ascii="Arial" w:hAnsi="Arial" w:cs="Arial"/>
          <w:lang w:val="es-ES" w:eastAsia="es-ES"/>
        </w:rPr>
        <w:t xml:space="preserve"> según consta en Acta No. </w:t>
      </w:r>
      <w:r w:rsidR="005C018D">
        <w:rPr>
          <w:rFonts w:ascii="Arial" w:hAnsi="Arial" w:cs="Arial"/>
          <w:lang w:val="es-ES" w:eastAsia="es-ES"/>
        </w:rPr>
        <w:t>4</w:t>
      </w:r>
      <w:r w:rsidR="00AB7970">
        <w:rPr>
          <w:rFonts w:ascii="Arial" w:hAnsi="Arial" w:cs="Arial"/>
          <w:lang w:val="es-ES" w:eastAsia="es-ES"/>
        </w:rPr>
        <w:t>7</w:t>
      </w:r>
      <w:r w:rsidRPr="002736AC">
        <w:rPr>
          <w:rFonts w:ascii="Arial" w:hAnsi="Arial" w:cs="Arial"/>
          <w:lang w:val="es-ES" w:eastAsia="es-ES"/>
        </w:rPr>
        <w:t xml:space="preserve"> de Sesión de </w:t>
      </w:r>
      <w:r w:rsidR="005C018D">
        <w:rPr>
          <w:rFonts w:ascii="Arial" w:hAnsi="Arial" w:cs="Arial"/>
          <w:lang w:val="es-ES" w:eastAsia="es-ES"/>
        </w:rPr>
        <w:t>Abril 3</w:t>
      </w:r>
      <w:r w:rsidR="00AB7970">
        <w:rPr>
          <w:rFonts w:ascii="Arial" w:hAnsi="Arial" w:cs="Arial"/>
          <w:lang w:val="es-ES" w:eastAsia="es-ES"/>
        </w:rPr>
        <w:t>0</w:t>
      </w:r>
      <w:r w:rsidR="005C018D">
        <w:rPr>
          <w:rFonts w:ascii="Arial" w:hAnsi="Arial" w:cs="Arial"/>
          <w:lang w:val="es-ES" w:eastAsia="es-ES"/>
        </w:rPr>
        <w:t xml:space="preserve"> </w:t>
      </w:r>
      <w:r w:rsidRPr="002736AC">
        <w:rPr>
          <w:rFonts w:ascii="Arial" w:hAnsi="Arial" w:cs="Arial"/>
          <w:lang w:val="es-ES" w:eastAsia="es-ES"/>
        </w:rPr>
        <w:t xml:space="preserve">de 2024. Anunciado entre otras fechas el </w:t>
      </w:r>
      <w:r w:rsidR="00AB7970">
        <w:rPr>
          <w:rFonts w:ascii="Arial" w:hAnsi="Arial" w:cs="Arial"/>
          <w:lang w:val="es-ES" w:eastAsia="es-ES"/>
        </w:rPr>
        <w:t>24</w:t>
      </w:r>
      <w:r w:rsidRPr="002736AC">
        <w:rPr>
          <w:rFonts w:ascii="Arial" w:hAnsi="Arial" w:cs="Arial"/>
          <w:lang w:val="es-ES" w:eastAsia="es-ES"/>
        </w:rPr>
        <w:t xml:space="preserve"> de </w:t>
      </w:r>
      <w:r w:rsidR="005C018D">
        <w:rPr>
          <w:rFonts w:ascii="Arial" w:hAnsi="Arial" w:cs="Arial"/>
          <w:lang w:val="es-ES" w:eastAsia="es-ES"/>
        </w:rPr>
        <w:t xml:space="preserve">Abril </w:t>
      </w:r>
      <w:r w:rsidRPr="002736AC">
        <w:rPr>
          <w:rFonts w:ascii="Arial" w:hAnsi="Arial" w:cs="Arial"/>
          <w:lang w:val="es-ES" w:eastAsia="es-ES"/>
        </w:rPr>
        <w:t xml:space="preserve">de 2024 según consta en Acta No. </w:t>
      </w:r>
      <w:r w:rsidR="005C018D">
        <w:rPr>
          <w:rFonts w:ascii="Arial" w:hAnsi="Arial" w:cs="Arial"/>
          <w:lang w:val="es-ES" w:eastAsia="es-ES"/>
        </w:rPr>
        <w:t>4</w:t>
      </w:r>
      <w:r w:rsidR="00AB7970">
        <w:rPr>
          <w:rFonts w:ascii="Arial" w:hAnsi="Arial" w:cs="Arial"/>
          <w:lang w:val="es-ES" w:eastAsia="es-ES"/>
        </w:rPr>
        <w:t>6</w:t>
      </w:r>
      <w:r w:rsidR="005C018D">
        <w:rPr>
          <w:rFonts w:ascii="Arial" w:hAnsi="Arial" w:cs="Arial"/>
          <w:lang w:val="es-ES" w:eastAsia="es-ES"/>
        </w:rPr>
        <w:t>.</w:t>
      </w:r>
    </w:p>
    <w:p w14:paraId="30AB6C85" w14:textId="37CDDCDB" w:rsidR="009A79A2" w:rsidRDefault="009A79A2" w:rsidP="009A79A2">
      <w:pPr>
        <w:spacing w:after="0" w:line="240" w:lineRule="auto"/>
        <w:jc w:val="center"/>
        <w:rPr>
          <w:rFonts w:ascii="Arial" w:hAnsi="Arial" w:cs="Arial"/>
          <w:b/>
          <w:bCs/>
          <w:sz w:val="20"/>
          <w:szCs w:val="20"/>
        </w:rPr>
      </w:pPr>
    </w:p>
    <w:p w14:paraId="7BD592F1" w14:textId="77777777" w:rsidR="0060023E" w:rsidRDefault="0060023E" w:rsidP="009A79A2">
      <w:pPr>
        <w:spacing w:after="0" w:line="240" w:lineRule="auto"/>
        <w:jc w:val="center"/>
        <w:rPr>
          <w:rFonts w:ascii="Arial" w:hAnsi="Arial" w:cs="Arial"/>
          <w:b/>
          <w:bCs/>
          <w:sz w:val="20"/>
          <w:szCs w:val="20"/>
        </w:rPr>
      </w:pPr>
    </w:p>
    <w:p w14:paraId="6F9E88A3" w14:textId="77777777" w:rsidR="005C018D" w:rsidRDefault="005C018D" w:rsidP="009A79A2">
      <w:pPr>
        <w:spacing w:after="0" w:line="240" w:lineRule="auto"/>
        <w:jc w:val="center"/>
        <w:rPr>
          <w:rFonts w:ascii="Arial" w:hAnsi="Arial" w:cs="Arial"/>
          <w:b/>
          <w:bCs/>
          <w:sz w:val="20"/>
          <w:szCs w:val="20"/>
        </w:rPr>
      </w:pPr>
    </w:p>
    <w:p w14:paraId="4DC8CDE0" w14:textId="033CBD7E" w:rsidR="009A79A2" w:rsidRDefault="009A79A2" w:rsidP="009A79A2">
      <w:pPr>
        <w:spacing w:after="0" w:line="240" w:lineRule="auto"/>
        <w:jc w:val="center"/>
        <w:rPr>
          <w:rFonts w:ascii="Arial" w:hAnsi="Arial" w:cs="Arial"/>
          <w:b/>
          <w:bCs/>
          <w:sz w:val="20"/>
          <w:szCs w:val="20"/>
        </w:rPr>
      </w:pPr>
    </w:p>
    <w:p w14:paraId="608C17A5" w14:textId="0A49441E" w:rsidR="003B090C" w:rsidRPr="002736AC" w:rsidRDefault="00AB7970" w:rsidP="003B090C">
      <w:pPr>
        <w:spacing w:after="0" w:line="240" w:lineRule="auto"/>
        <w:jc w:val="both"/>
        <w:rPr>
          <w:rFonts w:ascii="Arial" w:eastAsia="Times New Roman" w:hAnsi="Arial" w:cs="Arial"/>
          <w:b/>
          <w:lang w:eastAsia="es-CO"/>
        </w:rPr>
      </w:pPr>
      <w:r>
        <w:rPr>
          <w:rFonts w:ascii="Arial" w:eastAsia="Times New Roman" w:hAnsi="Arial" w:cs="Arial"/>
          <w:b/>
          <w:lang w:eastAsia="es-CO"/>
        </w:rPr>
        <w:t>ADRIANA CAROLINA ARBELAÉZ GIRALDO</w:t>
      </w:r>
      <w:r w:rsidR="00D70238" w:rsidRPr="002736AC">
        <w:rPr>
          <w:rFonts w:ascii="Arial" w:eastAsia="Times New Roman" w:hAnsi="Arial" w:cs="Arial"/>
          <w:b/>
          <w:lang w:eastAsia="es-CO"/>
        </w:rPr>
        <w:tab/>
      </w:r>
      <w:r w:rsidR="003B090C" w:rsidRPr="002736AC">
        <w:rPr>
          <w:rFonts w:ascii="Arial" w:eastAsia="Times New Roman" w:hAnsi="Arial" w:cs="Arial"/>
          <w:b/>
          <w:lang w:eastAsia="es-CO"/>
        </w:rPr>
        <w:t>ÓSCAR HERNÁN SÁNCHEZ LEÓN</w:t>
      </w:r>
    </w:p>
    <w:p w14:paraId="62798036" w14:textId="4C985031" w:rsidR="003B090C" w:rsidRPr="002736AC" w:rsidRDefault="003B090C" w:rsidP="00D70238">
      <w:pPr>
        <w:spacing w:after="0" w:line="240" w:lineRule="auto"/>
        <w:jc w:val="both"/>
        <w:rPr>
          <w:rFonts w:ascii="Arial" w:eastAsia="Times New Roman" w:hAnsi="Arial" w:cs="Arial"/>
          <w:b/>
          <w:lang w:eastAsia="es-CO"/>
        </w:rPr>
      </w:pPr>
      <w:r w:rsidRPr="002736AC">
        <w:rPr>
          <w:rFonts w:ascii="Arial" w:eastAsia="Times New Roman" w:hAnsi="Arial" w:cs="Arial"/>
          <w:b/>
          <w:lang w:eastAsia="es-CO"/>
        </w:rPr>
        <w:t>Ponente Coordinadora</w:t>
      </w:r>
      <w:r w:rsidRPr="002736AC">
        <w:rPr>
          <w:rFonts w:ascii="Arial" w:eastAsia="Times New Roman" w:hAnsi="Arial" w:cs="Arial"/>
          <w:b/>
          <w:lang w:eastAsia="es-CO"/>
        </w:rPr>
        <w:tab/>
      </w:r>
      <w:r w:rsidRPr="002736AC">
        <w:rPr>
          <w:rFonts w:ascii="Arial" w:eastAsia="Times New Roman" w:hAnsi="Arial" w:cs="Arial"/>
          <w:b/>
          <w:lang w:eastAsia="es-CO"/>
        </w:rPr>
        <w:tab/>
      </w:r>
      <w:r w:rsidRPr="002736AC">
        <w:rPr>
          <w:rFonts w:ascii="Arial" w:eastAsia="Times New Roman" w:hAnsi="Arial" w:cs="Arial"/>
          <w:b/>
          <w:lang w:eastAsia="es-CO"/>
        </w:rPr>
        <w:tab/>
      </w:r>
      <w:r w:rsidR="00AB7970">
        <w:rPr>
          <w:rFonts w:ascii="Arial" w:eastAsia="Times New Roman" w:hAnsi="Arial" w:cs="Arial"/>
          <w:b/>
          <w:lang w:eastAsia="es-CO"/>
        </w:rPr>
        <w:tab/>
      </w:r>
      <w:r w:rsidRPr="002736AC">
        <w:rPr>
          <w:rFonts w:ascii="Arial" w:eastAsia="Times New Roman" w:hAnsi="Arial" w:cs="Arial"/>
          <w:b/>
          <w:lang w:eastAsia="es-CO"/>
        </w:rPr>
        <w:t>Presidente</w:t>
      </w:r>
    </w:p>
    <w:p w14:paraId="761A5FA0" w14:textId="77777777" w:rsidR="003B090C" w:rsidRDefault="003B090C" w:rsidP="00D70238">
      <w:pPr>
        <w:spacing w:after="0" w:line="240" w:lineRule="auto"/>
        <w:jc w:val="both"/>
        <w:rPr>
          <w:rFonts w:ascii="Arial" w:eastAsia="Times New Roman" w:hAnsi="Arial" w:cs="Arial"/>
          <w:b/>
          <w:lang w:eastAsia="es-CO"/>
        </w:rPr>
      </w:pPr>
    </w:p>
    <w:p w14:paraId="1B22305D" w14:textId="77777777" w:rsidR="0060023E" w:rsidRPr="002736AC" w:rsidRDefault="0060023E" w:rsidP="00D70238">
      <w:pPr>
        <w:spacing w:after="0" w:line="240" w:lineRule="auto"/>
        <w:jc w:val="both"/>
        <w:rPr>
          <w:rFonts w:ascii="Arial" w:eastAsia="Times New Roman" w:hAnsi="Arial" w:cs="Arial"/>
          <w:b/>
          <w:lang w:eastAsia="es-CO"/>
        </w:rPr>
      </w:pPr>
    </w:p>
    <w:p w14:paraId="20C44595" w14:textId="76144DA6" w:rsidR="003B090C" w:rsidRPr="002736AC" w:rsidRDefault="003B090C" w:rsidP="00D70238">
      <w:pPr>
        <w:spacing w:after="0" w:line="240" w:lineRule="auto"/>
        <w:jc w:val="both"/>
        <w:rPr>
          <w:rFonts w:ascii="Arial" w:eastAsia="Times New Roman" w:hAnsi="Arial" w:cs="Arial"/>
          <w:b/>
          <w:lang w:eastAsia="es-CO"/>
        </w:rPr>
      </w:pPr>
    </w:p>
    <w:p w14:paraId="03F3DB9C" w14:textId="30DBCD13" w:rsidR="003B090C" w:rsidRPr="002736AC" w:rsidRDefault="003B090C" w:rsidP="00D70238">
      <w:pPr>
        <w:spacing w:after="0" w:line="240" w:lineRule="auto"/>
        <w:jc w:val="both"/>
        <w:rPr>
          <w:rFonts w:ascii="Arial" w:eastAsia="Times New Roman" w:hAnsi="Arial" w:cs="Arial"/>
          <w:b/>
          <w:lang w:eastAsia="es-CO"/>
        </w:rPr>
      </w:pPr>
    </w:p>
    <w:p w14:paraId="7B570E71" w14:textId="77777777" w:rsidR="003B090C" w:rsidRPr="002736AC" w:rsidRDefault="003B090C" w:rsidP="00D70238">
      <w:pPr>
        <w:spacing w:after="0" w:line="240" w:lineRule="auto"/>
        <w:jc w:val="both"/>
        <w:rPr>
          <w:rFonts w:ascii="Arial" w:eastAsia="Times New Roman" w:hAnsi="Arial" w:cs="Arial"/>
          <w:b/>
          <w:lang w:eastAsia="es-CO"/>
        </w:rPr>
      </w:pPr>
    </w:p>
    <w:p w14:paraId="09D5981A" w14:textId="53170F2D" w:rsidR="00D70238" w:rsidRPr="002736AC" w:rsidRDefault="003B090C" w:rsidP="003B090C">
      <w:pPr>
        <w:spacing w:after="0" w:line="240" w:lineRule="auto"/>
        <w:jc w:val="both"/>
        <w:rPr>
          <w:rFonts w:ascii="Arial" w:eastAsia="Times New Roman" w:hAnsi="Arial" w:cs="Arial"/>
          <w:b/>
          <w:lang w:eastAsia="es-CO"/>
        </w:rPr>
      </w:pPr>
      <w:r w:rsidRPr="002736AC">
        <w:rPr>
          <w:rFonts w:ascii="Arial" w:eastAsia="Times New Roman" w:hAnsi="Arial" w:cs="Arial"/>
          <w:b/>
          <w:lang w:eastAsia="es-CO"/>
        </w:rPr>
        <w:t xml:space="preserve">                                           </w:t>
      </w:r>
      <w:r w:rsidR="00D70238" w:rsidRPr="002736AC">
        <w:rPr>
          <w:rFonts w:ascii="Arial" w:eastAsia="Times New Roman" w:hAnsi="Arial" w:cs="Arial"/>
          <w:b/>
          <w:lang w:eastAsia="es-CO"/>
        </w:rPr>
        <w:t>AMPARO Y. CALDERON PERDOMO</w:t>
      </w:r>
    </w:p>
    <w:p w14:paraId="5BD887A4" w14:textId="2A773093" w:rsidR="00DF170E" w:rsidRPr="002736AC" w:rsidRDefault="00D70238" w:rsidP="00DF170E">
      <w:pPr>
        <w:spacing w:after="0" w:line="240" w:lineRule="auto"/>
        <w:jc w:val="both"/>
        <w:rPr>
          <w:rFonts w:ascii="Arial" w:eastAsia="Times New Roman" w:hAnsi="Arial" w:cs="Arial"/>
          <w:b/>
          <w:lang w:eastAsia="es-CO"/>
        </w:rPr>
      </w:pPr>
      <w:r w:rsidRPr="002736AC">
        <w:rPr>
          <w:rFonts w:ascii="Arial" w:eastAsia="Times New Roman" w:hAnsi="Arial" w:cs="Arial"/>
          <w:lang w:eastAsia="es-CO"/>
        </w:rPr>
        <w:tab/>
      </w:r>
      <w:r w:rsidRPr="002736AC">
        <w:rPr>
          <w:rFonts w:ascii="Arial" w:eastAsia="Times New Roman" w:hAnsi="Arial" w:cs="Arial"/>
          <w:lang w:eastAsia="es-CO"/>
        </w:rPr>
        <w:tab/>
      </w:r>
      <w:r w:rsidRPr="002736AC">
        <w:rPr>
          <w:rFonts w:ascii="Arial" w:eastAsia="Times New Roman" w:hAnsi="Arial" w:cs="Arial"/>
          <w:lang w:eastAsia="es-CO"/>
        </w:rPr>
        <w:tab/>
      </w:r>
      <w:r w:rsidRPr="002736AC">
        <w:rPr>
          <w:rFonts w:ascii="Arial" w:eastAsia="Times New Roman" w:hAnsi="Arial" w:cs="Arial"/>
          <w:lang w:eastAsia="es-CO"/>
        </w:rPr>
        <w:tab/>
      </w:r>
      <w:r w:rsidRPr="002736AC">
        <w:rPr>
          <w:rFonts w:ascii="Arial" w:eastAsia="Times New Roman" w:hAnsi="Arial" w:cs="Arial"/>
          <w:lang w:eastAsia="es-CO"/>
        </w:rPr>
        <w:tab/>
        <w:t>Secretaria</w:t>
      </w:r>
      <w:r w:rsidR="000D1985" w:rsidRPr="002736AC">
        <w:rPr>
          <w:rFonts w:ascii="Arial" w:eastAsia="Times New Roman" w:hAnsi="Arial" w:cs="Arial"/>
          <w:b/>
          <w:lang w:eastAsia="es-CO"/>
        </w:rPr>
        <w:t xml:space="preserve">             </w:t>
      </w:r>
      <w:r w:rsidR="000530B0" w:rsidRPr="002736AC">
        <w:rPr>
          <w:rFonts w:ascii="Arial" w:eastAsia="Times New Roman" w:hAnsi="Arial" w:cs="Arial"/>
          <w:b/>
          <w:lang w:eastAsia="es-CO"/>
        </w:rPr>
        <w:t xml:space="preserve">                   </w:t>
      </w:r>
      <w:r w:rsidR="00992371" w:rsidRPr="002736AC">
        <w:rPr>
          <w:rFonts w:ascii="Arial" w:eastAsia="Times New Roman" w:hAnsi="Arial" w:cs="Arial"/>
          <w:b/>
          <w:lang w:eastAsia="es-CO"/>
        </w:rPr>
        <w:t xml:space="preserve"> </w:t>
      </w:r>
    </w:p>
    <w:sectPr w:rsidR="00DF170E" w:rsidRPr="002736AC" w:rsidSect="00184C5F">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7B532" w14:textId="77777777" w:rsidR="00965B5A" w:rsidRDefault="00965B5A" w:rsidP="00F464B3">
      <w:pPr>
        <w:spacing w:after="0" w:line="240" w:lineRule="auto"/>
      </w:pPr>
      <w:r>
        <w:separator/>
      </w:r>
    </w:p>
  </w:endnote>
  <w:endnote w:type="continuationSeparator" w:id="0">
    <w:p w14:paraId="62493256" w14:textId="77777777" w:rsidR="00965B5A" w:rsidRDefault="00965B5A"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70018B95" w:rsidR="00BB3C7B" w:rsidRDefault="00BB3C7B">
        <w:pPr>
          <w:pStyle w:val="Piedepgina"/>
          <w:jc w:val="right"/>
        </w:pPr>
        <w:r>
          <w:fldChar w:fldCharType="begin"/>
        </w:r>
        <w:r>
          <w:instrText>PAGE   \* MERGEFORMAT</w:instrText>
        </w:r>
        <w:r>
          <w:fldChar w:fldCharType="separate"/>
        </w:r>
        <w:r w:rsidR="00AF1E3A" w:rsidRPr="00AF1E3A">
          <w:rPr>
            <w:noProof/>
            <w:lang w:val="es-ES"/>
          </w:rPr>
          <w:t>2</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ABC24" w14:textId="77777777" w:rsidR="00965B5A" w:rsidRDefault="00965B5A" w:rsidP="00F464B3">
      <w:pPr>
        <w:spacing w:after="0" w:line="240" w:lineRule="auto"/>
      </w:pPr>
      <w:r>
        <w:separator/>
      </w:r>
    </w:p>
  </w:footnote>
  <w:footnote w:type="continuationSeparator" w:id="0">
    <w:p w14:paraId="0392A56A" w14:textId="77777777" w:rsidR="00965B5A" w:rsidRDefault="00965B5A"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0"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29"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1"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3"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1"/>
  </w:num>
  <w:num w:numId="2">
    <w:abstractNumId w:val="28"/>
  </w:num>
  <w:num w:numId="3">
    <w:abstractNumId w:val="30"/>
  </w:num>
  <w:num w:numId="4">
    <w:abstractNumId w:val="20"/>
  </w:num>
  <w:num w:numId="5">
    <w:abstractNumId w:val="26"/>
  </w:num>
  <w:num w:numId="6">
    <w:abstractNumId w:val="34"/>
  </w:num>
  <w:num w:numId="7">
    <w:abstractNumId w:val="46"/>
  </w:num>
  <w:num w:numId="8">
    <w:abstractNumId w:val="5"/>
  </w:num>
  <w:num w:numId="9">
    <w:abstractNumId w:val="7"/>
  </w:num>
  <w:num w:numId="10">
    <w:abstractNumId w:val="32"/>
  </w:num>
  <w:num w:numId="11">
    <w:abstractNumId w:val="36"/>
  </w:num>
  <w:num w:numId="12">
    <w:abstractNumId w:val="38"/>
  </w:num>
  <w:num w:numId="13">
    <w:abstractNumId w:val="35"/>
  </w:num>
  <w:num w:numId="14">
    <w:abstractNumId w:val="43"/>
  </w:num>
  <w:num w:numId="15">
    <w:abstractNumId w:val="33"/>
  </w:num>
  <w:num w:numId="16">
    <w:abstractNumId w:val="10"/>
  </w:num>
  <w:num w:numId="17">
    <w:abstractNumId w:val="6"/>
  </w:num>
  <w:num w:numId="18">
    <w:abstractNumId w:val="14"/>
  </w:num>
  <w:num w:numId="19">
    <w:abstractNumId w:val="15"/>
  </w:num>
  <w:num w:numId="20">
    <w:abstractNumId w:val="44"/>
  </w:num>
  <w:num w:numId="21">
    <w:abstractNumId w:val="24"/>
  </w:num>
  <w:num w:numId="22">
    <w:abstractNumId w:val="47"/>
  </w:num>
  <w:num w:numId="23">
    <w:abstractNumId w:val="19"/>
  </w:num>
  <w:num w:numId="24">
    <w:abstractNumId w:val="4"/>
  </w:num>
  <w:num w:numId="25">
    <w:abstractNumId w:val="2"/>
  </w:num>
  <w:num w:numId="26">
    <w:abstractNumId w:val="18"/>
  </w:num>
  <w:num w:numId="27">
    <w:abstractNumId w:val="40"/>
  </w:num>
  <w:num w:numId="28">
    <w:abstractNumId w:val="16"/>
  </w:num>
  <w:num w:numId="29">
    <w:abstractNumId w:val="49"/>
  </w:num>
  <w:num w:numId="30">
    <w:abstractNumId w:val="48"/>
  </w:num>
  <w:num w:numId="31">
    <w:abstractNumId w:val="25"/>
  </w:num>
  <w:num w:numId="32">
    <w:abstractNumId w:val="39"/>
  </w:num>
  <w:num w:numId="33">
    <w:abstractNumId w:val="11"/>
  </w:num>
  <w:num w:numId="34">
    <w:abstractNumId w:val="12"/>
  </w:num>
  <w:num w:numId="35">
    <w:abstractNumId w:val="41"/>
  </w:num>
  <w:num w:numId="36">
    <w:abstractNumId w:val="42"/>
  </w:num>
  <w:num w:numId="37">
    <w:abstractNumId w:val="50"/>
  </w:num>
  <w:num w:numId="38">
    <w:abstractNumId w:val="13"/>
  </w:num>
  <w:num w:numId="39">
    <w:abstractNumId w:val="21"/>
  </w:num>
  <w:num w:numId="40">
    <w:abstractNumId w:val="23"/>
  </w:num>
  <w:num w:numId="41">
    <w:abstractNumId w:val="27"/>
  </w:num>
  <w:num w:numId="42">
    <w:abstractNumId w:val="37"/>
  </w:num>
  <w:num w:numId="43">
    <w:abstractNumId w:val="29"/>
  </w:num>
  <w:num w:numId="44">
    <w:abstractNumId w:val="17"/>
  </w:num>
  <w:num w:numId="45">
    <w:abstractNumId w:val="22"/>
  </w:num>
  <w:num w:numId="46">
    <w:abstractNumId w:val="45"/>
  </w:num>
  <w:num w:numId="47">
    <w:abstractNumId w:val="9"/>
  </w:num>
  <w:num w:numId="48">
    <w:abstractNumId w:val="0"/>
  </w:num>
  <w:num w:numId="49">
    <w:abstractNumId w:val="3"/>
  </w:num>
  <w:num w:numId="50">
    <w:abstractNumId w:val="1"/>
  </w:num>
  <w:num w:numId="51">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60C5"/>
    <w:rsid w:val="000179F1"/>
    <w:rsid w:val="0002009E"/>
    <w:rsid w:val="00020668"/>
    <w:rsid w:val="00020D63"/>
    <w:rsid w:val="00020EBA"/>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0722"/>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49DE"/>
    <w:rsid w:val="00124BE5"/>
    <w:rsid w:val="00124F86"/>
    <w:rsid w:val="0012607A"/>
    <w:rsid w:val="0012753F"/>
    <w:rsid w:val="001325C5"/>
    <w:rsid w:val="00132CC4"/>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80D52"/>
    <w:rsid w:val="00184C5F"/>
    <w:rsid w:val="001859AC"/>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32830"/>
    <w:rsid w:val="00232EEB"/>
    <w:rsid w:val="00234EB6"/>
    <w:rsid w:val="00237BCB"/>
    <w:rsid w:val="00240AE1"/>
    <w:rsid w:val="002419BE"/>
    <w:rsid w:val="002446B7"/>
    <w:rsid w:val="002537D9"/>
    <w:rsid w:val="00253997"/>
    <w:rsid w:val="0025642A"/>
    <w:rsid w:val="0025745F"/>
    <w:rsid w:val="002600E0"/>
    <w:rsid w:val="00265C75"/>
    <w:rsid w:val="00266F05"/>
    <w:rsid w:val="00271232"/>
    <w:rsid w:val="002736AC"/>
    <w:rsid w:val="0027373B"/>
    <w:rsid w:val="00273C85"/>
    <w:rsid w:val="00275203"/>
    <w:rsid w:val="00275E68"/>
    <w:rsid w:val="002769F8"/>
    <w:rsid w:val="0028188C"/>
    <w:rsid w:val="00281E60"/>
    <w:rsid w:val="00283BF7"/>
    <w:rsid w:val="00292419"/>
    <w:rsid w:val="00294C57"/>
    <w:rsid w:val="002960E0"/>
    <w:rsid w:val="00296DD2"/>
    <w:rsid w:val="002A05CF"/>
    <w:rsid w:val="002A630F"/>
    <w:rsid w:val="002B0A6E"/>
    <w:rsid w:val="002B3FA6"/>
    <w:rsid w:val="002B5DE3"/>
    <w:rsid w:val="002B7BC5"/>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B090C"/>
    <w:rsid w:val="003B2CD7"/>
    <w:rsid w:val="003B470F"/>
    <w:rsid w:val="003B5426"/>
    <w:rsid w:val="003B79F3"/>
    <w:rsid w:val="003B7C49"/>
    <w:rsid w:val="003C4873"/>
    <w:rsid w:val="003C550A"/>
    <w:rsid w:val="003C554A"/>
    <w:rsid w:val="003C6C4F"/>
    <w:rsid w:val="003D1D67"/>
    <w:rsid w:val="003D3429"/>
    <w:rsid w:val="003D37C7"/>
    <w:rsid w:val="003F22E4"/>
    <w:rsid w:val="003F7482"/>
    <w:rsid w:val="004029C1"/>
    <w:rsid w:val="00403989"/>
    <w:rsid w:val="004201D0"/>
    <w:rsid w:val="00423C49"/>
    <w:rsid w:val="004250DB"/>
    <w:rsid w:val="004325B6"/>
    <w:rsid w:val="00435772"/>
    <w:rsid w:val="00437BC2"/>
    <w:rsid w:val="00441F17"/>
    <w:rsid w:val="004502E0"/>
    <w:rsid w:val="004520A7"/>
    <w:rsid w:val="00453F58"/>
    <w:rsid w:val="0045788D"/>
    <w:rsid w:val="00460BB0"/>
    <w:rsid w:val="0046125C"/>
    <w:rsid w:val="004621DF"/>
    <w:rsid w:val="004721F2"/>
    <w:rsid w:val="00472F92"/>
    <w:rsid w:val="004747EE"/>
    <w:rsid w:val="004750CB"/>
    <w:rsid w:val="00476665"/>
    <w:rsid w:val="00480B0E"/>
    <w:rsid w:val="0048299A"/>
    <w:rsid w:val="00484D12"/>
    <w:rsid w:val="0049319D"/>
    <w:rsid w:val="0049348D"/>
    <w:rsid w:val="004937A0"/>
    <w:rsid w:val="00494AAD"/>
    <w:rsid w:val="004961B6"/>
    <w:rsid w:val="004A1689"/>
    <w:rsid w:val="004A329B"/>
    <w:rsid w:val="004A6139"/>
    <w:rsid w:val="004A7C95"/>
    <w:rsid w:val="004B2496"/>
    <w:rsid w:val="004B37AE"/>
    <w:rsid w:val="004B48A7"/>
    <w:rsid w:val="004B584A"/>
    <w:rsid w:val="004B6C27"/>
    <w:rsid w:val="004C1164"/>
    <w:rsid w:val="004C32FC"/>
    <w:rsid w:val="004C59FD"/>
    <w:rsid w:val="004D48F0"/>
    <w:rsid w:val="004D55BD"/>
    <w:rsid w:val="004E422C"/>
    <w:rsid w:val="004F05FE"/>
    <w:rsid w:val="004F2831"/>
    <w:rsid w:val="004F4257"/>
    <w:rsid w:val="004F49B6"/>
    <w:rsid w:val="004F529B"/>
    <w:rsid w:val="004F54E0"/>
    <w:rsid w:val="004F60B8"/>
    <w:rsid w:val="004F65BA"/>
    <w:rsid w:val="004F73D2"/>
    <w:rsid w:val="004F7E5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60475"/>
    <w:rsid w:val="00560D2E"/>
    <w:rsid w:val="00561E5C"/>
    <w:rsid w:val="0056770C"/>
    <w:rsid w:val="00574373"/>
    <w:rsid w:val="00574941"/>
    <w:rsid w:val="00576000"/>
    <w:rsid w:val="00576838"/>
    <w:rsid w:val="00582813"/>
    <w:rsid w:val="0058657B"/>
    <w:rsid w:val="005916CC"/>
    <w:rsid w:val="00596397"/>
    <w:rsid w:val="005A3D78"/>
    <w:rsid w:val="005A576B"/>
    <w:rsid w:val="005A5952"/>
    <w:rsid w:val="005B2210"/>
    <w:rsid w:val="005B2C51"/>
    <w:rsid w:val="005B312F"/>
    <w:rsid w:val="005B41AC"/>
    <w:rsid w:val="005B4EAE"/>
    <w:rsid w:val="005C018D"/>
    <w:rsid w:val="005C0843"/>
    <w:rsid w:val="005C0A22"/>
    <w:rsid w:val="005C1623"/>
    <w:rsid w:val="005C271B"/>
    <w:rsid w:val="005C5BAD"/>
    <w:rsid w:val="005C685F"/>
    <w:rsid w:val="005C6C19"/>
    <w:rsid w:val="005C7D3E"/>
    <w:rsid w:val="005D2F81"/>
    <w:rsid w:val="005D314D"/>
    <w:rsid w:val="005D3C35"/>
    <w:rsid w:val="005E4DAD"/>
    <w:rsid w:val="005F3B9E"/>
    <w:rsid w:val="005F5FEC"/>
    <w:rsid w:val="0060023E"/>
    <w:rsid w:val="00601F0E"/>
    <w:rsid w:val="00602BDE"/>
    <w:rsid w:val="00604255"/>
    <w:rsid w:val="00607725"/>
    <w:rsid w:val="006158AE"/>
    <w:rsid w:val="00615E27"/>
    <w:rsid w:val="0061758E"/>
    <w:rsid w:val="00620F0B"/>
    <w:rsid w:val="0062133F"/>
    <w:rsid w:val="006228CF"/>
    <w:rsid w:val="00622AB2"/>
    <w:rsid w:val="006237E5"/>
    <w:rsid w:val="006343BF"/>
    <w:rsid w:val="00637688"/>
    <w:rsid w:val="006417DE"/>
    <w:rsid w:val="00642EF5"/>
    <w:rsid w:val="006438E1"/>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1B4B"/>
    <w:rsid w:val="00682C1C"/>
    <w:rsid w:val="0068320C"/>
    <w:rsid w:val="0068369B"/>
    <w:rsid w:val="00685C86"/>
    <w:rsid w:val="00690A5E"/>
    <w:rsid w:val="006915E1"/>
    <w:rsid w:val="0069258E"/>
    <w:rsid w:val="0069360F"/>
    <w:rsid w:val="0069372B"/>
    <w:rsid w:val="00696073"/>
    <w:rsid w:val="006A64B2"/>
    <w:rsid w:val="006B466C"/>
    <w:rsid w:val="006B58CF"/>
    <w:rsid w:val="006C244C"/>
    <w:rsid w:val="006C3E27"/>
    <w:rsid w:val="006C51BD"/>
    <w:rsid w:val="006D07D4"/>
    <w:rsid w:val="006D23D9"/>
    <w:rsid w:val="006D7439"/>
    <w:rsid w:val="006E0408"/>
    <w:rsid w:val="006E2BB9"/>
    <w:rsid w:val="006F1E48"/>
    <w:rsid w:val="006F287E"/>
    <w:rsid w:val="006F2E70"/>
    <w:rsid w:val="006F2F0E"/>
    <w:rsid w:val="006F309E"/>
    <w:rsid w:val="006F6235"/>
    <w:rsid w:val="00701FEC"/>
    <w:rsid w:val="00704C38"/>
    <w:rsid w:val="0071209F"/>
    <w:rsid w:val="00723C8B"/>
    <w:rsid w:val="00730794"/>
    <w:rsid w:val="00732537"/>
    <w:rsid w:val="00736FFD"/>
    <w:rsid w:val="00742023"/>
    <w:rsid w:val="00747ABC"/>
    <w:rsid w:val="0075240B"/>
    <w:rsid w:val="007538D4"/>
    <w:rsid w:val="00756A1B"/>
    <w:rsid w:val="00756F01"/>
    <w:rsid w:val="007626FA"/>
    <w:rsid w:val="007651C5"/>
    <w:rsid w:val="00766BD4"/>
    <w:rsid w:val="00770E18"/>
    <w:rsid w:val="0077125D"/>
    <w:rsid w:val="00772333"/>
    <w:rsid w:val="00773A5D"/>
    <w:rsid w:val="00773E0C"/>
    <w:rsid w:val="007820CB"/>
    <w:rsid w:val="00783394"/>
    <w:rsid w:val="007870F9"/>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21A4"/>
    <w:rsid w:val="007D2B2D"/>
    <w:rsid w:val="007D3408"/>
    <w:rsid w:val="007E0D9F"/>
    <w:rsid w:val="007E2712"/>
    <w:rsid w:val="007E32FD"/>
    <w:rsid w:val="007E392A"/>
    <w:rsid w:val="007F0C6E"/>
    <w:rsid w:val="007F1D24"/>
    <w:rsid w:val="007F6D4F"/>
    <w:rsid w:val="00807DB9"/>
    <w:rsid w:val="00810675"/>
    <w:rsid w:val="00812FA2"/>
    <w:rsid w:val="00813DE7"/>
    <w:rsid w:val="00815277"/>
    <w:rsid w:val="00822CAA"/>
    <w:rsid w:val="00823EC1"/>
    <w:rsid w:val="00830248"/>
    <w:rsid w:val="00830D20"/>
    <w:rsid w:val="00831772"/>
    <w:rsid w:val="00834B6E"/>
    <w:rsid w:val="008356B7"/>
    <w:rsid w:val="0084184A"/>
    <w:rsid w:val="008445C9"/>
    <w:rsid w:val="008468BF"/>
    <w:rsid w:val="00851377"/>
    <w:rsid w:val="00852190"/>
    <w:rsid w:val="0085285E"/>
    <w:rsid w:val="00853822"/>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58CD"/>
    <w:rsid w:val="008B4C69"/>
    <w:rsid w:val="008C3F1F"/>
    <w:rsid w:val="008C5DB8"/>
    <w:rsid w:val="008C6A67"/>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DD7"/>
    <w:rsid w:val="009151D1"/>
    <w:rsid w:val="00915C0D"/>
    <w:rsid w:val="00923B80"/>
    <w:rsid w:val="00924839"/>
    <w:rsid w:val="00927330"/>
    <w:rsid w:val="0092744F"/>
    <w:rsid w:val="00927AE4"/>
    <w:rsid w:val="009304B1"/>
    <w:rsid w:val="009501D7"/>
    <w:rsid w:val="00953359"/>
    <w:rsid w:val="00953A9A"/>
    <w:rsid w:val="009544D9"/>
    <w:rsid w:val="0095551B"/>
    <w:rsid w:val="009637DF"/>
    <w:rsid w:val="00963E30"/>
    <w:rsid w:val="009644EC"/>
    <w:rsid w:val="00965B5A"/>
    <w:rsid w:val="00971BA8"/>
    <w:rsid w:val="00971E04"/>
    <w:rsid w:val="00973EBB"/>
    <w:rsid w:val="00974898"/>
    <w:rsid w:val="00975A60"/>
    <w:rsid w:val="009824EF"/>
    <w:rsid w:val="00984F42"/>
    <w:rsid w:val="00985D84"/>
    <w:rsid w:val="00986738"/>
    <w:rsid w:val="00986E8B"/>
    <w:rsid w:val="00992371"/>
    <w:rsid w:val="00993246"/>
    <w:rsid w:val="009932F1"/>
    <w:rsid w:val="00993BB4"/>
    <w:rsid w:val="009959F1"/>
    <w:rsid w:val="0099760B"/>
    <w:rsid w:val="009A07C8"/>
    <w:rsid w:val="009A5162"/>
    <w:rsid w:val="009A79A2"/>
    <w:rsid w:val="009B645A"/>
    <w:rsid w:val="009D381B"/>
    <w:rsid w:val="009D5F41"/>
    <w:rsid w:val="009D61BE"/>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41B7B"/>
    <w:rsid w:val="00A46A7B"/>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A107A"/>
    <w:rsid w:val="00AA3DC5"/>
    <w:rsid w:val="00AB0713"/>
    <w:rsid w:val="00AB2053"/>
    <w:rsid w:val="00AB5D2C"/>
    <w:rsid w:val="00AB7132"/>
    <w:rsid w:val="00AB7970"/>
    <w:rsid w:val="00AB7E74"/>
    <w:rsid w:val="00AC26BB"/>
    <w:rsid w:val="00AC2BEA"/>
    <w:rsid w:val="00AC2CFC"/>
    <w:rsid w:val="00AC4826"/>
    <w:rsid w:val="00AC585F"/>
    <w:rsid w:val="00AC6549"/>
    <w:rsid w:val="00AD02C7"/>
    <w:rsid w:val="00AD50ED"/>
    <w:rsid w:val="00AD6144"/>
    <w:rsid w:val="00AD662E"/>
    <w:rsid w:val="00AE120F"/>
    <w:rsid w:val="00AE1255"/>
    <w:rsid w:val="00AE1660"/>
    <w:rsid w:val="00AE26AF"/>
    <w:rsid w:val="00AE3BCF"/>
    <w:rsid w:val="00AF05ED"/>
    <w:rsid w:val="00AF1C4C"/>
    <w:rsid w:val="00AF1E3A"/>
    <w:rsid w:val="00AF5978"/>
    <w:rsid w:val="00AF61D6"/>
    <w:rsid w:val="00B03CC7"/>
    <w:rsid w:val="00B053B7"/>
    <w:rsid w:val="00B053FD"/>
    <w:rsid w:val="00B06E58"/>
    <w:rsid w:val="00B12865"/>
    <w:rsid w:val="00B16C31"/>
    <w:rsid w:val="00B17C11"/>
    <w:rsid w:val="00B2028B"/>
    <w:rsid w:val="00B303DE"/>
    <w:rsid w:val="00B30A0D"/>
    <w:rsid w:val="00B32722"/>
    <w:rsid w:val="00B32FE3"/>
    <w:rsid w:val="00B331EB"/>
    <w:rsid w:val="00B34B5B"/>
    <w:rsid w:val="00B3777F"/>
    <w:rsid w:val="00B41FCE"/>
    <w:rsid w:val="00B4471F"/>
    <w:rsid w:val="00B54B57"/>
    <w:rsid w:val="00B569DB"/>
    <w:rsid w:val="00B63D2A"/>
    <w:rsid w:val="00B64D54"/>
    <w:rsid w:val="00B67E3C"/>
    <w:rsid w:val="00B71118"/>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137D"/>
    <w:rsid w:val="00C81FC6"/>
    <w:rsid w:val="00C8272B"/>
    <w:rsid w:val="00C84277"/>
    <w:rsid w:val="00C84633"/>
    <w:rsid w:val="00C86BD5"/>
    <w:rsid w:val="00C9246C"/>
    <w:rsid w:val="00C92D50"/>
    <w:rsid w:val="00C950D4"/>
    <w:rsid w:val="00C96031"/>
    <w:rsid w:val="00C960C4"/>
    <w:rsid w:val="00CA1934"/>
    <w:rsid w:val="00CA4DEE"/>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3FA8"/>
    <w:rsid w:val="00D04ABA"/>
    <w:rsid w:val="00D10F3D"/>
    <w:rsid w:val="00D10FDD"/>
    <w:rsid w:val="00D11120"/>
    <w:rsid w:val="00D119A6"/>
    <w:rsid w:val="00D123B8"/>
    <w:rsid w:val="00D17891"/>
    <w:rsid w:val="00D210D6"/>
    <w:rsid w:val="00D23552"/>
    <w:rsid w:val="00D24BE7"/>
    <w:rsid w:val="00D27E9F"/>
    <w:rsid w:val="00D30881"/>
    <w:rsid w:val="00D3392D"/>
    <w:rsid w:val="00D35426"/>
    <w:rsid w:val="00D41862"/>
    <w:rsid w:val="00D45EBF"/>
    <w:rsid w:val="00D4686B"/>
    <w:rsid w:val="00D54F91"/>
    <w:rsid w:val="00D56956"/>
    <w:rsid w:val="00D612E9"/>
    <w:rsid w:val="00D63FF4"/>
    <w:rsid w:val="00D70238"/>
    <w:rsid w:val="00D71F77"/>
    <w:rsid w:val="00D74174"/>
    <w:rsid w:val="00D756CE"/>
    <w:rsid w:val="00D77629"/>
    <w:rsid w:val="00D80A76"/>
    <w:rsid w:val="00D810CB"/>
    <w:rsid w:val="00D81BB3"/>
    <w:rsid w:val="00D8350D"/>
    <w:rsid w:val="00D85EB3"/>
    <w:rsid w:val="00D93774"/>
    <w:rsid w:val="00DA2698"/>
    <w:rsid w:val="00DA3876"/>
    <w:rsid w:val="00DA4785"/>
    <w:rsid w:val="00DA4E14"/>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73CD"/>
    <w:rsid w:val="00DF170E"/>
    <w:rsid w:val="00E03E9B"/>
    <w:rsid w:val="00E05FB7"/>
    <w:rsid w:val="00E079E5"/>
    <w:rsid w:val="00E11FDF"/>
    <w:rsid w:val="00E12387"/>
    <w:rsid w:val="00E15245"/>
    <w:rsid w:val="00E174E0"/>
    <w:rsid w:val="00E17FF4"/>
    <w:rsid w:val="00E24FFD"/>
    <w:rsid w:val="00E26426"/>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128FF"/>
    <w:rsid w:val="00F256CE"/>
    <w:rsid w:val="00F3324F"/>
    <w:rsid w:val="00F3751E"/>
    <w:rsid w:val="00F41D78"/>
    <w:rsid w:val="00F44E71"/>
    <w:rsid w:val="00F45AD6"/>
    <w:rsid w:val="00F464B3"/>
    <w:rsid w:val="00F52F14"/>
    <w:rsid w:val="00F60F02"/>
    <w:rsid w:val="00F6249F"/>
    <w:rsid w:val="00F641B8"/>
    <w:rsid w:val="00F650A3"/>
    <w:rsid w:val="00F73C04"/>
    <w:rsid w:val="00F74A1B"/>
    <w:rsid w:val="00F74F1E"/>
    <w:rsid w:val="00F762D8"/>
    <w:rsid w:val="00F77611"/>
    <w:rsid w:val="00F90EA1"/>
    <w:rsid w:val="00F93CD2"/>
    <w:rsid w:val="00F93E28"/>
    <w:rsid w:val="00FA64B3"/>
    <w:rsid w:val="00FB0B6B"/>
    <w:rsid w:val="00FB65AE"/>
    <w:rsid w:val="00FB74BA"/>
    <w:rsid w:val="00FC40AA"/>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6BAC5-9DA0-44BE-A5D0-1D66D8BC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1267</Words>
  <Characters>6971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2</cp:revision>
  <cp:lastPrinted>2023-09-05T20:10:00Z</cp:lastPrinted>
  <dcterms:created xsi:type="dcterms:W3CDTF">2024-05-08T12:55:00Z</dcterms:created>
  <dcterms:modified xsi:type="dcterms:W3CDTF">2024-05-08T12:55:00Z</dcterms:modified>
</cp:coreProperties>
</file>