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A5" w:rsidRDefault="009761A5" w:rsidP="00F50AF9">
      <w:pPr>
        <w:spacing w:after="0" w:line="240" w:lineRule="auto"/>
        <w:jc w:val="center"/>
        <w:rPr>
          <w:rFonts w:ascii="Arial" w:hAnsi="Arial" w:cs="Arial"/>
          <w:b/>
          <w:sz w:val="24"/>
          <w:szCs w:val="24"/>
        </w:rPr>
      </w:pPr>
      <w:bookmarkStart w:id="0" w:name="_GoBack"/>
      <w:bookmarkEnd w:id="0"/>
    </w:p>
    <w:p w:rsidR="009761A5" w:rsidRDefault="009761A5" w:rsidP="00F50AF9">
      <w:pPr>
        <w:spacing w:after="0" w:line="240" w:lineRule="auto"/>
        <w:jc w:val="center"/>
        <w:rPr>
          <w:rFonts w:ascii="Arial" w:hAnsi="Arial" w:cs="Arial"/>
          <w:b/>
          <w:sz w:val="24"/>
          <w:szCs w:val="24"/>
        </w:rPr>
      </w:pPr>
    </w:p>
    <w:p w:rsidR="006B65A4" w:rsidRPr="006764ED" w:rsidRDefault="006B65A4" w:rsidP="00F50AF9">
      <w:pPr>
        <w:spacing w:after="0" w:line="240" w:lineRule="auto"/>
        <w:jc w:val="center"/>
        <w:rPr>
          <w:rFonts w:ascii="Arial" w:hAnsi="Arial" w:cs="Arial"/>
          <w:b/>
          <w:sz w:val="24"/>
          <w:szCs w:val="24"/>
        </w:rPr>
      </w:pPr>
      <w:r w:rsidRPr="006764ED">
        <w:rPr>
          <w:rFonts w:ascii="Arial" w:hAnsi="Arial" w:cs="Arial"/>
          <w:b/>
          <w:sz w:val="24"/>
          <w:szCs w:val="24"/>
        </w:rPr>
        <w:t xml:space="preserve">PROYECTO DE LEY </w:t>
      </w:r>
      <w:r w:rsidR="006764ED">
        <w:rPr>
          <w:rFonts w:ascii="Arial" w:hAnsi="Arial" w:cs="Arial"/>
          <w:b/>
          <w:sz w:val="24"/>
          <w:szCs w:val="24"/>
        </w:rPr>
        <w:t xml:space="preserve">No      DE </w:t>
      </w:r>
      <w:r w:rsidRPr="006764ED">
        <w:rPr>
          <w:rFonts w:ascii="Arial" w:hAnsi="Arial" w:cs="Arial"/>
          <w:b/>
          <w:sz w:val="24"/>
          <w:szCs w:val="24"/>
        </w:rPr>
        <w:t>20</w:t>
      </w:r>
      <w:r w:rsidR="006764ED">
        <w:rPr>
          <w:rFonts w:ascii="Arial" w:hAnsi="Arial" w:cs="Arial"/>
          <w:b/>
          <w:sz w:val="24"/>
          <w:szCs w:val="24"/>
        </w:rPr>
        <w:t xml:space="preserve">20 CAMARA </w:t>
      </w:r>
    </w:p>
    <w:p w:rsidR="006B65A4" w:rsidRPr="006764ED" w:rsidRDefault="006B65A4" w:rsidP="00F50AF9">
      <w:pPr>
        <w:spacing w:after="0" w:line="240" w:lineRule="auto"/>
        <w:jc w:val="center"/>
        <w:rPr>
          <w:rFonts w:ascii="Arial" w:hAnsi="Arial" w:cs="Arial"/>
          <w:b/>
          <w:sz w:val="24"/>
          <w:szCs w:val="24"/>
        </w:rPr>
      </w:pPr>
    </w:p>
    <w:p w:rsidR="006B65A4" w:rsidRPr="006764ED" w:rsidRDefault="006B65A4" w:rsidP="00F50AF9">
      <w:pPr>
        <w:spacing w:after="0" w:line="240" w:lineRule="auto"/>
        <w:jc w:val="center"/>
        <w:rPr>
          <w:rFonts w:ascii="Arial" w:hAnsi="Arial" w:cs="Arial"/>
          <w:b/>
          <w:sz w:val="24"/>
          <w:szCs w:val="24"/>
        </w:rPr>
      </w:pPr>
      <w:r w:rsidRPr="006764ED">
        <w:rPr>
          <w:rFonts w:ascii="Arial" w:eastAsia="Times New Roman" w:hAnsi="Arial" w:cs="Arial"/>
          <w:b/>
          <w:sz w:val="24"/>
          <w:szCs w:val="24"/>
          <w:lang w:eastAsia="es-CO"/>
        </w:rPr>
        <w:t xml:space="preserve">Por medio de la cual se dicta </w:t>
      </w:r>
      <w:r w:rsidR="00B11793">
        <w:rPr>
          <w:rFonts w:ascii="Arial" w:eastAsia="Times New Roman" w:hAnsi="Arial" w:cs="Arial"/>
          <w:b/>
          <w:sz w:val="24"/>
          <w:szCs w:val="24"/>
          <w:lang w:eastAsia="es-CO"/>
        </w:rPr>
        <w:t>normas para el ejercicio de la P</w:t>
      </w:r>
      <w:r w:rsidRPr="006764ED">
        <w:rPr>
          <w:rFonts w:ascii="Arial" w:eastAsia="Times New Roman" w:hAnsi="Arial" w:cs="Arial"/>
          <w:b/>
          <w:sz w:val="24"/>
          <w:szCs w:val="24"/>
          <w:lang w:eastAsia="es-CO"/>
        </w:rPr>
        <w:t xml:space="preserve">rofesión de Desarrollo Familiar, se expide el código </w:t>
      </w:r>
      <w:proofErr w:type="spellStart"/>
      <w:r w:rsidRPr="006764ED">
        <w:rPr>
          <w:rFonts w:ascii="Arial" w:eastAsia="Times New Roman" w:hAnsi="Arial" w:cs="Arial"/>
          <w:b/>
          <w:sz w:val="24"/>
          <w:szCs w:val="24"/>
          <w:lang w:eastAsia="es-CO"/>
        </w:rPr>
        <w:t>deontólogico</w:t>
      </w:r>
      <w:proofErr w:type="spellEnd"/>
      <w:r w:rsidRPr="006764ED">
        <w:rPr>
          <w:rFonts w:ascii="Arial" w:eastAsia="Times New Roman" w:hAnsi="Arial" w:cs="Arial"/>
          <w:b/>
          <w:sz w:val="24"/>
          <w:szCs w:val="24"/>
          <w:lang w:eastAsia="es-CO"/>
        </w:rPr>
        <w:t xml:space="preserve"> y ético, se le otorgan facultades al Colegio Nacional de profesionales en Desarrollo Familiar, se deroga la ley 429 de 1998 y se dictan otras disposiciones relativas al ejercicio de la profesión</w:t>
      </w:r>
    </w:p>
    <w:p w:rsidR="006B65A4" w:rsidRPr="006764ED" w:rsidRDefault="006B65A4" w:rsidP="00F50AF9">
      <w:pPr>
        <w:spacing w:after="0" w:line="240" w:lineRule="auto"/>
        <w:jc w:val="center"/>
        <w:rPr>
          <w:rFonts w:ascii="Arial" w:hAnsi="Arial" w:cs="Arial"/>
          <w:b/>
          <w:sz w:val="24"/>
          <w:szCs w:val="24"/>
        </w:rPr>
      </w:pPr>
    </w:p>
    <w:p w:rsidR="00CF3677" w:rsidRPr="006764ED" w:rsidRDefault="00AB52BC" w:rsidP="00F50AF9">
      <w:pPr>
        <w:spacing w:after="0" w:line="240" w:lineRule="auto"/>
        <w:jc w:val="center"/>
        <w:rPr>
          <w:rFonts w:ascii="Arial" w:hAnsi="Arial" w:cs="Arial"/>
          <w:b/>
          <w:sz w:val="24"/>
          <w:szCs w:val="24"/>
        </w:rPr>
      </w:pPr>
      <w:r w:rsidRPr="006764ED">
        <w:rPr>
          <w:rFonts w:ascii="Arial" w:hAnsi="Arial" w:cs="Arial"/>
          <w:b/>
          <w:sz w:val="24"/>
          <w:szCs w:val="24"/>
        </w:rPr>
        <w:t>EXPOSICION DE MOTIVOS</w:t>
      </w:r>
    </w:p>
    <w:p w:rsidR="007E0223" w:rsidRPr="006764ED" w:rsidRDefault="007E0223" w:rsidP="00F50AF9">
      <w:pPr>
        <w:spacing w:after="0" w:line="240" w:lineRule="auto"/>
        <w:jc w:val="center"/>
        <w:rPr>
          <w:rFonts w:ascii="Arial" w:eastAsia="Arial Unicode MS" w:hAnsi="Arial" w:cs="Arial"/>
          <w:b/>
          <w:iCs/>
          <w:color w:val="000000"/>
          <w:sz w:val="24"/>
          <w:szCs w:val="24"/>
          <w:u w:color="000000"/>
          <w:bdr w:val="nil"/>
          <w:lang w:eastAsia="es-CO"/>
        </w:rPr>
      </w:pPr>
    </w:p>
    <w:p w:rsidR="006B65A4" w:rsidRPr="006764ED" w:rsidRDefault="006B65A4" w:rsidP="00F50AF9">
      <w:pPr>
        <w:pStyle w:val="Prrafodelista"/>
        <w:numPr>
          <w:ilvl w:val="0"/>
          <w:numId w:val="13"/>
        </w:numPr>
        <w:spacing w:after="0" w:line="240" w:lineRule="auto"/>
        <w:rPr>
          <w:rFonts w:ascii="Arial" w:eastAsia="Arial Unicode MS" w:hAnsi="Arial" w:cs="Arial"/>
          <w:b/>
          <w:iCs/>
          <w:color w:val="000000"/>
          <w:sz w:val="24"/>
          <w:szCs w:val="24"/>
          <w:u w:color="000000"/>
          <w:bdr w:val="nil"/>
          <w:lang w:eastAsia="es-CO"/>
        </w:rPr>
      </w:pPr>
      <w:r w:rsidRPr="006764ED">
        <w:rPr>
          <w:rFonts w:ascii="Arial" w:eastAsia="Arial Unicode MS" w:hAnsi="Arial" w:cs="Arial"/>
          <w:b/>
          <w:iCs/>
          <w:color w:val="000000"/>
          <w:sz w:val="24"/>
          <w:szCs w:val="24"/>
          <w:u w:color="000000"/>
          <w:bdr w:val="nil"/>
          <w:lang w:eastAsia="es-CO"/>
        </w:rPr>
        <w:t>Las familias como</w:t>
      </w:r>
      <w:r w:rsidR="00BB193B" w:rsidRPr="006764ED">
        <w:rPr>
          <w:rFonts w:ascii="Arial" w:eastAsia="Arial Unicode MS" w:hAnsi="Arial" w:cs="Arial"/>
          <w:b/>
          <w:iCs/>
          <w:color w:val="000000"/>
          <w:sz w:val="24"/>
          <w:szCs w:val="24"/>
          <w:u w:color="000000"/>
          <w:bdr w:val="nil"/>
          <w:lang w:eastAsia="es-CO"/>
        </w:rPr>
        <w:t xml:space="preserve"> sujeto</w:t>
      </w:r>
      <w:r w:rsidR="00B97FE4" w:rsidRPr="006764ED">
        <w:rPr>
          <w:rFonts w:ascii="Arial" w:eastAsia="Arial Unicode MS" w:hAnsi="Arial" w:cs="Arial"/>
          <w:b/>
          <w:iCs/>
          <w:color w:val="000000"/>
          <w:sz w:val="24"/>
          <w:szCs w:val="24"/>
          <w:u w:color="000000"/>
          <w:bdr w:val="nil"/>
          <w:lang w:eastAsia="es-CO"/>
        </w:rPr>
        <w:t xml:space="preserve"> de protección especial por parte del Estado</w:t>
      </w:r>
    </w:p>
    <w:p w:rsidR="006B65A4" w:rsidRPr="006764ED" w:rsidRDefault="006B65A4" w:rsidP="00F50AF9">
      <w:pPr>
        <w:autoSpaceDE w:val="0"/>
        <w:autoSpaceDN w:val="0"/>
        <w:adjustRightInd w:val="0"/>
        <w:spacing w:after="0" w:line="240" w:lineRule="auto"/>
        <w:jc w:val="both"/>
        <w:rPr>
          <w:rFonts w:ascii="Arial" w:hAnsi="Arial" w:cs="Arial"/>
          <w:sz w:val="24"/>
          <w:szCs w:val="24"/>
        </w:rPr>
      </w:pPr>
    </w:p>
    <w:p w:rsidR="00D92ABB" w:rsidRPr="006764ED" w:rsidRDefault="00D92ABB"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Las familias, como instituciones básicas para el desarrollo humano y social, han demandado por parte de los </w:t>
      </w:r>
      <w:r w:rsidR="00AB1300" w:rsidRPr="006764ED">
        <w:rPr>
          <w:rFonts w:ascii="Arial" w:hAnsi="Arial" w:cs="Arial"/>
          <w:sz w:val="24"/>
          <w:szCs w:val="24"/>
        </w:rPr>
        <w:t>E</w:t>
      </w:r>
      <w:r w:rsidRPr="006764ED">
        <w:rPr>
          <w:rFonts w:ascii="Arial" w:hAnsi="Arial" w:cs="Arial"/>
          <w:sz w:val="24"/>
          <w:szCs w:val="24"/>
        </w:rPr>
        <w:t xml:space="preserve">stados el desarrollo e implementación de políticas públicas que permitan su protección, atención especial y </w:t>
      </w:r>
      <w:r w:rsidR="00574511" w:rsidRPr="005E0F14">
        <w:rPr>
          <w:rFonts w:ascii="Arial" w:hAnsi="Arial" w:cs="Arial"/>
          <w:sz w:val="24"/>
          <w:szCs w:val="24"/>
        </w:rPr>
        <w:t xml:space="preserve">el </w:t>
      </w:r>
      <w:proofErr w:type="gramStart"/>
      <w:r w:rsidRPr="005E0F14">
        <w:rPr>
          <w:rFonts w:ascii="Arial" w:hAnsi="Arial" w:cs="Arial"/>
          <w:sz w:val="24"/>
          <w:szCs w:val="24"/>
        </w:rPr>
        <w:t>reconoc</w:t>
      </w:r>
      <w:r w:rsidR="00574511" w:rsidRPr="005E0F14">
        <w:rPr>
          <w:rFonts w:ascii="Arial" w:hAnsi="Arial" w:cs="Arial"/>
          <w:sz w:val="24"/>
          <w:szCs w:val="24"/>
        </w:rPr>
        <w:t xml:space="preserve">imiento </w:t>
      </w:r>
      <w:r w:rsidRPr="005E0F14">
        <w:rPr>
          <w:rFonts w:ascii="Arial" w:hAnsi="Arial" w:cs="Arial"/>
          <w:sz w:val="24"/>
          <w:szCs w:val="24"/>
        </w:rPr>
        <w:t xml:space="preserve"> </w:t>
      </w:r>
      <w:r w:rsidR="00574511" w:rsidRPr="005E0F14">
        <w:rPr>
          <w:rFonts w:ascii="Arial" w:hAnsi="Arial" w:cs="Arial"/>
          <w:sz w:val="24"/>
          <w:szCs w:val="24"/>
        </w:rPr>
        <w:t>de</w:t>
      </w:r>
      <w:proofErr w:type="gramEnd"/>
      <w:r w:rsidR="00574511">
        <w:rPr>
          <w:rFonts w:ascii="Arial" w:hAnsi="Arial" w:cs="Arial"/>
          <w:sz w:val="24"/>
          <w:szCs w:val="24"/>
        </w:rPr>
        <w:t xml:space="preserve"> </w:t>
      </w:r>
      <w:r w:rsidRPr="006764ED">
        <w:rPr>
          <w:rFonts w:ascii="Arial" w:hAnsi="Arial" w:cs="Arial"/>
          <w:sz w:val="24"/>
          <w:szCs w:val="24"/>
        </w:rPr>
        <w:t xml:space="preserve">su capacidad de agencia para la transformación </w:t>
      </w:r>
      <w:r w:rsidR="00AB1300" w:rsidRPr="006764ED">
        <w:rPr>
          <w:rFonts w:ascii="Arial" w:hAnsi="Arial" w:cs="Arial"/>
          <w:sz w:val="24"/>
          <w:szCs w:val="24"/>
        </w:rPr>
        <w:t>social</w:t>
      </w:r>
      <w:r w:rsidRPr="006764ED">
        <w:rPr>
          <w:rFonts w:ascii="Arial" w:hAnsi="Arial" w:cs="Arial"/>
          <w:sz w:val="24"/>
          <w:szCs w:val="24"/>
        </w:rPr>
        <w:t>. Por lo tanto</w:t>
      </w:r>
      <w:r w:rsidR="00AB1300" w:rsidRPr="006764ED">
        <w:rPr>
          <w:rFonts w:ascii="Arial" w:hAnsi="Arial" w:cs="Arial"/>
          <w:sz w:val="24"/>
          <w:szCs w:val="24"/>
        </w:rPr>
        <w:t>,</w:t>
      </w:r>
      <w:r w:rsidRPr="006764ED">
        <w:rPr>
          <w:rFonts w:ascii="Arial" w:hAnsi="Arial" w:cs="Arial"/>
          <w:sz w:val="24"/>
          <w:szCs w:val="24"/>
        </w:rPr>
        <w:t xml:space="preserve"> para darle un lugar en la reglamentación del ejercicio y la acción de profesionales en desa</w:t>
      </w:r>
      <w:r w:rsidR="00574511">
        <w:rPr>
          <w:rFonts w:ascii="Arial" w:hAnsi="Arial" w:cs="Arial"/>
          <w:sz w:val="24"/>
          <w:szCs w:val="24"/>
        </w:rPr>
        <w:t xml:space="preserve">rrollo familiar, es importante </w:t>
      </w:r>
      <w:r w:rsidRPr="006764ED">
        <w:rPr>
          <w:rFonts w:ascii="Arial" w:hAnsi="Arial" w:cs="Arial"/>
          <w:sz w:val="24"/>
          <w:szCs w:val="24"/>
        </w:rPr>
        <w:t xml:space="preserve">en primera instancia reconocerla como grupo social, escenario de vida colectiva y grupo de interés y protección especial desde la </w:t>
      </w:r>
      <w:proofErr w:type="gramStart"/>
      <w:r w:rsidRPr="006764ED">
        <w:rPr>
          <w:rFonts w:ascii="Arial" w:hAnsi="Arial" w:cs="Arial"/>
          <w:sz w:val="24"/>
          <w:szCs w:val="24"/>
        </w:rPr>
        <w:t>normativa  internacional</w:t>
      </w:r>
      <w:proofErr w:type="gramEnd"/>
      <w:r w:rsidRPr="006764ED">
        <w:rPr>
          <w:rFonts w:ascii="Arial" w:hAnsi="Arial" w:cs="Arial"/>
          <w:sz w:val="24"/>
          <w:szCs w:val="24"/>
        </w:rPr>
        <w:t xml:space="preserve"> y nacional. </w:t>
      </w:r>
    </w:p>
    <w:p w:rsidR="00D92ABB" w:rsidRPr="006764ED" w:rsidRDefault="00D92ABB" w:rsidP="00F50AF9">
      <w:pPr>
        <w:autoSpaceDE w:val="0"/>
        <w:autoSpaceDN w:val="0"/>
        <w:adjustRightInd w:val="0"/>
        <w:spacing w:after="0" w:line="240" w:lineRule="auto"/>
        <w:jc w:val="both"/>
        <w:rPr>
          <w:rFonts w:ascii="Arial" w:hAnsi="Arial" w:cs="Arial"/>
          <w:sz w:val="24"/>
          <w:szCs w:val="24"/>
        </w:rPr>
      </w:pPr>
    </w:p>
    <w:p w:rsidR="00D92ABB" w:rsidRPr="006764ED" w:rsidRDefault="00D92ABB"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En el pacto de los Derechos Civiles y Políticos (1968), la familia es el elemento natural y fundamental de la sociedad y tiene derecho a la protección de la sociedad y del Estado. De igual manera en el Pacto de los Derechos Económicos, Sociales y culturales (1968), </w:t>
      </w:r>
      <w:r w:rsidR="00366A0E" w:rsidRPr="006764ED">
        <w:rPr>
          <w:rFonts w:ascii="Arial" w:hAnsi="Arial" w:cs="Arial"/>
          <w:sz w:val="24"/>
          <w:szCs w:val="24"/>
        </w:rPr>
        <w:t>en su artículo 10, expresa que e</w:t>
      </w:r>
      <w:r w:rsidRPr="006764ED">
        <w:rPr>
          <w:rFonts w:ascii="Arial" w:hAnsi="Arial" w:cs="Arial"/>
          <w:sz w:val="24"/>
          <w:szCs w:val="24"/>
        </w:rPr>
        <w:t>l Estado debe prestar a la familia, que es el elemento natural y fundamental de la sociedad, la más amplia protección y asistencia posibles.   En  la Convención Americana de Derechos Humanos (1972), en la  Convención sobre los Derechos del Niño (1991), en la  Convención para eliminar, prevenir y sancionar la violencia contra la mujer (1995), en la Convención de Naciones Unidas sobre los Derechos de las personas con discapacidad (2009), se hace referencia a que la familia es un escenario fundamental para el desarrollo humano y por lo tanto, es un grupo de atención especial por las naciones y gobiernos internacionales.</w:t>
      </w:r>
    </w:p>
    <w:p w:rsidR="00D92ABB" w:rsidRPr="006764ED" w:rsidRDefault="00D92ABB" w:rsidP="00F50AF9">
      <w:pPr>
        <w:autoSpaceDE w:val="0"/>
        <w:autoSpaceDN w:val="0"/>
        <w:adjustRightInd w:val="0"/>
        <w:spacing w:after="0" w:line="240" w:lineRule="auto"/>
        <w:jc w:val="both"/>
        <w:rPr>
          <w:rFonts w:ascii="Arial" w:hAnsi="Arial" w:cs="Arial"/>
          <w:sz w:val="24"/>
          <w:szCs w:val="24"/>
        </w:rPr>
      </w:pPr>
    </w:p>
    <w:p w:rsidR="00D92ABB" w:rsidRPr="006764ED" w:rsidRDefault="00D92ABB" w:rsidP="00F50AF9">
      <w:pPr>
        <w:autoSpaceDE w:val="0"/>
        <w:autoSpaceDN w:val="0"/>
        <w:adjustRightInd w:val="0"/>
        <w:spacing w:after="0" w:line="240" w:lineRule="auto"/>
        <w:jc w:val="both"/>
        <w:rPr>
          <w:rFonts w:ascii="Arial" w:eastAsia="Calibri" w:hAnsi="Arial" w:cs="Arial"/>
          <w:sz w:val="24"/>
          <w:szCs w:val="24"/>
          <w:lang w:val="es-ES"/>
        </w:rPr>
      </w:pPr>
      <w:r w:rsidRPr="006764ED">
        <w:rPr>
          <w:rFonts w:ascii="Arial" w:hAnsi="Arial" w:cs="Arial"/>
          <w:sz w:val="24"/>
          <w:szCs w:val="24"/>
        </w:rPr>
        <w:t xml:space="preserve">En el contexto legislativo colombiano, se reconoció en la </w:t>
      </w:r>
      <w:r w:rsidRPr="006764ED">
        <w:rPr>
          <w:rFonts w:ascii="Arial" w:eastAsia="Calibri" w:hAnsi="Arial" w:cs="Arial"/>
          <w:bCs/>
          <w:sz w:val="24"/>
          <w:szCs w:val="24"/>
          <w:lang w:val="es-ES"/>
        </w:rPr>
        <w:t xml:space="preserve">constitución política </w:t>
      </w:r>
      <w:r w:rsidR="00574511" w:rsidRPr="005E0F14">
        <w:rPr>
          <w:rFonts w:ascii="Arial" w:eastAsia="Calibri" w:hAnsi="Arial" w:cs="Arial"/>
          <w:bCs/>
          <w:sz w:val="24"/>
          <w:szCs w:val="24"/>
          <w:lang w:val="es-ES"/>
        </w:rPr>
        <w:t xml:space="preserve">de Colombia </w:t>
      </w:r>
      <w:r w:rsidRPr="005E0F14">
        <w:rPr>
          <w:rFonts w:ascii="Arial" w:eastAsia="Calibri" w:hAnsi="Arial" w:cs="Arial"/>
          <w:bCs/>
          <w:sz w:val="24"/>
          <w:szCs w:val="24"/>
          <w:lang w:val="es-ES"/>
        </w:rPr>
        <w:t>(1991) en su Artículo 42, a la Fa</w:t>
      </w:r>
      <w:r w:rsidRPr="006764ED">
        <w:rPr>
          <w:rFonts w:ascii="Arial" w:eastAsia="Calibri" w:hAnsi="Arial" w:cs="Arial"/>
          <w:bCs/>
          <w:sz w:val="24"/>
          <w:szCs w:val="24"/>
          <w:lang w:val="es-ES"/>
        </w:rPr>
        <w:t>milia, como</w:t>
      </w:r>
      <w:r w:rsidRPr="006764ED">
        <w:rPr>
          <w:rFonts w:ascii="Arial" w:eastAsia="Calibri" w:hAnsi="Arial" w:cs="Arial"/>
          <w:sz w:val="24"/>
          <w:szCs w:val="24"/>
          <w:lang w:val="es-ES"/>
        </w:rPr>
        <w:t xml:space="preserve"> núcleo fundamental de la </w:t>
      </w:r>
      <w:proofErr w:type="gramStart"/>
      <w:r w:rsidRPr="006764ED">
        <w:rPr>
          <w:rFonts w:ascii="Arial" w:eastAsia="Calibri" w:hAnsi="Arial" w:cs="Arial"/>
          <w:sz w:val="24"/>
          <w:szCs w:val="24"/>
          <w:lang w:val="es-ES"/>
        </w:rPr>
        <w:t xml:space="preserve">sociedad;   </w:t>
      </w:r>
      <w:proofErr w:type="gramEnd"/>
      <w:r w:rsidRPr="006764ED">
        <w:rPr>
          <w:rFonts w:ascii="Arial" w:eastAsia="Calibri" w:hAnsi="Arial" w:cs="Arial"/>
          <w:sz w:val="24"/>
          <w:szCs w:val="24"/>
          <w:lang w:val="es-ES"/>
        </w:rPr>
        <w:t xml:space="preserve">consecuente con ello  se desarrollaron normativas  que se comprometen con la protección de familia: ley 294 de 1996, la cual incluye las normas para prevenir, remediar y sancionar la violencia intrafamiliar; ley 575 de 2000 la cual  reforma la ley 294 de 1996. Ley 1361 de 2009 sobre la  Protección integral a la </w:t>
      </w:r>
      <w:r w:rsidRPr="006764ED">
        <w:rPr>
          <w:rFonts w:ascii="Arial" w:eastAsia="Calibri" w:hAnsi="Arial" w:cs="Arial"/>
          <w:sz w:val="24"/>
          <w:szCs w:val="24"/>
          <w:lang w:val="es-ES"/>
        </w:rPr>
        <w:lastRenderedPageBreak/>
        <w:t>familia y elaboración de la política pública de apoyo y fortalecimiento a la familia.  Ley 1404 de 2010, la cual determina la organización de escuelas de padres en las instituciones educativas.  Ley 1432 de 2011, mediante la cual se otorga subsidio de vivienda en dinero a familias afectadas por desastres naturales o accidentales, calamidad pública, estados de emergencia o actos terroristas.   En la Ley 1098 del 2006 Código de la Infancia y la Adolescencia en sus Arts. 22, 39, 56, 67, 201, 203, refiere la familia en su lugar garante de los derechos de los niños, niñas y adolescentes. Y la Ley 1413 de 2011 sobre la Economía del cuidado, la cual le otorga un lugar importante a este grupo en la sociedad.</w:t>
      </w:r>
    </w:p>
    <w:p w:rsidR="00D92ABB" w:rsidRPr="006764ED" w:rsidRDefault="00D92ABB" w:rsidP="00F50AF9">
      <w:pPr>
        <w:autoSpaceDE w:val="0"/>
        <w:autoSpaceDN w:val="0"/>
        <w:adjustRightInd w:val="0"/>
        <w:spacing w:after="0" w:line="240" w:lineRule="auto"/>
        <w:jc w:val="both"/>
        <w:rPr>
          <w:rFonts w:ascii="Arial" w:hAnsi="Arial" w:cs="Arial"/>
          <w:color w:val="333333"/>
          <w:sz w:val="24"/>
          <w:szCs w:val="24"/>
          <w:shd w:val="clear" w:color="auto" w:fill="FFFFFF"/>
          <w:lang w:val="es-ES"/>
        </w:rPr>
      </w:pPr>
    </w:p>
    <w:p w:rsidR="00CE4517"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lang w:val="es-ES_tradnl"/>
        </w:rPr>
        <w:t>De igual manera, La ley 1857 del 2017, por medio de la cual se modifica la ley</w:t>
      </w:r>
      <w:r w:rsidRPr="006764ED">
        <w:rPr>
          <w:rFonts w:ascii="Arial" w:hAnsi="Arial" w:cs="Arial"/>
          <w:sz w:val="24"/>
          <w:szCs w:val="24"/>
        </w:rPr>
        <w:t xml:space="preserve"> 1361 de 2009 </w:t>
      </w:r>
      <w:r w:rsidRPr="006764ED">
        <w:rPr>
          <w:rFonts w:ascii="Arial" w:hAnsi="Arial" w:cs="Arial"/>
          <w:sz w:val="24"/>
          <w:szCs w:val="24"/>
          <w:lang w:val="es-ES_tradnl"/>
        </w:rPr>
        <w:t xml:space="preserve">en su primer artículo tiene como </w:t>
      </w:r>
      <w:r w:rsidRPr="006764ED">
        <w:rPr>
          <w:rFonts w:ascii="Arial" w:hAnsi="Arial" w:cs="Arial"/>
          <w:sz w:val="24"/>
          <w:szCs w:val="24"/>
        </w:rPr>
        <w:t>objeto fortalecer y garantizar el desarrollo integral de la familia, como núcleo fundamental de la sociedad. En consecuencia como lo refiere esta normativa que contempla como deber del Estado proveer a las familias y a sus integrantes, herramientas para potenciar sus recursos afectivos, económicos, culturales, de solidaridad y criterios de autoridad democrática, de manera que los programas de atención a la familia y a sus miembros prioricen su unidad y la activación de recursos para que funcione como el instrumento protector por excelencia de sus integrantes.</w:t>
      </w:r>
    </w:p>
    <w:p w:rsidR="00D92ABB"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rPr>
        <w:t xml:space="preserve"> </w:t>
      </w:r>
    </w:p>
    <w:p w:rsidR="00CE4517" w:rsidRPr="006764ED" w:rsidRDefault="00CE4517" w:rsidP="00F50AF9">
      <w:pPr>
        <w:spacing w:after="0" w:line="240" w:lineRule="auto"/>
        <w:jc w:val="both"/>
        <w:rPr>
          <w:rFonts w:ascii="Arial" w:hAnsi="Arial" w:cs="Arial"/>
          <w:sz w:val="24"/>
          <w:szCs w:val="24"/>
        </w:rPr>
      </w:pPr>
      <w:r w:rsidRPr="006764ED">
        <w:rPr>
          <w:rFonts w:ascii="Arial" w:hAnsi="Arial" w:cs="Arial"/>
          <w:sz w:val="24"/>
          <w:szCs w:val="24"/>
        </w:rPr>
        <w:t>De otro lado, el desarrollo jurisprudencial de la Corte Constitucional también ha establecido una serie de derechos cuyo titular es la familia, se ha pronunciado mediante el reconocimiento de los DERECHOS a la Integridad, Sentencia T-015 de 1995, a la protección económica, Sentencia T-435 de 2006, a la protección integral a la familia sentencias T-302 de 1994, T-199 de 1996, T-004 de 2004, a la tranquilidad, Integridad e Intimidad de la familia Sentencias: SU-476 de 1997, T-082 de 1998, T-195 de 2002, a la unidad familiar Sentencias T-447-94 y T-608 de 1995, a constituir un patrimonio inalienable Sentencias C-192 de 1998, C-664 de 1998, C-722 de 2004, a tener una vivienda digna Sentencias C-560 de 2002, T- 079 de 2008 y T1027 de 2003, a la atención, prevención y protección de la familia Sentencias T-327 de 2001, T-426 de 2007.</w:t>
      </w:r>
    </w:p>
    <w:p w:rsidR="00CE4517" w:rsidRPr="006764ED" w:rsidRDefault="00CE4517" w:rsidP="00F50AF9">
      <w:pPr>
        <w:spacing w:after="0" w:line="240" w:lineRule="auto"/>
        <w:jc w:val="both"/>
        <w:rPr>
          <w:rFonts w:ascii="Arial" w:hAnsi="Arial" w:cs="Arial"/>
          <w:sz w:val="24"/>
          <w:szCs w:val="24"/>
        </w:rPr>
      </w:pPr>
    </w:p>
    <w:p w:rsidR="00D92ABB"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lang w:val="es-ES_tradnl"/>
        </w:rPr>
        <w:t xml:space="preserve">Como políticas  importantes en el reconocimiento de familia como grupo de atención y  acción especial se mencionan: </w:t>
      </w:r>
      <w:r w:rsidRPr="006764ED">
        <w:rPr>
          <w:rFonts w:ascii="Arial" w:hAnsi="Arial" w:cs="Arial"/>
          <w:sz w:val="24"/>
          <w:szCs w:val="24"/>
        </w:rPr>
        <w:t xml:space="preserve">POLITICA PÚBLICA NACIONAL PARA LAS FAMILIAS COLOMBIANAS 2012-2022  en la cual se propone  establecer la finalidad, los marcos jurídicos y conceptuales, formas de acción y metas de corto, mediano y largo plazo, que orientan y coordinan las políticas regionales dirigidas a las familias. Así mismo la </w:t>
      </w:r>
      <w:r w:rsidRPr="006764ED">
        <w:rPr>
          <w:rFonts w:ascii="Arial" w:hAnsi="Arial" w:cs="Arial"/>
          <w:sz w:val="24"/>
          <w:szCs w:val="24"/>
          <w:lang w:val="es-ES_tradnl"/>
        </w:rPr>
        <w:t>P</w:t>
      </w:r>
      <w:r w:rsidRPr="006764ED">
        <w:rPr>
          <w:rFonts w:ascii="Arial" w:hAnsi="Arial" w:cs="Arial"/>
          <w:sz w:val="24"/>
          <w:szCs w:val="24"/>
        </w:rPr>
        <w:t xml:space="preserve">OLÍTICA PÚBLICA NACIONAL DE APOYO Y FORTALECIMIENTO A LAS FAMILIAS COLOMBIA, 2015 – 2025 tiene como norte contribuir a la construcción de sociedades incluyentes, igualitarias, prósperas, democráticas y pacíficas desde un enfoque de derechos para el ejercicio de las libertades humanas y la inclusión social y comunitaria, reconociendo a las familias como espacio integrador de las políticas públicas y de la política social.  Y finalmente </w:t>
      </w:r>
      <w:r w:rsidRPr="006764ED">
        <w:rPr>
          <w:rFonts w:ascii="Arial" w:hAnsi="Arial" w:cs="Arial"/>
          <w:sz w:val="24"/>
          <w:szCs w:val="24"/>
        </w:rPr>
        <w:lastRenderedPageBreak/>
        <w:t xml:space="preserve">la </w:t>
      </w:r>
      <w:r w:rsidRPr="006764ED">
        <w:rPr>
          <w:rFonts w:ascii="Arial" w:hAnsi="Arial" w:cs="Arial"/>
          <w:sz w:val="24"/>
          <w:szCs w:val="24"/>
          <w:lang w:val="es-ES_tradnl"/>
        </w:rPr>
        <w:t xml:space="preserve"> </w:t>
      </w:r>
      <w:r w:rsidRPr="006764ED">
        <w:rPr>
          <w:rFonts w:ascii="Arial" w:hAnsi="Arial" w:cs="Arial"/>
          <w:sz w:val="24"/>
          <w:szCs w:val="24"/>
        </w:rPr>
        <w:t xml:space="preserve">POLITICA NACIONAL PARA LA CONSTRUCCIÓN DE PAZ Y CONVIVENCIA FAMILIAR -HAZ PAZ CONPES 3077, (2000) la que busca unificar los propósitos, los criterios y las estrategias de los diferentes programas que trabajan en el mejoramiento de las relaciones familiares, en la prevención de la violencia intrafamiliar, y en la atención de sus consecuencias.  </w:t>
      </w:r>
    </w:p>
    <w:p w:rsidR="00D92ABB" w:rsidRPr="006764ED" w:rsidRDefault="00D92ABB" w:rsidP="00F50AF9">
      <w:pPr>
        <w:spacing w:after="0" w:line="240" w:lineRule="auto"/>
        <w:jc w:val="both"/>
        <w:rPr>
          <w:rFonts w:ascii="Arial" w:hAnsi="Arial" w:cs="Arial"/>
          <w:sz w:val="24"/>
          <w:szCs w:val="24"/>
        </w:rPr>
      </w:pPr>
    </w:p>
    <w:p w:rsidR="00D92ABB"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rPr>
        <w:t xml:space="preserve">Por lo mencionado anteriormente, desde la academia se han hecho esfuerzos investigativos por comprender y definir familia, como una forma de organización social básica, en la cual se inician los procesos de reproducción cultural, integración social y formación de las identidades individuales, da cuenta de una red de relaciones de parentesco, consanguinidad, afinidad legal y ceremonial, la cual permite descifrar el carácter, el sentido y el significado que le corresponde en la elaboración de vínculos afectivos con intensidad, duración y frecuencia, diferente en otros grupos sociales responde a los requerimientos existenciales de los sujetos, según género y generación. (Palacio, 2004.33)  Para Ligia Galvis, (2011,p.112) la familia, como agente político, es una consideración académica que parte de su reconocimiento constitucional como núcleo fundamental de la sociedad que debe ser protegido por el </w:t>
      </w:r>
      <w:r w:rsidR="002540DC" w:rsidRPr="006764ED">
        <w:rPr>
          <w:rFonts w:ascii="Arial" w:hAnsi="Arial" w:cs="Arial"/>
          <w:sz w:val="24"/>
          <w:szCs w:val="24"/>
        </w:rPr>
        <w:t>E</w:t>
      </w:r>
      <w:r w:rsidRPr="006764ED">
        <w:rPr>
          <w:rFonts w:ascii="Arial" w:hAnsi="Arial" w:cs="Arial"/>
          <w:sz w:val="24"/>
          <w:szCs w:val="24"/>
        </w:rPr>
        <w:t>stado, esta noción reemplaza y enriquece el postulado constitucional, porque le otorga principio de realidad, le da fuerza y dinamismo para asumirse como agente corresponsable de la vigencia de los derechos de quienes son sus integrantes; así mismo se considera como grupo que se estructura a partir de la diferencia, el reconocimiento de los derechos y deberes de sus integrantes, como un asunto de intervención del Estado y la demanda que este le hace en la formación de las prácticas y ejercicios ciudadanos.</w:t>
      </w:r>
    </w:p>
    <w:p w:rsidR="00D92ABB" w:rsidRPr="006764ED" w:rsidRDefault="00D92ABB" w:rsidP="00F50AF9">
      <w:pPr>
        <w:spacing w:after="0" w:line="240" w:lineRule="auto"/>
        <w:jc w:val="both"/>
        <w:rPr>
          <w:rFonts w:ascii="Arial" w:hAnsi="Arial" w:cs="Arial"/>
          <w:sz w:val="24"/>
          <w:szCs w:val="24"/>
        </w:rPr>
      </w:pPr>
    </w:p>
    <w:p w:rsidR="00D92ABB"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rPr>
        <w:t xml:space="preserve">Debido a los cambios y transformaciones en la sociedad actual contemporánea, las familias enfrentan realidades particulares afectadas por factores de riesgo por un lado, como enfermedades, pobreza, exclusión social, discriminación, embarazos en la adolescencia, delincuencia,  y diferentes formas de violencias (familiar, política, social) y desplazamiento forzado, que intervienen en el desarrollo humano integral y social de sus integrantes. </w:t>
      </w:r>
    </w:p>
    <w:p w:rsidR="00D92ABB" w:rsidRPr="006764ED" w:rsidRDefault="00D92ABB" w:rsidP="00F50AF9">
      <w:pPr>
        <w:spacing w:after="0" w:line="240" w:lineRule="auto"/>
        <w:jc w:val="both"/>
        <w:rPr>
          <w:rFonts w:ascii="Arial" w:hAnsi="Arial" w:cs="Arial"/>
          <w:sz w:val="24"/>
          <w:szCs w:val="24"/>
        </w:rPr>
      </w:pPr>
    </w:p>
    <w:p w:rsidR="00D92ABB"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rPr>
        <w:t xml:space="preserve">Por lo tanto la  realidad social colombiana, obliga a resignificar el papel del Estado y de los programas, las políticas sociales, y </w:t>
      </w:r>
      <w:r w:rsidRPr="006764ED">
        <w:rPr>
          <w:rFonts w:ascii="Arial" w:hAnsi="Arial" w:cs="Arial"/>
          <w:b/>
          <w:sz w:val="24"/>
          <w:szCs w:val="24"/>
        </w:rPr>
        <w:t xml:space="preserve">profesionales idóneos </w:t>
      </w:r>
      <w:r w:rsidRPr="006764ED">
        <w:rPr>
          <w:rFonts w:ascii="Arial" w:hAnsi="Arial" w:cs="Arial"/>
          <w:sz w:val="24"/>
          <w:szCs w:val="24"/>
        </w:rPr>
        <w:t xml:space="preserve">que  se requieren para orientar, acompañar y educar a este grupo social vulnerable inmerso en problemáticas sociales de violencia, pobreza, conflicto armado, desplazamiento, delincuencia, diferentes formas de tráfico y de discriminación de la diversidad cultural, sexual, étnica y religiosa y otras situaciones que atentan contra la dignidad humana y reconocimiento pleno de los derechos y su capacidad de agencia. </w:t>
      </w:r>
    </w:p>
    <w:p w:rsidR="00D92ABB" w:rsidRPr="006764ED" w:rsidRDefault="00D92ABB" w:rsidP="00F50AF9">
      <w:pPr>
        <w:spacing w:after="0" w:line="240" w:lineRule="auto"/>
        <w:jc w:val="both"/>
        <w:rPr>
          <w:rFonts w:ascii="Arial" w:hAnsi="Arial" w:cs="Arial"/>
          <w:sz w:val="24"/>
          <w:szCs w:val="24"/>
        </w:rPr>
      </w:pPr>
    </w:p>
    <w:p w:rsidR="00465411" w:rsidRPr="006764ED" w:rsidRDefault="00465411" w:rsidP="00F50AF9">
      <w:pPr>
        <w:pStyle w:val="Prrafodelista"/>
        <w:numPr>
          <w:ilvl w:val="0"/>
          <w:numId w:val="13"/>
        </w:numPr>
        <w:spacing w:after="0" w:line="240" w:lineRule="auto"/>
        <w:jc w:val="both"/>
        <w:rPr>
          <w:rFonts w:ascii="Arial" w:hAnsi="Arial" w:cs="Arial"/>
          <w:b/>
          <w:sz w:val="24"/>
          <w:szCs w:val="24"/>
        </w:rPr>
      </w:pPr>
      <w:r w:rsidRPr="006764ED">
        <w:rPr>
          <w:rFonts w:ascii="Arial" w:hAnsi="Arial" w:cs="Arial"/>
          <w:b/>
          <w:sz w:val="24"/>
          <w:szCs w:val="24"/>
        </w:rPr>
        <w:t xml:space="preserve"> De la formación de profesionales en Desarrollo Familiar</w:t>
      </w:r>
    </w:p>
    <w:p w:rsidR="00465411" w:rsidRPr="006764ED" w:rsidRDefault="00465411" w:rsidP="00F50AF9">
      <w:pPr>
        <w:spacing w:after="0" w:line="240" w:lineRule="auto"/>
        <w:jc w:val="both"/>
        <w:rPr>
          <w:rFonts w:ascii="Arial" w:hAnsi="Arial" w:cs="Arial"/>
          <w:sz w:val="24"/>
          <w:szCs w:val="24"/>
        </w:rPr>
      </w:pPr>
    </w:p>
    <w:p w:rsidR="00D92ABB" w:rsidRPr="006764ED" w:rsidRDefault="00465411" w:rsidP="00F50AF9">
      <w:pPr>
        <w:spacing w:after="0" w:line="240" w:lineRule="auto"/>
        <w:jc w:val="both"/>
        <w:rPr>
          <w:rFonts w:ascii="Arial" w:hAnsi="Arial" w:cs="Arial"/>
          <w:sz w:val="24"/>
          <w:szCs w:val="24"/>
        </w:rPr>
      </w:pPr>
      <w:r w:rsidRPr="006764ED">
        <w:rPr>
          <w:rFonts w:ascii="Arial" w:hAnsi="Arial" w:cs="Arial"/>
          <w:sz w:val="24"/>
          <w:szCs w:val="24"/>
        </w:rPr>
        <w:t>D</w:t>
      </w:r>
      <w:r w:rsidR="00D92ABB" w:rsidRPr="006764ED">
        <w:rPr>
          <w:rFonts w:ascii="Arial" w:hAnsi="Arial" w:cs="Arial"/>
          <w:sz w:val="24"/>
          <w:szCs w:val="24"/>
        </w:rPr>
        <w:t xml:space="preserve">esarrollo </w:t>
      </w:r>
      <w:r w:rsidRPr="006764ED">
        <w:rPr>
          <w:rFonts w:ascii="Arial" w:hAnsi="Arial" w:cs="Arial"/>
          <w:sz w:val="24"/>
          <w:szCs w:val="24"/>
        </w:rPr>
        <w:t>F</w:t>
      </w:r>
      <w:r w:rsidR="00D92ABB" w:rsidRPr="006764ED">
        <w:rPr>
          <w:rFonts w:ascii="Arial" w:hAnsi="Arial" w:cs="Arial"/>
          <w:sz w:val="24"/>
          <w:szCs w:val="24"/>
        </w:rPr>
        <w:t xml:space="preserve">amiliar, </w:t>
      </w:r>
      <w:r w:rsidR="00394977" w:rsidRPr="006764ED">
        <w:rPr>
          <w:rFonts w:ascii="Arial" w:hAnsi="Arial" w:cs="Arial"/>
          <w:sz w:val="24"/>
          <w:szCs w:val="24"/>
        </w:rPr>
        <w:t>es un</w:t>
      </w:r>
      <w:r w:rsidR="00D92ABB" w:rsidRPr="006764ED">
        <w:rPr>
          <w:rFonts w:ascii="Arial" w:hAnsi="Arial" w:cs="Arial"/>
          <w:sz w:val="24"/>
          <w:szCs w:val="24"/>
        </w:rPr>
        <w:t xml:space="preserve"> programa académico de formación universitaria profesional</w:t>
      </w:r>
      <w:r w:rsidR="00394977" w:rsidRPr="006764ED">
        <w:rPr>
          <w:rFonts w:ascii="Arial" w:hAnsi="Arial" w:cs="Arial"/>
          <w:sz w:val="24"/>
          <w:szCs w:val="24"/>
        </w:rPr>
        <w:t xml:space="preserve"> que</w:t>
      </w:r>
      <w:r w:rsidR="00D92ABB" w:rsidRPr="006764ED">
        <w:rPr>
          <w:rFonts w:ascii="Arial" w:hAnsi="Arial" w:cs="Arial"/>
          <w:sz w:val="24"/>
          <w:szCs w:val="24"/>
        </w:rPr>
        <w:t xml:space="preserve"> se ha trazado como </w:t>
      </w:r>
      <w:r w:rsidR="00D92ABB" w:rsidRPr="005E0F14">
        <w:rPr>
          <w:rFonts w:ascii="Arial" w:hAnsi="Arial" w:cs="Arial"/>
          <w:sz w:val="24"/>
          <w:szCs w:val="24"/>
        </w:rPr>
        <w:t xml:space="preserve">preocupación central las familias y </w:t>
      </w:r>
      <w:r w:rsidR="00AC1728" w:rsidRPr="005E0F14">
        <w:rPr>
          <w:rFonts w:ascii="Arial" w:hAnsi="Arial" w:cs="Arial"/>
          <w:sz w:val="24"/>
          <w:szCs w:val="24"/>
        </w:rPr>
        <w:t xml:space="preserve">la </w:t>
      </w:r>
      <w:r w:rsidR="00D92ABB" w:rsidRPr="005E0F14">
        <w:rPr>
          <w:rFonts w:ascii="Arial" w:hAnsi="Arial" w:cs="Arial"/>
          <w:sz w:val="24"/>
          <w:szCs w:val="24"/>
        </w:rPr>
        <w:t>forma</w:t>
      </w:r>
      <w:r w:rsidR="00AC1728" w:rsidRPr="005E0F14">
        <w:rPr>
          <w:rFonts w:ascii="Arial" w:hAnsi="Arial" w:cs="Arial"/>
          <w:sz w:val="24"/>
          <w:szCs w:val="24"/>
        </w:rPr>
        <w:t xml:space="preserve">ción </w:t>
      </w:r>
      <w:r w:rsidR="00D92ABB" w:rsidRPr="005E0F14">
        <w:rPr>
          <w:rFonts w:ascii="Arial" w:hAnsi="Arial" w:cs="Arial"/>
          <w:sz w:val="24"/>
          <w:szCs w:val="24"/>
        </w:rPr>
        <w:t xml:space="preserve"> </w:t>
      </w:r>
      <w:r w:rsidR="00AC1728" w:rsidRPr="005E0F14">
        <w:rPr>
          <w:rFonts w:ascii="Arial" w:hAnsi="Arial" w:cs="Arial"/>
          <w:sz w:val="24"/>
          <w:szCs w:val="24"/>
        </w:rPr>
        <w:t xml:space="preserve">de </w:t>
      </w:r>
      <w:r w:rsidR="00D92ABB" w:rsidRPr="005E0F14">
        <w:rPr>
          <w:rFonts w:ascii="Arial" w:hAnsi="Arial" w:cs="Arial"/>
          <w:sz w:val="24"/>
          <w:szCs w:val="24"/>
        </w:rPr>
        <w:t>profesionales que desplieguen sus acciones en el nivel institucional y social, para intentar asegurar que las necesidades de desarr</w:t>
      </w:r>
      <w:r w:rsidR="00325C4F" w:rsidRPr="005E0F14">
        <w:rPr>
          <w:rFonts w:ascii="Arial" w:hAnsi="Arial" w:cs="Arial"/>
          <w:sz w:val="24"/>
          <w:szCs w:val="24"/>
        </w:rPr>
        <w:t>ollo de las</w:t>
      </w:r>
      <w:r w:rsidR="00325C4F" w:rsidRPr="006764ED">
        <w:rPr>
          <w:rFonts w:ascii="Arial" w:hAnsi="Arial" w:cs="Arial"/>
          <w:sz w:val="24"/>
          <w:szCs w:val="24"/>
        </w:rPr>
        <w:t xml:space="preserve"> mismas sean resueltas</w:t>
      </w:r>
      <w:r w:rsidR="00D92ABB" w:rsidRPr="006764ED">
        <w:rPr>
          <w:rFonts w:ascii="Arial" w:hAnsi="Arial" w:cs="Arial"/>
          <w:sz w:val="24"/>
          <w:szCs w:val="24"/>
        </w:rPr>
        <w:t xml:space="preserve"> adecuadamente, es decir, la preocupación para que la familia pueda superar las desigualdades</w:t>
      </w:r>
      <w:r w:rsidR="00325C4F" w:rsidRPr="006764ED">
        <w:rPr>
          <w:rFonts w:ascii="Arial" w:hAnsi="Arial" w:cs="Arial"/>
          <w:sz w:val="24"/>
          <w:szCs w:val="24"/>
        </w:rPr>
        <w:t>, la pobreza, la marginación social,</w:t>
      </w:r>
      <w:r w:rsidR="000A51F1" w:rsidRPr="006764ED">
        <w:rPr>
          <w:rFonts w:ascii="Arial" w:hAnsi="Arial" w:cs="Arial"/>
          <w:sz w:val="24"/>
          <w:szCs w:val="24"/>
        </w:rPr>
        <w:t xml:space="preserve"> la discriminación de género y</w:t>
      </w:r>
      <w:r w:rsidR="00325C4F" w:rsidRPr="006764ED">
        <w:rPr>
          <w:rFonts w:ascii="Arial" w:hAnsi="Arial" w:cs="Arial"/>
          <w:sz w:val="24"/>
          <w:szCs w:val="24"/>
        </w:rPr>
        <w:t xml:space="preserve"> étnico-cultural,</w:t>
      </w:r>
      <w:r w:rsidR="000A51F1" w:rsidRPr="006764ED">
        <w:rPr>
          <w:rFonts w:ascii="Arial" w:hAnsi="Arial" w:cs="Arial"/>
          <w:sz w:val="24"/>
          <w:szCs w:val="24"/>
        </w:rPr>
        <w:t xml:space="preserve"> a partir de la acción e intervención en las políticas </w:t>
      </w:r>
      <w:r w:rsidR="005D2EFF" w:rsidRPr="006764ED">
        <w:rPr>
          <w:rFonts w:ascii="Arial" w:hAnsi="Arial" w:cs="Arial"/>
          <w:sz w:val="24"/>
          <w:szCs w:val="24"/>
        </w:rPr>
        <w:t xml:space="preserve">públicas diseñadas para atenderla.  </w:t>
      </w:r>
    </w:p>
    <w:p w:rsidR="005412F3" w:rsidRPr="006764ED" w:rsidRDefault="005412F3" w:rsidP="00F50AF9">
      <w:pPr>
        <w:spacing w:after="0" w:line="240" w:lineRule="auto"/>
        <w:jc w:val="both"/>
        <w:rPr>
          <w:rFonts w:ascii="Arial" w:hAnsi="Arial" w:cs="Arial"/>
          <w:sz w:val="24"/>
          <w:szCs w:val="24"/>
        </w:rPr>
      </w:pPr>
    </w:p>
    <w:p w:rsidR="00D10AE7" w:rsidRPr="006764ED" w:rsidRDefault="00D92ABB" w:rsidP="00F50AF9">
      <w:pPr>
        <w:spacing w:after="0" w:line="240" w:lineRule="auto"/>
        <w:jc w:val="both"/>
        <w:rPr>
          <w:rFonts w:ascii="Arial" w:hAnsi="Arial" w:cs="Arial"/>
          <w:sz w:val="24"/>
          <w:szCs w:val="24"/>
        </w:rPr>
      </w:pPr>
      <w:r w:rsidRPr="006764ED">
        <w:rPr>
          <w:rFonts w:ascii="Arial" w:hAnsi="Arial" w:cs="Arial"/>
          <w:sz w:val="24"/>
          <w:szCs w:val="24"/>
        </w:rPr>
        <w:t>Esta realidad social sitúa a la familia en un contexto histórico y la reconoce como grupo de protección y atención especial que requiere de profe</w:t>
      </w:r>
      <w:r w:rsidR="007241B7" w:rsidRPr="006764ED">
        <w:rPr>
          <w:rFonts w:ascii="Arial" w:hAnsi="Arial" w:cs="Arial"/>
          <w:sz w:val="24"/>
          <w:szCs w:val="24"/>
        </w:rPr>
        <w:t>sionales éticos y comprometidos.  Los profesionales en Desarrollo Familiar tienen como objeto de conocimiento y actuación profesional a las familias, por lo tanto, su desempeño pr</w:t>
      </w:r>
      <w:r w:rsidR="00261C0C" w:rsidRPr="006764ED">
        <w:rPr>
          <w:rFonts w:ascii="Arial" w:hAnsi="Arial" w:cs="Arial"/>
          <w:sz w:val="24"/>
          <w:szCs w:val="24"/>
        </w:rPr>
        <w:t>ofesional debe ser reglamentado</w:t>
      </w:r>
      <w:r w:rsidR="007241B7" w:rsidRPr="006764ED">
        <w:rPr>
          <w:rFonts w:ascii="Arial" w:hAnsi="Arial" w:cs="Arial"/>
          <w:sz w:val="24"/>
          <w:szCs w:val="24"/>
        </w:rPr>
        <w:t>, m</w:t>
      </w:r>
      <w:r w:rsidRPr="006764ED">
        <w:rPr>
          <w:rFonts w:ascii="Arial" w:hAnsi="Arial" w:cs="Arial"/>
          <w:sz w:val="24"/>
          <w:szCs w:val="24"/>
        </w:rPr>
        <w:t>ediante la  conformación del Colegio Nacional de Profesionales en desarrollo familiar, en el marco de los artículos 26 y 38 de la Constitución política de Colomb</w:t>
      </w:r>
      <w:r w:rsidR="00BB2122" w:rsidRPr="006764ED">
        <w:rPr>
          <w:rFonts w:ascii="Arial" w:hAnsi="Arial" w:cs="Arial"/>
          <w:sz w:val="24"/>
          <w:szCs w:val="24"/>
        </w:rPr>
        <w:t>ia y con apego a la ley 429 de 19</w:t>
      </w:r>
      <w:r w:rsidRPr="006764ED">
        <w:rPr>
          <w:rFonts w:ascii="Arial" w:hAnsi="Arial" w:cs="Arial"/>
          <w:sz w:val="24"/>
          <w:szCs w:val="24"/>
        </w:rPr>
        <w:t>98</w:t>
      </w:r>
      <w:r w:rsidR="00A6202F" w:rsidRPr="006764ED">
        <w:rPr>
          <w:rFonts w:ascii="Arial" w:hAnsi="Arial" w:cs="Arial"/>
          <w:sz w:val="24"/>
          <w:szCs w:val="24"/>
        </w:rPr>
        <w:t xml:space="preserve"> (reglamentación de la profesión en Desarrollo Familiar)</w:t>
      </w:r>
      <w:r w:rsidRPr="006764ED">
        <w:rPr>
          <w:rFonts w:ascii="Arial" w:hAnsi="Arial" w:cs="Arial"/>
          <w:sz w:val="24"/>
          <w:szCs w:val="24"/>
        </w:rPr>
        <w:t xml:space="preserve">, la cual requiere </w:t>
      </w:r>
      <w:r w:rsidR="00BB2122" w:rsidRPr="006764ED">
        <w:rPr>
          <w:rFonts w:ascii="Arial" w:hAnsi="Arial" w:cs="Arial"/>
          <w:sz w:val="24"/>
          <w:szCs w:val="24"/>
        </w:rPr>
        <w:t xml:space="preserve">derogarse y formular un nuevo marco normativo </w:t>
      </w:r>
      <w:r w:rsidR="00D10AE7" w:rsidRPr="006764ED">
        <w:rPr>
          <w:rFonts w:ascii="Arial" w:hAnsi="Arial" w:cs="Arial"/>
          <w:sz w:val="24"/>
          <w:szCs w:val="24"/>
        </w:rPr>
        <w:t>para el ejercicio profesional.</w:t>
      </w:r>
    </w:p>
    <w:p w:rsidR="00D10AE7" w:rsidRPr="006764ED" w:rsidRDefault="00D10AE7" w:rsidP="00F50AF9">
      <w:pPr>
        <w:spacing w:after="0" w:line="240" w:lineRule="auto"/>
        <w:jc w:val="both"/>
        <w:rPr>
          <w:rFonts w:ascii="Arial" w:hAnsi="Arial" w:cs="Arial"/>
          <w:sz w:val="24"/>
          <w:szCs w:val="24"/>
        </w:rPr>
      </w:pPr>
    </w:p>
    <w:p w:rsidR="00D10AE7" w:rsidRPr="006764ED" w:rsidRDefault="00AC1728" w:rsidP="00F50AF9">
      <w:pPr>
        <w:spacing w:after="0" w:line="240" w:lineRule="auto"/>
        <w:jc w:val="both"/>
        <w:rPr>
          <w:rFonts w:ascii="Arial" w:hAnsi="Arial" w:cs="Arial"/>
          <w:sz w:val="24"/>
          <w:szCs w:val="24"/>
        </w:rPr>
      </w:pPr>
      <w:r>
        <w:rPr>
          <w:rFonts w:ascii="Arial" w:hAnsi="Arial" w:cs="Arial"/>
          <w:sz w:val="24"/>
          <w:szCs w:val="24"/>
        </w:rPr>
        <w:t xml:space="preserve">En el país existen </w:t>
      </w:r>
      <w:r w:rsidRPr="005E0F14">
        <w:rPr>
          <w:rFonts w:ascii="Arial" w:hAnsi="Arial" w:cs="Arial"/>
          <w:sz w:val="24"/>
          <w:szCs w:val="24"/>
        </w:rPr>
        <w:t>d</w:t>
      </w:r>
      <w:r w:rsidR="00D10AE7" w:rsidRPr="005E0F14">
        <w:rPr>
          <w:rFonts w:ascii="Arial" w:hAnsi="Arial" w:cs="Arial"/>
          <w:sz w:val="24"/>
          <w:szCs w:val="24"/>
        </w:rPr>
        <w:t>o</w:t>
      </w:r>
      <w:r w:rsidR="00D10AE7" w:rsidRPr="006764ED">
        <w:rPr>
          <w:rFonts w:ascii="Arial" w:hAnsi="Arial" w:cs="Arial"/>
          <w:sz w:val="24"/>
          <w:szCs w:val="24"/>
        </w:rPr>
        <w:t>s (2) universidades que ofrecen el programa de Desarrollo Familiar como programa de pr</w:t>
      </w:r>
      <w:r w:rsidR="0024086E" w:rsidRPr="006764ED">
        <w:rPr>
          <w:rFonts w:ascii="Arial" w:hAnsi="Arial" w:cs="Arial"/>
          <w:sz w:val="24"/>
          <w:szCs w:val="24"/>
        </w:rPr>
        <w:t xml:space="preserve">egrado.  La Universidad de Caldas en Manizales, institución que fue la pionera en su creación en el año 1983.  Y la Universidad católica Luis Amigó, en Medellín, con una experiencia de más de 25 años en la formación de profesionales en diferentes lugares del país.  Los programas tienen reconocimiento por parte del Ministerio </w:t>
      </w:r>
      <w:r w:rsidR="00585938" w:rsidRPr="006764ED">
        <w:rPr>
          <w:rFonts w:ascii="Arial" w:hAnsi="Arial" w:cs="Arial"/>
          <w:sz w:val="24"/>
          <w:szCs w:val="24"/>
        </w:rPr>
        <w:t>de Educación Nacional.</w:t>
      </w:r>
    </w:p>
    <w:p w:rsidR="00585938" w:rsidRPr="006764ED" w:rsidRDefault="00585938" w:rsidP="00F50AF9">
      <w:pPr>
        <w:spacing w:after="0" w:line="240" w:lineRule="auto"/>
        <w:jc w:val="both"/>
        <w:rPr>
          <w:rFonts w:ascii="Arial" w:hAnsi="Arial" w:cs="Arial"/>
          <w:sz w:val="24"/>
          <w:szCs w:val="24"/>
        </w:rPr>
      </w:pPr>
    </w:p>
    <w:p w:rsidR="00585938" w:rsidRPr="006764ED" w:rsidRDefault="00585938" w:rsidP="00F50AF9">
      <w:pPr>
        <w:pStyle w:val="Prrafodelista"/>
        <w:numPr>
          <w:ilvl w:val="0"/>
          <w:numId w:val="13"/>
        </w:numPr>
        <w:spacing w:after="0" w:line="240" w:lineRule="auto"/>
        <w:jc w:val="both"/>
        <w:rPr>
          <w:rFonts w:ascii="Arial" w:hAnsi="Arial" w:cs="Arial"/>
          <w:b/>
          <w:sz w:val="24"/>
          <w:szCs w:val="24"/>
        </w:rPr>
      </w:pPr>
      <w:r w:rsidRPr="006764ED">
        <w:rPr>
          <w:rFonts w:ascii="Arial" w:hAnsi="Arial" w:cs="Arial"/>
          <w:b/>
          <w:sz w:val="24"/>
          <w:szCs w:val="24"/>
        </w:rPr>
        <w:t>Fundamentos Jurídicos</w:t>
      </w:r>
    </w:p>
    <w:p w:rsidR="00D10AE7" w:rsidRPr="006764ED" w:rsidRDefault="00D10AE7" w:rsidP="00F50AF9">
      <w:pPr>
        <w:spacing w:after="0" w:line="240" w:lineRule="auto"/>
        <w:jc w:val="both"/>
        <w:rPr>
          <w:rFonts w:ascii="Arial" w:hAnsi="Arial" w:cs="Arial"/>
          <w:sz w:val="24"/>
          <w:szCs w:val="24"/>
        </w:rPr>
      </w:pPr>
    </w:p>
    <w:p w:rsidR="003A304B" w:rsidRPr="006764ED" w:rsidRDefault="00A6202F" w:rsidP="00F50AF9">
      <w:pPr>
        <w:spacing w:after="0" w:line="240" w:lineRule="auto"/>
        <w:jc w:val="both"/>
        <w:textAlignment w:val="center"/>
        <w:rPr>
          <w:rFonts w:ascii="Arial" w:eastAsia="Times New Roman" w:hAnsi="Arial" w:cs="Arial"/>
          <w:color w:val="000000"/>
          <w:spacing w:val="-2"/>
          <w:sz w:val="24"/>
          <w:szCs w:val="24"/>
          <w:lang w:val="es-ES_tradnl" w:eastAsia="es-CO"/>
        </w:rPr>
      </w:pPr>
      <w:r w:rsidRPr="006764ED">
        <w:rPr>
          <w:rFonts w:ascii="Arial" w:eastAsia="Times New Roman" w:hAnsi="Arial" w:cs="Arial"/>
          <w:bCs/>
          <w:color w:val="000000"/>
          <w:sz w:val="24"/>
          <w:szCs w:val="24"/>
          <w:lang w:val="es-ES_tradnl" w:eastAsia="es-CO"/>
        </w:rPr>
        <w:t>La reglamentación del ejercicio de la profesión en Desarrollo Familiar y el otorgamiento de funciones públicas al Colegio Nacional de profesionales en Desarrollo Familiar tiene como fundamento jurídico</w:t>
      </w:r>
      <w:r w:rsidR="003A304B" w:rsidRPr="006764ED">
        <w:rPr>
          <w:rFonts w:ascii="Arial" w:eastAsia="Times New Roman" w:hAnsi="Arial" w:cs="Arial"/>
          <w:bCs/>
          <w:color w:val="000000"/>
          <w:sz w:val="24"/>
          <w:szCs w:val="24"/>
          <w:lang w:val="es-ES_tradnl" w:eastAsia="es-CO"/>
        </w:rPr>
        <w:t xml:space="preserve"> el artículo 26 de l</w:t>
      </w:r>
      <w:r w:rsidR="003A304B" w:rsidRPr="006764ED">
        <w:rPr>
          <w:rFonts w:ascii="Arial" w:eastAsia="Times New Roman" w:hAnsi="Arial" w:cs="Arial"/>
          <w:color w:val="000000"/>
          <w:spacing w:val="-2"/>
          <w:sz w:val="24"/>
          <w:szCs w:val="24"/>
          <w:lang w:val="es-ES_tradnl" w:eastAsia="es-CO"/>
        </w:rPr>
        <w:t>a Constitución Política, el cual dispone:</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ind w:firstLine="283"/>
        <w:jc w:val="both"/>
        <w:textAlignment w:val="center"/>
        <w:rPr>
          <w:rFonts w:ascii="Arial" w:eastAsia="Times New Roman" w:hAnsi="Arial" w:cs="Arial"/>
          <w:i/>
          <w:iCs/>
          <w:color w:val="000000"/>
          <w:sz w:val="24"/>
          <w:szCs w:val="24"/>
          <w:lang w:val="es-ES_tradnl" w:eastAsia="es-CO"/>
        </w:rPr>
      </w:pPr>
      <w:r w:rsidRPr="006764ED">
        <w:rPr>
          <w:rFonts w:ascii="Arial" w:eastAsia="Times New Roman" w:hAnsi="Arial" w:cs="Arial"/>
          <w:i/>
          <w:iCs/>
          <w:color w:val="000000"/>
          <w:sz w:val="24"/>
          <w:szCs w:val="24"/>
          <w:lang w:val="es-ES_tradnl" w:eastAsia="es-CO"/>
        </w:rPr>
        <w:t xml:space="preserve">¿(¿) Las profesiones legalmente reconocidas pueden organizarse en colegios. La estructura interna y el funcionamiento de estos deberán ser democráticos (...) La ley podrá asignarles funciones públicas y establecer los debidos </w:t>
      </w:r>
      <w:proofErr w:type="gramStart"/>
      <w:r w:rsidRPr="006764ED">
        <w:rPr>
          <w:rFonts w:ascii="Arial" w:eastAsia="Times New Roman" w:hAnsi="Arial" w:cs="Arial"/>
          <w:i/>
          <w:iCs/>
          <w:color w:val="000000"/>
          <w:sz w:val="24"/>
          <w:szCs w:val="24"/>
          <w:lang w:val="es-ES_tradnl" w:eastAsia="es-CO"/>
        </w:rPr>
        <w:t>controles¿</w:t>
      </w:r>
      <w:proofErr w:type="gramEnd"/>
      <w:r w:rsidRPr="006764ED">
        <w:rPr>
          <w:rFonts w:ascii="Arial" w:eastAsia="Times New Roman" w:hAnsi="Arial" w:cs="Arial"/>
          <w:i/>
          <w:iCs/>
          <w:color w:val="000000"/>
          <w:sz w:val="24"/>
          <w:szCs w:val="24"/>
          <w:lang w:val="es-ES_tradnl" w:eastAsia="es-CO"/>
        </w:rPr>
        <w:t>.</w:t>
      </w:r>
    </w:p>
    <w:p w:rsidR="00F50AF9" w:rsidRPr="006764ED" w:rsidRDefault="00F50AF9" w:rsidP="00F50AF9">
      <w:pPr>
        <w:spacing w:after="0" w:line="240" w:lineRule="auto"/>
        <w:ind w:firstLine="283"/>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En sentencia C-530 de 2000 proferida por la Corte Constitucional, M. P.: Antonio Barrera Carbonell, se afirmó lo siguiente:</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ind w:firstLine="283"/>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i/>
          <w:iCs/>
          <w:color w:val="000000"/>
          <w:sz w:val="24"/>
          <w:szCs w:val="24"/>
          <w:lang w:val="es-ES_tradnl" w:eastAsia="es-CO"/>
        </w:rPr>
        <w:t>¿(¿) es acorde con el artículo 26 de la Constitución, que atribuye a las autoridades competencia para inspeccionar y vigilar el ejercicio de las profesiones, con el fin de prevenir la ocurrencia de riesgos sociales; en tal virtud, para cumplir con este cometido </w:t>
      </w:r>
      <w:r w:rsidRPr="006764ED">
        <w:rPr>
          <w:rFonts w:ascii="Arial" w:eastAsia="Times New Roman" w:hAnsi="Arial" w:cs="Arial"/>
          <w:i/>
          <w:iCs/>
          <w:color w:val="000000"/>
          <w:sz w:val="24"/>
          <w:szCs w:val="24"/>
          <w:u w:val="single"/>
          <w:lang w:val="es-ES_tradnl" w:eastAsia="es-CO"/>
        </w:rPr>
        <w:t>le corresponde al legislador determinar la composición y señalar las funciones de los órganos encargados del control disciplinario, para asegurar que el ejercicio de la respectiva profesión se cumplan dentro de ciertos parámetros éticos y de eficiencia, eficacia y responsabilidad, acordes con el interés general que demanda la prevención de los aludidos riesgos </w:t>
      </w:r>
      <w:r w:rsidRPr="006764ED">
        <w:rPr>
          <w:rFonts w:ascii="Arial" w:eastAsia="Times New Roman" w:hAnsi="Arial" w:cs="Arial"/>
          <w:i/>
          <w:iCs/>
          <w:color w:val="000000"/>
          <w:sz w:val="24"/>
          <w:szCs w:val="24"/>
          <w:lang w:val="es-ES_tradnl" w:eastAsia="es-CO"/>
        </w:rPr>
        <w:t>(¿)¿.</w:t>
      </w:r>
      <w:r w:rsidRPr="006764ED">
        <w:rPr>
          <w:rFonts w:ascii="Arial" w:eastAsia="Times New Roman" w:hAnsi="Arial" w:cs="Arial"/>
          <w:color w:val="000000"/>
          <w:sz w:val="24"/>
          <w:szCs w:val="24"/>
          <w:lang w:val="es-ES_tradnl" w:eastAsia="es-CO"/>
        </w:rPr>
        <w:t> (Subrayado fuera de texto).</w:t>
      </w:r>
    </w:p>
    <w:p w:rsidR="00F50AF9" w:rsidRPr="006764ED" w:rsidRDefault="00F50AF9" w:rsidP="00F50AF9">
      <w:pPr>
        <w:spacing w:after="0" w:line="240" w:lineRule="auto"/>
        <w:ind w:firstLine="283"/>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Dentro de dicho marco se han conformado colegios o consejos, cuyo objeto social se enfoca en habilitar el ejercicio profesional, llevar el registro de las matrículas y asegurar la calidad de los servicios prestados</w:t>
      </w:r>
      <w:r w:rsidR="002522BC" w:rsidRPr="006764ED">
        <w:rPr>
          <w:rFonts w:ascii="Arial" w:eastAsia="Times New Roman" w:hAnsi="Arial" w:cs="Arial"/>
          <w:color w:val="000000"/>
          <w:sz w:val="24"/>
          <w:szCs w:val="24"/>
          <w:lang w:val="es-ES_tradnl" w:eastAsia="es-CO"/>
        </w:rPr>
        <w:t xml:space="preserve"> por los profesio</w:t>
      </w:r>
      <w:r w:rsidR="00AC1728" w:rsidRPr="005E0F14">
        <w:rPr>
          <w:rFonts w:ascii="Arial" w:eastAsia="Times New Roman" w:hAnsi="Arial" w:cs="Arial"/>
          <w:color w:val="000000"/>
          <w:sz w:val="24"/>
          <w:szCs w:val="24"/>
          <w:lang w:val="es-ES_tradnl" w:eastAsia="es-CO"/>
        </w:rPr>
        <w:t>n</w:t>
      </w:r>
      <w:r w:rsidR="002522BC" w:rsidRPr="005E0F14">
        <w:rPr>
          <w:rFonts w:ascii="Arial" w:eastAsia="Times New Roman" w:hAnsi="Arial" w:cs="Arial"/>
          <w:color w:val="000000"/>
          <w:sz w:val="24"/>
          <w:szCs w:val="24"/>
          <w:lang w:val="es-ES_tradnl" w:eastAsia="es-CO"/>
        </w:rPr>
        <w:t>a</w:t>
      </w:r>
      <w:r w:rsidR="002522BC" w:rsidRPr="006764ED">
        <w:rPr>
          <w:rFonts w:ascii="Arial" w:eastAsia="Times New Roman" w:hAnsi="Arial" w:cs="Arial"/>
          <w:color w:val="000000"/>
          <w:sz w:val="24"/>
          <w:szCs w:val="24"/>
          <w:lang w:val="es-ES_tradnl" w:eastAsia="es-CO"/>
        </w:rPr>
        <w:t>les</w:t>
      </w:r>
      <w:r w:rsidRPr="006764ED">
        <w:rPr>
          <w:rFonts w:ascii="Arial" w:eastAsia="Times New Roman" w:hAnsi="Arial" w:cs="Arial"/>
          <w:color w:val="000000"/>
          <w:sz w:val="24"/>
          <w:szCs w:val="24"/>
          <w:lang w:val="es-ES_tradnl" w:eastAsia="es-CO"/>
        </w:rPr>
        <w:t xml:space="preserve"> y, en muchos casos, garantizar los principios éticos con los que se </w:t>
      </w:r>
      <w:r w:rsidR="002522BC" w:rsidRPr="006764ED">
        <w:rPr>
          <w:rFonts w:ascii="Arial" w:eastAsia="Times New Roman" w:hAnsi="Arial" w:cs="Arial"/>
          <w:color w:val="000000"/>
          <w:sz w:val="24"/>
          <w:szCs w:val="24"/>
          <w:lang w:val="es-ES_tradnl" w:eastAsia="es-CO"/>
        </w:rPr>
        <w:t>ejerce la profesión</w:t>
      </w:r>
      <w:r w:rsidRPr="006764ED">
        <w:rPr>
          <w:rFonts w:ascii="Arial" w:eastAsia="Times New Roman" w:hAnsi="Arial" w:cs="Arial"/>
          <w:color w:val="000000"/>
          <w:sz w:val="24"/>
          <w:szCs w:val="24"/>
          <w:lang w:val="es-ES_tradnl" w:eastAsia="es-CO"/>
        </w:rPr>
        <w:t>. Para garantizar el cumplimiento de este último evento, vigila, investiga y sanciona comportamientos que atenten contra la ética profesional.</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Teniendo en cuenta que es una profesión de nivel universitario, mediante el artículo 69 de la Constitución Política se garantiza la autonomía universitaria, lo que indica que las universidades podrán darse sus directivas y regirse por sus propios estatutos, de acuerdo con la ley. En ese orden, la institución de educación superior desarrolla los programas académicos y otorga los correspondientes títulos. La nomenclatura de los títulos estará en correspondencia con las clases de instituciones, duración de programa y niveles de grado y posgrado (</w:t>
      </w:r>
      <w:r w:rsidRPr="006764ED">
        <w:rPr>
          <w:rFonts w:ascii="Arial" w:eastAsia="Times New Roman" w:hAnsi="Arial" w:cs="Arial"/>
          <w:b/>
          <w:bCs/>
          <w:color w:val="000000"/>
          <w:sz w:val="24"/>
          <w:szCs w:val="24"/>
          <w:lang w:val="es-ES_tradnl" w:eastAsia="es-CO"/>
        </w:rPr>
        <w:t>Ley 30 de 1992,</w:t>
      </w:r>
      <w:r w:rsidRPr="006764ED">
        <w:rPr>
          <w:rFonts w:ascii="Arial" w:eastAsia="Times New Roman" w:hAnsi="Arial" w:cs="Arial"/>
          <w:color w:val="000000"/>
          <w:sz w:val="24"/>
          <w:szCs w:val="24"/>
          <w:lang w:val="es-ES_tradnl" w:eastAsia="es-CO"/>
        </w:rPr>
        <w:t> artículos 24, 26 y 30).</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3A304B" w:rsidRPr="006764ED" w:rsidRDefault="003A304B"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Lo anterior, sin perjuicio de que el Ministerio de Educación Nacional (MEN) se encargue de evaluar el contenido y el nivel académico de cada programa y expedir su autorización oficial. No obstante, la garantía de autonomía universitaria no es del todo absoluta en la medida que debe tener sujeción a la Constitución y a la ley.</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val="es-ES_tradnl" w:eastAsia="es-CO"/>
        </w:rPr>
      </w:pPr>
    </w:p>
    <w:p w:rsidR="00D92ABB" w:rsidRPr="006764ED" w:rsidRDefault="0046480E" w:rsidP="00F50AF9">
      <w:pPr>
        <w:spacing w:after="0" w:line="240" w:lineRule="auto"/>
        <w:jc w:val="both"/>
        <w:textAlignment w:val="center"/>
        <w:rPr>
          <w:rFonts w:ascii="Arial" w:eastAsia="Calibri" w:hAnsi="Arial" w:cs="Arial"/>
          <w:sz w:val="24"/>
          <w:szCs w:val="24"/>
          <w:lang w:val="es-ES_tradnl"/>
        </w:rPr>
      </w:pPr>
      <w:r w:rsidRPr="006764ED">
        <w:rPr>
          <w:rFonts w:ascii="Arial" w:eastAsia="Times New Roman" w:hAnsi="Arial" w:cs="Arial"/>
          <w:color w:val="000000"/>
          <w:sz w:val="24"/>
          <w:szCs w:val="24"/>
          <w:lang w:val="es-ES_tradnl" w:eastAsia="es-CO"/>
        </w:rPr>
        <w:t>De ahí, que El Colegio Nacional de Profesionales en Desarrollo Familiar</w:t>
      </w:r>
      <w:r w:rsidR="00E82230" w:rsidRPr="006764ED">
        <w:rPr>
          <w:rFonts w:ascii="Arial" w:eastAsia="Times New Roman" w:hAnsi="Arial" w:cs="Arial"/>
          <w:color w:val="000000"/>
          <w:sz w:val="24"/>
          <w:szCs w:val="24"/>
          <w:lang w:val="es-ES_tradnl" w:eastAsia="es-CO"/>
        </w:rPr>
        <w:t>,</w:t>
      </w:r>
      <w:r w:rsidR="00D92ABB" w:rsidRPr="006764ED">
        <w:rPr>
          <w:rFonts w:ascii="Arial" w:hAnsi="Arial" w:cs="Arial"/>
          <w:sz w:val="24"/>
          <w:szCs w:val="24"/>
        </w:rPr>
        <w:t xml:space="preserve"> regul</w:t>
      </w:r>
      <w:r w:rsidR="00E82230" w:rsidRPr="006764ED">
        <w:rPr>
          <w:rFonts w:ascii="Arial" w:hAnsi="Arial" w:cs="Arial"/>
          <w:sz w:val="24"/>
          <w:szCs w:val="24"/>
        </w:rPr>
        <w:t xml:space="preserve">e </w:t>
      </w:r>
      <w:r w:rsidR="00D92ABB" w:rsidRPr="006764ED">
        <w:rPr>
          <w:rFonts w:ascii="Arial" w:hAnsi="Arial" w:cs="Arial"/>
          <w:sz w:val="24"/>
          <w:szCs w:val="24"/>
        </w:rPr>
        <w:t>el ejercicio pro</w:t>
      </w:r>
      <w:r w:rsidR="004C4D3B" w:rsidRPr="006764ED">
        <w:rPr>
          <w:rFonts w:ascii="Arial" w:hAnsi="Arial" w:cs="Arial"/>
          <w:sz w:val="24"/>
          <w:szCs w:val="24"/>
        </w:rPr>
        <w:t>fesional en desarrollo familiar y</w:t>
      </w:r>
      <w:r w:rsidR="00D92ABB" w:rsidRPr="006764ED">
        <w:rPr>
          <w:rFonts w:ascii="Arial" w:hAnsi="Arial" w:cs="Arial"/>
          <w:sz w:val="24"/>
          <w:szCs w:val="24"/>
        </w:rPr>
        <w:t xml:space="preserve"> </w:t>
      </w:r>
      <w:r w:rsidR="00E82230" w:rsidRPr="006764ED">
        <w:rPr>
          <w:rFonts w:ascii="Arial" w:hAnsi="Arial" w:cs="Arial"/>
          <w:sz w:val="24"/>
          <w:szCs w:val="24"/>
        </w:rPr>
        <w:t>aplique</w:t>
      </w:r>
      <w:r w:rsidR="00D92ABB" w:rsidRPr="006764ED">
        <w:rPr>
          <w:rFonts w:ascii="Arial" w:hAnsi="Arial" w:cs="Arial"/>
          <w:sz w:val="24"/>
          <w:szCs w:val="24"/>
        </w:rPr>
        <w:t xml:space="preserve"> el código deontol</w:t>
      </w:r>
      <w:r w:rsidR="00261C0C" w:rsidRPr="006764ED">
        <w:rPr>
          <w:rFonts w:ascii="Arial" w:hAnsi="Arial" w:cs="Arial"/>
          <w:sz w:val="24"/>
          <w:szCs w:val="24"/>
        </w:rPr>
        <w:t>ógico y ético</w:t>
      </w:r>
      <w:r w:rsidR="00D92ABB" w:rsidRPr="006764ED">
        <w:rPr>
          <w:rFonts w:ascii="Arial" w:hAnsi="Arial" w:cs="Arial"/>
          <w:sz w:val="24"/>
          <w:szCs w:val="24"/>
        </w:rPr>
        <w:t xml:space="preserve"> en el marco de</w:t>
      </w:r>
      <w:r w:rsidR="004C4D3B" w:rsidRPr="006764ED">
        <w:rPr>
          <w:rFonts w:ascii="Arial" w:hAnsi="Arial" w:cs="Arial"/>
          <w:sz w:val="24"/>
          <w:szCs w:val="24"/>
        </w:rPr>
        <w:t xml:space="preserve"> las</w:t>
      </w:r>
      <w:r w:rsidR="00D92ABB" w:rsidRPr="006764ED">
        <w:rPr>
          <w:rFonts w:ascii="Arial" w:hAnsi="Arial" w:cs="Arial"/>
          <w:sz w:val="24"/>
          <w:szCs w:val="24"/>
        </w:rPr>
        <w:t xml:space="preserve">  normas y  un régimen sancionatorio frente a las faltas</w:t>
      </w:r>
      <w:r w:rsidR="001B1AB6" w:rsidRPr="006764ED">
        <w:rPr>
          <w:rFonts w:ascii="Arial" w:hAnsi="Arial" w:cs="Arial"/>
          <w:sz w:val="24"/>
          <w:szCs w:val="24"/>
        </w:rPr>
        <w:t xml:space="preserve"> disciplinarias</w:t>
      </w:r>
      <w:r w:rsidR="00D92ABB" w:rsidRPr="006764ED">
        <w:rPr>
          <w:rFonts w:ascii="Arial" w:hAnsi="Arial" w:cs="Arial"/>
          <w:sz w:val="24"/>
          <w:szCs w:val="24"/>
        </w:rPr>
        <w:t xml:space="preserve"> cometidas.  </w:t>
      </w:r>
      <w:r w:rsidR="001B1AB6" w:rsidRPr="006764ED">
        <w:rPr>
          <w:rFonts w:ascii="Arial" w:hAnsi="Arial" w:cs="Arial"/>
          <w:sz w:val="24"/>
          <w:szCs w:val="24"/>
        </w:rPr>
        <w:t xml:space="preserve">También es fundamental la expedición </w:t>
      </w:r>
      <w:r w:rsidR="00D92ABB" w:rsidRPr="006764ED">
        <w:rPr>
          <w:rFonts w:ascii="Arial" w:eastAsia="Calibri" w:hAnsi="Arial" w:cs="Arial"/>
          <w:sz w:val="24"/>
          <w:szCs w:val="24"/>
          <w:lang w:val="es-ES_tradnl"/>
        </w:rPr>
        <w:t xml:space="preserve">de la tarjeta profesional, para el ejercicio de </w:t>
      </w:r>
      <w:r w:rsidR="00AB1442" w:rsidRPr="006764ED">
        <w:rPr>
          <w:rFonts w:ascii="Arial" w:eastAsia="Calibri" w:hAnsi="Arial" w:cs="Arial"/>
          <w:sz w:val="24"/>
          <w:szCs w:val="24"/>
          <w:lang w:val="es-ES_tradnl"/>
        </w:rPr>
        <w:t>una profesión como la del</w:t>
      </w:r>
      <w:r w:rsidR="001B1AB6" w:rsidRPr="006764ED">
        <w:rPr>
          <w:rFonts w:ascii="Arial" w:eastAsia="Calibri" w:hAnsi="Arial" w:cs="Arial"/>
          <w:sz w:val="24"/>
          <w:szCs w:val="24"/>
          <w:lang w:val="es-ES_tradnl"/>
        </w:rPr>
        <w:t xml:space="preserve"> Desarrollo Familiar, </w:t>
      </w:r>
      <w:r w:rsidR="00D92ABB" w:rsidRPr="006764ED">
        <w:rPr>
          <w:rFonts w:ascii="Arial" w:eastAsia="Calibri" w:hAnsi="Arial" w:cs="Arial"/>
          <w:sz w:val="24"/>
          <w:szCs w:val="24"/>
          <w:lang w:val="es-ES_tradnl"/>
        </w:rPr>
        <w:t xml:space="preserve"> que impli</w:t>
      </w:r>
      <w:r w:rsidR="001B1AB6" w:rsidRPr="006764ED">
        <w:rPr>
          <w:rFonts w:ascii="Arial" w:eastAsia="Calibri" w:hAnsi="Arial" w:cs="Arial"/>
          <w:sz w:val="24"/>
          <w:szCs w:val="24"/>
          <w:lang w:val="es-ES_tradnl"/>
        </w:rPr>
        <w:t>can</w:t>
      </w:r>
      <w:r w:rsidR="00D92ABB" w:rsidRPr="006764ED">
        <w:rPr>
          <w:rFonts w:ascii="Arial" w:eastAsia="Calibri" w:hAnsi="Arial" w:cs="Arial"/>
          <w:sz w:val="24"/>
          <w:szCs w:val="24"/>
          <w:lang w:val="es-ES_tradnl"/>
        </w:rPr>
        <w:t xml:space="preserve"> un riesgo social,</w:t>
      </w:r>
      <w:r w:rsidR="00AB1442" w:rsidRPr="006764ED">
        <w:rPr>
          <w:rFonts w:ascii="Arial" w:eastAsia="Calibri" w:hAnsi="Arial" w:cs="Arial"/>
          <w:sz w:val="24"/>
          <w:szCs w:val="24"/>
          <w:lang w:val="es-ES_tradnl"/>
        </w:rPr>
        <w:t xml:space="preserve"> en la medida que sus actuaciones e intervenciones </w:t>
      </w:r>
      <w:r w:rsidR="00D92ABB" w:rsidRPr="006764ED">
        <w:rPr>
          <w:rFonts w:ascii="Arial" w:eastAsia="Calibri" w:hAnsi="Arial" w:cs="Arial"/>
          <w:sz w:val="24"/>
          <w:szCs w:val="24"/>
          <w:lang w:val="es-ES_tradnl"/>
        </w:rPr>
        <w:t>comprometen la confidencialidad, integridad emocional y privacidad propia de la vida familiar de sus integrantes.</w:t>
      </w:r>
    </w:p>
    <w:p w:rsidR="00D92ABB" w:rsidRPr="006764ED" w:rsidRDefault="00D92ABB" w:rsidP="00F50AF9">
      <w:pPr>
        <w:spacing w:after="0" w:line="240" w:lineRule="auto"/>
        <w:jc w:val="center"/>
        <w:rPr>
          <w:rFonts w:ascii="Arial" w:hAnsi="Arial" w:cs="Arial"/>
          <w:b/>
          <w:sz w:val="24"/>
          <w:szCs w:val="24"/>
          <w:lang w:val="es-ES_tradnl"/>
        </w:rPr>
      </w:pPr>
    </w:p>
    <w:p w:rsidR="002E71C6" w:rsidRPr="006764ED" w:rsidRDefault="00995DCD" w:rsidP="00F50AF9">
      <w:pPr>
        <w:pStyle w:val="Prrafodelista"/>
        <w:numPr>
          <w:ilvl w:val="0"/>
          <w:numId w:val="13"/>
        </w:numPr>
        <w:spacing w:after="0" w:line="240" w:lineRule="auto"/>
        <w:rPr>
          <w:rFonts w:ascii="Arial" w:hAnsi="Arial" w:cs="Arial"/>
          <w:b/>
          <w:sz w:val="24"/>
          <w:szCs w:val="24"/>
        </w:rPr>
      </w:pPr>
      <w:r w:rsidRPr="006764ED">
        <w:rPr>
          <w:rFonts w:ascii="Arial" w:hAnsi="Arial" w:cs="Arial"/>
          <w:b/>
          <w:sz w:val="24"/>
          <w:szCs w:val="24"/>
        </w:rPr>
        <w:t>Código Deontológico y ético.</w:t>
      </w:r>
    </w:p>
    <w:p w:rsidR="00F50AF9" w:rsidRPr="006764ED" w:rsidRDefault="00F50AF9" w:rsidP="00F50AF9">
      <w:pPr>
        <w:spacing w:after="0" w:line="240" w:lineRule="auto"/>
        <w:jc w:val="both"/>
        <w:rPr>
          <w:rFonts w:ascii="Arial" w:eastAsia="Times New Roman" w:hAnsi="Arial" w:cs="Arial"/>
          <w:color w:val="000000"/>
          <w:sz w:val="24"/>
          <w:szCs w:val="24"/>
          <w:lang w:val="es-ES_tradnl" w:eastAsia="es-CO"/>
        </w:rPr>
      </w:pPr>
    </w:p>
    <w:p w:rsidR="00713998" w:rsidRPr="006764ED" w:rsidRDefault="00995DCD" w:rsidP="00F50AF9">
      <w:pPr>
        <w:spacing w:after="0" w:line="240" w:lineRule="auto"/>
        <w:jc w:val="both"/>
        <w:rPr>
          <w:rFonts w:ascii="Arial" w:eastAsia="Times New Roman" w:hAnsi="Arial" w:cs="Arial"/>
          <w:color w:val="000000"/>
          <w:sz w:val="24"/>
          <w:szCs w:val="24"/>
          <w:lang w:eastAsia="es-CO"/>
        </w:rPr>
      </w:pPr>
      <w:r w:rsidRPr="006764ED">
        <w:rPr>
          <w:rFonts w:ascii="Arial" w:eastAsia="Times New Roman" w:hAnsi="Arial" w:cs="Arial"/>
          <w:color w:val="000000"/>
          <w:sz w:val="24"/>
          <w:szCs w:val="24"/>
          <w:lang w:val="es-ES_tradnl" w:eastAsia="es-CO"/>
        </w:rPr>
        <w:t xml:space="preserve">En el marco de la carrera de Profesional en Desarrollo Familiar </w:t>
      </w:r>
      <w:r w:rsidR="00713998" w:rsidRPr="006764ED">
        <w:rPr>
          <w:rFonts w:ascii="Arial" w:eastAsia="Times New Roman" w:hAnsi="Arial" w:cs="Arial"/>
          <w:color w:val="000000"/>
          <w:sz w:val="24"/>
          <w:szCs w:val="24"/>
          <w:lang w:val="es-ES_tradnl" w:eastAsia="es-CO"/>
        </w:rPr>
        <w:t xml:space="preserve">no existe un código de ética profesional como en otras carreras, se advierte la necesidad de crear un documento que establezca los lineamientos del ejercicio profesional y de los comportamientos éticos. Toda vez que todo </w:t>
      </w:r>
      <w:r w:rsidR="001C5B4E" w:rsidRPr="006764ED">
        <w:rPr>
          <w:rFonts w:ascii="Arial" w:eastAsia="Times New Roman" w:hAnsi="Arial" w:cs="Arial"/>
          <w:color w:val="000000"/>
          <w:sz w:val="24"/>
          <w:szCs w:val="24"/>
          <w:lang w:val="es-ES_tradnl" w:eastAsia="es-CO"/>
        </w:rPr>
        <w:t>profesional</w:t>
      </w:r>
      <w:r w:rsidR="00713998" w:rsidRPr="006764ED">
        <w:rPr>
          <w:rFonts w:ascii="Arial" w:eastAsia="Times New Roman" w:hAnsi="Arial" w:cs="Arial"/>
          <w:color w:val="000000"/>
          <w:sz w:val="24"/>
          <w:szCs w:val="24"/>
          <w:lang w:val="es-ES_tradnl" w:eastAsia="es-CO"/>
        </w:rPr>
        <w:t xml:space="preserve"> debe tener presente en el ejercicio de su profesión que su actividad no solo está encaminada a los aspectos profesionales, sino que debe cumplir con una función socialmente responsable y d</w:t>
      </w:r>
      <w:r w:rsidR="001C5B4E" w:rsidRPr="006764ED">
        <w:rPr>
          <w:rFonts w:ascii="Arial" w:eastAsia="Times New Roman" w:hAnsi="Arial" w:cs="Arial"/>
          <w:color w:val="000000"/>
          <w:sz w:val="24"/>
          <w:szCs w:val="24"/>
          <w:lang w:val="es-ES_tradnl" w:eastAsia="es-CO"/>
        </w:rPr>
        <w:t>e respeto de la dignidad humana y la intimidad de la vida familiar.</w:t>
      </w: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Entre los aspectos a tener en cuenta se señalan:</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713998" w:rsidRPr="006764ED" w:rsidRDefault="00713998" w:rsidP="00F50AF9">
      <w:pPr>
        <w:numPr>
          <w:ilvl w:val="0"/>
          <w:numId w:val="11"/>
        </w:numPr>
        <w:spacing w:after="0" w:line="240" w:lineRule="auto"/>
        <w:contextualSpacing/>
        <w:jc w:val="both"/>
        <w:textAlignment w:val="center"/>
        <w:rPr>
          <w:rFonts w:ascii="Arial" w:hAnsi="Arial" w:cs="Arial"/>
          <w:color w:val="000000"/>
          <w:sz w:val="24"/>
          <w:szCs w:val="24"/>
          <w:lang w:val="es-ES" w:eastAsia="es-CO"/>
        </w:rPr>
      </w:pPr>
      <w:r w:rsidRPr="006764ED">
        <w:rPr>
          <w:rFonts w:ascii="Arial" w:hAnsi="Arial" w:cs="Arial"/>
          <w:color w:val="000000"/>
          <w:sz w:val="24"/>
          <w:szCs w:val="24"/>
          <w:lang w:val="es-ES_tradnl" w:eastAsia="es-CO"/>
        </w:rPr>
        <w:t>Probidad.</w:t>
      </w:r>
    </w:p>
    <w:p w:rsidR="00713998" w:rsidRPr="006764ED" w:rsidRDefault="00713998" w:rsidP="00F50AF9">
      <w:pPr>
        <w:numPr>
          <w:ilvl w:val="0"/>
          <w:numId w:val="11"/>
        </w:numPr>
        <w:spacing w:after="0" w:line="240" w:lineRule="auto"/>
        <w:contextualSpacing/>
        <w:jc w:val="both"/>
        <w:textAlignment w:val="center"/>
        <w:rPr>
          <w:rFonts w:ascii="Arial" w:hAnsi="Arial" w:cs="Arial"/>
          <w:color w:val="000000"/>
          <w:sz w:val="24"/>
          <w:szCs w:val="24"/>
          <w:lang w:val="es-ES" w:eastAsia="es-CO"/>
        </w:rPr>
      </w:pPr>
      <w:r w:rsidRPr="006764ED">
        <w:rPr>
          <w:rFonts w:ascii="Arial" w:hAnsi="Arial" w:cs="Arial"/>
          <w:color w:val="000000"/>
          <w:sz w:val="24"/>
          <w:szCs w:val="24"/>
          <w:lang w:val="es-ES_tradnl" w:eastAsia="es-CO"/>
        </w:rPr>
        <w:t>Competencia y actualización profesional.</w:t>
      </w:r>
    </w:p>
    <w:p w:rsidR="00713998" w:rsidRPr="006764ED" w:rsidRDefault="00713998" w:rsidP="00F50AF9">
      <w:pPr>
        <w:numPr>
          <w:ilvl w:val="0"/>
          <w:numId w:val="11"/>
        </w:numPr>
        <w:spacing w:after="0" w:line="240" w:lineRule="auto"/>
        <w:contextualSpacing/>
        <w:jc w:val="both"/>
        <w:textAlignment w:val="center"/>
        <w:rPr>
          <w:rFonts w:ascii="Arial" w:hAnsi="Arial" w:cs="Arial"/>
          <w:color w:val="000000"/>
          <w:sz w:val="24"/>
          <w:szCs w:val="24"/>
          <w:lang w:val="es-ES" w:eastAsia="es-CO"/>
        </w:rPr>
      </w:pPr>
      <w:r w:rsidRPr="006764ED">
        <w:rPr>
          <w:rFonts w:ascii="Arial" w:hAnsi="Arial" w:cs="Arial"/>
          <w:color w:val="000000"/>
          <w:sz w:val="24"/>
          <w:szCs w:val="24"/>
          <w:lang w:val="es-ES_tradnl" w:eastAsia="es-CO"/>
        </w:rPr>
        <w:t>Respeto entre colegas.</w:t>
      </w:r>
    </w:p>
    <w:p w:rsidR="00713998" w:rsidRPr="006764ED" w:rsidRDefault="00713998" w:rsidP="00F50AF9">
      <w:pPr>
        <w:numPr>
          <w:ilvl w:val="0"/>
          <w:numId w:val="11"/>
        </w:numPr>
        <w:spacing w:after="0" w:line="240" w:lineRule="auto"/>
        <w:contextualSpacing/>
        <w:jc w:val="both"/>
        <w:textAlignment w:val="center"/>
        <w:rPr>
          <w:rFonts w:ascii="Arial" w:hAnsi="Arial" w:cs="Arial"/>
          <w:color w:val="000000"/>
          <w:sz w:val="24"/>
          <w:szCs w:val="24"/>
          <w:lang w:val="es-ES" w:eastAsia="es-CO"/>
        </w:rPr>
      </w:pPr>
      <w:r w:rsidRPr="006764ED">
        <w:rPr>
          <w:rFonts w:ascii="Arial" w:hAnsi="Arial" w:cs="Arial"/>
          <w:color w:val="000000"/>
          <w:sz w:val="24"/>
          <w:szCs w:val="24"/>
          <w:lang w:val="es-ES_tradnl" w:eastAsia="es-CO"/>
        </w:rPr>
        <w:t>Observancia de las normas.</w:t>
      </w:r>
    </w:p>
    <w:p w:rsidR="00A01DD6" w:rsidRPr="006764ED" w:rsidRDefault="00A01DD6" w:rsidP="00F50AF9">
      <w:pPr>
        <w:spacing w:after="0" w:line="240" w:lineRule="auto"/>
        <w:ind w:left="1003"/>
        <w:contextualSpacing/>
        <w:jc w:val="both"/>
        <w:textAlignment w:val="center"/>
        <w:rPr>
          <w:rFonts w:ascii="Arial" w:hAnsi="Arial" w:cs="Arial"/>
          <w:color w:val="000000"/>
          <w:sz w:val="24"/>
          <w:szCs w:val="24"/>
          <w:lang w:val="es-ES" w:eastAsia="es-CO"/>
        </w:rPr>
      </w:pP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 xml:space="preserve">En ese orden, la promulgación de contenidos éticos es básica, en aras de formar profesionales que propendan por el ejercicio ético y humano, frente a las situaciones que les corresponde asumir, que tomen una actitud </w:t>
      </w:r>
      <w:r w:rsidR="00E423C5" w:rsidRPr="006764ED">
        <w:rPr>
          <w:rFonts w:ascii="Arial" w:eastAsia="Times New Roman" w:hAnsi="Arial" w:cs="Arial"/>
          <w:color w:val="000000"/>
          <w:sz w:val="24"/>
          <w:szCs w:val="24"/>
          <w:lang w:val="es-ES_tradnl" w:eastAsia="es-CO"/>
        </w:rPr>
        <w:t>teleológica</w:t>
      </w:r>
      <w:r w:rsidRPr="006764ED">
        <w:rPr>
          <w:rFonts w:ascii="Arial" w:eastAsia="Times New Roman" w:hAnsi="Arial" w:cs="Arial"/>
          <w:color w:val="000000"/>
          <w:sz w:val="24"/>
          <w:szCs w:val="24"/>
          <w:lang w:val="es-ES_tradnl" w:eastAsia="es-CO"/>
        </w:rPr>
        <w:t xml:space="preserve"> y reflexiva frente a su vida, como de las discusiones que plantea el entorno a los sistemas éticos en cada época de su desarrollo y particularmente en su labor, así como que se exijan conocimientos humanísticos básicos para la vida personal y profesional.</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 xml:space="preserve">En otras palabras, el accionar diario del profesional </w:t>
      </w:r>
      <w:r w:rsidR="00E423C5" w:rsidRPr="006764ED">
        <w:rPr>
          <w:rFonts w:ascii="Arial" w:eastAsia="Times New Roman" w:hAnsi="Arial" w:cs="Arial"/>
          <w:color w:val="000000"/>
          <w:sz w:val="24"/>
          <w:szCs w:val="24"/>
          <w:lang w:val="es-ES_tradnl" w:eastAsia="es-CO"/>
        </w:rPr>
        <w:t>en Desarrollo Familiar</w:t>
      </w:r>
      <w:r w:rsidRPr="006764ED">
        <w:rPr>
          <w:rFonts w:ascii="Arial" w:eastAsia="Times New Roman" w:hAnsi="Arial" w:cs="Arial"/>
          <w:color w:val="000000"/>
          <w:sz w:val="24"/>
          <w:szCs w:val="24"/>
          <w:lang w:val="es-ES_tradnl" w:eastAsia="es-CO"/>
        </w:rPr>
        <w:t xml:space="preserve"> debe estar regido por buenas prácticas, en donde predomine la moral y la ética, dejando de lado prácticas que conlleven a las relaciones interpersonales deficientes, violación de los derechos</w:t>
      </w:r>
      <w:r w:rsidR="0096361E" w:rsidRPr="006764ED">
        <w:rPr>
          <w:rFonts w:ascii="Arial" w:eastAsia="Times New Roman" w:hAnsi="Arial" w:cs="Arial"/>
          <w:color w:val="000000"/>
          <w:sz w:val="24"/>
          <w:szCs w:val="24"/>
          <w:lang w:val="es-ES_tradnl" w:eastAsia="es-CO"/>
        </w:rPr>
        <w:t xml:space="preserve"> humanos</w:t>
      </w:r>
      <w:r w:rsidRPr="006764ED">
        <w:rPr>
          <w:rFonts w:ascii="Arial" w:eastAsia="Times New Roman" w:hAnsi="Arial" w:cs="Arial"/>
          <w:color w:val="000000"/>
          <w:sz w:val="24"/>
          <w:szCs w:val="24"/>
          <w:lang w:val="es-ES_tradnl" w:eastAsia="es-CO"/>
        </w:rPr>
        <w:t xml:space="preserve"> y actitudes censurables.</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eastAsia="es-CO"/>
        </w:rPr>
      </w:pPr>
      <w:r w:rsidRPr="006764ED">
        <w:rPr>
          <w:rFonts w:ascii="Arial" w:eastAsia="Times New Roman" w:hAnsi="Arial" w:cs="Arial"/>
          <w:color w:val="000000"/>
          <w:sz w:val="24"/>
          <w:szCs w:val="24"/>
          <w:lang w:val="es-ES_tradnl" w:eastAsia="es-CO"/>
        </w:rPr>
        <w:t>El Co</w:t>
      </w:r>
      <w:r w:rsidR="0096361E" w:rsidRPr="006764ED">
        <w:rPr>
          <w:rFonts w:ascii="Arial" w:eastAsia="Times New Roman" w:hAnsi="Arial" w:cs="Arial"/>
          <w:color w:val="000000"/>
          <w:sz w:val="24"/>
          <w:szCs w:val="24"/>
          <w:lang w:val="es-ES_tradnl" w:eastAsia="es-CO"/>
        </w:rPr>
        <w:t xml:space="preserve">legio Nacional de Profesionales en Desarrollo Familiar, </w:t>
      </w:r>
      <w:r w:rsidRPr="006764ED">
        <w:rPr>
          <w:rFonts w:ascii="Arial" w:eastAsia="Times New Roman" w:hAnsi="Arial" w:cs="Arial"/>
          <w:color w:val="000000"/>
          <w:sz w:val="24"/>
          <w:szCs w:val="24"/>
          <w:lang w:val="es-ES_tradnl" w:eastAsia="es-CO"/>
        </w:rPr>
        <w:t xml:space="preserve"> así como las universidades, los est</w:t>
      </w:r>
      <w:r w:rsidR="00B955AF" w:rsidRPr="006764ED">
        <w:rPr>
          <w:rFonts w:ascii="Arial" w:eastAsia="Times New Roman" w:hAnsi="Arial" w:cs="Arial"/>
          <w:color w:val="000000"/>
          <w:sz w:val="24"/>
          <w:szCs w:val="24"/>
          <w:lang w:val="es-ES_tradnl" w:eastAsia="es-CO"/>
        </w:rPr>
        <w:t>udiantes, los profesionales, el Estado</w:t>
      </w:r>
      <w:r w:rsidR="00F50AF9" w:rsidRPr="006764ED">
        <w:rPr>
          <w:rFonts w:ascii="Arial" w:eastAsia="Times New Roman" w:hAnsi="Arial" w:cs="Arial"/>
          <w:color w:val="000000"/>
          <w:sz w:val="24"/>
          <w:szCs w:val="24"/>
          <w:lang w:val="es-ES_tradnl" w:eastAsia="es-CO"/>
        </w:rPr>
        <w:t>, empresarios</w:t>
      </w:r>
      <w:r w:rsidR="00B955AF" w:rsidRPr="006764ED">
        <w:rPr>
          <w:rFonts w:ascii="Arial" w:eastAsia="Times New Roman" w:hAnsi="Arial" w:cs="Arial"/>
          <w:color w:val="000000"/>
          <w:sz w:val="24"/>
          <w:szCs w:val="24"/>
          <w:lang w:val="es-ES_tradnl" w:eastAsia="es-CO"/>
        </w:rPr>
        <w:t xml:space="preserve"> y ONG´s</w:t>
      </w:r>
      <w:r w:rsidRPr="006764ED">
        <w:rPr>
          <w:rFonts w:ascii="Arial" w:eastAsia="Times New Roman" w:hAnsi="Arial" w:cs="Arial"/>
          <w:color w:val="000000"/>
          <w:sz w:val="24"/>
          <w:szCs w:val="24"/>
          <w:lang w:val="es-ES_tradnl" w:eastAsia="es-CO"/>
        </w:rPr>
        <w:t xml:space="preserve"> y todas las personas que intervienen en este proceso, son los más interesados en proteger la </w:t>
      </w:r>
      <w:r w:rsidR="00F60907" w:rsidRPr="006764ED">
        <w:rPr>
          <w:rFonts w:ascii="Arial" w:eastAsia="Times New Roman" w:hAnsi="Arial" w:cs="Arial"/>
          <w:color w:val="000000"/>
          <w:sz w:val="24"/>
          <w:szCs w:val="24"/>
          <w:lang w:val="es-ES_tradnl" w:eastAsia="es-CO"/>
        </w:rPr>
        <w:t>correcta actuación de los profesiona</w:t>
      </w:r>
      <w:r w:rsidR="00B955AF" w:rsidRPr="006764ED">
        <w:rPr>
          <w:rFonts w:ascii="Arial" w:eastAsia="Times New Roman" w:hAnsi="Arial" w:cs="Arial"/>
          <w:color w:val="000000"/>
          <w:sz w:val="24"/>
          <w:szCs w:val="24"/>
          <w:lang w:val="es-ES_tradnl" w:eastAsia="es-CO"/>
        </w:rPr>
        <w:t>les hacia uno</w:t>
      </w:r>
      <w:r w:rsidR="00F60907" w:rsidRPr="006764ED">
        <w:rPr>
          <w:rFonts w:ascii="Arial" w:eastAsia="Times New Roman" w:hAnsi="Arial" w:cs="Arial"/>
          <w:color w:val="000000"/>
          <w:sz w:val="24"/>
          <w:szCs w:val="24"/>
          <w:lang w:val="es-ES_tradnl" w:eastAsia="es-CO"/>
        </w:rPr>
        <w:t xml:space="preserve"> de los sujetos de protección especial constitucional como es la familia</w:t>
      </w:r>
      <w:r w:rsidRPr="006764ED">
        <w:rPr>
          <w:rFonts w:ascii="Arial" w:eastAsia="Times New Roman" w:hAnsi="Arial" w:cs="Arial"/>
          <w:color w:val="000000"/>
          <w:sz w:val="24"/>
          <w:szCs w:val="24"/>
          <w:lang w:val="es-ES_tradnl" w:eastAsia="es-CO"/>
        </w:rPr>
        <w:t>.</w:t>
      </w: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Razón por la cual, se debe premiar a quienes ejercen la profesión en condiciones éticas, así como sancionar a quienes cometan conductas que la afecten, de conformidad con la Constitución Política y las leyes.</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713998" w:rsidRPr="006764ED" w:rsidRDefault="00713998" w:rsidP="00F50AF9">
      <w:pPr>
        <w:spacing w:after="0" w:line="240" w:lineRule="auto"/>
        <w:jc w:val="both"/>
        <w:textAlignment w:val="center"/>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Para ello es necesario que exista un documento, en el cual se establezcan explícitamente los destinatarios, requisitos para el ejercicio de la profesión, los</w:t>
      </w:r>
      <w:r w:rsidR="00B955AF" w:rsidRPr="006764ED">
        <w:rPr>
          <w:rFonts w:ascii="Arial" w:eastAsia="Times New Roman" w:hAnsi="Arial" w:cs="Arial"/>
          <w:color w:val="000000"/>
          <w:sz w:val="24"/>
          <w:szCs w:val="24"/>
          <w:lang w:val="es-ES_tradnl" w:eastAsia="es-CO"/>
        </w:rPr>
        <w:t xml:space="preserve"> </w:t>
      </w:r>
      <w:r w:rsidRPr="006764ED">
        <w:rPr>
          <w:rFonts w:ascii="Arial" w:eastAsia="Times New Roman" w:hAnsi="Arial" w:cs="Arial"/>
          <w:color w:val="000000"/>
          <w:sz w:val="24"/>
          <w:szCs w:val="24"/>
          <w:lang w:val="es-ES_tradnl" w:eastAsia="es-CO"/>
        </w:rPr>
        <w:t>principios rectores, los deberes y prohibiciones, las faltas, el procedimiento disciplinario, las sanciones, el ente encargado de vigilar que se cumpla lo redactado.</w:t>
      </w:r>
    </w:p>
    <w:p w:rsidR="00F50AF9" w:rsidRPr="006764ED" w:rsidRDefault="00F50AF9" w:rsidP="00F50AF9">
      <w:pPr>
        <w:spacing w:after="0" w:line="240" w:lineRule="auto"/>
        <w:jc w:val="both"/>
        <w:textAlignment w:val="center"/>
        <w:rPr>
          <w:rFonts w:ascii="Arial" w:eastAsia="Times New Roman" w:hAnsi="Arial" w:cs="Arial"/>
          <w:color w:val="000000"/>
          <w:sz w:val="24"/>
          <w:szCs w:val="24"/>
          <w:lang w:eastAsia="es-CO"/>
        </w:rPr>
      </w:pPr>
    </w:p>
    <w:p w:rsidR="00713998" w:rsidRPr="006764ED" w:rsidRDefault="00713998"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r w:rsidRPr="006764ED">
        <w:rPr>
          <w:rFonts w:ascii="Arial" w:eastAsia="Times New Roman" w:hAnsi="Arial" w:cs="Arial"/>
          <w:color w:val="000000"/>
          <w:sz w:val="24"/>
          <w:szCs w:val="24"/>
          <w:lang w:val="es-ES_tradnl" w:eastAsia="es-CO"/>
        </w:rPr>
        <w:t>En resumen, a través de este iniciativa se desarrolla</w:t>
      </w:r>
      <w:r w:rsidR="00A23C09" w:rsidRPr="006764ED">
        <w:rPr>
          <w:rFonts w:ascii="Arial" w:eastAsia="Times New Roman" w:hAnsi="Arial" w:cs="Arial"/>
          <w:color w:val="000000"/>
          <w:sz w:val="24"/>
          <w:szCs w:val="24"/>
          <w:lang w:val="es-ES_tradnl" w:eastAsia="es-CO"/>
        </w:rPr>
        <w:t>n</w:t>
      </w:r>
      <w:r w:rsidRPr="006764ED">
        <w:rPr>
          <w:rFonts w:ascii="Arial" w:eastAsia="Times New Roman" w:hAnsi="Arial" w:cs="Arial"/>
          <w:color w:val="000000"/>
          <w:sz w:val="24"/>
          <w:szCs w:val="24"/>
          <w:lang w:val="es-ES_tradnl" w:eastAsia="es-CO"/>
        </w:rPr>
        <w:t xml:space="preserve"> los siguientes aspectos: (i) </w:t>
      </w:r>
      <w:r w:rsidR="00A23C09" w:rsidRPr="006764ED">
        <w:rPr>
          <w:rFonts w:ascii="Arial" w:eastAsia="Times New Roman" w:hAnsi="Arial" w:cs="Arial"/>
          <w:color w:val="000000"/>
          <w:sz w:val="24"/>
          <w:szCs w:val="24"/>
          <w:lang w:val="es-ES_tradnl" w:eastAsia="es-CO"/>
        </w:rPr>
        <w:t>disposiciones generales</w:t>
      </w:r>
      <w:r w:rsidR="00E34605" w:rsidRPr="006764ED">
        <w:rPr>
          <w:rFonts w:ascii="Arial" w:eastAsia="Times New Roman" w:hAnsi="Arial" w:cs="Arial"/>
          <w:color w:val="000000"/>
          <w:sz w:val="24"/>
          <w:szCs w:val="24"/>
          <w:lang w:val="es-ES_tradnl" w:eastAsia="es-CO"/>
        </w:rPr>
        <w:t>,</w:t>
      </w:r>
      <w:r w:rsidRPr="006764ED">
        <w:rPr>
          <w:rFonts w:ascii="Arial" w:eastAsia="Times New Roman" w:hAnsi="Arial" w:cs="Arial"/>
          <w:color w:val="000000"/>
          <w:sz w:val="24"/>
          <w:szCs w:val="24"/>
          <w:lang w:val="es-ES_tradnl" w:eastAsia="es-CO"/>
        </w:rPr>
        <w:t xml:space="preserve"> (ii) </w:t>
      </w:r>
      <w:r w:rsidR="00E34605" w:rsidRPr="006764ED">
        <w:rPr>
          <w:rFonts w:ascii="Arial" w:eastAsia="Times New Roman" w:hAnsi="Arial" w:cs="Arial"/>
          <w:color w:val="000000"/>
          <w:sz w:val="24"/>
          <w:szCs w:val="24"/>
          <w:lang w:val="es-ES_tradnl" w:eastAsia="es-CO"/>
        </w:rPr>
        <w:t>la actividad profesional,</w:t>
      </w:r>
      <w:r w:rsidRPr="006764ED">
        <w:rPr>
          <w:rFonts w:ascii="Arial" w:eastAsia="Times New Roman" w:hAnsi="Arial" w:cs="Arial"/>
          <w:color w:val="000000"/>
          <w:sz w:val="24"/>
          <w:szCs w:val="24"/>
          <w:lang w:val="es-ES_tradnl" w:eastAsia="es-CO"/>
        </w:rPr>
        <w:t xml:space="preserve"> (iii) los requisitos para ejercer legalmente la profesión, (iv) </w:t>
      </w:r>
      <w:r w:rsidR="00E34605" w:rsidRPr="006764ED">
        <w:rPr>
          <w:rFonts w:ascii="Arial" w:eastAsia="Times New Roman" w:hAnsi="Arial" w:cs="Arial"/>
          <w:color w:val="000000"/>
          <w:sz w:val="24"/>
          <w:szCs w:val="24"/>
          <w:lang w:val="es-ES_tradnl" w:eastAsia="es-CO"/>
        </w:rPr>
        <w:t>derechos, deberes y obligaciones de los profesionales, (v) de las funciones públicas del Colegio Nacional de Profesionales en Desarrollo Familiar,</w:t>
      </w:r>
      <w:r w:rsidRPr="006764ED">
        <w:rPr>
          <w:rFonts w:ascii="Arial" w:eastAsia="Times New Roman" w:hAnsi="Arial" w:cs="Arial"/>
          <w:color w:val="000000"/>
          <w:sz w:val="24"/>
          <w:szCs w:val="24"/>
          <w:lang w:val="es-ES_tradnl" w:eastAsia="es-CO"/>
        </w:rPr>
        <w:t xml:space="preserve"> (v</w:t>
      </w:r>
      <w:r w:rsidR="006B71EE" w:rsidRPr="006764ED">
        <w:rPr>
          <w:rFonts w:ascii="Arial" w:eastAsia="Times New Roman" w:hAnsi="Arial" w:cs="Arial"/>
          <w:color w:val="000000"/>
          <w:sz w:val="24"/>
          <w:szCs w:val="24"/>
          <w:lang w:val="es-ES_tradnl" w:eastAsia="es-CO"/>
        </w:rPr>
        <w:t>i</w:t>
      </w:r>
      <w:r w:rsidRPr="006764ED">
        <w:rPr>
          <w:rFonts w:ascii="Arial" w:eastAsia="Times New Roman" w:hAnsi="Arial" w:cs="Arial"/>
          <w:color w:val="000000"/>
          <w:sz w:val="24"/>
          <w:szCs w:val="24"/>
          <w:lang w:val="es-ES_tradnl" w:eastAsia="es-CO"/>
        </w:rPr>
        <w:t xml:space="preserve">) </w:t>
      </w:r>
      <w:r w:rsidR="006B71EE" w:rsidRPr="006764ED">
        <w:rPr>
          <w:rFonts w:ascii="Arial" w:eastAsia="Times New Roman" w:hAnsi="Arial" w:cs="Arial"/>
          <w:color w:val="000000"/>
          <w:sz w:val="24"/>
          <w:szCs w:val="24"/>
          <w:lang w:val="es-ES_tradnl" w:eastAsia="es-CO"/>
        </w:rPr>
        <w:t>la expedición del código deontológico y ético</w:t>
      </w:r>
      <w:r w:rsidRPr="006764ED">
        <w:rPr>
          <w:rFonts w:ascii="Arial" w:eastAsia="Times New Roman" w:hAnsi="Arial" w:cs="Arial"/>
          <w:color w:val="000000"/>
          <w:sz w:val="24"/>
          <w:szCs w:val="24"/>
          <w:lang w:val="es-ES_tradnl" w:eastAsia="es-CO"/>
        </w:rPr>
        <w:t>, (vi</w:t>
      </w:r>
      <w:r w:rsidR="006B71EE" w:rsidRPr="006764ED">
        <w:rPr>
          <w:rFonts w:ascii="Arial" w:eastAsia="Times New Roman" w:hAnsi="Arial" w:cs="Arial"/>
          <w:color w:val="000000"/>
          <w:sz w:val="24"/>
          <w:szCs w:val="24"/>
          <w:lang w:val="es-ES_tradnl" w:eastAsia="es-CO"/>
        </w:rPr>
        <w:t>i</w:t>
      </w:r>
      <w:r w:rsidRPr="006764ED">
        <w:rPr>
          <w:rFonts w:ascii="Arial" w:eastAsia="Times New Roman" w:hAnsi="Arial" w:cs="Arial"/>
          <w:color w:val="000000"/>
          <w:sz w:val="24"/>
          <w:szCs w:val="24"/>
          <w:lang w:val="es-ES_tradnl" w:eastAsia="es-CO"/>
        </w:rPr>
        <w:t>)</w:t>
      </w:r>
      <w:r w:rsidR="006B71EE" w:rsidRPr="006764ED">
        <w:rPr>
          <w:rFonts w:ascii="Arial" w:eastAsia="Times New Roman" w:hAnsi="Arial" w:cs="Arial"/>
          <w:color w:val="000000"/>
          <w:sz w:val="24"/>
          <w:szCs w:val="24"/>
          <w:lang w:val="es-ES_tradnl" w:eastAsia="es-CO"/>
        </w:rPr>
        <w:t xml:space="preserve"> </w:t>
      </w:r>
      <w:r w:rsidR="00E3404B" w:rsidRPr="006764ED">
        <w:rPr>
          <w:rFonts w:ascii="Arial" w:eastAsia="Times New Roman" w:hAnsi="Arial" w:cs="Arial"/>
          <w:color w:val="000000"/>
          <w:sz w:val="24"/>
          <w:szCs w:val="24"/>
          <w:lang w:val="es-ES_tradnl" w:eastAsia="es-CO"/>
        </w:rPr>
        <w:t xml:space="preserve">Las </w:t>
      </w:r>
      <w:r w:rsidR="006B71EE" w:rsidRPr="006764ED">
        <w:rPr>
          <w:rFonts w:ascii="Arial" w:hAnsi="Arial" w:cs="Arial"/>
          <w:sz w:val="24"/>
          <w:szCs w:val="24"/>
        </w:rPr>
        <w:t>comision</w:t>
      </w:r>
      <w:r w:rsidR="00E3404B" w:rsidRPr="006764ED">
        <w:rPr>
          <w:rFonts w:ascii="Arial" w:hAnsi="Arial" w:cs="Arial"/>
          <w:sz w:val="24"/>
          <w:szCs w:val="24"/>
        </w:rPr>
        <w:t>es</w:t>
      </w:r>
      <w:r w:rsidR="006B71EE" w:rsidRPr="006764ED">
        <w:rPr>
          <w:rFonts w:ascii="Arial" w:hAnsi="Arial" w:cs="Arial"/>
          <w:sz w:val="24"/>
          <w:szCs w:val="24"/>
        </w:rPr>
        <w:t xml:space="preserve"> regional</w:t>
      </w:r>
      <w:r w:rsidR="00E3404B" w:rsidRPr="006764ED">
        <w:rPr>
          <w:rFonts w:ascii="Arial" w:hAnsi="Arial" w:cs="Arial"/>
          <w:sz w:val="24"/>
          <w:szCs w:val="24"/>
        </w:rPr>
        <w:t>es</w:t>
      </w:r>
      <w:r w:rsidR="006B71EE" w:rsidRPr="006764ED">
        <w:rPr>
          <w:rFonts w:ascii="Arial" w:hAnsi="Arial" w:cs="Arial"/>
          <w:sz w:val="24"/>
          <w:szCs w:val="24"/>
        </w:rPr>
        <w:t xml:space="preserve"> y el  tribunal nacional de </w:t>
      </w:r>
      <w:r w:rsidR="00E3404B" w:rsidRPr="006764ED">
        <w:rPr>
          <w:rFonts w:ascii="Arial" w:hAnsi="Arial" w:cs="Arial"/>
          <w:sz w:val="24"/>
          <w:szCs w:val="24"/>
        </w:rPr>
        <w:t>é</w:t>
      </w:r>
      <w:r w:rsidR="006B71EE" w:rsidRPr="006764ED">
        <w:rPr>
          <w:rFonts w:ascii="Arial" w:hAnsi="Arial" w:cs="Arial"/>
          <w:sz w:val="24"/>
          <w:szCs w:val="24"/>
        </w:rPr>
        <w:t>tica en desarrollo familiar</w:t>
      </w:r>
      <w:r w:rsidRPr="006764ED">
        <w:rPr>
          <w:rFonts w:ascii="Arial" w:eastAsia="Times New Roman" w:hAnsi="Arial" w:cs="Arial"/>
          <w:color w:val="000000"/>
          <w:sz w:val="24"/>
          <w:szCs w:val="24"/>
          <w:lang w:val="es-ES_tradnl" w:eastAsia="es-CO"/>
        </w:rPr>
        <w:t>, (vii</w:t>
      </w:r>
      <w:r w:rsidR="00E3404B" w:rsidRPr="006764ED">
        <w:rPr>
          <w:rFonts w:ascii="Arial" w:eastAsia="Times New Roman" w:hAnsi="Arial" w:cs="Arial"/>
          <w:color w:val="000000"/>
          <w:sz w:val="24"/>
          <w:szCs w:val="24"/>
          <w:lang w:val="es-ES_tradnl" w:eastAsia="es-CO"/>
        </w:rPr>
        <w:t>i</w:t>
      </w:r>
      <w:r w:rsidRPr="006764ED">
        <w:rPr>
          <w:rFonts w:ascii="Arial" w:eastAsia="Times New Roman" w:hAnsi="Arial" w:cs="Arial"/>
          <w:color w:val="000000"/>
          <w:sz w:val="24"/>
          <w:szCs w:val="24"/>
          <w:lang w:val="es-ES_tradnl" w:eastAsia="es-CO"/>
        </w:rPr>
        <w:t xml:space="preserve">) </w:t>
      </w:r>
      <w:r w:rsidR="00420D1F" w:rsidRPr="006764ED">
        <w:rPr>
          <w:rFonts w:ascii="Arial" w:eastAsia="Times New Roman" w:hAnsi="Arial" w:cs="Arial"/>
          <w:color w:val="000000"/>
          <w:sz w:val="24"/>
          <w:szCs w:val="24"/>
          <w:lang w:val="es-ES_tradnl" w:eastAsia="es-CO"/>
        </w:rPr>
        <w:t>del proceso disciplinario</w:t>
      </w:r>
      <w:r w:rsidR="00B40344" w:rsidRPr="006764ED">
        <w:rPr>
          <w:rFonts w:ascii="Arial" w:eastAsia="Times New Roman" w:hAnsi="Arial" w:cs="Arial"/>
          <w:color w:val="000000"/>
          <w:sz w:val="24"/>
          <w:szCs w:val="24"/>
          <w:lang w:val="es-ES_tradnl" w:eastAsia="es-CO"/>
        </w:rPr>
        <w:t xml:space="preserve">, las sanciones que se imponen </w:t>
      </w:r>
      <w:r w:rsidR="0066558B" w:rsidRPr="006764ED">
        <w:rPr>
          <w:rFonts w:ascii="Arial" w:eastAsia="Times New Roman" w:hAnsi="Arial" w:cs="Arial"/>
          <w:color w:val="000000"/>
          <w:sz w:val="24"/>
          <w:szCs w:val="24"/>
          <w:lang w:val="es-ES_tradnl" w:eastAsia="es-CO"/>
        </w:rPr>
        <w:t xml:space="preserve">y </w:t>
      </w:r>
      <w:r w:rsidRPr="006764ED">
        <w:rPr>
          <w:rFonts w:ascii="Arial" w:eastAsia="Times New Roman" w:hAnsi="Arial" w:cs="Arial"/>
          <w:color w:val="000000"/>
          <w:sz w:val="24"/>
          <w:szCs w:val="24"/>
          <w:lang w:val="es-ES_tradnl" w:eastAsia="es-CO"/>
        </w:rPr>
        <w:t>la garantía del debido proceso</w:t>
      </w:r>
      <w:r w:rsidR="0066558B" w:rsidRPr="006764ED">
        <w:rPr>
          <w:rFonts w:ascii="Arial" w:eastAsia="Times New Roman" w:hAnsi="Arial" w:cs="Arial"/>
          <w:color w:val="000000"/>
          <w:sz w:val="24"/>
          <w:szCs w:val="24"/>
          <w:lang w:val="es-ES_tradnl" w:eastAsia="es-CO"/>
        </w:rPr>
        <w:t xml:space="preserve"> (ix)</w:t>
      </w:r>
      <w:r w:rsidRPr="006764ED">
        <w:rPr>
          <w:rFonts w:ascii="Arial" w:eastAsia="Times New Roman" w:hAnsi="Arial" w:cs="Arial"/>
          <w:color w:val="000000"/>
          <w:sz w:val="24"/>
          <w:szCs w:val="24"/>
          <w:lang w:val="es-ES_tradnl" w:eastAsia="es-CO"/>
        </w:rPr>
        <w:t xml:space="preserve"> </w:t>
      </w:r>
      <w:r w:rsidR="00B40344" w:rsidRPr="006764ED">
        <w:rPr>
          <w:rFonts w:ascii="Arial" w:eastAsia="Times New Roman" w:hAnsi="Arial" w:cs="Arial"/>
          <w:color w:val="000000"/>
          <w:sz w:val="24"/>
          <w:szCs w:val="24"/>
          <w:lang w:val="es-ES_tradnl" w:eastAsia="es-CO"/>
        </w:rPr>
        <w:t xml:space="preserve">de los </w:t>
      </w:r>
      <w:r w:rsidR="00B40344" w:rsidRPr="006764ED">
        <w:rPr>
          <w:rFonts w:ascii="Arial" w:hAnsi="Arial" w:cs="Arial"/>
          <w:sz w:val="24"/>
          <w:szCs w:val="24"/>
        </w:rPr>
        <w:t>recursos, nulidades, prescripción y disposiciones complementarias</w:t>
      </w:r>
      <w:r w:rsidRPr="006764ED">
        <w:rPr>
          <w:rFonts w:ascii="Arial" w:eastAsia="Times New Roman" w:hAnsi="Arial" w:cs="Arial"/>
          <w:color w:val="000000"/>
          <w:sz w:val="24"/>
          <w:szCs w:val="24"/>
          <w:lang w:val="es-ES_tradnl" w:eastAsia="es-CO"/>
        </w:rPr>
        <w:t>. Todo lo anterior, en el marco del cumplimiento de funciones públicas.</w:t>
      </w:r>
    </w:p>
    <w:p w:rsidR="00491E4D" w:rsidRDefault="00491E4D"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p>
    <w:p w:rsidR="009761A5" w:rsidRDefault="009761A5" w:rsidP="009761A5">
      <w:pPr>
        <w:spacing w:after="0" w:line="300" w:lineRule="auto"/>
        <w:jc w:val="both"/>
        <w:rPr>
          <w:rFonts w:ascii="Arial" w:eastAsia="Times New Roman" w:hAnsi="Arial" w:cs="Arial"/>
          <w:b/>
          <w:color w:val="000000"/>
          <w:spacing w:val="-2"/>
          <w:szCs w:val="24"/>
          <w:lang w:val="es-ES" w:eastAsia="es-ES"/>
        </w:rPr>
      </w:pPr>
    </w:p>
    <w:p w:rsidR="009761A5" w:rsidRDefault="009761A5" w:rsidP="009761A5">
      <w:pPr>
        <w:spacing w:after="0" w:line="300" w:lineRule="auto"/>
        <w:jc w:val="both"/>
        <w:rPr>
          <w:rFonts w:ascii="Arial" w:eastAsia="Times New Roman" w:hAnsi="Arial" w:cs="Arial"/>
          <w:b/>
          <w:color w:val="000000"/>
          <w:spacing w:val="-2"/>
          <w:szCs w:val="24"/>
          <w:lang w:val="es-ES" w:eastAsia="es-ES"/>
        </w:rPr>
      </w:pPr>
    </w:p>
    <w:p w:rsidR="009761A5" w:rsidRDefault="009761A5" w:rsidP="009761A5">
      <w:pPr>
        <w:spacing w:after="0" w:line="300" w:lineRule="auto"/>
        <w:jc w:val="both"/>
        <w:rPr>
          <w:rFonts w:ascii="Arial" w:eastAsia="Times New Roman" w:hAnsi="Arial" w:cs="Arial"/>
          <w:b/>
          <w:color w:val="000000"/>
          <w:spacing w:val="-2"/>
          <w:szCs w:val="24"/>
          <w:lang w:val="es-ES" w:eastAsia="es-ES"/>
        </w:rPr>
      </w:pPr>
    </w:p>
    <w:p w:rsidR="009761A5" w:rsidRDefault="00B11793" w:rsidP="009761A5">
      <w:pPr>
        <w:spacing w:after="0" w:line="300" w:lineRule="auto"/>
        <w:jc w:val="both"/>
        <w:rPr>
          <w:rFonts w:ascii="Arial" w:eastAsia="Times New Roman" w:hAnsi="Arial" w:cs="Arial"/>
          <w:b/>
          <w:color w:val="000000"/>
          <w:spacing w:val="-2"/>
          <w:szCs w:val="24"/>
          <w:lang w:val="es-ES" w:eastAsia="es-ES"/>
        </w:rPr>
      </w:pPr>
      <w:r>
        <w:rPr>
          <w:rFonts w:ascii="Arial" w:eastAsia="Times New Roman" w:hAnsi="Arial" w:cs="Arial"/>
          <w:b/>
          <w:color w:val="000000"/>
          <w:spacing w:val="-2"/>
          <w:szCs w:val="24"/>
          <w:lang w:val="es-ES" w:eastAsia="es-ES"/>
        </w:rPr>
        <w:t xml:space="preserve">                                </w:t>
      </w:r>
    </w:p>
    <w:p w:rsidR="009761A5" w:rsidRPr="009761A5" w:rsidRDefault="009761A5" w:rsidP="009761A5">
      <w:pPr>
        <w:spacing w:after="0" w:line="30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 xml:space="preserve">NICOLÁS ALBEIRO ECHEVERRY ALVARÁN     </w:t>
      </w:r>
      <w:r w:rsidRPr="009761A5">
        <w:rPr>
          <w:rFonts w:ascii="Arial" w:eastAsia="Times New Roman" w:hAnsi="Arial" w:cs="Arial"/>
          <w:b/>
          <w:color w:val="000000"/>
          <w:spacing w:val="-2"/>
          <w:szCs w:val="24"/>
          <w:lang w:val="es-ES" w:eastAsia="es-ES"/>
        </w:rPr>
        <w:tab/>
        <w:t>JUAN DIEGO GOMEZ JIMENEZ</w:t>
      </w:r>
    </w:p>
    <w:p w:rsidR="009761A5" w:rsidRPr="009761A5" w:rsidRDefault="009761A5" w:rsidP="009761A5">
      <w:pPr>
        <w:spacing w:after="0" w:line="30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Representante a la Cámara</w:t>
      </w:r>
      <w:r w:rsidRPr="009761A5">
        <w:rPr>
          <w:rFonts w:ascii="Arial" w:eastAsia="Times New Roman" w:hAnsi="Arial" w:cs="Arial"/>
          <w:b/>
          <w:color w:val="000000"/>
          <w:spacing w:val="-2"/>
          <w:szCs w:val="24"/>
          <w:lang w:val="es-ES" w:eastAsia="es-ES"/>
        </w:rPr>
        <w:tab/>
        <w:t xml:space="preserve">                                    Senador de la República</w:t>
      </w:r>
    </w:p>
    <w:p w:rsidR="009761A5" w:rsidRPr="009761A5" w:rsidRDefault="009761A5" w:rsidP="009761A5">
      <w:pPr>
        <w:spacing w:after="0" w:line="30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 xml:space="preserve">Departamento de Antioquia </w:t>
      </w:r>
      <w:r w:rsidRPr="009761A5">
        <w:rPr>
          <w:rFonts w:ascii="Arial" w:eastAsia="Times New Roman" w:hAnsi="Arial" w:cs="Arial"/>
          <w:b/>
          <w:color w:val="000000"/>
          <w:spacing w:val="-2"/>
          <w:szCs w:val="24"/>
          <w:lang w:val="es-ES" w:eastAsia="es-ES"/>
        </w:rPr>
        <w:tab/>
      </w:r>
      <w:r w:rsidRPr="009761A5">
        <w:rPr>
          <w:rFonts w:ascii="Arial" w:eastAsia="Times New Roman" w:hAnsi="Arial" w:cs="Arial"/>
          <w:b/>
          <w:color w:val="000000"/>
          <w:spacing w:val="-2"/>
          <w:szCs w:val="24"/>
          <w:lang w:val="es-ES" w:eastAsia="es-ES"/>
        </w:rPr>
        <w:tab/>
      </w:r>
      <w:r w:rsidRPr="009761A5">
        <w:rPr>
          <w:rFonts w:ascii="Arial" w:eastAsia="Times New Roman" w:hAnsi="Arial" w:cs="Arial"/>
          <w:b/>
          <w:color w:val="000000"/>
          <w:spacing w:val="-2"/>
          <w:szCs w:val="24"/>
          <w:lang w:val="es-ES" w:eastAsia="es-ES"/>
        </w:rPr>
        <w:tab/>
        <w:t xml:space="preserve"> Partido Conservador Colombiano</w:t>
      </w:r>
    </w:p>
    <w:p w:rsidR="009761A5" w:rsidRPr="009761A5" w:rsidRDefault="009761A5" w:rsidP="009761A5">
      <w:pPr>
        <w:spacing w:after="0" w:line="30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Partido Conservador Colombiano</w:t>
      </w:r>
    </w:p>
    <w:p w:rsidR="009761A5" w:rsidRPr="006764ED" w:rsidRDefault="009761A5"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p>
    <w:p w:rsidR="00491E4D" w:rsidRPr="006764ED" w:rsidRDefault="00491E4D"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p>
    <w:p w:rsidR="00491E4D" w:rsidRPr="006764ED" w:rsidRDefault="00491E4D"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p>
    <w:p w:rsidR="00491E4D" w:rsidRPr="006764ED" w:rsidRDefault="00491E4D" w:rsidP="00491E4D">
      <w:pPr>
        <w:autoSpaceDE w:val="0"/>
        <w:autoSpaceDN w:val="0"/>
        <w:adjustRightInd w:val="0"/>
        <w:spacing w:after="0" w:line="240" w:lineRule="auto"/>
        <w:jc w:val="both"/>
        <w:rPr>
          <w:rFonts w:ascii="Arial" w:eastAsia="Times New Roman" w:hAnsi="Arial" w:cs="Arial"/>
          <w:color w:val="000000"/>
          <w:sz w:val="24"/>
          <w:szCs w:val="24"/>
          <w:lang w:val="es-ES_tradnl" w:eastAsia="es-CO"/>
        </w:rPr>
      </w:pPr>
    </w:p>
    <w:p w:rsidR="009761A5" w:rsidRDefault="009761A5">
      <w:pPr>
        <w:rPr>
          <w:rFonts w:ascii="Arial" w:hAnsi="Arial" w:cs="Arial"/>
          <w:b/>
          <w:sz w:val="24"/>
          <w:szCs w:val="24"/>
        </w:rPr>
      </w:pPr>
      <w:r>
        <w:rPr>
          <w:rFonts w:ascii="Arial" w:hAnsi="Arial" w:cs="Arial"/>
          <w:b/>
          <w:sz w:val="24"/>
          <w:szCs w:val="24"/>
        </w:rPr>
        <w:br w:type="page"/>
      </w:r>
    </w:p>
    <w:p w:rsidR="00491E4D" w:rsidRPr="006764ED" w:rsidRDefault="00491E4D" w:rsidP="00491E4D">
      <w:pPr>
        <w:spacing w:after="0" w:line="240" w:lineRule="auto"/>
        <w:jc w:val="center"/>
        <w:rPr>
          <w:rFonts w:ascii="Arial" w:hAnsi="Arial" w:cs="Arial"/>
          <w:b/>
          <w:sz w:val="24"/>
          <w:szCs w:val="24"/>
        </w:rPr>
      </w:pPr>
      <w:r w:rsidRPr="006764ED">
        <w:rPr>
          <w:rFonts w:ascii="Arial" w:hAnsi="Arial" w:cs="Arial"/>
          <w:b/>
          <w:sz w:val="24"/>
          <w:szCs w:val="24"/>
        </w:rPr>
        <w:t>PROYECTO DE LEY</w:t>
      </w:r>
      <w:r w:rsidR="009761A5">
        <w:rPr>
          <w:rFonts w:ascii="Arial" w:hAnsi="Arial" w:cs="Arial"/>
          <w:b/>
          <w:sz w:val="24"/>
          <w:szCs w:val="24"/>
        </w:rPr>
        <w:t xml:space="preserve"> No    DE </w:t>
      </w:r>
      <w:r w:rsidRPr="006764ED">
        <w:rPr>
          <w:rFonts w:ascii="Arial" w:hAnsi="Arial" w:cs="Arial"/>
          <w:b/>
          <w:sz w:val="24"/>
          <w:szCs w:val="24"/>
        </w:rPr>
        <w:t>20</w:t>
      </w:r>
      <w:r w:rsidR="009761A5">
        <w:rPr>
          <w:rFonts w:ascii="Arial" w:hAnsi="Arial" w:cs="Arial"/>
          <w:b/>
          <w:sz w:val="24"/>
          <w:szCs w:val="24"/>
        </w:rPr>
        <w:t>20  CAMARA</w:t>
      </w:r>
    </w:p>
    <w:p w:rsidR="00491E4D" w:rsidRPr="006764ED" w:rsidRDefault="00491E4D" w:rsidP="00491E4D">
      <w:pPr>
        <w:spacing w:after="0" w:line="240" w:lineRule="auto"/>
        <w:jc w:val="center"/>
        <w:rPr>
          <w:rFonts w:ascii="Arial" w:hAnsi="Arial" w:cs="Arial"/>
          <w:b/>
          <w:sz w:val="24"/>
          <w:szCs w:val="24"/>
        </w:rPr>
      </w:pPr>
    </w:p>
    <w:p w:rsidR="00491E4D" w:rsidRPr="009761A5" w:rsidRDefault="00491E4D" w:rsidP="00491E4D">
      <w:pPr>
        <w:spacing w:after="0" w:line="240" w:lineRule="auto"/>
        <w:jc w:val="center"/>
        <w:rPr>
          <w:rFonts w:ascii="Arial" w:hAnsi="Arial" w:cs="Arial"/>
          <w:b/>
          <w:sz w:val="24"/>
          <w:szCs w:val="24"/>
        </w:rPr>
      </w:pPr>
      <w:r w:rsidRPr="009761A5">
        <w:rPr>
          <w:rFonts w:ascii="Arial" w:eastAsia="Times New Roman" w:hAnsi="Arial" w:cs="Arial"/>
          <w:b/>
          <w:sz w:val="24"/>
          <w:szCs w:val="24"/>
          <w:lang w:eastAsia="es-CO"/>
        </w:rPr>
        <w:t xml:space="preserve">Por medio de la cual se dicta normas para el ejercicio de la profesión de Desarrollo Familiar, se expide el código </w:t>
      </w:r>
      <w:proofErr w:type="spellStart"/>
      <w:r w:rsidRPr="009761A5">
        <w:rPr>
          <w:rFonts w:ascii="Arial" w:eastAsia="Times New Roman" w:hAnsi="Arial" w:cs="Arial"/>
          <w:b/>
          <w:sz w:val="24"/>
          <w:szCs w:val="24"/>
          <w:lang w:eastAsia="es-CO"/>
        </w:rPr>
        <w:t>deontólogico</w:t>
      </w:r>
      <w:proofErr w:type="spellEnd"/>
      <w:r w:rsidRPr="009761A5">
        <w:rPr>
          <w:rFonts w:ascii="Arial" w:eastAsia="Times New Roman" w:hAnsi="Arial" w:cs="Arial"/>
          <w:b/>
          <w:sz w:val="24"/>
          <w:szCs w:val="24"/>
          <w:lang w:eastAsia="es-CO"/>
        </w:rPr>
        <w:t xml:space="preserve"> y ético, se le otorgan fac</w:t>
      </w:r>
      <w:r w:rsidR="00B11793">
        <w:rPr>
          <w:rFonts w:ascii="Arial" w:eastAsia="Times New Roman" w:hAnsi="Arial" w:cs="Arial"/>
          <w:b/>
          <w:sz w:val="24"/>
          <w:szCs w:val="24"/>
          <w:lang w:eastAsia="es-CO"/>
        </w:rPr>
        <w:t>ultades al Colegio Nacional de P</w:t>
      </w:r>
      <w:r w:rsidRPr="009761A5">
        <w:rPr>
          <w:rFonts w:ascii="Arial" w:eastAsia="Times New Roman" w:hAnsi="Arial" w:cs="Arial"/>
          <w:b/>
          <w:sz w:val="24"/>
          <w:szCs w:val="24"/>
          <w:lang w:eastAsia="es-CO"/>
        </w:rPr>
        <w:t>rofesionales en Desarrollo Familiar, se deroga la ley 429 de 1998 y se dictan otras disposiciones relativas al ejercicio de la profesión</w:t>
      </w:r>
    </w:p>
    <w:p w:rsidR="00CF3677" w:rsidRPr="006764ED" w:rsidRDefault="00CF3677" w:rsidP="00F50AF9">
      <w:pPr>
        <w:spacing w:after="0" w:line="240" w:lineRule="auto"/>
        <w:jc w:val="center"/>
        <w:rPr>
          <w:rFonts w:ascii="Arial" w:eastAsia="Times New Roman" w:hAnsi="Arial" w:cs="Arial"/>
          <w:sz w:val="24"/>
          <w:szCs w:val="24"/>
          <w:lang w:eastAsia="es-CO"/>
        </w:rPr>
      </w:pPr>
    </w:p>
    <w:p w:rsidR="00CF3677" w:rsidRPr="006764ED" w:rsidRDefault="00CF3677" w:rsidP="00F50AF9">
      <w:pPr>
        <w:spacing w:after="0" w:line="240" w:lineRule="auto"/>
        <w:ind w:right="900"/>
        <w:jc w:val="center"/>
        <w:rPr>
          <w:rFonts w:ascii="Arial" w:eastAsia="Times New Roman" w:hAnsi="Arial" w:cs="Arial"/>
          <w:b/>
          <w:bCs/>
          <w:sz w:val="24"/>
          <w:szCs w:val="24"/>
          <w:lang w:eastAsia="es-CO"/>
        </w:rPr>
      </w:pPr>
      <w:r w:rsidRPr="006764ED">
        <w:rPr>
          <w:rFonts w:ascii="Arial" w:eastAsia="Calibri" w:hAnsi="Arial" w:cs="Arial"/>
          <w:b/>
          <w:sz w:val="24"/>
          <w:szCs w:val="24"/>
          <w:lang w:val="es-ES_tradnl"/>
        </w:rPr>
        <w:t xml:space="preserve">TITULO I. </w:t>
      </w:r>
      <w:r w:rsidRPr="006764ED">
        <w:rPr>
          <w:rFonts w:ascii="Arial" w:eastAsia="Times New Roman" w:hAnsi="Arial" w:cs="Arial"/>
          <w:b/>
          <w:bCs/>
          <w:sz w:val="24"/>
          <w:szCs w:val="24"/>
          <w:lang w:eastAsia="es-CO"/>
        </w:rPr>
        <w:t xml:space="preserve">DISPOSICIONES GENERALES. </w:t>
      </w:r>
    </w:p>
    <w:p w:rsidR="00CF3677" w:rsidRPr="006764ED" w:rsidRDefault="00CF3677" w:rsidP="00F50AF9">
      <w:pPr>
        <w:spacing w:after="0" w:line="240" w:lineRule="auto"/>
        <w:ind w:right="900"/>
        <w:jc w:val="center"/>
        <w:rPr>
          <w:rFonts w:ascii="Arial" w:eastAsia="Times New Roman" w:hAnsi="Arial" w:cs="Arial"/>
          <w:b/>
          <w:bCs/>
          <w:sz w:val="24"/>
          <w:szCs w:val="24"/>
          <w:lang w:eastAsia="es-CO"/>
        </w:rPr>
      </w:pPr>
      <w:r w:rsidRPr="006764ED">
        <w:rPr>
          <w:rFonts w:ascii="Arial" w:eastAsia="Times New Roman" w:hAnsi="Arial" w:cs="Arial"/>
          <w:b/>
          <w:bCs/>
          <w:sz w:val="24"/>
          <w:szCs w:val="24"/>
          <w:lang w:eastAsia="es-CO"/>
        </w:rPr>
        <w:t>DE LA PROFESION EN DESARROLLO FAMLIAR</w:t>
      </w:r>
    </w:p>
    <w:p w:rsidR="00CF3677" w:rsidRPr="006764ED" w:rsidRDefault="00CF3677" w:rsidP="00F50AF9">
      <w:pPr>
        <w:spacing w:after="0" w:line="240" w:lineRule="auto"/>
        <w:ind w:right="900"/>
        <w:jc w:val="center"/>
        <w:rPr>
          <w:rFonts w:ascii="Arial" w:eastAsia="Times New Roman" w:hAnsi="Arial" w:cs="Arial"/>
          <w:b/>
          <w:bCs/>
          <w:sz w:val="24"/>
          <w:szCs w:val="24"/>
          <w:lang w:eastAsia="es-CO"/>
        </w:rPr>
      </w:pPr>
    </w:p>
    <w:p w:rsidR="00CF3677" w:rsidRPr="006764ED" w:rsidRDefault="00CF3677" w:rsidP="00F50AF9">
      <w:pPr>
        <w:pStyle w:val="NormalWeb"/>
        <w:spacing w:before="0" w:beforeAutospacing="0" w:after="0" w:afterAutospacing="0"/>
        <w:jc w:val="both"/>
        <w:rPr>
          <w:rFonts w:ascii="Arial" w:hAnsi="Arial" w:cs="Arial"/>
          <w:bCs/>
          <w:sz w:val="24"/>
          <w:szCs w:val="24"/>
          <w:lang w:eastAsia="es-CO"/>
        </w:rPr>
      </w:pPr>
      <w:bookmarkStart w:id="1" w:name="1"/>
      <w:r w:rsidRPr="006764ED">
        <w:rPr>
          <w:rFonts w:ascii="Arial" w:hAnsi="Arial" w:cs="Arial"/>
          <w:b/>
          <w:bCs/>
          <w:sz w:val="24"/>
          <w:szCs w:val="24"/>
          <w:lang w:eastAsia="es-CO"/>
        </w:rPr>
        <w:t>ARTÍCULO 1o.</w:t>
      </w:r>
      <w:bookmarkEnd w:id="1"/>
      <w:r w:rsidRPr="006764ED">
        <w:rPr>
          <w:rFonts w:ascii="Arial" w:hAnsi="Arial" w:cs="Arial"/>
          <w:b/>
          <w:bCs/>
          <w:sz w:val="24"/>
          <w:szCs w:val="24"/>
          <w:lang w:eastAsia="es-CO"/>
        </w:rPr>
        <w:t xml:space="preserve"> </w:t>
      </w:r>
      <w:r w:rsidRPr="006764ED">
        <w:rPr>
          <w:rFonts w:ascii="Arial" w:hAnsi="Arial" w:cs="Arial"/>
          <w:bCs/>
          <w:sz w:val="24"/>
          <w:szCs w:val="24"/>
          <w:lang w:eastAsia="es-CO"/>
        </w:rPr>
        <w:t>El desarrollo familiar es una profesión de las ciencias sociales que tiene como objeto formar</w:t>
      </w:r>
      <w:r w:rsidRPr="006764ED">
        <w:rPr>
          <w:rFonts w:ascii="Arial" w:hAnsi="Arial" w:cs="Arial"/>
          <w:sz w:val="24"/>
          <w:szCs w:val="24"/>
        </w:rPr>
        <w:t xml:space="preserve"> un recurso humano con capacidad y habilidad para comprender la realidad familiar e intervenir la problemática de las familias colombianas, contribuir a la formulación de políticas públicas y diseñar alternativas orientadas al mejoramiento de la calidad de vida de las familias y la de cada uno de sus miembros.  El desarrollo familiar reconoce en las familias un papel central en el </w:t>
      </w:r>
      <w:r w:rsidRPr="006764ED">
        <w:rPr>
          <w:rFonts w:ascii="Arial" w:hAnsi="Arial" w:cs="Arial"/>
          <w:bCs/>
          <w:sz w:val="24"/>
          <w:szCs w:val="24"/>
          <w:lang w:eastAsia="es-CO"/>
        </w:rPr>
        <w:t>desarrollo humano y social.</w:t>
      </w:r>
    </w:p>
    <w:p w:rsidR="00CF3677" w:rsidRPr="006764ED" w:rsidRDefault="00CF3677" w:rsidP="00F50AF9">
      <w:pPr>
        <w:pStyle w:val="NormalWeb"/>
        <w:spacing w:before="0" w:beforeAutospacing="0" w:after="0" w:afterAutospacing="0"/>
        <w:jc w:val="both"/>
        <w:rPr>
          <w:rFonts w:ascii="Arial" w:hAnsi="Arial" w:cs="Arial"/>
          <w:sz w:val="24"/>
          <w:szCs w:val="24"/>
          <w:lang w:val="es-CO" w:eastAsia="es-CO"/>
        </w:rPr>
      </w:pPr>
    </w:p>
    <w:p w:rsidR="00CF3677" w:rsidRPr="006764ED" w:rsidRDefault="00CF3677" w:rsidP="00F50AF9">
      <w:pPr>
        <w:spacing w:after="0" w:line="240" w:lineRule="auto"/>
        <w:jc w:val="both"/>
        <w:rPr>
          <w:rFonts w:ascii="Arial" w:hAnsi="Arial" w:cs="Arial"/>
          <w:b/>
          <w:bCs/>
          <w:sz w:val="24"/>
          <w:szCs w:val="24"/>
        </w:rPr>
      </w:pPr>
      <w:r w:rsidRPr="006764ED">
        <w:rPr>
          <w:rFonts w:ascii="Arial" w:eastAsia="Times New Roman" w:hAnsi="Arial" w:cs="Arial"/>
          <w:b/>
          <w:bCs/>
          <w:sz w:val="24"/>
          <w:szCs w:val="24"/>
          <w:lang w:eastAsia="es-CO"/>
        </w:rPr>
        <w:t>ARTÍCULO 2. Principios que guían el desempeño de la profesión.</w:t>
      </w:r>
      <w:r w:rsidR="00B11793">
        <w:rPr>
          <w:rFonts w:ascii="Arial" w:eastAsia="Times New Roman" w:hAnsi="Arial" w:cs="Arial"/>
          <w:sz w:val="24"/>
          <w:szCs w:val="24"/>
          <w:lang w:eastAsia="es-CO"/>
        </w:rPr>
        <w:t> Los P</w:t>
      </w:r>
      <w:r w:rsidRPr="006764ED">
        <w:rPr>
          <w:rFonts w:ascii="Arial" w:eastAsia="Times New Roman" w:hAnsi="Arial" w:cs="Arial"/>
          <w:sz w:val="24"/>
          <w:szCs w:val="24"/>
          <w:lang w:eastAsia="es-CO"/>
        </w:rPr>
        <w:t>rofesionales en Desarrollo Familiar que ejerzan su profesión en Colombia se regirán bajo los siguientes principios:</w:t>
      </w:r>
    </w:p>
    <w:p w:rsidR="00CF3677" w:rsidRPr="006764ED" w:rsidRDefault="00CF3677" w:rsidP="00F50AF9">
      <w:pPr>
        <w:autoSpaceDE w:val="0"/>
        <w:autoSpaceDN w:val="0"/>
        <w:adjustRightInd w:val="0"/>
        <w:spacing w:after="0" w:line="240" w:lineRule="auto"/>
        <w:jc w:val="both"/>
        <w:rPr>
          <w:rFonts w:ascii="Arial" w:hAnsi="Arial" w:cs="Arial"/>
          <w:b/>
          <w:bCs/>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Humanismo:</w:t>
      </w:r>
      <w:r w:rsidRPr="006764ED">
        <w:rPr>
          <w:rFonts w:ascii="Arial" w:hAnsi="Arial" w:cs="Arial"/>
          <w:sz w:val="24"/>
          <w:szCs w:val="24"/>
        </w:rPr>
        <w:t xml:space="preserve"> Entendido como la capacidad de ponerse en la situación del otro y a partir de allí tomar una actitud de compromiso solidario frente a la  búsqueda  del bienestar de las familias, sus integrantes y de la sociedad en  general.</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Justicia social</w:t>
      </w:r>
      <w:r w:rsidRPr="006764ED">
        <w:rPr>
          <w:rFonts w:ascii="Arial" w:hAnsi="Arial" w:cs="Arial"/>
          <w:sz w:val="24"/>
          <w:szCs w:val="24"/>
        </w:rPr>
        <w:t xml:space="preserve">: Está relacionada con la búsqueda de la igualdad y la equidad en la vida familiar, el reconocimiento de la diferencia y las particularidades de los diferentes grupos familiares y la promoción de los derechos humanos y la dignidad de las personas.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Respeto:</w:t>
      </w:r>
      <w:r w:rsidRPr="006764ED">
        <w:rPr>
          <w:rFonts w:ascii="Arial" w:hAnsi="Arial" w:cs="Arial"/>
          <w:sz w:val="24"/>
          <w:szCs w:val="24"/>
        </w:rPr>
        <w:t xml:space="preserve"> Hace énfasis en el reconocimiento situado de las diferencias por  edad, sexo, condición económica, raza, orientación sexual, religiosa y de procedencia  de las personas que conforman los grupos familiares.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Responsabilidad:</w:t>
      </w:r>
      <w:r w:rsidRPr="006764ED">
        <w:rPr>
          <w:rFonts w:ascii="Arial" w:hAnsi="Arial" w:cs="Arial"/>
          <w:sz w:val="24"/>
          <w:szCs w:val="24"/>
        </w:rPr>
        <w:t xml:space="preserve"> Está relacionada con rendir cuentas tanto del actuar propio como profesional en la familia, con las familias, con la sociedad y con la institución donde desempeñe su profesión.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Autonomía:</w:t>
      </w:r>
      <w:r w:rsidRPr="006764ED">
        <w:rPr>
          <w:rFonts w:ascii="Arial" w:hAnsi="Arial" w:cs="Arial"/>
          <w:sz w:val="24"/>
          <w:szCs w:val="24"/>
        </w:rPr>
        <w:t xml:space="preserve"> Este principio le permitirá al profesional en Desarrollo Familiar tomar decisiones autónomas, guiado por sus propios criterios y responsabilidad, de acuerdo al contexto y a las condiciones socio-culturales que lo rodean.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autoSpaceDE w:val="0"/>
        <w:autoSpaceDN w:val="0"/>
        <w:adjustRightInd w:val="0"/>
        <w:spacing w:after="0" w:line="240" w:lineRule="auto"/>
        <w:jc w:val="both"/>
        <w:rPr>
          <w:rFonts w:ascii="Arial" w:hAnsi="Arial" w:cs="Arial"/>
          <w:sz w:val="24"/>
          <w:szCs w:val="24"/>
        </w:rPr>
      </w:pPr>
      <w:r w:rsidRPr="006764ED">
        <w:rPr>
          <w:rFonts w:ascii="Arial" w:hAnsi="Arial" w:cs="Arial"/>
          <w:b/>
          <w:bCs/>
          <w:sz w:val="24"/>
          <w:szCs w:val="24"/>
        </w:rPr>
        <w:t xml:space="preserve">Confidencialidad: </w:t>
      </w:r>
      <w:r w:rsidRPr="006764ED">
        <w:rPr>
          <w:rFonts w:ascii="Arial" w:hAnsi="Arial" w:cs="Arial"/>
          <w:sz w:val="24"/>
          <w:szCs w:val="24"/>
          <w:shd w:val="clear" w:color="auto" w:fill="FFFFFF"/>
        </w:rPr>
        <w:t xml:space="preserve">Los profesionales en Desarrollo Familiar tienen una obligación básica respecto a la confidencialidad de la información obtenida de las personas y los grupos familiares en el desarrollo de su trabajo. Dicha información sólo será revelada con el consentimiento de la persona o del representante legal de la misma. </w:t>
      </w:r>
      <w:r w:rsidRPr="006764ED">
        <w:rPr>
          <w:rFonts w:ascii="Arial" w:hAnsi="Arial" w:cs="Arial"/>
          <w:sz w:val="24"/>
          <w:szCs w:val="24"/>
        </w:rPr>
        <w:t>Se hará excepción en situaciones en donde se observe vulneración de derechos humanos, a los sujetos de protección especial constitucional o situaciones de violencia o abuso que coloquen en peligro la vida de un ser humano. De igual manera, e</w:t>
      </w:r>
      <w:r w:rsidRPr="006764ED">
        <w:rPr>
          <w:rFonts w:ascii="Arial" w:hAnsi="Arial" w:cs="Arial"/>
          <w:sz w:val="24"/>
          <w:szCs w:val="24"/>
          <w:shd w:val="clear" w:color="auto" w:fill="FFFFFF"/>
        </w:rPr>
        <w:t>n aquellos casos donde las autoridades judiciales o administrativas competentes requieran dicha información.</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1"/>
        </w:numPr>
        <w:spacing w:after="0" w:line="240" w:lineRule="auto"/>
        <w:jc w:val="both"/>
        <w:rPr>
          <w:rFonts w:ascii="Arial" w:eastAsia="Times New Roman" w:hAnsi="Arial" w:cs="Arial"/>
          <w:sz w:val="24"/>
          <w:szCs w:val="24"/>
          <w:lang w:eastAsia="es-CO"/>
        </w:rPr>
      </w:pPr>
      <w:r w:rsidRPr="006764ED">
        <w:rPr>
          <w:rFonts w:ascii="Arial" w:hAnsi="Arial" w:cs="Arial"/>
          <w:b/>
          <w:bCs/>
          <w:sz w:val="24"/>
          <w:szCs w:val="24"/>
        </w:rPr>
        <w:t>Veracidad:</w:t>
      </w:r>
      <w:r w:rsidRPr="006764ED">
        <w:rPr>
          <w:rFonts w:ascii="Arial" w:hAnsi="Arial" w:cs="Arial"/>
          <w:sz w:val="24"/>
          <w:szCs w:val="24"/>
        </w:rPr>
        <w:t xml:space="preserve"> Este principio está relacionada con las exigencias para producir la verdad en todas las actuaciones del profesional en tanto la debe buscar, pensar, escribir y decir. Así pues es la necesidad de la verdad en las ideas, en las palabras, en las actitudes, en las actuaciones y en los hechos de la vida.</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center"/>
        <w:rPr>
          <w:rFonts w:ascii="Arial" w:eastAsia="Times New Roman" w:hAnsi="Arial" w:cs="Arial"/>
          <w:b/>
          <w:bCs/>
          <w:sz w:val="24"/>
          <w:szCs w:val="24"/>
          <w:lang w:eastAsia="es-CO"/>
        </w:rPr>
      </w:pPr>
      <w:r w:rsidRPr="006764ED">
        <w:rPr>
          <w:rFonts w:ascii="Arial" w:eastAsia="Times New Roman" w:hAnsi="Arial" w:cs="Arial"/>
          <w:b/>
          <w:bCs/>
          <w:sz w:val="24"/>
          <w:szCs w:val="24"/>
          <w:lang w:eastAsia="es-CO"/>
        </w:rPr>
        <w:t>TÍTULO II</w:t>
      </w:r>
    </w:p>
    <w:p w:rsidR="00CF3677" w:rsidRPr="006764ED" w:rsidRDefault="00CF3677" w:rsidP="00F50AF9">
      <w:pPr>
        <w:spacing w:after="0" w:line="240" w:lineRule="auto"/>
        <w:jc w:val="center"/>
        <w:rPr>
          <w:rFonts w:ascii="Arial" w:eastAsia="Times New Roman" w:hAnsi="Arial" w:cs="Arial"/>
          <w:b/>
          <w:bCs/>
          <w:sz w:val="24"/>
          <w:szCs w:val="24"/>
          <w:lang w:eastAsia="es-CO"/>
        </w:rPr>
      </w:pPr>
      <w:r w:rsidRPr="006764ED">
        <w:rPr>
          <w:rFonts w:ascii="Arial" w:eastAsia="Times New Roman" w:hAnsi="Arial" w:cs="Arial"/>
          <w:b/>
          <w:bCs/>
          <w:sz w:val="24"/>
          <w:szCs w:val="24"/>
          <w:lang w:eastAsia="es-CO"/>
        </w:rPr>
        <w:t>DE LA ACTIVIDAD PROFESIONAL EN DESARROLLO FAMILIAR</w:t>
      </w:r>
    </w:p>
    <w:p w:rsidR="00CF3677" w:rsidRPr="006764ED" w:rsidRDefault="00CF3677" w:rsidP="00F50AF9">
      <w:pPr>
        <w:spacing w:after="0" w:line="240" w:lineRule="auto"/>
        <w:jc w:val="center"/>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eastAsia="Times New Roman" w:hAnsi="Arial" w:cs="Arial"/>
          <w:bCs/>
          <w:sz w:val="24"/>
          <w:szCs w:val="24"/>
          <w:lang w:eastAsia="es-CO"/>
        </w:rPr>
      </w:pPr>
      <w:r w:rsidRPr="006764ED">
        <w:rPr>
          <w:rFonts w:ascii="Arial" w:eastAsia="Times New Roman" w:hAnsi="Arial" w:cs="Arial"/>
          <w:b/>
          <w:bCs/>
          <w:sz w:val="24"/>
          <w:szCs w:val="24"/>
          <w:lang w:eastAsia="es-CO"/>
        </w:rPr>
        <w:t xml:space="preserve">ARTÍCULO 3º. </w:t>
      </w:r>
      <w:r w:rsidRPr="006764ED">
        <w:rPr>
          <w:rFonts w:ascii="Arial" w:eastAsia="Times New Roman" w:hAnsi="Arial" w:cs="Arial"/>
          <w:bCs/>
          <w:sz w:val="24"/>
          <w:szCs w:val="24"/>
          <w:lang w:eastAsia="es-CO"/>
        </w:rPr>
        <w:t xml:space="preserve">En el marco de la presente ley se reconoce la calidad de profesional en desarrollo familiar: </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pStyle w:val="Prrafodelista"/>
        <w:numPr>
          <w:ilvl w:val="0"/>
          <w:numId w:val="2"/>
        </w:numPr>
        <w:spacing w:after="0" w:line="240" w:lineRule="auto"/>
        <w:jc w:val="both"/>
        <w:rPr>
          <w:rFonts w:ascii="Arial" w:eastAsia="Times New Roman" w:hAnsi="Arial" w:cs="Arial"/>
          <w:sz w:val="24"/>
          <w:szCs w:val="24"/>
          <w:lang w:eastAsia="es-CO"/>
        </w:rPr>
      </w:pPr>
      <w:r w:rsidRPr="006764ED">
        <w:rPr>
          <w:rFonts w:ascii="Arial" w:hAnsi="Arial" w:cs="Arial"/>
          <w:sz w:val="24"/>
          <w:szCs w:val="24"/>
        </w:rPr>
        <w:t>A quien haya obtenido u obtenga el título de Profesional, especialista, magister o Doctor en Desarrollo Familiar, expedido por una universidad debidamente reconocida por el Estado;</w:t>
      </w:r>
    </w:p>
    <w:p w:rsidR="00CF3677" w:rsidRPr="006764ED" w:rsidRDefault="00CF3677" w:rsidP="00F50AF9">
      <w:pPr>
        <w:pStyle w:val="Prrafodelista"/>
        <w:numPr>
          <w:ilvl w:val="0"/>
          <w:numId w:val="2"/>
        </w:numPr>
        <w:spacing w:after="0" w:line="240" w:lineRule="auto"/>
        <w:jc w:val="both"/>
        <w:rPr>
          <w:rFonts w:ascii="Arial" w:eastAsia="Times New Roman" w:hAnsi="Arial" w:cs="Arial"/>
          <w:sz w:val="24"/>
          <w:szCs w:val="24"/>
          <w:lang w:eastAsia="es-CO"/>
        </w:rPr>
      </w:pPr>
      <w:r w:rsidRPr="006764ED">
        <w:rPr>
          <w:rFonts w:ascii="Arial" w:hAnsi="Arial" w:cs="Arial"/>
          <w:sz w:val="24"/>
          <w:szCs w:val="24"/>
        </w:rPr>
        <w:t>A quien haya obtenido u obtenga en otros países el título equivalente a Profesional en Desarrollo Familiar, con los cuales Colombia tenga celebrados convenios o tratados sobre reciprocidad de títulos universitarios;</w:t>
      </w:r>
    </w:p>
    <w:p w:rsidR="00CF3677" w:rsidRPr="006764ED" w:rsidRDefault="00CF3677" w:rsidP="00F50AF9">
      <w:pPr>
        <w:pStyle w:val="Prrafodelista"/>
        <w:numPr>
          <w:ilvl w:val="0"/>
          <w:numId w:val="2"/>
        </w:numPr>
        <w:spacing w:after="0" w:line="240" w:lineRule="auto"/>
        <w:jc w:val="both"/>
        <w:rPr>
          <w:rFonts w:ascii="Arial" w:eastAsia="Times New Roman" w:hAnsi="Arial" w:cs="Arial"/>
          <w:sz w:val="24"/>
          <w:szCs w:val="24"/>
          <w:lang w:eastAsia="es-CO"/>
        </w:rPr>
      </w:pPr>
      <w:r w:rsidRPr="006764ED">
        <w:rPr>
          <w:rFonts w:ascii="Arial" w:hAnsi="Arial" w:cs="Arial"/>
          <w:sz w:val="24"/>
          <w:szCs w:val="24"/>
        </w:rPr>
        <w:t xml:space="preserve"> A quien haya obtenido u obtenga en el extranjero títulos de Especialista, Magister    o Doctor en Desarrollo Familiar.</w:t>
      </w:r>
    </w:p>
    <w:p w:rsidR="00CF3677" w:rsidRPr="006764ED" w:rsidRDefault="00CF3677" w:rsidP="00F50AF9">
      <w:pPr>
        <w:pStyle w:val="Prrafodelista"/>
        <w:numPr>
          <w:ilvl w:val="0"/>
          <w:numId w:val="2"/>
        </w:numPr>
        <w:spacing w:after="0" w:line="240" w:lineRule="auto"/>
        <w:jc w:val="both"/>
        <w:rPr>
          <w:rFonts w:ascii="Arial" w:eastAsia="Times New Roman" w:hAnsi="Arial" w:cs="Arial"/>
          <w:sz w:val="24"/>
          <w:szCs w:val="24"/>
          <w:lang w:eastAsia="es-CO"/>
        </w:rPr>
      </w:pPr>
      <w:r w:rsidRPr="006764ED">
        <w:rPr>
          <w:rFonts w:ascii="Arial" w:hAnsi="Arial" w:cs="Arial"/>
          <w:sz w:val="24"/>
          <w:szCs w:val="24"/>
        </w:rPr>
        <w:t>A quien haya obtenido la acreditación para el ejercicio de la profesión certificada por un Colegio Profesional en Desarrollo Familiar que acredite la competencia y el ejercicio ético de la profesión.</w:t>
      </w:r>
    </w:p>
    <w:p w:rsidR="00CF3677" w:rsidRPr="006764ED" w:rsidRDefault="00CF3677" w:rsidP="00F50AF9">
      <w:pPr>
        <w:pStyle w:val="Prrafodelista"/>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hAnsi="Arial" w:cs="Arial"/>
          <w:sz w:val="24"/>
          <w:szCs w:val="24"/>
        </w:rPr>
      </w:pPr>
      <w:r w:rsidRPr="006764ED">
        <w:rPr>
          <w:rFonts w:ascii="Arial" w:eastAsia="Times New Roman" w:hAnsi="Arial" w:cs="Arial"/>
          <w:b/>
          <w:sz w:val="24"/>
          <w:szCs w:val="24"/>
          <w:lang w:eastAsia="es-CO"/>
        </w:rPr>
        <w:t>ARTÍCULO 4º</w:t>
      </w:r>
      <w:r w:rsidRPr="006764ED">
        <w:rPr>
          <w:rFonts w:ascii="Arial" w:eastAsia="Times New Roman" w:hAnsi="Arial" w:cs="Arial"/>
          <w:sz w:val="24"/>
          <w:szCs w:val="24"/>
          <w:lang w:eastAsia="es-CO"/>
        </w:rPr>
        <w:t xml:space="preserve">  </w:t>
      </w:r>
      <w:r w:rsidRPr="006764ED">
        <w:rPr>
          <w:rFonts w:ascii="Arial" w:eastAsia="Times New Roman" w:hAnsi="Arial" w:cs="Arial"/>
          <w:b/>
          <w:sz w:val="24"/>
          <w:szCs w:val="24"/>
          <w:lang w:eastAsia="es-CO"/>
        </w:rPr>
        <w:t>Ejercicio de la profesión</w:t>
      </w:r>
      <w:r w:rsidRPr="006764ED">
        <w:rPr>
          <w:rFonts w:ascii="Arial" w:eastAsia="Times New Roman" w:hAnsi="Arial" w:cs="Arial"/>
          <w:sz w:val="24"/>
          <w:szCs w:val="24"/>
          <w:lang w:eastAsia="es-CO"/>
        </w:rPr>
        <w:t xml:space="preserve">. </w:t>
      </w:r>
      <w:r w:rsidRPr="006764ED">
        <w:rPr>
          <w:rFonts w:ascii="Arial" w:hAnsi="Arial" w:cs="Arial"/>
          <w:sz w:val="24"/>
          <w:szCs w:val="24"/>
        </w:rPr>
        <w:t>Para efectos de la presente ley, se entiende por ejercicio de la profesión en Desarrollo Familiar, las actividades desarrolladas en materia de:</w:t>
      </w:r>
    </w:p>
    <w:p w:rsidR="00CF3677" w:rsidRPr="006764ED" w:rsidRDefault="00CF3677" w:rsidP="00F50AF9">
      <w:pPr>
        <w:spacing w:after="0" w:line="240" w:lineRule="auto"/>
        <w:jc w:val="both"/>
        <w:rPr>
          <w:rFonts w:ascii="Arial" w:hAnsi="Arial" w:cs="Arial"/>
          <w:sz w:val="24"/>
          <w:szCs w:val="24"/>
        </w:rPr>
      </w:pP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hAnsi="Arial" w:cs="Arial"/>
          <w:sz w:val="24"/>
          <w:szCs w:val="24"/>
        </w:rPr>
        <w:t>Formulación de proyectos de investigación científica disciplinaria e interdisciplinaria que permitan comprender, explicar e intervenir la realidad de las familias colombianas.</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hAnsi="Arial" w:cs="Arial"/>
          <w:sz w:val="24"/>
          <w:szCs w:val="24"/>
        </w:rPr>
        <w:t>Formulación, seguimiento y evaluación de proyectos de vida familiar que respondan a los intereses y expectativas de los grupos familiares y que promuevan el mejoramiento de la calidad, las condiciones de vida y el desarrollo familiar.</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hAnsi="Arial" w:cs="Arial"/>
          <w:sz w:val="24"/>
          <w:szCs w:val="24"/>
        </w:rPr>
        <w:t xml:space="preserve">Formulación, ejecución, promoción y evaluación de políticas públicas dirigidas a las familias o sus integrantes. </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hAnsi="Arial" w:cs="Arial"/>
          <w:sz w:val="24"/>
          <w:szCs w:val="24"/>
        </w:rPr>
        <w:t>Participación en programas y proyectos de orientación e intervención familiar en instituciones educativas en todos los niveles de formación, del Sistema Nacional de Bienestar familiar, de Justicia y de organizaciones privadas.</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eastAsia="Times New Roman" w:hAnsi="Arial" w:cs="Arial"/>
          <w:sz w:val="24"/>
          <w:szCs w:val="24"/>
          <w:lang w:eastAsia="es-CO"/>
        </w:rPr>
        <w:t>Participación en la formulación de estándares de calidad para la orientación y asesoría a las familias en el marco de ley 1361 de 2009,  lo mismo que en la promulgación de disposiciones y mecanismos para asegurar su cumplimiento;</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eastAsia="Times New Roman" w:hAnsi="Arial" w:cs="Arial"/>
          <w:sz w:val="24"/>
          <w:szCs w:val="24"/>
          <w:lang w:eastAsia="es-CO"/>
        </w:rPr>
        <w:t>Elaboración de dictámenes, informes, resultados y peritajes en asuntos de familia, de conformidad con la normatividad vigente en la materia, entre otras por lo dispuesto por la sentencia C-505/14.</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eastAsia="Times New Roman" w:hAnsi="Arial" w:cs="Arial"/>
          <w:sz w:val="24"/>
          <w:szCs w:val="24"/>
          <w:lang w:eastAsia="es-CO"/>
        </w:rPr>
        <w:t>Dirección y gestión de programas académicos para la formación de profesionales en Desarrollo familiar y áreas  afines;</w:t>
      </w:r>
    </w:p>
    <w:p w:rsidR="00CF3677" w:rsidRPr="006764ED" w:rsidRDefault="00CF3677" w:rsidP="00F50AF9">
      <w:pPr>
        <w:numPr>
          <w:ilvl w:val="0"/>
          <w:numId w:val="3"/>
        </w:numPr>
        <w:spacing w:after="0" w:line="240" w:lineRule="auto"/>
        <w:jc w:val="both"/>
        <w:rPr>
          <w:rFonts w:ascii="Arial" w:hAnsi="Arial" w:cs="Arial"/>
          <w:sz w:val="24"/>
          <w:szCs w:val="24"/>
        </w:rPr>
      </w:pPr>
      <w:r w:rsidRPr="006764ED">
        <w:rPr>
          <w:rFonts w:ascii="Arial" w:eastAsia="Times New Roman" w:hAnsi="Arial" w:cs="Arial"/>
          <w:sz w:val="24"/>
          <w:szCs w:val="24"/>
          <w:lang w:eastAsia="es-CO"/>
        </w:rPr>
        <w:t>Docencia en programas de Desarrollo familiar y en áreas afines</w:t>
      </w:r>
      <w:r w:rsidRPr="006764ED">
        <w:rPr>
          <w:rFonts w:ascii="Arial" w:hAnsi="Arial" w:cs="Arial"/>
          <w:sz w:val="24"/>
          <w:szCs w:val="24"/>
        </w:rPr>
        <w:t>.</w:t>
      </w:r>
    </w:p>
    <w:p w:rsidR="00CF3677" w:rsidRPr="006764ED" w:rsidRDefault="00CF3677" w:rsidP="00F50AF9">
      <w:pPr>
        <w:pStyle w:val="Prrafodelista"/>
        <w:numPr>
          <w:ilvl w:val="0"/>
          <w:numId w:val="3"/>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 xml:space="preserve">Diseño, ejecución y dirección de programas de capacitación y educación no formal en familia y desarrollo familiar. </w:t>
      </w:r>
    </w:p>
    <w:p w:rsidR="00CF3677" w:rsidRPr="006764ED" w:rsidRDefault="00CF3677" w:rsidP="00F50AF9">
      <w:pPr>
        <w:pStyle w:val="Prrafodelista"/>
        <w:numPr>
          <w:ilvl w:val="0"/>
          <w:numId w:val="3"/>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Toda actividad profesional que se derive de las anteriores y que tenga relación con el campo de acción del profesional en Desarrollo familiar.</w:t>
      </w:r>
    </w:p>
    <w:p w:rsidR="00CF3677" w:rsidRPr="006764ED" w:rsidRDefault="00CF3677" w:rsidP="00F50AF9">
      <w:pPr>
        <w:pStyle w:val="Prrafodelista"/>
        <w:spacing w:after="0" w:line="240" w:lineRule="auto"/>
        <w:ind w:left="1050"/>
        <w:jc w:val="both"/>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hAnsi="Arial" w:cs="Arial"/>
          <w:sz w:val="24"/>
          <w:szCs w:val="24"/>
        </w:rPr>
      </w:pPr>
      <w:r w:rsidRPr="006764ED">
        <w:rPr>
          <w:rFonts w:ascii="Arial" w:eastAsia="Times New Roman" w:hAnsi="Arial" w:cs="Arial"/>
          <w:b/>
          <w:sz w:val="24"/>
          <w:szCs w:val="24"/>
          <w:lang w:eastAsia="es-CO"/>
        </w:rPr>
        <w:t>ARTICULO 5</w:t>
      </w:r>
      <w:r w:rsidRPr="006764ED">
        <w:rPr>
          <w:rFonts w:ascii="Arial" w:eastAsia="Times New Roman" w:hAnsi="Arial" w:cs="Arial"/>
          <w:sz w:val="24"/>
          <w:szCs w:val="24"/>
          <w:lang w:eastAsia="es-CO"/>
        </w:rPr>
        <w:t xml:space="preserve">º. </w:t>
      </w:r>
      <w:r w:rsidRPr="006764ED">
        <w:rPr>
          <w:rFonts w:ascii="Arial" w:hAnsi="Arial" w:cs="Arial"/>
          <w:sz w:val="24"/>
          <w:szCs w:val="24"/>
        </w:rPr>
        <w:t>Los profesionales en Desarrollo Familiar podrán desempeñar las funciones establecidas para esta profesión, tanto en organizaciones públicas como privadas.</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hAnsi="Arial" w:cs="Arial"/>
          <w:sz w:val="24"/>
          <w:szCs w:val="24"/>
        </w:rPr>
      </w:pPr>
      <w:r w:rsidRPr="006764ED">
        <w:rPr>
          <w:rFonts w:ascii="Arial" w:hAnsi="Arial" w:cs="Arial"/>
          <w:b/>
          <w:sz w:val="24"/>
          <w:szCs w:val="24"/>
        </w:rPr>
        <w:t>ARTICULO 6º</w:t>
      </w:r>
      <w:r w:rsidRPr="006764ED">
        <w:rPr>
          <w:rFonts w:ascii="Arial" w:hAnsi="Arial" w:cs="Arial"/>
          <w:sz w:val="24"/>
          <w:szCs w:val="24"/>
        </w:rPr>
        <w:t>. Las empresas del Estado y las privadas que requieran los servicios de Desarrollo Familiar, sólo podrán contratar profesionales con título universitario, obtenido de conformidad con la presente ley.</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center"/>
        <w:rPr>
          <w:rFonts w:ascii="Arial" w:eastAsia="Times New Roman" w:hAnsi="Arial" w:cs="Arial"/>
          <w:b/>
          <w:sz w:val="24"/>
          <w:szCs w:val="24"/>
          <w:lang w:eastAsia="es-CO"/>
        </w:rPr>
      </w:pPr>
      <w:r w:rsidRPr="006764ED">
        <w:rPr>
          <w:rFonts w:ascii="Arial" w:eastAsia="Times New Roman" w:hAnsi="Arial" w:cs="Arial"/>
          <w:b/>
          <w:sz w:val="24"/>
          <w:szCs w:val="24"/>
          <w:lang w:eastAsia="es-CO"/>
        </w:rPr>
        <w:t>TITULO III</w:t>
      </w:r>
    </w:p>
    <w:p w:rsidR="00CF3677" w:rsidRPr="006764ED" w:rsidRDefault="00CF3677" w:rsidP="00F50AF9">
      <w:pPr>
        <w:spacing w:after="0" w:line="240" w:lineRule="auto"/>
        <w:jc w:val="center"/>
        <w:rPr>
          <w:rFonts w:ascii="Arial" w:eastAsia="Times New Roman" w:hAnsi="Arial" w:cs="Arial"/>
          <w:sz w:val="24"/>
          <w:szCs w:val="24"/>
          <w:lang w:eastAsia="es-CO"/>
        </w:rPr>
      </w:pPr>
      <w:r w:rsidRPr="006764ED">
        <w:rPr>
          <w:rFonts w:ascii="Arial" w:eastAsia="Times New Roman" w:hAnsi="Arial" w:cs="Arial"/>
          <w:b/>
          <w:bCs/>
          <w:sz w:val="24"/>
          <w:szCs w:val="24"/>
          <w:lang w:eastAsia="es-CO"/>
        </w:rPr>
        <w:t>DE LOS REQUISITOS PARA EL EJERCICIO DE LA PROFESION DE DESARROLLO FAMILIAR.</w:t>
      </w:r>
    </w:p>
    <w:p w:rsidR="00CF3677" w:rsidRPr="006764ED" w:rsidRDefault="00CF3677" w:rsidP="00F50AF9">
      <w:pPr>
        <w:spacing w:after="0" w:line="240" w:lineRule="auto"/>
        <w:jc w:val="both"/>
        <w:rPr>
          <w:rFonts w:ascii="Arial" w:eastAsia="Times New Roman" w:hAnsi="Arial" w:cs="Arial"/>
          <w:b/>
          <w:bCs/>
          <w:sz w:val="24"/>
          <w:szCs w:val="24"/>
          <w:lang w:eastAsia="es-CO"/>
        </w:rPr>
      </w:pP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bCs/>
          <w:sz w:val="24"/>
          <w:szCs w:val="24"/>
          <w:lang w:eastAsia="es-CO"/>
        </w:rPr>
        <w:t>ARTÍCULO 7o. Requisitos Para Ejercer La Profesión en Desarrollo Familiar.</w:t>
      </w:r>
      <w:r w:rsidRPr="006764ED">
        <w:rPr>
          <w:rFonts w:ascii="Arial" w:eastAsia="Times New Roman" w:hAnsi="Arial" w:cs="Arial"/>
          <w:sz w:val="24"/>
          <w:szCs w:val="24"/>
          <w:lang w:eastAsia="es-CO"/>
        </w:rPr>
        <w:t>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bCs/>
          <w:sz w:val="24"/>
          <w:szCs w:val="24"/>
          <w:lang w:eastAsia="es-CO"/>
        </w:rPr>
        <w:t xml:space="preserve">ARTÍCULO 8o. De la Tarjeta Profesional. </w:t>
      </w:r>
      <w:r w:rsidRPr="006764ED">
        <w:rPr>
          <w:rFonts w:ascii="Arial" w:eastAsia="Times New Roman" w:hAnsi="Arial" w:cs="Arial"/>
          <w:sz w:val="24"/>
          <w:szCs w:val="24"/>
          <w:lang w:eastAsia="es-CO"/>
        </w:rPr>
        <w:t>Solo podrán obtener la tarjeta profesional en desarrollo familiar, ejercer la profesión y usar el respectivo título dentro del territorio colombiano, quienes hayan obtenido el título conforme al artículo 3º de la presente ley.</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sz w:val="24"/>
          <w:szCs w:val="24"/>
          <w:lang w:eastAsia="es-CO"/>
        </w:rPr>
        <w:t>PARÁGRAFO</w:t>
      </w:r>
      <w:r w:rsidRPr="006764ED">
        <w:rPr>
          <w:rFonts w:ascii="Arial" w:eastAsia="Times New Roman" w:hAnsi="Arial" w:cs="Arial"/>
          <w:sz w:val="24"/>
          <w:szCs w:val="24"/>
          <w:lang w:eastAsia="es-CO"/>
        </w:rPr>
        <w:t>. El ejercicio profesional consistirá únicamente en la ejecución personal de los actos enunciados en la presente ley, quedando prohibido todo préstamo de la firma o nombre profesional a terceros, sean estos profesionales en desarrollo familiar o no.</w:t>
      </w:r>
    </w:p>
    <w:p w:rsidR="00CF3677" w:rsidRPr="006764ED" w:rsidRDefault="00CF3677" w:rsidP="00F50AF9">
      <w:pPr>
        <w:spacing w:after="0" w:line="240" w:lineRule="auto"/>
        <w:jc w:val="both"/>
        <w:rPr>
          <w:rFonts w:ascii="Arial" w:eastAsia="Times New Roman" w:hAnsi="Arial" w:cs="Arial"/>
          <w:sz w:val="24"/>
          <w:szCs w:val="24"/>
          <w:lang w:eastAsia="es-CO"/>
        </w:rPr>
      </w:pPr>
    </w:p>
    <w:p w:rsidR="0069176B" w:rsidRPr="006764ED" w:rsidRDefault="0069176B" w:rsidP="00F50AF9">
      <w:pPr>
        <w:spacing w:after="0" w:line="240" w:lineRule="auto"/>
        <w:ind w:right="49"/>
        <w:jc w:val="both"/>
        <w:rPr>
          <w:rFonts w:ascii="Arial" w:eastAsia="Times New Roman" w:hAnsi="Arial" w:cs="Arial"/>
          <w:color w:val="000000"/>
          <w:sz w:val="24"/>
          <w:szCs w:val="24"/>
          <w:lang w:eastAsia="es-CO"/>
        </w:rPr>
      </w:pPr>
      <w:r w:rsidRPr="006764ED">
        <w:rPr>
          <w:rFonts w:ascii="Arial" w:eastAsia="Times New Roman" w:hAnsi="Arial" w:cs="Arial"/>
          <w:b/>
          <w:color w:val="000000"/>
          <w:sz w:val="24"/>
          <w:szCs w:val="24"/>
          <w:lang w:val="es-ES_tradnl" w:eastAsia="es-CO"/>
        </w:rPr>
        <w:t>Artículo 7°.</w:t>
      </w:r>
      <w:r w:rsidRPr="006764ED">
        <w:rPr>
          <w:rFonts w:ascii="Arial" w:eastAsia="Times New Roman" w:hAnsi="Arial" w:cs="Arial"/>
          <w:color w:val="000000"/>
          <w:sz w:val="24"/>
          <w:szCs w:val="24"/>
          <w:lang w:val="es-ES_tradnl" w:eastAsia="es-CO"/>
        </w:rPr>
        <w:t> </w:t>
      </w:r>
      <w:r w:rsidRPr="006764ED">
        <w:rPr>
          <w:rFonts w:ascii="Arial" w:eastAsia="Times New Roman" w:hAnsi="Arial" w:cs="Arial"/>
          <w:i/>
          <w:iCs/>
          <w:color w:val="000000"/>
          <w:sz w:val="24"/>
          <w:szCs w:val="24"/>
          <w:lang w:val="es-ES_tradnl" w:eastAsia="es-CO"/>
        </w:rPr>
        <w:t>Requisitos para la expedición de la tarjeta profesional</w:t>
      </w:r>
      <w:r w:rsidRPr="006764ED">
        <w:rPr>
          <w:rFonts w:ascii="Arial" w:eastAsia="Times New Roman" w:hAnsi="Arial" w:cs="Arial"/>
          <w:color w:val="000000"/>
          <w:sz w:val="24"/>
          <w:szCs w:val="24"/>
          <w:lang w:val="es-ES_tradnl" w:eastAsia="es-CO"/>
        </w:rPr>
        <w:t>. Para ser matriculado y obtener la tarjeta profesional, el interesado deberá aportar copia del acta de grado o del diploma donde se evidencie el registro oficial del título, copia del documento de identidad y haber efectuado el pago por el valor correspondiente a los trámites de expedición. Una vez verificados los requisitos, el Consejo Profesional de Administración procederá de acuerdo con los procedimientos establecidos para la expedición del documento.</w:t>
      </w:r>
    </w:p>
    <w:p w:rsidR="0069176B" w:rsidRPr="006764ED" w:rsidRDefault="0069176B" w:rsidP="00F50AF9">
      <w:pPr>
        <w:spacing w:after="0" w:line="240" w:lineRule="auto"/>
        <w:ind w:right="49"/>
        <w:jc w:val="both"/>
        <w:rPr>
          <w:rFonts w:ascii="Arial" w:eastAsia="Times New Roman" w:hAnsi="Arial" w:cs="Arial"/>
          <w:color w:val="000000"/>
          <w:sz w:val="24"/>
          <w:szCs w:val="24"/>
          <w:lang w:val="es-ES_tradnl" w:eastAsia="es-CO"/>
        </w:rPr>
      </w:pPr>
    </w:p>
    <w:p w:rsidR="0069176B" w:rsidRPr="006764ED" w:rsidRDefault="0069176B" w:rsidP="00F50AF9">
      <w:pPr>
        <w:spacing w:after="0" w:line="240" w:lineRule="auto"/>
        <w:ind w:right="49"/>
        <w:jc w:val="both"/>
        <w:rPr>
          <w:rFonts w:ascii="Arial" w:eastAsia="Times New Roman" w:hAnsi="Arial" w:cs="Arial"/>
          <w:color w:val="000000"/>
          <w:sz w:val="24"/>
          <w:szCs w:val="24"/>
          <w:lang w:eastAsia="es-CO"/>
        </w:rPr>
      </w:pPr>
      <w:r w:rsidRPr="006764ED">
        <w:rPr>
          <w:rFonts w:ascii="Arial" w:eastAsia="Times New Roman" w:hAnsi="Arial" w:cs="Arial"/>
          <w:color w:val="000000"/>
          <w:sz w:val="24"/>
          <w:szCs w:val="24"/>
          <w:lang w:val="es-ES_tradnl" w:eastAsia="es-CO"/>
        </w:rPr>
        <w:t>Parágrafo 1°. Para efectos de ser matriculados y expedir la respectiva tarjeta profesional, el diploma deberá estar registrado de acuerdo con los términos establecidos por el Gobierno nacional.</w:t>
      </w:r>
    </w:p>
    <w:p w:rsidR="0069176B" w:rsidRPr="006764ED" w:rsidRDefault="0069176B" w:rsidP="00F50AF9">
      <w:pPr>
        <w:spacing w:after="0" w:line="240" w:lineRule="auto"/>
        <w:ind w:right="49"/>
        <w:jc w:val="both"/>
        <w:rPr>
          <w:rFonts w:ascii="Arial" w:eastAsia="Times New Roman" w:hAnsi="Arial" w:cs="Arial"/>
          <w:color w:val="000000"/>
          <w:sz w:val="24"/>
          <w:szCs w:val="24"/>
          <w:lang w:val="es-ES_tradnl" w:eastAsia="es-CO"/>
        </w:rPr>
      </w:pPr>
    </w:p>
    <w:p w:rsidR="0069176B" w:rsidRPr="006764ED" w:rsidRDefault="0069176B" w:rsidP="00F50AF9">
      <w:pPr>
        <w:spacing w:after="0" w:line="240" w:lineRule="auto"/>
        <w:ind w:right="49"/>
        <w:jc w:val="both"/>
        <w:rPr>
          <w:rFonts w:ascii="Arial" w:eastAsia="Times New Roman" w:hAnsi="Arial" w:cs="Arial"/>
          <w:color w:val="000000"/>
          <w:sz w:val="24"/>
          <w:szCs w:val="24"/>
          <w:lang w:val="es-ES_tradnl" w:eastAsia="es-CO"/>
        </w:rPr>
      </w:pPr>
      <w:r w:rsidRPr="006764ED">
        <w:rPr>
          <w:rFonts w:ascii="Arial" w:eastAsia="Times New Roman" w:hAnsi="Arial" w:cs="Arial"/>
          <w:b/>
          <w:color w:val="000000"/>
          <w:sz w:val="24"/>
          <w:szCs w:val="24"/>
          <w:lang w:val="es-ES_tradnl" w:eastAsia="es-CO"/>
        </w:rPr>
        <w:t>Artículo 8°.</w:t>
      </w:r>
      <w:r w:rsidRPr="006764ED">
        <w:rPr>
          <w:rFonts w:ascii="Arial" w:eastAsia="Times New Roman" w:hAnsi="Arial" w:cs="Arial"/>
          <w:color w:val="000000"/>
          <w:sz w:val="24"/>
          <w:szCs w:val="24"/>
          <w:lang w:val="es-ES_tradnl" w:eastAsia="es-CO"/>
        </w:rPr>
        <w:t> </w:t>
      </w:r>
      <w:r w:rsidRPr="006764ED">
        <w:rPr>
          <w:rFonts w:ascii="Arial" w:eastAsia="Times New Roman" w:hAnsi="Arial" w:cs="Arial"/>
          <w:i/>
          <w:iCs/>
          <w:color w:val="000000"/>
          <w:sz w:val="24"/>
          <w:szCs w:val="24"/>
          <w:lang w:val="es-ES_tradnl" w:eastAsia="es-CO"/>
        </w:rPr>
        <w:t>Posesión en cargos y suscripción de contratos</w:t>
      </w:r>
      <w:r w:rsidRPr="006764ED">
        <w:rPr>
          <w:rFonts w:ascii="Arial" w:eastAsia="Times New Roman" w:hAnsi="Arial" w:cs="Arial"/>
          <w:color w:val="000000"/>
          <w:sz w:val="24"/>
          <w:szCs w:val="24"/>
          <w:lang w:val="es-ES_tradnl" w:eastAsia="es-CO"/>
        </w:rPr>
        <w:t>. Para poder tomar posesión de un cargo público, suscribir contratos laborales o de prestación de servicios, en cuyo desempeño se requiera el ejercicio profesional se debe exigir la presentación de la tarjeta profesional vigente.</w:t>
      </w:r>
    </w:p>
    <w:p w:rsidR="00CF3677" w:rsidRPr="006764ED" w:rsidRDefault="00CF3677" w:rsidP="00F50AF9">
      <w:pPr>
        <w:spacing w:after="0" w:line="240" w:lineRule="auto"/>
        <w:jc w:val="center"/>
        <w:rPr>
          <w:rFonts w:ascii="Arial" w:eastAsia="Times New Roman" w:hAnsi="Arial" w:cs="Arial"/>
          <w:b/>
          <w:sz w:val="24"/>
          <w:szCs w:val="24"/>
          <w:lang w:val="es-ES_tradnl" w:eastAsia="es-CO"/>
        </w:rPr>
      </w:pPr>
    </w:p>
    <w:p w:rsidR="00CF3677" w:rsidRPr="006764ED" w:rsidRDefault="00CF3677" w:rsidP="00F50AF9">
      <w:pPr>
        <w:spacing w:after="0" w:line="240" w:lineRule="auto"/>
        <w:jc w:val="center"/>
        <w:rPr>
          <w:rFonts w:ascii="Arial" w:eastAsia="Times New Roman" w:hAnsi="Arial" w:cs="Arial"/>
          <w:b/>
          <w:sz w:val="24"/>
          <w:szCs w:val="24"/>
          <w:lang w:eastAsia="es-CO"/>
        </w:rPr>
      </w:pPr>
      <w:r w:rsidRPr="006764ED">
        <w:rPr>
          <w:rFonts w:ascii="Arial" w:eastAsia="Times New Roman" w:hAnsi="Arial" w:cs="Arial"/>
          <w:b/>
          <w:sz w:val="24"/>
          <w:szCs w:val="24"/>
          <w:lang w:eastAsia="es-CO"/>
        </w:rPr>
        <w:t>TITULO IV</w:t>
      </w:r>
    </w:p>
    <w:p w:rsidR="00CF3677" w:rsidRPr="006764ED" w:rsidRDefault="00CF3677" w:rsidP="00F50AF9">
      <w:pPr>
        <w:spacing w:after="0" w:line="240" w:lineRule="auto"/>
        <w:jc w:val="center"/>
        <w:rPr>
          <w:rFonts w:ascii="Arial" w:eastAsia="Times New Roman" w:hAnsi="Arial" w:cs="Arial"/>
          <w:b/>
          <w:bCs/>
          <w:sz w:val="24"/>
          <w:szCs w:val="24"/>
          <w:lang w:eastAsia="es-CO"/>
        </w:rPr>
      </w:pPr>
      <w:r w:rsidRPr="006764ED">
        <w:rPr>
          <w:rFonts w:ascii="Arial" w:eastAsia="Times New Roman" w:hAnsi="Arial" w:cs="Arial"/>
          <w:b/>
          <w:bCs/>
          <w:sz w:val="24"/>
          <w:szCs w:val="24"/>
          <w:lang w:eastAsia="es-CO"/>
        </w:rPr>
        <w:t>DE LOS DERECHOS, DEBERES, OBLIGACIONES Y PROHIBICIONES DEL PROFESIONAL  EN DESARROLLO FAMILIAR</w:t>
      </w:r>
    </w:p>
    <w:p w:rsidR="00CF3677" w:rsidRPr="006764ED" w:rsidRDefault="00CF3677" w:rsidP="00F50AF9">
      <w:pPr>
        <w:spacing w:after="0" w:line="240" w:lineRule="auto"/>
        <w:jc w:val="center"/>
        <w:rPr>
          <w:rFonts w:ascii="Arial" w:eastAsia="Times New Roman" w:hAnsi="Arial" w:cs="Arial"/>
          <w:b/>
          <w:bCs/>
          <w:sz w:val="24"/>
          <w:szCs w:val="24"/>
          <w:lang w:eastAsia="es-CO"/>
        </w:rPr>
      </w:pP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bCs/>
          <w:sz w:val="24"/>
          <w:szCs w:val="24"/>
          <w:lang w:eastAsia="es-CO"/>
        </w:rPr>
        <w:t>ARTÍCULO 9. Derechos del profesional en desarrollo familiar.</w:t>
      </w:r>
      <w:r w:rsidRPr="006764ED">
        <w:rPr>
          <w:rFonts w:ascii="Arial" w:eastAsia="Times New Roman" w:hAnsi="Arial" w:cs="Arial"/>
          <w:sz w:val="24"/>
          <w:szCs w:val="24"/>
          <w:lang w:eastAsia="es-CO"/>
        </w:rPr>
        <w:t xml:space="preserve"> El profesional en Desarrollo Familiar tiene los siguientes derechos:</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pStyle w:val="Prrafodelista"/>
        <w:numPr>
          <w:ilvl w:val="0"/>
          <w:numId w:val="4"/>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Ser respetado y reconocido como profesional social científico;</w:t>
      </w:r>
    </w:p>
    <w:p w:rsidR="00CF3677" w:rsidRPr="006764ED" w:rsidRDefault="00CF3677" w:rsidP="00F50AF9">
      <w:pPr>
        <w:pStyle w:val="Prrafodelista"/>
        <w:numPr>
          <w:ilvl w:val="0"/>
          <w:numId w:val="4"/>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Recibir protección especial por parte del empleador que garantice su integridad física y mental, en razón de sus actividades profesionales como lo establece la Constitución y la ley;</w:t>
      </w:r>
    </w:p>
    <w:p w:rsidR="00CF3677" w:rsidRPr="006764ED" w:rsidRDefault="00CF3677" w:rsidP="00F50AF9">
      <w:pPr>
        <w:pStyle w:val="Prrafodelista"/>
        <w:numPr>
          <w:ilvl w:val="0"/>
          <w:numId w:val="4"/>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Ejercer la profesión dentro del marco de las normas de ética vigentes;</w:t>
      </w:r>
    </w:p>
    <w:p w:rsidR="00CF3677" w:rsidRPr="006764ED" w:rsidRDefault="00CF3677" w:rsidP="00F50AF9">
      <w:pPr>
        <w:pStyle w:val="Prrafodelista"/>
        <w:numPr>
          <w:ilvl w:val="0"/>
          <w:numId w:val="4"/>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Contar con el recurso humano, tecnología e insumos adecuados y necesarios para el desempeño oportuno y eficiente de su profesión.</w:t>
      </w:r>
    </w:p>
    <w:p w:rsidR="00CF3677" w:rsidRPr="006764ED" w:rsidRDefault="00CF3677" w:rsidP="00F50AF9">
      <w:pPr>
        <w:pStyle w:val="Prrafodelista"/>
        <w:numPr>
          <w:ilvl w:val="0"/>
          <w:numId w:val="4"/>
        </w:numPr>
        <w:spacing w:after="0" w:line="240" w:lineRule="auto"/>
        <w:jc w:val="both"/>
        <w:rPr>
          <w:rFonts w:ascii="Arial" w:eastAsia="Times New Roman" w:hAnsi="Arial" w:cs="Arial"/>
          <w:b/>
          <w:bCs/>
          <w:sz w:val="24"/>
          <w:szCs w:val="24"/>
          <w:lang w:eastAsia="es-CO"/>
        </w:rPr>
      </w:pPr>
      <w:r w:rsidRPr="006764ED">
        <w:rPr>
          <w:rFonts w:ascii="Arial" w:eastAsia="Times New Roman" w:hAnsi="Arial" w:cs="Arial"/>
          <w:sz w:val="24"/>
          <w:szCs w:val="24"/>
          <w:lang w:eastAsia="es-CO"/>
        </w:rPr>
        <w:t>Además todos aquellos que están contemplados en la normatividad vigente y los demás que lleguen a desarrollarse en la dinámica de la profesión.</w:t>
      </w:r>
    </w:p>
    <w:p w:rsidR="00CF3677" w:rsidRPr="006764ED" w:rsidRDefault="00CF3677" w:rsidP="00F50AF9">
      <w:pPr>
        <w:pStyle w:val="Prrafodelista"/>
        <w:spacing w:after="0" w:line="240" w:lineRule="auto"/>
        <w:jc w:val="both"/>
        <w:rPr>
          <w:rFonts w:ascii="Arial" w:eastAsia="Times New Roman" w:hAnsi="Arial" w:cs="Arial"/>
          <w:b/>
          <w:bCs/>
          <w:sz w:val="24"/>
          <w:szCs w:val="24"/>
          <w:lang w:eastAsia="es-CO"/>
        </w:rPr>
      </w:pPr>
      <w:r w:rsidRPr="006764ED">
        <w:rPr>
          <w:rFonts w:ascii="Arial" w:eastAsia="Times New Roman" w:hAnsi="Arial" w:cs="Arial"/>
          <w:b/>
          <w:bCs/>
          <w:sz w:val="24"/>
          <w:szCs w:val="24"/>
          <w:lang w:eastAsia="es-CO"/>
        </w:rPr>
        <w:t xml:space="preserve"> </w:t>
      </w: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bCs/>
          <w:sz w:val="24"/>
          <w:szCs w:val="24"/>
          <w:lang w:eastAsia="es-CO"/>
        </w:rPr>
        <w:t>ARTÍCULO 10. Deberes y obligaciones del Profesional en Desarrollo Familiar.</w:t>
      </w:r>
      <w:r w:rsidRPr="006764ED">
        <w:rPr>
          <w:rFonts w:ascii="Arial" w:eastAsia="Times New Roman" w:hAnsi="Arial" w:cs="Arial"/>
          <w:sz w:val="24"/>
          <w:szCs w:val="24"/>
          <w:lang w:eastAsia="es-CO"/>
        </w:rPr>
        <w:t xml:space="preserve"> Son deberes y obligaciones del profesional en Desarrollo familiar:</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pStyle w:val="Prrafodelista"/>
        <w:numPr>
          <w:ilvl w:val="0"/>
          <w:numId w:val="5"/>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Guardar completa reserva sobre la situación o problemáticas de las familias que acompañe o intervenga, salvo en los casos contemplados por las disposiciones legales vigentes;</w:t>
      </w:r>
    </w:p>
    <w:p w:rsidR="00CF3677" w:rsidRPr="006764ED" w:rsidRDefault="00CF3677" w:rsidP="00F50AF9">
      <w:pPr>
        <w:pStyle w:val="Prrafodelista"/>
        <w:numPr>
          <w:ilvl w:val="0"/>
          <w:numId w:val="5"/>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Guardar el secreto profesional sobre cualquier prescripción o acto que realizare en cumplimiento de sus tareas específicas, así como los datos o hechos que se les comunicare en razón de su actividad profesional;</w:t>
      </w:r>
    </w:p>
    <w:p w:rsidR="00CF3677" w:rsidRPr="006764ED" w:rsidRDefault="00CF3677" w:rsidP="00F50AF9">
      <w:pPr>
        <w:pStyle w:val="Prrafodelista"/>
        <w:numPr>
          <w:ilvl w:val="0"/>
          <w:numId w:val="5"/>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Cumplir las normas vigentes relacionadas con la prestación de servicios en las áreas de</w:t>
      </w:r>
      <w:r w:rsidRPr="006764ED">
        <w:rPr>
          <w:rFonts w:ascii="Arial" w:hAnsi="Arial" w:cs="Arial"/>
          <w:sz w:val="24"/>
          <w:szCs w:val="24"/>
          <w:shd w:val="clear" w:color="auto" w:fill="FFFFFF"/>
        </w:rPr>
        <w:t xml:space="preserve">  la salud, el trabajo, la educación, la justicia y demás campos de acción del profesional en Desarrollo Familiar.</w:t>
      </w:r>
    </w:p>
    <w:p w:rsidR="00CF3677" w:rsidRPr="006764ED" w:rsidRDefault="00CF3677" w:rsidP="00F50AF9">
      <w:pPr>
        <w:pStyle w:val="Prrafodelista"/>
        <w:numPr>
          <w:ilvl w:val="0"/>
          <w:numId w:val="5"/>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Respetar los principios y valores que sustentan las normas de ética vigentes para el ejercicio de la profesión y el respeto por los derechos humanos.</w:t>
      </w:r>
    </w:p>
    <w:p w:rsidR="00CF3677" w:rsidRPr="006764ED" w:rsidRDefault="00CF3677" w:rsidP="00F50AF9">
      <w:pPr>
        <w:numPr>
          <w:ilvl w:val="0"/>
          <w:numId w:val="5"/>
        </w:numPr>
        <w:tabs>
          <w:tab w:val="left" w:pos="142"/>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 .</w:t>
      </w:r>
    </w:p>
    <w:p w:rsidR="00CF3677" w:rsidRPr="006764ED" w:rsidRDefault="00CF3677" w:rsidP="00F50AF9">
      <w:pPr>
        <w:numPr>
          <w:ilvl w:val="0"/>
          <w:numId w:val="5"/>
        </w:numPr>
        <w:tabs>
          <w:tab w:val="left" w:pos="142"/>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Abstenerse de prestar su título para que otro la utilice en beneficio propio.</w:t>
      </w:r>
    </w:p>
    <w:p w:rsidR="00CF3677" w:rsidRPr="006764ED" w:rsidRDefault="00CF3677" w:rsidP="00F50AF9">
      <w:pPr>
        <w:numPr>
          <w:ilvl w:val="0"/>
          <w:numId w:val="5"/>
        </w:numPr>
        <w:tabs>
          <w:tab w:val="left" w:pos="142"/>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sz w:val="24"/>
          <w:szCs w:val="24"/>
        </w:rPr>
        <w:t>Ser ético y responsable en la emisión de  informes de seguimiento de sus intervenciones acorde a sus competencias profesionales (</w:t>
      </w:r>
      <w:proofErr w:type="spellStart"/>
      <w:r w:rsidRPr="006764ED">
        <w:rPr>
          <w:rFonts w:ascii="Arial" w:hAnsi="Arial" w:cs="Arial"/>
          <w:sz w:val="24"/>
          <w:szCs w:val="24"/>
        </w:rPr>
        <w:t>Peritazgos</w:t>
      </w:r>
      <w:proofErr w:type="spellEnd"/>
      <w:r w:rsidRPr="006764ED">
        <w:rPr>
          <w:rFonts w:ascii="Arial" w:hAnsi="Arial" w:cs="Arial"/>
          <w:sz w:val="24"/>
          <w:szCs w:val="24"/>
        </w:rPr>
        <w:t>, descripciones familiares y otros afines). Este documento deberá ir con fecha, lugar y firma del profesional responsable.</w:t>
      </w:r>
    </w:p>
    <w:p w:rsidR="00CF3677" w:rsidRPr="006764ED" w:rsidRDefault="00CF3677" w:rsidP="00F50AF9">
      <w:pPr>
        <w:pStyle w:val="Prrafodelista"/>
        <w:numPr>
          <w:ilvl w:val="0"/>
          <w:numId w:val="5"/>
        </w:numPr>
        <w:spacing w:after="0" w:line="240" w:lineRule="auto"/>
        <w:jc w:val="both"/>
        <w:rPr>
          <w:rFonts w:ascii="Arial" w:eastAsia="Times New Roman" w:hAnsi="Arial" w:cs="Arial"/>
          <w:b/>
          <w:bCs/>
          <w:sz w:val="24"/>
          <w:szCs w:val="24"/>
          <w:lang w:eastAsia="es-CO"/>
        </w:rPr>
      </w:pPr>
      <w:r w:rsidRPr="006764ED">
        <w:rPr>
          <w:rFonts w:ascii="Arial" w:hAnsi="Arial" w:cs="Arial"/>
          <w:sz w:val="24"/>
          <w:szCs w:val="24"/>
        </w:rPr>
        <w:t xml:space="preserve">Las intervenciones del  profesional en Desarrollo Familiar están acorde a sus competencias profesionales, referidas a la promoción, prevención y orientación con familias. </w:t>
      </w:r>
    </w:p>
    <w:p w:rsidR="00CF3677" w:rsidRPr="006764ED" w:rsidRDefault="00CF3677" w:rsidP="00F50AF9">
      <w:pPr>
        <w:pStyle w:val="Prrafodelista"/>
        <w:spacing w:after="0" w:line="240" w:lineRule="auto"/>
        <w:jc w:val="both"/>
        <w:rPr>
          <w:rFonts w:ascii="Arial" w:eastAsia="Times New Roman" w:hAnsi="Arial" w:cs="Arial"/>
          <w:b/>
          <w:bCs/>
          <w:sz w:val="24"/>
          <w:szCs w:val="24"/>
          <w:lang w:eastAsia="es-CO"/>
        </w:rPr>
      </w:pPr>
    </w:p>
    <w:p w:rsidR="00CF3677" w:rsidRPr="006764ED" w:rsidRDefault="00CF3677" w:rsidP="00F50AF9">
      <w:pPr>
        <w:spacing w:after="0" w:line="240" w:lineRule="auto"/>
        <w:jc w:val="both"/>
        <w:rPr>
          <w:rFonts w:ascii="Arial" w:eastAsia="Times New Roman" w:hAnsi="Arial" w:cs="Arial"/>
          <w:sz w:val="24"/>
          <w:szCs w:val="24"/>
          <w:lang w:eastAsia="es-CO"/>
        </w:rPr>
      </w:pPr>
      <w:r w:rsidRPr="006764ED">
        <w:rPr>
          <w:rFonts w:ascii="Arial" w:eastAsia="Times New Roman" w:hAnsi="Arial" w:cs="Arial"/>
          <w:b/>
          <w:bCs/>
          <w:sz w:val="24"/>
          <w:szCs w:val="24"/>
          <w:lang w:eastAsia="es-CO"/>
        </w:rPr>
        <w:t>ARTÍCULO 11. De las prohibiciones.</w:t>
      </w:r>
      <w:r w:rsidRPr="006764ED">
        <w:rPr>
          <w:rFonts w:ascii="Arial" w:eastAsia="Times New Roman" w:hAnsi="Arial" w:cs="Arial"/>
          <w:sz w:val="24"/>
          <w:szCs w:val="24"/>
          <w:lang w:eastAsia="es-CO"/>
        </w:rPr>
        <w:t xml:space="preserve"> Queda prohibido a los profesionales que ejerzan el Desarrollo Familiar; sin perjuicio de otras prohibiciones establecidas en la presente ley:</w:t>
      </w:r>
    </w:p>
    <w:p w:rsidR="00CF3677" w:rsidRPr="006764ED" w:rsidRDefault="00CF3677" w:rsidP="00F50AF9">
      <w:pPr>
        <w:spacing w:after="0" w:line="240" w:lineRule="auto"/>
        <w:jc w:val="both"/>
        <w:rPr>
          <w:rFonts w:ascii="Arial" w:eastAsia="Times New Roman" w:hAnsi="Arial" w:cs="Arial"/>
          <w:sz w:val="24"/>
          <w:szCs w:val="24"/>
          <w:lang w:eastAsia="es-CO"/>
        </w:rPr>
      </w:pPr>
    </w:p>
    <w:p w:rsidR="00CF3677" w:rsidRPr="006764ED" w:rsidRDefault="00CF3677" w:rsidP="00F50AF9">
      <w:pPr>
        <w:pStyle w:val="Prrafodelista"/>
        <w:numPr>
          <w:ilvl w:val="0"/>
          <w:numId w:val="6"/>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Anunciar o hacer anunciar la actividad profesional publicando información falsa, estadísticas ficticias, datos inexactos o cualquier otro engaño;</w:t>
      </w:r>
    </w:p>
    <w:p w:rsidR="00CF3677" w:rsidRPr="006764ED" w:rsidRDefault="00CF3677" w:rsidP="00F50AF9">
      <w:pPr>
        <w:pStyle w:val="Prrafodelista"/>
        <w:numPr>
          <w:ilvl w:val="0"/>
          <w:numId w:val="6"/>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Revelar el secreto profesional sin perjuicio de las restantes disposiciones que al respecto contiene la presente ley y la normatividad legal vigente en Colombia sobre la materia.;</w:t>
      </w:r>
    </w:p>
    <w:p w:rsidR="00CF3677" w:rsidRPr="006764ED" w:rsidRDefault="00CF3677" w:rsidP="00F50AF9">
      <w:pPr>
        <w:pStyle w:val="Prrafodelista"/>
        <w:numPr>
          <w:ilvl w:val="0"/>
          <w:numId w:val="6"/>
        </w:numPr>
        <w:spacing w:after="0" w:line="240" w:lineRule="auto"/>
        <w:jc w:val="both"/>
        <w:rPr>
          <w:rFonts w:ascii="Arial" w:eastAsia="Times New Roman" w:hAnsi="Arial" w:cs="Arial"/>
          <w:sz w:val="24"/>
          <w:szCs w:val="24"/>
          <w:lang w:eastAsia="es-CO"/>
        </w:rPr>
      </w:pPr>
      <w:r w:rsidRPr="006764ED">
        <w:rPr>
          <w:rFonts w:ascii="Arial" w:eastAsia="Times New Roman" w:hAnsi="Arial" w:cs="Arial"/>
          <w:sz w:val="24"/>
          <w:szCs w:val="24"/>
          <w:lang w:eastAsia="es-CO"/>
        </w:rPr>
        <w:t>Realizar actividades que contravengan la buena práctica profesional.</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Ejecutar actos de violencia, injuria o calumnia contra superiores, subalternos o compañeros de trabajo.</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Proporcionar datos, información o documentos falsos que tenga incidencia en las actividades que realiza.</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 xml:space="preserve">Permitir, tolerar o facilitar el ejercicio ilegal de la profesión en Desarrollo Familiar. </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Incumplir los deberes y abusar de los derechos contenidos en el presente código.</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 xml:space="preserve">Incumplir o retardar de manera reiterada e injustificada las actividades profesionales que le han sido asignadas en el lugar donde ejerza su profesión.  </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Solicitar directa o indirectamente, dadivas, agasajos, regalos, favores o cualquier otra clase de beneficios para realizar sus actividades.</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 xml:space="preserve">Ocasionar daño o dar lugar a la perdida de bienes, elementos, expedientes o documentos que hayan llegado a su poder por razón de las actividades que realiza.  </w:t>
      </w:r>
    </w:p>
    <w:p w:rsidR="00CF3677" w:rsidRPr="006764ED" w:rsidRDefault="00CF3677" w:rsidP="00F50AF9">
      <w:pPr>
        <w:numPr>
          <w:ilvl w:val="0"/>
          <w:numId w:val="6"/>
        </w:numPr>
        <w:tabs>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sz w:val="24"/>
          <w:szCs w:val="24"/>
        </w:rPr>
        <w:t>Firmar documentos de intervención o asesoría individual o familiar realizadas por otros profesionales del área social.</w:t>
      </w:r>
    </w:p>
    <w:p w:rsidR="00CF3677" w:rsidRPr="006764ED" w:rsidRDefault="00CF3677" w:rsidP="00F50AF9">
      <w:pPr>
        <w:spacing w:after="0" w:line="240" w:lineRule="auto"/>
        <w:ind w:left="851" w:right="900"/>
        <w:jc w:val="both"/>
        <w:rPr>
          <w:rFonts w:ascii="Arial" w:eastAsia="Calibri" w:hAnsi="Arial" w:cs="Arial"/>
          <w:b/>
          <w:sz w:val="24"/>
          <w:szCs w:val="24"/>
        </w:rPr>
      </w:pPr>
    </w:p>
    <w:p w:rsidR="00CF3677" w:rsidRPr="006764ED" w:rsidRDefault="00CF3677" w:rsidP="00F50AF9">
      <w:pPr>
        <w:spacing w:after="0" w:line="240" w:lineRule="auto"/>
        <w:ind w:left="851" w:right="900"/>
        <w:jc w:val="center"/>
        <w:rPr>
          <w:rFonts w:ascii="Arial" w:eastAsia="Calibri" w:hAnsi="Arial" w:cs="Arial"/>
          <w:b/>
          <w:sz w:val="24"/>
          <w:szCs w:val="24"/>
          <w:lang w:val="es-ES_tradnl"/>
        </w:rPr>
      </w:pPr>
      <w:r w:rsidRPr="006764ED">
        <w:rPr>
          <w:rFonts w:ascii="Arial" w:eastAsia="Calibri" w:hAnsi="Arial" w:cs="Arial"/>
          <w:b/>
          <w:sz w:val="24"/>
          <w:szCs w:val="24"/>
          <w:lang w:val="es-ES_tradnl"/>
        </w:rPr>
        <w:t>TÍTULO V</w:t>
      </w:r>
    </w:p>
    <w:p w:rsidR="00CF3677" w:rsidRPr="006764ED" w:rsidRDefault="00CF3677" w:rsidP="00F50AF9">
      <w:pPr>
        <w:spacing w:after="0" w:line="240" w:lineRule="auto"/>
        <w:ind w:left="851" w:right="900"/>
        <w:jc w:val="center"/>
        <w:rPr>
          <w:rFonts w:ascii="Arial" w:eastAsia="Calibri" w:hAnsi="Arial" w:cs="Arial"/>
          <w:b/>
          <w:sz w:val="24"/>
          <w:szCs w:val="24"/>
          <w:lang w:val="es-ES_tradnl"/>
        </w:rPr>
      </w:pPr>
      <w:r w:rsidRPr="006764ED">
        <w:rPr>
          <w:rFonts w:ascii="Arial" w:eastAsia="Calibri" w:hAnsi="Arial" w:cs="Arial"/>
          <w:b/>
          <w:sz w:val="24"/>
          <w:szCs w:val="24"/>
          <w:lang w:val="es-ES_tradnl"/>
        </w:rPr>
        <w:t>DE LAS FUNCIONES PÚBLICAS DEL COLEGIO NACIONAL DE PROFESIONALES EN DESARROLLO FAMILIAR</w:t>
      </w:r>
    </w:p>
    <w:p w:rsidR="00CF3677" w:rsidRPr="006764ED" w:rsidRDefault="00CF3677" w:rsidP="00F50AF9">
      <w:pPr>
        <w:spacing w:after="0" w:line="240" w:lineRule="auto"/>
        <w:ind w:left="851" w:right="900"/>
        <w:jc w:val="both"/>
        <w:rPr>
          <w:rFonts w:ascii="Arial" w:eastAsia="Calibri" w:hAnsi="Arial" w:cs="Arial"/>
          <w:b/>
          <w:sz w:val="24"/>
          <w:szCs w:val="24"/>
          <w:lang w:val="es-ES_tradnl"/>
        </w:rPr>
      </w:pPr>
    </w:p>
    <w:p w:rsidR="00CF3677" w:rsidRPr="006764ED" w:rsidRDefault="00CF3677" w:rsidP="00F50AF9">
      <w:pPr>
        <w:spacing w:after="0" w:line="240" w:lineRule="auto"/>
        <w:jc w:val="both"/>
        <w:rPr>
          <w:rFonts w:ascii="Arial" w:hAnsi="Arial" w:cs="Arial"/>
          <w:sz w:val="24"/>
          <w:szCs w:val="24"/>
        </w:rPr>
      </w:pPr>
      <w:r w:rsidRPr="006764ED">
        <w:rPr>
          <w:rFonts w:ascii="Arial" w:eastAsia="Calibri" w:hAnsi="Arial" w:cs="Arial"/>
          <w:b/>
          <w:sz w:val="24"/>
          <w:szCs w:val="24"/>
          <w:lang w:val="es-ES_tradnl"/>
        </w:rPr>
        <w:t xml:space="preserve">ARTÍCULO 12° </w:t>
      </w:r>
      <w:r w:rsidRPr="006764ED">
        <w:rPr>
          <w:rFonts w:ascii="Arial" w:hAnsi="Arial" w:cs="Arial"/>
          <w:sz w:val="24"/>
          <w:szCs w:val="24"/>
        </w:rPr>
        <w:t>El Colegio Nacional de Profesionales en Desarrollo Familiar,</w:t>
      </w:r>
      <w:r w:rsidRPr="006764ED">
        <w:rPr>
          <w:rFonts w:ascii="Arial" w:eastAsia="Calibri" w:hAnsi="Arial" w:cs="Arial"/>
          <w:sz w:val="24"/>
          <w:szCs w:val="24"/>
          <w:lang w:val="es-ES_tradnl"/>
        </w:rPr>
        <w:t xml:space="preserve"> inscrito en la Cámara de Comercio de Manizales el 28 de febrero de 2017, con NIT 901058784, </w:t>
      </w:r>
      <w:r w:rsidRPr="006764ED">
        <w:rPr>
          <w:rFonts w:ascii="Arial" w:hAnsi="Arial" w:cs="Arial"/>
          <w:sz w:val="24"/>
          <w:szCs w:val="24"/>
        </w:rPr>
        <w:t>como única entidad asociativa que representa los intereses profesionales de esta área de las ciencias sociales, bajo el amparo de los artículos 26 y 38 de la constitución política, conformado por el mayor número de afiliados activos de esta profesión, cuya finalidad es el fortalecimiento y apoyo del ejercicio profesional en Desarrollo Familiar, con estructura interna y funcionamiento democrático; a partir de la vigencia de la presente ley tendrá las siguientes funciones públicas que se enuncian en los siguientes artículos</w:t>
      </w:r>
    </w:p>
    <w:p w:rsidR="00CF3677" w:rsidRPr="006764ED" w:rsidRDefault="00CF3677" w:rsidP="00F50AF9">
      <w:pPr>
        <w:spacing w:after="0" w:line="240" w:lineRule="auto"/>
        <w:jc w:val="both"/>
        <w:rPr>
          <w:rFonts w:ascii="Arial" w:hAnsi="Arial" w:cs="Arial"/>
          <w:sz w:val="24"/>
          <w:szCs w:val="24"/>
        </w:rPr>
      </w:pPr>
    </w:p>
    <w:p w:rsidR="00CF3677" w:rsidRPr="006764ED" w:rsidRDefault="00CF3677" w:rsidP="00F50AF9">
      <w:pPr>
        <w:pStyle w:val="Prrafodelista"/>
        <w:numPr>
          <w:ilvl w:val="0"/>
          <w:numId w:val="7"/>
        </w:numPr>
        <w:spacing w:after="0" w:line="240" w:lineRule="auto"/>
        <w:jc w:val="both"/>
        <w:rPr>
          <w:rFonts w:ascii="Arial" w:hAnsi="Arial" w:cs="Arial"/>
          <w:sz w:val="24"/>
          <w:szCs w:val="24"/>
        </w:rPr>
      </w:pPr>
      <w:r w:rsidRPr="006764ED">
        <w:rPr>
          <w:rFonts w:ascii="Arial" w:hAnsi="Arial" w:cs="Arial"/>
          <w:sz w:val="24"/>
          <w:szCs w:val="24"/>
        </w:rPr>
        <w:t>Ejercer, conforme a la ley, la inspección y vigilancia en el ejercicio de la profesión en Desarrollo Familiar.</w:t>
      </w:r>
    </w:p>
    <w:p w:rsidR="00CF3677" w:rsidRPr="006764ED" w:rsidRDefault="00CF3677" w:rsidP="00F50AF9">
      <w:pPr>
        <w:pStyle w:val="Prrafodelista"/>
        <w:numPr>
          <w:ilvl w:val="0"/>
          <w:numId w:val="7"/>
        </w:numPr>
        <w:spacing w:after="0" w:line="240" w:lineRule="auto"/>
        <w:jc w:val="both"/>
        <w:rPr>
          <w:rFonts w:ascii="Arial" w:hAnsi="Arial" w:cs="Arial"/>
          <w:sz w:val="24"/>
          <w:szCs w:val="24"/>
        </w:rPr>
      </w:pPr>
      <w:r w:rsidRPr="006764ED">
        <w:rPr>
          <w:rFonts w:ascii="Arial" w:hAnsi="Arial" w:cs="Arial"/>
          <w:sz w:val="24"/>
          <w:szCs w:val="24"/>
        </w:rPr>
        <w:t xml:space="preserve">Expedir la tarjeta profesional a los profesionales en Desarrollo Familiar, previo cumplimiento de los requisitos establecidos en la presente ley. </w:t>
      </w:r>
    </w:p>
    <w:p w:rsidR="00CF3677" w:rsidRPr="006764ED" w:rsidRDefault="00CF3677" w:rsidP="00F50AF9">
      <w:pPr>
        <w:pStyle w:val="Prrafodelista"/>
        <w:numPr>
          <w:ilvl w:val="0"/>
          <w:numId w:val="7"/>
        </w:numPr>
        <w:spacing w:after="0" w:line="240" w:lineRule="auto"/>
        <w:jc w:val="both"/>
        <w:rPr>
          <w:rFonts w:ascii="Arial" w:hAnsi="Arial" w:cs="Arial"/>
          <w:sz w:val="24"/>
          <w:szCs w:val="24"/>
        </w:rPr>
      </w:pPr>
      <w:r w:rsidRPr="006764ED">
        <w:rPr>
          <w:rFonts w:ascii="Arial" w:hAnsi="Arial" w:cs="Arial"/>
          <w:sz w:val="24"/>
          <w:szCs w:val="24"/>
        </w:rPr>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p w:rsidR="00CF3677" w:rsidRPr="006764ED" w:rsidRDefault="00CF3677" w:rsidP="00F50AF9">
      <w:pPr>
        <w:spacing w:after="0" w:line="240" w:lineRule="auto"/>
        <w:jc w:val="both"/>
        <w:rPr>
          <w:rFonts w:ascii="Arial" w:hAnsi="Arial" w:cs="Arial"/>
          <w:sz w:val="24"/>
          <w:szCs w:val="24"/>
        </w:rPr>
      </w:pPr>
    </w:p>
    <w:p w:rsidR="00CF3677" w:rsidRPr="006764ED" w:rsidRDefault="00CF3677" w:rsidP="00F50AF9">
      <w:pPr>
        <w:pStyle w:val="Prrafodelista"/>
        <w:spacing w:after="0" w:line="240" w:lineRule="auto"/>
        <w:jc w:val="center"/>
        <w:rPr>
          <w:rFonts w:ascii="Arial" w:hAnsi="Arial" w:cs="Arial"/>
          <w:b/>
          <w:sz w:val="24"/>
          <w:szCs w:val="24"/>
        </w:rPr>
      </w:pPr>
      <w:r w:rsidRPr="006764ED">
        <w:rPr>
          <w:rFonts w:ascii="Arial" w:hAnsi="Arial" w:cs="Arial"/>
          <w:b/>
          <w:sz w:val="24"/>
          <w:szCs w:val="24"/>
        </w:rPr>
        <w:t>TITULO VI</w:t>
      </w:r>
    </w:p>
    <w:p w:rsidR="00CF3677" w:rsidRPr="006764ED" w:rsidRDefault="00CF3677" w:rsidP="00F50AF9">
      <w:pPr>
        <w:pStyle w:val="Prrafodelista"/>
        <w:spacing w:after="0" w:line="240" w:lineRule="auto"/>
        <w:jc w:val="center"/>
        <w:rPr>
          <w:rFonts w:ascii="Arial" w:hAnsi="Arial" w:cs="Arial"/>
          <w:b/>
          <w:sz w:val="24"/>
          <w:szCs w:val="24"/>
        </w:rPr>
      </w:pPr>
      <w:r w:rsidRPr="006764ED">
        <w:rPr>
          <w:rFonts w:ascii="Arial" w:hAnsi="Arial" w:cs="Arial"/>
          <w:b/>
          <w:bCs/>
          <w:sz w:val="24"/>
          <w:szCs w:val="24"/>
          <w:shd w:val="clear" w:color="auto" w:fill="FFFFFF"/>
        </w:rPr>
        <w:t>DEL CODIGO DEONTOLOGICO Y ETICO PARA EL EJERCICIO DE LA PROFESION EN DESARROLLO FAMILIAR</w:t>
      </w:r>
    </w:p>
    <w:p w:rsidR="00CF3677" w:rsidRPr="006764ED" w:rsidRDefault="00CF3677" w:rsidP="00F50AF9">
      <w:pPr>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b/>
          <w:bCs/>
          <w:color w:val="000000"/>
          <w:sz w:val="24"/>
          <w:szCs w:val="24"/>
        </w:rPr>
        <w:t>ARTÍCULO 13.</w:t>
      </w:r>
      <w:r w:rsidRPr="006764ED">
        <w:rPr>
          <w:rFonts w:ascii="Arial" w:hAnsi="Arial" w:cs="Arial"/>
          <w:color w:val="000000"/>
          <w:sz w:val="24"/>
          <w:szCs w:val="24"/>
        </w:rPr>
        <w:t xml:space="preserve"> Las pautas de comportamiento del profesional en Desarrollo Familiar que contiene este código deontológico y de ética han de ser de obligatorio cumplimiento para los  profesionales de este campo disciplinar. El código proporciona </w:t>
      </w:r>
      <w:r w:rsidRPr="006764ED">
        <w:rPr>
          <w:rFonts w:ascii="Arial" w:hAnsi="Arial" w:cs="Arial"/>
          <w:sz w:val="24"/>
          <w:szCs w:val="24"/>
        </w:rPr>
        <w:t xml:space="preserve"> principios generales que ayuden a tomar decisiones informadas en la mayor parte de las situaciones con las cuales se enfrenta el profesional en Desarrollo familiar.</w:t>
      </w:r>
      <w:r w:rsidRPr="006764ED">
        <w:rPr>
          <w:rFonts w:ascii="Arial" w:hAnsi="Arial" w:cs="Arial"/>
          <w:color w:val="000000"/>
          <w:sz w:val="24"/>
          <w:szCs w:val="24"/>
        </w:rPr>
        <w:t xml:space="preserve"> La práctica profesional se ajustará a los principios éticos, sociales y constitucionales prescritos en nuestro ordenamiento jurídico.</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 xml:space="preserve"> </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b/>
          <w:bCs/>
          <w:color w:val="000000"/>
          <w:sz w:val="24"/>
          <w:szCs w:val="24"/>
        </w:rPr>
        <w:t>ARTÍCULO 14.</w:t>
      </w:r>
      <w:r w:rsidRPr="006764ED">
        <w:rPr>
          <w:rFonts w:ascii="Arial" w:hAnsi="Arial" w:cs="Arial"/>
          <w:color w:val="000000"/>
          <w:sz w:val="24"/>
          <w:szCs w:val="24"/>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b/>
          <w:bCs/>
          <w:color w:val="000000"/>
          <w:sz w:val="24"/>
          <w:szCs w:val="24"/>
        </w:rPr>
        <w:t>ARTÍCULO 15.</w:t>
      </w:r>
      <w:r w:rsidRPr="006764ED">
        <w:rPr>
          <w:rFonts w:ascii="Arial" w:hAnsi="Arial" w:cs="Arial"/>
          <w:color w:val="000000"/>
          <w:sz w:val="24"/>
          <w:szCs w:val="24"/>
        </w:rPr>
        <w:t xml:space="preserve">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  </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b/>
          <w:bCs/>
          <w:color w:val="000000"/>
          <w:sz w:val="24"/>
          <w:szCs w:val="24"/>
        </w:rPr>
        <w:t>ARTÍCULO 16.</w:t>
      </w:r>
      <w:r w:rsidRPr="006764ED">
        <w:rPr>
          <w:rFonts w:ascii="Arial" w:hAnsi="Arial" w:cs="Arial"/>
          <w:color w:val="000000"/>
          <w:sz w:val="24"/>
          <w:szCs w:val="24"/>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 </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r w:rsidRPr="006764ED">
        <w:rPr>
          <w:rFonts w:ascii="Arial" w:hAnsi="Arial" w:cs="Arial"/>
          <w:b/>
          <w:bCs/>
          <w:color w:val="000000"/>
          <w:sz w:val="24"/>
          <w:szCs w:val="24"/>
        </w:rPr>
        <w:t>ARTÍCULO 17.</w:t>
      </w:r>
      <w:r w:rsidRPr="006764ED">
        <w:rPr>
          <w:rFonts w:ascii="Arial" w:hAnsi="Arial" w:cs="Arial"/>
          <w:color w:val="000000"/>
          <w:sz w:val="24"/>
          <w:szCs w:val="24"/>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desmeritar las prerrogativas y las obligaciones de las instituciones u organizaciones con las cuales otros colegas están asociados.</w:t>
      </w:r>
    </w:p>
    <w:p w:rsidR="00CF3677" w:rsidRPr="006764ED" w:rsidRDefault="00CF3677" w:rsidP="00F50AF9">
      <w:pPr>
        <w:autoSpaceDE w:val="0"/>
        <w:autoSpaceDN w:val="0"/>
        <w:adjustRightInd w:val="0"/>
        <w:spacing w:after="0" w:line="240" w:lineRule="auto"/>
        <w:jc w:val="center"/>
        <w:rPr>
          <w:rFonts w:ascii="Arial" w:hAnsi="Arial" w:cs="Arial"/>
          <w:b/>
          <w:bCs/>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 xml:space="preserve">ARTÍCULO 18. </w:t>
      </w:r>
      <w:r w:rsidRPr="006764ED">
        <w:rPr>
          <w:rFonts w:ascii="Arial" w:hAnsi="Arial" w:cs="Arial"/>
          <w:sz w:val="24"/>
          <w:szCs w:val="24"/>
        </w:rPr>
        <w:t xml:space="preserve">En la prestación de sus servicios, el profesional no hará ninguna discriminación de personas por razón de nacimiento, edad, raza, sexo, credo, ideología, nacionalidad, clase social, o cualquier otra diferencia, fundamentado en el respeto a la vida y dignidad de los seres humanos.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19.</w:t>
      </w:r>
      <w:r w:rsidRPr="006764ED">
        <w:rPr>
          <w:rFonts w:ascii="Arial" w:hAnsi="Arial" w:cs="Arial"/>
          <w:sz w:val="24"/>
          <w:szCs w:val="24"/>
        </w:rPr>
        <w:t xml:space="preserve"> El profesional en sus informes escritos, deberá ser sumamente cauto, prudente y crítico, frente a nociones que fácilmente degeneran en etiquetas de desvaloración y discriminatorias por género, raza o condición social.</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20</w:t>
      </w:r>
      <w:r w:rsidRPr="006764ED">
        <w:rPr>
          <w:rFonts w:ascii="Arial" w:hAnsi="Arial" w:cs="Arial"/>
          <w:sz w:val="24"/>
          <w:szCs w:val="24"/>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center"/>
        <w:rPr>
          <w:rFonts w:ascii="Arial" w:hAnsi="Arial" w:cs="Arial"/>
          <w:b/>
          <w:sz w:val="24"/>
          <w:szCs w:val="24"/>
        </w:rPr>
      </w:pPr>
      <w:r w:rsidRPr="006764ED">
        <w:rPr>
          <w:rFonts w:ascii="Arial" w:hAnsi="Arial" w:cs="Arial"/>
          <w:b/>
          <w:sz w:val="24"/>
          <w:szCs w:val="24"/>
        </w:rPr>
        <w:t>TITULO VII</w:t>
      </w:r>
    </w:p>
    <w:p w:rsidR="00CF3677" w:rsidRPr="006764ED" w:rsidRDefault="00CF3677" w:rsidP="00F50AF9">
      <w:pPr>
        <w:autoSpaceDE w:val="0"/>
        <w:autoSpaceDN w:val="0"/>
        <w:adjustRightInd w:val="0"/>
        <w:spacing w:after="0" w:line="240" w:lineRule="auto"/>
        <w:jc w:val="center"/>
        <w:rPr>
          <w:rFonts w:ascii="Arial" w:hAnsi="Arial" w:cs="Arial"/>
          <w:b/>
          <w:sz w:val="24"/>
          <w:szCs w:val="24"/>
        </w:rPr>
      </w:pPr>
      <w:r w:rsidRPr="006764ED">
        <w:rPr>
          <w:rFonts w:ascii="Arial" w:hAnsi="Arial" w:cs="Arial"/>
          <w:b/>
          <w:sz w:val="24"/>
          <w:szCs w:val="24"/>
        </w:rPr>
        <w:t>DE LA COMISION REGIONAL Y EL  TRIBUNAL NACIONAL DE ETICA EN DESARROLLO FAMILIAR</w:t>
      </w:r>
    </w:p>
    <w:p w:rsidR="00CF3677" w:rsidRPr="006764ED" w:rsidRDefault="00CF3677" w:rsidP="00F50AF9">
      <w:pPr>
        <w:autoSpaceDE w:val="0"/>
        <w:autoSpaceDN w:val="0"/>
        <w:adjustRightInd w:val="0"/>
        <w:spacing w:after="0" w:line="240" w:lineRule="auto"/>
        <w:jc w:val="both"/>
        <w:rPr>
          <w:rFonts w:ascii="Arial" w:hAnsi="Arial" w:cs="Arial"/>
          <w:b/>
          <w:color w:val="000000" w:themeColor="text1"/>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21.</w:t>
      </w:r>
      <w:r w:rsidRPr="006764ED">
        <w:rPr>
          <w:rFonts w:ascii="Arial" w:hAnsi="Arial" w:cs="Arial"/>
          <w:sz w:val="24"/>
          <w:szCs w:val="24"/>
        </w:rPr>
        <w:t xml:space="preserve"> </w:t>
      </w:r>
      <w:r w:rsidRPr="006764ED">
        <w:rPr>
          <w:rFonts w:ascii="Arial" w:hAnsi="Arial" w:cs="Arial"/>
          <w:b/>
          <w:sz w:val="24"/>
          <w:szCs w:val="24"/>
        </w:rPr>
        <w:t>Creación del Tribunal Nacional de Ética en Desarrollo Familiar</w:t>
      </w:r>
      <w:r w:rsidRPr="006764ED">
        <w:rPr>
          <w:rFonts w:ascii="Arial" w:hAnsi="Arial" w:cs="Arial"/>
          <w:sz w:val="24"/>
          <w:szCs w:val="24"/>
        </w:rPr>
        <w:t xml:space="preserve">. Créase el Tribunal Nacional de Ética en Desarrollo Familiar con sede en la ciudad de Manizales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 </w:t>
      </w:r>
    </w:p>
    <w:p w:rsidR="00CF3677" w:rsidRPr="006764ED" w:rsidRDefault="00CF3677" w:rsidP="00F50AF9">
      <w:pPr>
        <w:autoSpaceDE w:val="0"/>
        <w:autoSpaceDN w:val="0"/>
        <w:adjustRightInd w:val="0"/>
        <w:spacing w:after="0" w:line="240" w:lineRule="auto"/>
        <w:jc w:val="both"/>
        <w:rPr>
          <w:rFonts w:ascii="Arial" w:hAnsi="Arial" w:cs="Arial"/>
          <w:b/>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22.</w:t>
      </w:r>
      <w:r w:rsidRPr="006764ED">
        <w:rPr>
          <w:rFonts w:ascii="Arial" w:hAnsi="Arial" w:cs="Arial"/>
          <w:sz w:val="24"/>
          <w:szCs w:val="24"/>
        </w:rPr>
        <w:t xml:space="preserve"> El Tribunal Nacional de Ética en Desarrollo Familiar actuará como órgano de segunda instancia en los procesos disciplinarios deontológico y ético-profesionales y las comisiones regionales de ética en Desarrollo Familiar, conocerán los procesos disciplinarios  y ético-profesionales en primera instancia.</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23.</w:t>
      </w:r>
      <w:r w:rsidRPr="006764ED">
        <w:rPr>
          <w:rFonts w:ascii="Arial" w:hAnsi="Arial" w:cs="Arial"/>
          <w:sz w:val="24"/>
          <w:szCs w:val="24"/>
        </w:rPr>
        <w:t xml:space="preserve"> El Tribunal Nacional de Ética en Desarrollo Familiar estará integrado por siete (7) miembros de reconocida idoneidad ética y profesional, con no menos de siete </w:t>
      </w:r>
      <w:r w:rsidR="0087157A" w:rsidRPr="006764ED">
        <w:rPr>
          <w:rFonts w:ascii="Arial" w:hAnsi="Arial" w:cs="Arial"/>
          <w:sz w:val="24"/>
          <w:szCs w:val="24"/>
        </w:rPr>
        <w:t xml:space="preserve">(7) </w:t>
      </w:r>
      <w:r w:rsidRPr="006764ED">
        <w:rPr>
          <w:rFonts w:ascii="Arial" w:hAnsi="Arial" w:cs="Arial"/>
          <w:sz w:val="24"/>
          <w:szCs w:val="24"/>
        </w:rPr>
        <w:t>años de  experiencia profesional,  de los cuales cinco (5)</w:t>
      </w:r>
      <w:r w:rsidR="0087157A" w:rsidRPr="006764ED">
        <w:rPr>
          <w:rFonts w:ascii="Arial" w:hAnsi="Arial" w:cs="Arial"/>
          <w:sz w:val="24"/>
          <w:szCs w:val="24"/>
        </w:rPr>
        <w:t xml:space="preserve"> </w:t>
      </w:r>
      <w:r w:rsidRPr="006764ED">
        <w:rPr>
          <w:rFonts w:ascii="Arial" w:hAnsi="Arial" w:cs="Arial"/>
          <w:sz w:val="24"/>
          <w:szCs w:val="24"/>
        </w:rPr>
        <w:t xml:space="preserve"> </w:t>
      </w:r>
      <w:r w:rsidR="0087157A" w:rsidRPr="006764ED">
        <w:rPr>
          <w:rFonts w:ascii="Arial" w:hAnsi="Arial" w:cs="Arial"/>
          <w:sz w:val="24"/>
          <w:szCs w:val="24"/>
        </w:rPr>
        <w:t xml:space="preserve">miembros </w:t>
      </w:r>
      <w:r w:rsidRPr="006764ED">
        <w:rPr>
          <w:rFonts w:ascii="Arial" w:hAnsi="Arial" w:cs="Arial"/>
          <w:sz w:val="24"/>
          <w:szCs w:val="24"/>
        </w:rPr>
        <w:t>serán delegados de las siguientes  instituciones: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pStyle w:val="Prrafodelista"/>
        <w:numPr>
          <w:ilvl w:val="0"/>
          <w:numId w:val="9"/>
        </w:num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Uno del Ministerio de Trabajo o sus entidades adscritas.</w:t>
      </w:r>
    </w:p>
    <w:p w:rsidR="00CF3677" w:rsidRPr="006764ED" w:rsidRDefault="00CF3677" w:rsidP="00F50AF9">
      <w:pPr>
        <w:pStyle w:val="Prrafodelista"/>
        <w:numPr>
          <w:ilvl w:val="0"/>
          <w:numId w:val="9"/>
        </w:num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Uno del Sistema Nacional de Bienestar Familiar.</w:t>
      </w:r>
    </w:p>
    <w:p w:rsidR="00CF3677" w:rsidRPr="006764ED" w:rsidRDefault="00CF3677" w:rsidP="00F50AF9">
      <w:pPr>
        <w:pStyle w:val="Prrafodelista"/>
        <w:numPr>
          <w:ilvl w:val="0"/>
          <w:numId w:val="9"/>
        </w:num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Uno de  la </w:t>
      </w:r>
      <w:r w:rsidR="0087157A" w:rsidRPr="006764ED">
        <w:rPr>
          <w:rFonts w:ascii="Arial" w:hAnsi="Arial" w:cs="Arial"/>
          <w:sz w:val="24"/>
          <w:szCs w:val="24"/>
        </w:rPr>
        <w:t>Consejería</w:t>
      </w:r>
      <w:r w:rsidRPr="006764ED">
        <w:rPr>
          <w:rFonts w:ascii="Arial" w:hAnsi="Arial" w:cs="Arial"/>
          <w:sz w:val="24"/>
          <w:szCs w:val="24"/>
        </w:rPr>
        <w:t xml:space="preserve"> Presidencial para la Equidad de la Mujer.</w:t>
      </w:r>
    </w:p>
    <w:p w:rsidR="00CF3677" w:rsidRPr="006764ED" w:rsidRDefault="00CF3677" w:rsidP="00F50AF9">
      <w:pPr>
        <w:pStyle w:val="Prrafodelista"/>
        <w:numPr>
          <w:ilvl w:val="0"/>
          <w:numId w:val="9"/>
        </w:num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Uno de la Universidad de Caldas</w:t>
      </w:r>
    </w:p>
    <w:p w:rsidR="00CF3677" w:rsidRPr="006764ED" w:rsidRDefault="00CF3677" w:rsidP="00F50AF9">
      <w:pPr>
        <w:pStyle w:val="Prrafodelista"/>
        <w:numPr>
          <w:ilvl w:val="0"/>
          <w:numId w:val="9"/>
        </w:num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Uno de la Universidad Católica Luis Amigo, sede Medellín</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7715EB"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Y d</w:t>
      </w:r>
      <w:r w:rsidR="00CF3677" w:rsidRPr="006764ED">
        <w:rPr>
          <w:rFonts w:ascii="Arial" w:hAnsi="Arial" w:cs="Arial"/>
          <w:sz w:val="24"/>
          <w:szCs w:val="24"/>
        </w:rPr>
        <w:t>os profesionales en Desarrollo familiar, elegidos en votación secreta en Asamblea del Colegio de Profesionales citada para tal fin.</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PARÁGRAFO.</w:t>
      </w:r>
      <w:r w:rsidRPr="006764ED">
        <w:rPr>
          <w:rFonts w:ascii="Arial" w:hAnsi="Arial" w:cs="Arial"/>
          <w:sz w:val="24"/>
          <w:szCs w:val="24"/>
        </w:rPr>
        <w:t xml:space="preserve">  Los miembros del Tribunal Nacional de Ética en Desarrollo Familiar serán nombrados para un período de dos años, pudiendo ser reelegidos y tomarán posesión de su  cargo ante la prim</w:t>
      </w:r>
      <w:r w:rsidR="007715EB" w:rsidRPr="006764ED">
        <w:rPr>
          <w:rFonts w:ascii="Arial" w:hAnsi="Arial" w:cs="Arial"/>
          <w:sz w:val="24"/>
          <w:szCs w:val="24"/>
        </w:rPr>
        <w:t>era autoridad político-administrativa</w:t>
      </w:r>
      <w:r w:rsidRPr="006764ED">
        <w:rPr>
          <w:rFonts w:ascii="Arial" w:hAnsi="Arial" w:cs="Arial"/>
          <w:sz w:val="24"/>
          <w:szCs w:val="24"/>
        </w:rPr>
        <w:t xml:space="preserve"> de la ciudad de Manizales.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w:t>
      </w:r>
      <w:r w:rsidRPr="006764ED">
        <w:rPr>
          <w:rFonts w:ascii="Arial" w:hAnsi="Arial" w:cs="Arial"/>
          <w:sz w:val="24"/>
          <w:szCs w:val="24"/>
        </w:rPr>
        <w:t xml:space="preserve"> 24. Las Comisiones Regionales de </w:t>
      </w:r>
      <w:r w:rsidR="007715EB" w:rsidRPr="006764ED">
        <w:rPr>
          <w:rFonts w:ascii="Arial" w:hAnsi="Arial" w:cs="Arial"/>
          <w:sz w:val="24"/>
          <w:szCs w:val="24"/>
        </w:rPr>
        <w:t>Ética</w:t>
      </w:r>
      <w:r w:rsidRPr="006764ED">
        <w:rPr>
          <w:rFonts w:ascii="Arial" w:hAnsi="Arial" w:cs="Arial"/>
          <w:sz w:val="24"/>
          <w:szCs w:val="24"/>
        </w:rPr>
        <w:t xml:space="preserve">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PARÁGRAFO 1.</w:t>
      </w:r>
      <w:r w:rsidRPr="006764ED">
        <w:rPr>
          <w:rFonts w:ascii="Arial" w:hAnsi="Arial" w:cs="Arial"/>
          <w:sz w:val="24"/>
          <w:szCs w:val="24"/>
        </w:rPr>
        <w:t xml:space="preserve">  Los miembros de las Comisiones Regionales de Ética en Desarrollo Familiar serán nombrados para un período de dos años, pudiendo ser reelegidos y tomarán posesión de su  cargo ante</w:t>
      </w:r>
      <w:r w:rsidR="003B3600" w:rsidRPr="006764ED">
        <w:rPr>
          <w:rFonts w:ascii="Arial" w:hAnsi="Arial" w:cs="Arial"/>
          <w:sz w:val="24"/>
          <w:szCs w:val="24"/>
        </w:rPr>
        <w:t xml:space="preserve"> la</w:t>
      </w:r>
      <w:r w:rsidRPr="006764ED">
        <w:rPr>
          <w:rFonts w:ascii="Arial" w:hAnsi="Arial" w:cs="Arial"/>
          <w:sz w:val="24"/>
          <w:szCs w:val="24"/>
        </w:rPr>
        <w:t xml:space="preserve"> dirección Regional del Instituto Colombiano de Bienestar Familiar.</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PARÁGRAFO 2.</w:t>
      </w:r>
      <w:r w:rsidRPr="006764ED">
        <w:rPr>
          <w:rFonts w:ascii="Arial" w:hAnsi="Arial" w:cs="Arial"/>
          <w:sz w:val="24"/>
          <w:szCs w:val="24"/>
        </w:rPr>
        <w:t xml:space="preserve"> El Tribunal Nacional de Ética en Desarrollo Familiar y las </w:t>
      </w:r>
      <w:r w:rsidR="003B3600" w:rsidRPr="006764ED">
        <w:rPr>
          <w:rFonts w:ascii="Arial" w:hAnsi="Arial" w:cs="Arial"/>
          <w:sz w:val="24"/>
          <w:szCs w:val="24"/>
        </w:rPr>
        <w:t>C</w:t>
      </w:r>
      <w:r w:rsidRPr="006764ED">
        <w:rPr>
          <w:rFonts w:ascii="Arial" w:hAnsi="Arial" w:cs="Arial"/>
          <w:sz w:val="24"/>
          <w:szCs w:val="24"/>
        </w:rPr>
        <w:t xml:space="preserve">omisiones </w:t>
      </w:r>
      <w:r w:rsidR="003B3600" w:rsidRPr="006764ED">
        <w:rPr>
          <w:rFonts w:ascii="Arial" w:hAnsi="Arial" w:cs="Arial"/>
          <w:sz w:val="24"/>
          <w:szCs w:val="24"/>
        </w:rPr>
        <w:t>R</w:t>
      </w:r>
      <w:r w:rsidRPr="006764ED">
        <w:rPr>
          <w:rFonts w:ascii="Arial" w:hAnsi="Arial" w:cs="Arial"/>
          <w:sz w:val="24"/>
          <w:szCs w:val="24"/>
        </w:rPr>
        <w:t xml:space="preserve">egionales de </w:t>
      </w:r>
      <w:r w:rsidR="003B3600" w:rsidRPr="006764ED">
        <w:rPr>
          <w:rFonts w:ascii="Arial" w:hAnsi="Arial" w:cs="Arial"/>
          <w:sz w:val="24"/>
          <w:szCs w:val="24"/>
        </w:rPr>
        <w:t>Ética</w:t>
      </w:r>
      <w:r w:rsidRPr="006764ED">
        <w:rPr>
          <w:rFonts w:ascii="Arial" w:hAnsi="Arial" w:cs="Arial"/>
          <w:sz w:val="24"/>
          <w:szCs w:val="24"/>
        </w:rPr>
        <w:t xml:space="preserve"> en Desarrollo Familiar, funcionarán con recursos del Colegio Nacional de profesional en Desarrollo Familiar.</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420D1F" w:rsidRPr="006764ED" w:rsidRDefault="00420D1F" w:rsidP="00F50AF9">
      <w:pPr>
        <w:autoSpaceDE w:val="0"/>
        <w:autoSpaceDN w:val="0"/>
        <w:adjustRightInd w:val="0"/>
        <w:spacing w:after="0" w:line="240" w:lineRule="auto"/>
        <w:jc w:val="both"/>
        <w:rPr>
          <w:rFonts w:ascii="Arial" w:hAnsi="Arial" w:cs="Arial"/>
          <w:b/>
          <w:bCs/>
          <w:color w:val="000000"/>
          <w:sz w:val="24"/>
          <w:szCs w:val="24"/>
        </w:rPr>
      </w:pPr>
    </w:p>
    <w:p w:rsidR="00420D1F" w:rsidRPr="006764ED" w:rsidRDefault="00420D1F" w:rsidP="00F50AF9">
      <w:pPr>
        <w:autoSpaceDE w:val="0"/>
        <w:autoSpaceDN w:val="0"/>
        <w:adjustRightInd w:val="0"/>
        <w:spacing w:after="0" w:line="240" w:lineRule="auto"/>
        <w:jc w:val="both"/>
        <w:rPr>
          <w:rFonts w:ascii="Arial" w:hAnsi="Arial" w:cs="Arial"/>
          <w:b/>
          <w:bCs/>
          <w:color w:val="000000"/>
          <w:sz w:val="24"/>
          <w:szCs w:val="24"/>
        </w:rPr>
      </w:pPr>
      <w:r w:rsidRPr="006764ED">
        <w:rPr>
          <w:rFonts w:ascii="Arial" w:hAnsi="Arial" w:cs="Arial"/>
          <w:b/>
          <w:bCs/>
          <w:color w:val="000000"/>
          <w:sz w:val="24"/>
          <w:szCs w:val="24"/>
        </w:rPr>
        <w:t>TITULO VIII. Del proceso disciplinario</w:t>
      </w:r>
    </w:p>
    <w:p w:rsidR="00420D1F" w:rsidRPr="006764ED" w:rsidRDefault="00420D1F" w:rsidP="00F50AF9">
      <w:pPr>
        <w:autoSpaceDE w:val="0"/>
        <w:autoSpaceDN w:val="0"/>
        <w:adjustRightInd w:val="0"/>
        <w:spacing w:after="0" w:line="240" w:lineRule="auto"/>
        <w:jc w:val="both"/>
        <w:rPr>
          <w:rFonts w:ascii="Arial" w:hAnsi="Arial" w:cs="Arial"/>
          <w:b/>
          <w:bCs/>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bCs/>
          <w:color w:val="000000"/>
          <w:sz w:val="24"/>
          <w:szCs w:val="24"/>
        </w:rPr>
        <w:t>ARTÍCULO 25. Faltas</w:t>
      </w:r>
      <w:r w:rsidR="003B3600" w:rsidRPr="006764ED">
        <w:rPr>
          <w:rFonts w:ascii="Arial" w:hAnsi="Arial" w:cs="Arial"/>
          <w:b/>
          <w:bCs/>
          <w:color w:val="000000"/>
          <w:sz w:val="24"/>
          <w:szCs w:val="24"/>
        </w:rPr>
        <w:t xml:space="preserve"> </w:t>
      </w:r>
      <w:r w:rsidRPr="006764ED">
        <w:rPr>
          <w:rFonts w:ascii="Arial" w:hAnsi="Arial" w:cs="Arial"/>
          <w:b/>
          <w:bCs/>
          <w:color w:val="000000"/>
          <w:sz w:val="24"/>
          <w:szCs w:val="24"/>
        </w:rPr>
        <w:t>disciplinarias</w:t>
      </w:r>
      <w:r w:rsidRPr="006764ED">
        <w:rPr>
          <w:rFonts w:ascii="Arial" w:hAnsi="Arial" w:cs="Arial"/>
          <w:sz w:val="24"/>
          <w:szCs w:val="24"/>
        </w:rPr>
        <w:t>. El profesional en Desarrollo Familiar que sea investigado por presuntas faltas a la ética y al ejercicio de la profesión tendrá derecho al debido proceso, de acuerdo con las normas constitucionales, con observancia del proceso ético disciplinario previsto en la presente ley</w:t>
      </w:r>
      <w:r w:rsidRPr="006764ED">
        <w:rPr>
          <w:rFonts w:ascii="Arial" w:hAnsi="Arial" w:cs="Arial"/>
          <w:b/>
          <w:bCs/>
          <w:color w:val="000000"/>
          <w:sz w:val="24"/>
          <w:szCs w:val="24"/>
        </w:rPr>
        <w:t xml:space="preserve"> </w:t>
      </w:r>
      <w:r w:rsidRPr="006764ED">
        <w:rPr>
          <w:rFonts w:ascii="Arial" w:hAnsi="Arial" w:cs="Arial"/>
          <w:sz w:val="24"/>
          <w:szCs w:val="24"/>
        </w:rPr>
        <w:t>y las siguientes normas rectoras: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1.</w:t>
      </w:r>
      <w:r w:rsidRPr="006764ED">
        <w:rPr>
          <w:rFonts w:ascii="Arial" w:hAnsi="Arial" w:cs="Arial"/>
          <w:sz w:val="24"/>
          <w:szCs w:val="24"/>
        </w:rPr>
        <w:t xml:space="preserve"> Solo será sancionado el profesional en Desarrollo Familiar cuando por acción u omisión, en la práctica profesional, incurra en faltas a la deontología y la ética contempladas en la presente ley.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2.</w:t>
      </w:r>
      <w:r w:rsidRPr="006764ED">
        <w:rPr>
          <w:rFonts w:ascii="Arial" w:hAnsi="Arial" w:cs="Arial"/>
          <w:sz w:val="24"/>
          <w:szCs w:val="24"/>
        </w:rPr>
        <w:t xml:space="preserve"> El profesional en Desarrollo Familiar tiene derecho a ser asistido por un abogado durante todo el proceso, y a que se le presuma inocente mientras no se le declare responsable en fallo ejecutoriado.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3. La duda razonada se resolverá a favor del profesional inculpado.</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4. El superior no podrá agravar la sanción impuesta cuando el sancionado sea apelante único.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5. Toda providencia interlocutoria podrá ser apelada por el profesional salvo las excepciones previstas por la ley.</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b/>
          <w:bCs/>
          <w:color w:val="000000"/>
          <w:sz w:val="24"/>
          <w:szCs w:val="24"/>
        </w:rPr>
      </w:pPr>
      <w:r w:rsidRPr="006764ED">
        <w:rPr>
          <w:rFonts w:ascii="Arial" w:hAnsi="Arial" w:cs="Arial"/>
          <w:b/>
          <w:sz w:val="24"/>
          <w:szCs w:val="24"/>
        </w:rPr>
        <w:t xml:space="preserve">ARTÍCULO 26. </w:t>
      </w:r>
      <w:r w:rsidRPr="006764ED">
        <w:rPr>
          <w:rFonts w:ascii="Arial" w:hAnsi="Arial" w:cs="Arial"/>
          <w:sz w:val="24"/>
          <w:szCs w:val="24"/>
        </w:rPr>
        <w:t>S</w:t>
      </w:r>
      <w:r w:rsidRPr="006764ED">
        <w:rPr>
          <w:rFonts w:ascii="Arial" w:hAnsi="Arial" w:cs="Arial"/>
          <w:color w:val="000000"/>
          <w:sz w:val="24"/>
          <w:szCs w:val="24"/>
        </w:rPr>
        <w:t>e tendrá como falta contra el ejercicio de la profesión en Desarrollo Familiar, además de las contempladas en el código ético, las siguientes:</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numPr>
          <w:ilvl w:val="0"/>
          <w:numId w:val="8"/>
        </w:numPr>
        <w:tabs>
          <w:tab w:val="left" w:pos="142"/>
          <w:tab w:val="left" w:pos="284"/>
        </w:tabs>
        <w:autoSpaceDE w:val="0"/>
        <w:autoSpaceDN w:val="0"/>
        <w:adjustRightInd w:val="0"/>
        <w:spacing w:after="0" w:line="240" w:lineRule="auto"/>
        <w:ind w:left="0" w:firstLine="0"/>
        <w:jc w:val="both"/>
        <w:rPr>
          <w:rFonts w:ascii="Arial" w:hAnsi="Arial" w:cs="Arial"/>
          <w:sz w:val="24"/>
          <w:szCs w:val="24"/>
        </w:rPr>
      </w:pPr>
      <w:r w:rsidRPr="006764ED">
        <w:rPr>
          <w:rFonts w:ascii="Arial" w:hAnsi="Arial" w:cs="Arial"/>
          <w:sz w:val="24"/>
          <w:szCs w:val="24"/>
        </w:rPr>
        <w:t xml:space="preserve">El ejercicio de la profesión, sin el debido título profesional. </w:t>
      </w:r>
    </w:p>
    <w:p w:rsidR="00CF3677" w:rsidRPr="006764ED" w:rsidRDefault="00CF3677" w:rsidP="00F50AF9">
      <w:pPr>
        <w:numPr>
          <w:ilvl w:val="0"/>
          <w:numId w:val="8"/>
        </w:numPr>
        <w:tabs>
          <w:tab w:val="left" w:pos="142"/>
          <w:tab w:val="left" w:pos="284"/>
        </w:tabs>
        <w:autoSpaceDE w:val="0"/>
        <w:autoSpaceDN w:val="0"/>
        <w:adjustRightInd w:val="0"/>
        <w:spacing w:after="0" w:line="240" w:lineRule="auto"/>
        <w:ind w:left="0" w:firstLine="0"/>
        <w:jc w:val="both"/>
        <w:rPr>
          <w:rFonts w:ascii="Arial" w:hAnsi="Arial" w:cs="Arial"/>
          <w:sz w:val="24"/>
          <w:szCs w:val="24"/>
        </w:rPr>
      </w:pPr>
      <w:r w:rsidRPr="006764ED">
        <w:rPr>
          <w:rFonts w:ascii="Arial" w:hAnsi="Arial" w:cs="Arial"/>
          <w:sz w:val="24"/>
          <w:szCs w:val="24"/>
        </w:rPr>
        <w:t>Tramitar la legalización de la matricula profesional con la utilización de documentos falsos.</w:t>
      </w:r>
    </w:p>
    <w:p w:rsidR="00CF3677" w:rsidRPr="006764ED" w:rsidRDefault="00CF3677" w:rsidP="00F50AF9">
      <w:pPr>
        <w:numPr>
          <w:ilvl w:val="0"/>
          <w:numId w:val="8"/>
        </w:numPr>
        <w:tabs>
          <w:tab w:val="left" w:pos="142"/>
          <w:tab w:val="left" w:pos="284"/>
        </w:tabs>
        <w:autoSpaceDE w:val="0"/>
        <w:autoSpaceDN w:val="0"/>
        <w:adjustRightInd w:val="0"/>
        <w:spacing w:after="0" w:line="240" w:lineRule="auto"/>
        <w:ind w:left="0" w:firstLine="0"/>
        <w:jc w:val="both"/>
        <w:rPr>
          <w:rFonts w:ascii="Arial" w:hAnsi="Arial" w:cs="Arial"/>
          <w:sz w:val="24"/>
          <w:szCs w:val="24"/>
        </w:rPr>
      </w:pPr>
      <w:r w:rsidRPr="006764ED">
        <w:rPr>
          <w:rFonts w:ascii="Arial" w:hAnsi="Arial" w:cs="Arial"/>
          <w:sz w:val="24"/>
          <w:szCs w:val="24"/>
        </w:rPr>
        <w:t xml:space="preserve">Publicación de sus servicios profesionales maximizando el valor profesional con títulos falsos, estudios de posgrado ficticios y cargos no desempeñados. </w:t>
      </w:r>
    </w:p>
    <w:p w:rsidR="00CF3677" w:rsidRPr="006764ED" w:rsidRDefault="00CF3677" w:rsidP="00F50AF9">
      <w:pPr>
        <w:numPr>
          <w:ilvl w:val="0"/>
          <w:numId w:val="8"/>
        </w:numPr>
        <w:tabs>
          <w:tab w:val="left" w:pos="142"/>
          <w:tab w:val="left" w:pos="284"/>
        </w:tabs>
        <w:autoSpaceDE w:val="0"/>
        <w:autoSpaceDN w:val="0"/>
        <w:adjustRightInd w:val="0"/>
        <w:spacing w:after="0" w:line="240" w:lineRule="auto"/>
        <w:ind w:left="0" w:firstLine="0"/>
        <w:jc w:val="both"/>
        <w:rPr>
          <w:rFonts w:ascii="Arial" w:hAnsi="Arial" w:cs="Arial"/>
          <w:sz w:val="24"/>
          <w:szCs w:val="24"/>
        </w:rPr>
      </w:pPr>
      <w:r w:rsidRPr="006764ED">
        <w:rPr>
          <w:rFonts w:ascii="Arial" w:hAnsi="Arial" w:cs="Arial"/>
          <w:sz w:val="24"/>
          <w:szCs w:val="24"/>
        </w:rPr>
        <w:t xml:space="preserve">Firmar documentos de intervención individual y grupal, entre ellos, </w:t>
      </w:r>
      <w:proofErr w:type="spellStart"/>
      <w:r w:rsidRPr="006764ED">
        <w:rPr>
          <w:rFonts w:ascii="Arial" w:hAnsi="Arial" w:cs="Arial"/>
          <w:sz w:val="24"/>
          <w:szCs w:val="24"/>
        </w:rPr>
        <w:t>peritazgos</w:t>
      </w:r>
      <w:proofErr w:type="spellEnd"/>
      <w:r w:rsidRPr="006764ED">
        <w:rPr>
          <w:rFonts w:ascii="Arial" w:hAnsi="Arial" w:cs="Arial"/>
          <w:sz w:val="24"/>
          <w:szCs w:val="24"/>
        </w:rPr>
        <w:t>, dictámenes, conceptos, realizados  por otros profesionales afines a la intervención psicosocial como Psicología,  Trabajo Social o afines.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5. Darle a la profesión otros usos distintos a las competencias específicas de la profesión, como hacerse pasar por terapeuta (Constelaciones Familiares, </w:t>
      </w:r>
      <w:proofErr w:type="spellStart"/>
      <w:r w:rsidRPr="006764ED">
        <w:rPr>
          <w:rFonts w:ascii="Arial" w:hAnsi="Arial" w:cs="Arial"/>
          <w:sz w:val="24"/>
          <w:szCs w:val="24"/>
        </w:rPr>
        <w:t>Equinoterapia</w:t>
      </w:r>
      <w:proofErr w:type="spellEnd"/>
      <w:r w:rsidRPr="006764ED">
        <w:rPr>
          <w:rFonts w:ascii="Arial" w:hAnsi="Arial" w:cs="Arial"/>
          <w:sz w:val="24"/>
          <w:szCs w:val="24"/>
        </w:rPr>
        <w:t>, Terapia Familiar o afines). Para el ejercicio de la terapia (</w:t>
      </w:r>
      <w:proofErr w:type="spellStart"/>
      <w:r w:rsidRPr="006764ED">
        <w:rPr>
          <w:rFonts w:ascii="Arial" w:hAnsi="Arial" w:cs="Arial"/>
          <w:sz w:val="24"/>
          <w:szCs w:val="24"/>
        </w:rPr>
        <w:t>Equinoterapia</w:t>
      </w:r>
      <w:proofErr w:type="spellEnd"/>
      <w:r w:rsidRPr="006764ED">
        <w:rPr>
          <w:rFonts w:ascii="Arial" w:hAnsi="Arial" w:cs="Arial"/>
          <w:sz w:val="24"/>
          <w:szCs w:val="24"/>
        </w:rPr>
        <w:t>, Constelaciones Familiares, Terapia Familiar o afines) el profesional en Desarrollo Familiar deberá evidenciar su formación como terapeuta en una institución debidamente avalada por las autoridades del Estado (Ministerio de Educación Nacional, entre otros).</w:t>
      </w:r>
    </w:p>
    <w:p w:rsidR="00CF3677" w:rsidRPr="006764ED" w:rsidRDefault="00CF3677" w:rsidP="00F50AF9">
      <w:pPr>
        <w:autoSpaceDE w:val="0"/>
        <w:autoSpaceDN w:val="0"/>
        <w:adjustRightInd w:val="0"/>
        <w:spacing w:after="0" w:line="240" w:lineRule="auto"/>
        <w:jc w:val="both"/>
        <w:rPr>
          <w:rFonts w:ascii="Arial" w:hAnsi="Arial" w:cs="Arial"/>
          <w:color w:val="FF0000"/>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27.</w:t>
      </w:r>
      <w:r w:rsidRPr="006764ED">
        <w:rPr>
          <w:rFonts w:ascii="Arial" w:hAnsi="Arial" w:cs="Arial"/>
          <w:sz w:val="24"/>
          <w:szCs w:val="24"/>
        </w:rPr>
        <w:t xml:space="preserve"> Circunstancias de atenuación. La sanción disciplinaria se aplicará teniendo en cuenta las siguientes circunstancias de atenuación de la responsabilidad del profesional en Desarrollo Familiar:</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1. Ausencia de antecedentes disciplinarios en el campo deontológico y ético profesional durante los cuatro (4) años anteriores a la comisión de la falta.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2. Demostración previa de buena conducta y debida diligencia en la prestación del servicio profesional.</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28.</w:t>
      </w:r>
      <w:r w:rsidRPr="006764ED">
        <w:rPr>
          <w:rFonts w:ascii="Arial" w:hAnsi="Arial" w:cs="Arial"/>
          <w:sz w:val="24"/>
          <w:szCs w:val="24"/>
        </w:rPr>
        <w:t xml:space="preserve"> Circunstancias de agravación.</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1. Existencia de antecedentes disciplinarios en el campo deontológico y ético-profesional durante los cuatro (4) años anteriores a la comisión de la falta.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2. Reincidencia en la comisión de la falta investigada dentro de los cuatro (4) años siguientes a su sanción.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3. Aprovecharse de la posición de autoridad que ocupa para afectar el desempeño de los integrantes del equipo de trabajo.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29.</w:t>
      </w:r>
      <w:r w:rsidRPr="006764ED">
        <w:rPr>
          <w:rFonts w:ascii="Arial" w:hAnsi="Arial" w:cs="Arial"/>
          <w:sz w:val="24"/>
          <w:szCs w:val="24"/>
        </w:rPr>
        <w:t xml:space="preserve"> El proceso deontológico y ético disciplinario profesional se iniciará: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1. De oficio.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2. Por queja escrita presentada personalmente ante las comisiones regionales de ética en desarrollo familiar por los sujetos de cuidado, sus representantes o por cualquier otra persona interesada.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3. Por solicitud escrita dirigida a la respectiva comisión regional de ética en desarrollo familiar por cualquier entidad pública o privada.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30.</w:t>
      </w:r>
      <w:r w:rsidRPr="006764ED">
        <w:rPr>
          <w:rFonts w:ascii="Arial" w:hAnsi="Arial" w:cs="Arial"/>
          <w:sz w:val="24"/>
          <w:szCs w:val="24"/>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31.</w:t>
      </w:r>
      <w:r w:rsidRPr="006764ED">
        <w:rPr>
          <w:rFonts w:ascii="Arial" w:hAnsi="Arial" w:cs="Arial"/>
          <w:sz w:val="24"/>
          <w:szCs w:val="24"/>
        </w:rPr>
        <w:t xml:space="preserve"> Las comisiones regionales de ética en desarrollo familiar, se abstendrán de abrir investigación formal o dictar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por el Ministerio Público, el quejoso o su apoderado.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32.</w:t>
      </w:r>
      <w:r w:rsidRPr="006764ED">
        <w:rPr>
          <w:rFonts w:ascii="Arial" w:hAnsi="Arial" w:cs="Arial"/>
          <w:sz w:val="24"/>
          <w:szCs w:val="24"/>
        </w:rPr>
        <w:t xml:space="preserve"> 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33.</w:t>
      </w:r>
      <w:r w:rsidRPr="006764ED">
        <w:rPr>
          <w:rFonts w:ascii="Arial" w:hAnsi="Arial" w:cs="Arial"/>
          <w:sz w:val="24"/>
          <w:szCs w:val="24"/>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sala, a petición del comisionado Instructor, por causa justificada hasta por otro tanto.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34.</w:t>
      </w:r>
      <w:r w:rsidRPr="006764ED">
        <w:rPr>
          <w:rFonts w:ascii="Arial" w:hAnsi="Arial" w:cs="Arial"/>
          <w:sz w:val="24"/>
          <w:szCs w:val="24"/>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35.</w:t>
      </w:r>
      <w:r w:rsidRPr="006764ED">
        <w:rPr>
          <w:rFonts w:ascii="Arial" w:hAnsi="Arial" w:cs="Arial"/>
          <w:sz w:val="24"/>
          <w:szCs w:val="24"/>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36.</w:t>
      </w:r>
      <w:r w:rsidRPr="006764ED">
        <w:rPr>
          <w:rFonts w:ascii="Arial" w:hAnsi="Arial" w:cs="Arial"/>
          <w:sz w:val="24"/>
          <w:szCs w:val="24"/>
        </w:rPr>
        <w:t xml:space="preserve"> </w:t>
      </w:r>
      <w:r w:rsidRPr="006764ED">
        <w:rPr>
          <w:rFonts w:ascii="Arial" w:hAnsi="Arial" w:cs="Arial"/>
          <w:b/>
          <w:sz w:val="24"/>
          <w:szCs w:val="24"/>
        </w:rPr>
        <w:t>Descargos.</w:t>
      </w:r>
      <w:r w:rsidRPr="006764ED">
        <w:rPr>
          <w:rFonts w:ascii="Arial" w:hAnsi="Arial" w:cs="Arial"/>
          <w:sz w:val="24"/>
          <w:szCs w:val="24"/>
        </w:rPr>
        <w:t xml:space="preserve">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por un término no superior a quince (15) días hábiles, quien podrá solicitar las copias deseadas.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37.</w:t>
      </w:r>
      <w:r w:rsidRPr="006764ED">
        <w:rPr>
          <w:rFonts w:ascii="Arial" w:hAnsi="Arial" w:cs="Arial"/>
          <w:sz w:val="24"/>
          <w:szCs w:val="24"/>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38.</w:t>
      </w:r>
      <w:r w:rsidRPr="006764ED">
        <w:rPr>
          <w:rFonts w:ascii="Arial" w:hAnsi="Arial" w:cs="Arial"/>
          <w:sz w:val="24"/>
          <w:szCs w:val="24"/>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 veinte (20) días hábiles.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39.</w:t>
      </w:r>
      <w:r w:rsidRPr="006764ED">
        <w:rPr>
          <w:rFonts w:ascii="Arial" w:hAnsi="Arial" w:cs="Arial"/>
          <w:sz w:val="24"/>
          <w:szCs w:val="24"/>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40.</w:t>
      </w:r>
      <w:r w:rsidRPr="006764ED">
        <w:rPr>
          <w:rFonts w:ascii="Arial" w:hAnsi="Arial" w:cs="Arial"/>
          <w:sz w:val="24"/>
          <w:szCs w:val="24"/>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41.</w:t>
      </w:r>
      <w:r w:rsidRPr="006764ED">
        <w:rPr>
          <w:rFonts w:ascii="Arial" w:hAnsi="Arial" w:cs="Arial"/>
          <w:sz w:val="24"/>
          <w:szCs w:val="24"/>
        </w:rPr>
        <w:t xml:space="preserve"> Cuando el fallo sancionatorio amerite la suspensión temporal en el ejercicio profesional, y no se interponga recurso de apelación, el expediente se enviará a consulta al Tribunal Nacional de ética en Desarrollo Familiar.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42. De la segunda instancia.</w:t>
      </w:r>
      <w:r w:rsidRPr="006764ED">
        <w:rPr>
          <w:rFonts w:ascii="Arial" w:hAnsi="Arial" w:cs="Arial"/>
          <w:sz w:val="24"/>
          <w:szCs w:val="24"/>
        </w:rPr>
        <w:t xml:space="preserve"> Recibido el proceso en el Tribunal Nacional de ética en Desarrollo Familiar que actúa como segunda instancia, será repartido y el Magistrado Ponente dispondrá de treinta (30) días hábiles contados a partir de la fecha, cuando entre a su despacho, para presentar proyecto, y la sala probatoria, de otros treinta (30) días hábiles para decidir.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43.</w:t>
      </w:r>
      <w:r w:rsidRPr="006764ED">
        <w:rPr>
          <w:rFonts w:ascii="Arial" w:hAnsi="Arial" w:cs="Arial"/>
          <w:sz w:val="24"/>
          <w:szCs w:val="24"/>
        </w:rPr>
        <w:t xml:space="preserve"> Con el fin de aclarar dudas, el Tribunal Nacional de ética en Desarrollo Familiar podrá decretar pruebas de oficio, las que se deberán practicar en el término de treinta (30) días hábiles.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44. De las sanciones.</w:t>
      </w:r>
      <w:r w:rsidRPr="006764ED">
        <w:rPr>
          <w:rFonts w:ascii="Arial" w:hAnsi="Arial" w:cs="Arial"/>
          <w:sz w:val="24"/>
          <w:szCs w:val="24"/>
        </w:rPr>
        <w:t xml:space="preserve"> A juicio del Tribunal Nacional de ética en Desarrollo Familiar y de la  Comisión Regional de Ética en Desarrollo Familiar, contra las faltas deontológicas y éticas proceden las siguientes sanciones: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1. Amonestación verbal de carácter privado.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2. Amonestación escrita de carácter privado.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3. Censura escrita de carácter público.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4. Suspensión temporal del ejercicio profesional hasta por dos años. </w:t>
      </w:r>
    </w:p>
    <w:p w:rsidR="00CF3677" w:rsidRPr="006764ED" w:rsidRDefault="00CF3677" w:rsidP="00F50AF9">
      <w:pPr>
        <w:tabs>
          <w:tab w:val="left" w:pos="142"/>
          <w:tab w:val="left" w:pos="284"/>
        </w:tabs>
        <w:autoSpaceDE w:val="0"/>
        <w:autoSpaceDN w:val="0"/>
        <w:adjustRightInd w:val="0"/>
        <w:spacing w:after="0" w:line="240" w:lineRule="auto"/>
        <w:jc w:val="both"/>
        <w:rPr>
          <w:rFonts w:ascii="Arial" w:hAnsi="Arial" w:cs="Arial"/>
          <w:color w:val="000000"/>
          <w:sz w:val="24"/>
          <w:szCs w:val="24"/>
        </w:rPr>
      </w:pPr>
      <w:r w:rsidRPr="006764ED">
        <w:rPr>
          <w:rFonts w:ascii="Arial" w:hAnsi="Arial" w:cs="Arial"/>
          <w:color w:val="000000"/>
          <w:sz w:val="24"/>
          <w:szCs w:val="24"/>
        </w:rPr>
        <w:t>5. Inhabilitación permanente del registro profesional o tarjeta profesional para el ejercicio de la Profesión.</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 xml:space="preserve"> ARTÍCULO 45.</w:t>
      </w:r>
      <w:r w:rsidRPr="006764ED">
        <w:rPr>
          <w:rFonts w:ascii="Arial" w:hAnsi="Arial" w:cs="Arial"/>
          <w:sz w:val="24"/>
          <w:szCs w:val="24"/>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 </w:t>
      </w:r>
    </w:p>
    <w:p w:rsidR="00CF3677" w:rsidRPr="006764ED" w:rsidRDefault="00CF3677" w:rsidP="00F50AF9">
      <w:pPr>
        <w:autoSpaceDE w:val="0"/>
        <w:autoSpaceDN w:val="0"/>
        <w:adjustRightInd w:val="0"/>
        <w:spacing w:after="0" w:line="240" w:lineRule="auto"/>
        <w:jc w:val="both"/>
        <w:rPr>
          <w:rFonts w:ascii="Arial" w:hAnsi="Arial" w:cs="Arial"/>
          <w:b/>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46.</w:t>
      </w:r>
      <w:r w:rsidRPr="006764ED">
        <w:rPr>
          <w:rFonts w:ascii="Arial" w:hAnsi="Arial" w:cs="Arial"/>
          <w:sz w:val="24"/>
          <w:szCs w:val="24"/>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47.</w:t>
      </w:r>
      <w:r w:rsidRPr="006764ED">
        <w:rPr>
          <w:rFonts w:ascii="Arial" w:hAnsi="Arial" w:cs="Arial"/>
          <w:sz w:val="24"/>
          <w:szCs w:val="24"/>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amonestación pasará a la hoja de vida del profesional.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48.</w:t>
      </w:r>
      <w:r w:rsidRPr="006764ED">
        <w:rPr>
          <w:rFonts w:ascii="Arial" w:hAnsi="Arial" w:cs="Arial"/>
          <w:sz w:val="24"/>
          <w:szCs w:val="24"/>
        </w:rPr>
        <w:t xml:space="preserve"> La suspensión consiste en la prohibición del ejercicio del Desarrollo familiar  por un término hasta de dos (2) años.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49.</w:t>
      </w:r>
      <w:r w:rsidRPr="006764ED">
        <w:rPr>
          <w:rFonts w:ascii="Arial" w:hAnsi="Arial" w:cs="Arial"/>
          <w:sz w:val="24"/>
          <w:szCs w:val="24"/>
        </w:rPr>
        <w:t xml:space="preserve">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50.</w:t>
      </w:r>
      <w:r w:rsidRPr="006764ED">
        <w:rPr>
          <w:rFonts w:ascii="Arial" w:hAnsi="Arial" w:cs="Arial"/>
          <w:sz w:val="24"/>
          <w:szCs w:val="24"/>
        </w:rPr>
        <w:t xml:space="preserve">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autoSpaceDE w:val="0"/>
        <w:autoSpaceDN w:val="0"/>
        <w:adjustRightInd w:val="0"/>
        <w:spacing w:after="0" w:line="240" w:lineRule="auto"/>
        <w:jc w:val="both"/>
        <w:rPr>
          <w:rFonts w:ascii="Arial" w:hAnsi="Arial" w:cs="Arial"/>
          <w:color w:val="000000"/>
          <w:sz w:val="24"/>
          <w:szCs w:val="24"/>
        </w:rPr>
      </w:pPr>
    </w:p>
    <w:p w:rsidR="00CF3677" w:rsidRPr="006764ED" w:rsidRDefault="00CF3677" w:rsidP="00F50AF9">
      <w:pPr>
        <w:autoSpaceDE w:val="0"/>
        <w:autoSpaceDN w:val="0"/>
        <w:adjustRightInd w:val="0"/>
        <w:spacing w:after="0" w:line="240" w:lineRule="auto"/>
        <w:jc w:val="center"/>
        <w:rPr>
          <w:rFonts w:ascii="Arial" w:hAnsi="Arial" w:cs="Arial"/>
          <w:b/>
          <w:sz w:val="24"/>
          <w:szCs w:val="24"/>
        </w:rPr>
      </w:pPr>
      <w:r w:rsidRPr="006764ED">
        <w:rPr>
          <w:rFonts w:ascii="Arial" w:hAnsi="Arial" w:cs="Arial"/>
          <w:b/>
          <w:sz w:val="24"/>
          <w:szCs w:val="24"/>
        </w:rPr>
        <w:t>TÍTULO VIII</w:t>
      </w:r>
    </w:p>
    <w:p w:rsidR="00CF3677" w:rsidRPr="006764ED" w:rsidRDefault="00CF3677" w:rsidP="00F50AF9">
      <w:pPr>
        <w:autoSpaceDE w:val="0"/>
        <w:autoSpaceDN w:val="0"/>
        <w:adjustRightInd w:val="0"/>
        <w:spacing w:after="0" w:line="240" w:lineRule="auto"/>
        <w:jc w:val="center"/>
        <w:rPr>
          <w:rFonts w:ascii="Arial" w:hAnsi="Arial" w:cs="Arial"/>
          <w:b/>
          <w:sz w:val="24"/>
          <w:szCs w:val="24"/>
        </w:rPr>
      </w:pPr>
      <w:r w:rsidRPr="006764ED">
        <w:rPr>
          <w:rFonts w:ascii="Arial" w:hAnsi="Arial" w:cs="Arial"/>
          <w:b/>
          <w:sz w:val="24"/>
          <w:szCs w:val="24"/>
        </w:rPr>
        <w:t>RECURSOS, NULIDADES, PRESCRIPCIÓN Y DISPOSICIONES COMPLEMENTARIAS</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 xml:space="preserve">ARTÍCULO 51. De los recursos. </w:t>
      </w:r>
      <w:r w:rsidRPr="006764ED">
        <w:rPr>
          <w:rFonts w:ascii="Arial" w:hAnsi="Arial" w:cs="Arial"/>
          <w:sz w:val="24"/>
          <w:szCs w:val="24"/>
        </w:rPr>
        <w:t xml:space="preserve">Se notificará, personalmente, de acuerdo con las disposiciones legales vigentes al profesional en Desarrollo Familiar o a su apoderado la resolución inhibitoria, la de apertura de investigación, el dictamen de peritos, la resolución de cargos y el fallo.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52.</w:t>
      </w:r>
      <w:r w:rsidRPr="006764ED">
        <w:rPr>
          <w:rFonts w:ascii="Arial" w:hAnsi="Arial" w:cs="Arial"/>
          <w:sz w:val="24"/>
          <w:szCs w:val="24"/>
        </w:rPr>
        <w:t xml:space="preserve"> Contra las decisiones disciplinarias impartidas por las Comisiones regionales de ética en desarrollo familiar, procederán los recursos de reposición, apelación y de hecho, salvo las sanciones consagradas en la presente ley, para las que sólo procederá el recurso de reposición ante la respectiva comisión regional, dentro de los quince (15) días hábiles siguientes a la fecha de su notificación. En lo no previsto en la presente ley, se aplicarán las normas pertinentes del Código de Procedimiento Penal vigentes. Los autos de sustanciación y la resolución de cargos no admiten recurso alguno. Si como consecuencia de la apelación de la resolución de preclusión el Tribunal Nacional de Ética en Desarrollo Familiar la revoca y decide formular cargos, los Magistrados intervinientes quedarán impedidos para conocer la apelación del fallo de primera instancia.</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53.</w:t>
      </w:r>
      <w:r w:rsidRPr="006764ED">
        <w:rPr>
          <w:rFonts w:ascii="Arial" w:hAnsi="Arial" w:cs="Arial"/>
          <w:sz w:val="24"/>
          <w:szCs w:val="24"/>
        </w:rPr>
        <w:t xml:space="preserve"> Son causales de nulidad en el </w:t>
      </w:r>
      <w:r w:rsidRPr="006764ED">
        <w:rPr>
          <w:rFonts w:ascii="Arial" w:hAnsi="Arial" w:cs="Arial"/>
          <w:b/>
          <w:sz w:val="24"/>
          <w:szCs w:val="24"/>
        </w:rPr>
        <w:t>proceso</w:t>
      </w:r>
      <w:r w:rsidRPr="006764ED">
        <w:rPr>
          <w:rFonts w:ascii="Arial" w:hAnsi="Arial" w:cs="Arial"/>
          <w:sz w:val="24"/>
          <w:szCs w:val="24"/>
        </w:rPr>
        <w:t xml:space="preserve"> disciplinario las siguientes: </w:t>
      </w:r>
    </w:p>
    <w:p w:rsidR="00CF3677" w:rsidRPr="006764ED" w:rsidRDefault="00CF3677" w:rsidP="00F50AF9">
      <w:pPr>
        <w:autoSpaceDE w:val="0"/>
        <w:autoSpaceDN w:val="0"/>
        <w:adjustRightInd w:val="0"/>
        <w:spacing w:after="0" w:line="240" w:lineRule="auto"/>
        <w:jc w:val="both"/>
        <w:rPr>
          <w:rFonts w:ascii="Arial" w:hAnsi="Arial" w:cs="Arial"/>
          <w:color w:val="000000" w:themeColor="text1"/>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1. La incompetencia de la Comisión Regional de ética en desarrollo familiar para adelantar la etapa de descargos y para resolver durante la instrucción. No habrá lugar a nulidad por falta de competencia por factor territorial.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2. La existencia de irregularidades sustanciales que afecten el debido proceso.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sz w:val="24"/>
          <w:szCs w:val="24"/>
        </w:rPr>
        <w:t xml:space="preserve">3. La violación del derecho de defensa.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54.</w:t>
      </w:r>
      <w:r w:rsidRPr="006764ED">
        <w:rPr>
          <w:rFonts w:ascii="Arial" w:hAnsi="Arial" w:cs="Arial"/>
          <w:sz w:val="24"/>
          <w:szCs w:val="24"/>
        </w:rPr>
        <w:t xml:space="preserve"> La acción deontológica y ético-disciplinaria profesional prescribe a los cinco (5)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dos (2) años. La sanción prescribe a los tres (3) años contados desde la fecha de la ejecutoria de la providencia que la imponga.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55.</w:t>
      </w:r>
      <w:r w:rsidRPr="006764ED">
        <w:rPr>
          <w:rFonts w:ascii="Arial" w:hAnsi="Arial" w:cs="Arial"/>
          <w:sz w:val="24"/>
          <w:szCs w:val="24"/>
        </w:rPr>
        <w:t xml:space="preserve"> La acción disciplinaria por faltas a la deontología y la ética profesional se ejercerá sin perjuicio de la acción penal, civil o contencioso administrativo a que hubiere lugar o de las acciones adelantadas por la Procuraduría o por otras entidades, por infracción a otros ordenamientos jurídicos.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56.</w:t>
      </w:r>
      <w:r w:rsidRPr="006764ED">
        <w:rPr>
          <w:rFonts w:ascii="Arial" w:hAnsi="Arial" w:cs="Arial"/>
          <w:sz w:val="24"/>
          <w:szCs w:val="24"/>
        </w:rPr>
        <w:t xml:space="preserve"> El proceso deontológico y ético-disciplinario están sometidos a reserva hasta que se dicte auto inhibitorio o fallo debidamente ejecutoriado.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57.</w:t>
      </w:r>
      <w:r w:rsidRPr="006764ED">
        <w:rPr>
          <w:rFonts w:ascii="Arial" w:hAnsi="Arial" w:cs="Arial"/>
          <w:sz w:val="24"/>
          <w:szCs w:val="24"/>
        </w:rPr>
        <w:t xml:space="preserve">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sz w:val="24"/>
          <w:szCs w:val="24"/>
        </w:rPr>
        <w:t>ARTÍCULO 58.</w:t>
      </w:r>
      <w:r w:rsidRPr="006764ED">
        <w:rPr>
          <w:rFonts w:ascii="Arial" w:hAnsi="Arial" w:cs="Arial"/>
          <w:sz w:val="24"/>
          <w:szCs w:val="24"/>
        </w:rPr>
        <w:t xml:space="preserve"> </w:t>
      </w:r>
      <w:proofErr w:type="spellStart"/>
      <w:r w:rsidRPr="006764ED">
        <w:rPr>
          <w:rFonts w:ascii="Arial" w:hAnsi="Arial" w:cs="Arial"/>
          <w:sz w:val="24"/>
          <w:szCs w:val="24"/>
        </w:rPr>
        <w:t>Establécese</w:t>
      </w:r>
      <w:proofErr w:type="spellEnd"/>
      <w:r w:rsidRPr="006764ED">
        <w:rPr>
          <w:rFonts w:ascii="Arial" w:hAnsi="Arial" w:cs="Arial"/>
          <w:sz w:val="24"/>
          <w:szCs w:val="24"/>
        </w:rPr>
        <w:t xml:space="preserve"> el día 15 de mayo de cada año como Día Nacional del Profesional en Desarrollo Familiar. </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CF3677" w:rsidRPr="006764ED" w:rsidRDefault="00CF3677" w:rsidP="00F50AF9">
      <w:pPr>
        <w:autoSpaceDE w:val="0"/>
        <w:autoSpaceDN w:val="0"/>
        <w:adjustRightInd w:val="0"/>
        <w:spacing w:after="0" w:line="240" w:lineRule="auto"/>
        <w:jc w:val="both"/>
        <w:rPr>
          <w:rFonts w:ascii="Arial" w:hAnsi="Arial" w:cs="Arial"/>
          <w:sz w:val="24"/>
          <w:szCs w:val="24"/>
        </w:rPr>
      </w:pPr>
      <w:r w:rsidRPr="006764ED">
        <w:rPr>
          <w:rFonts w:ascii="Arial" w:hAnsi="Arial" w:cs="Arial"/>
          <w:b/>
          <w:color w:val="000000" w:themeColor="text1"/>
          <w:sz w:val="24"/>
          <w:szCs w:val="24"/>
        </w:rPr>
        <w:t>ARTÍCULO 59. La presente ley rige a partir de la fecha de su publicación y deroga la Ley 429 de 1998.</w:t>
      </w:r>
    </w:p>
    <w:p w:rsidR="00CF3677" w:rsidRPr="006764ED" w:rsidRDefault="00CF3677" w:rsidP="00F50AF9">
      <w:pPr>
        <w:autoSpaceDE w:val="0"/>
        <w:autoSpaceDN w:val="0"/>
        <w:adjustRightInd w:val="0"/>
        <w:spacing w:after="0" w:line="240" w:lineRule="auto"/>
        <w:jc w:val="both"/>
        <w:rPr>
          <w:rFonts w:ascii="Arial" w:hAnsi="Arial" w:cs="Arial"/>
          <w:sz w:val="24"/>
          <w:szCs w:val="24"/>
        </w:rPr>
      </w:pPr>
    </w:p>
    <w:p w:rsidR="009761A5" w:rsidRDefault="009761A5" w:rsidP="009761A5">
      <w:pPr>
        <w:spacing w:after="0" w:line="300" w:lineRule="auto"/>
        <w:jc w:val="both"/>
        <w:rPr>
          <w:rFonts w:ascii="Arial" w:eastAsia="Times New Roman" w:hAnsi="Arial" w:cs="Arial"/>
          <w:b/>
          <w:color w:val="000000"/>
          <w:spacing w:val="-2"/>
          <w:szCs w:val="24"/>
          <w:lang w:val="es-ES" w:eastAsia="es-ES"/>
        </w:rPr>
      </w:pPr>
    </w:p>
    <w:p w:rsidR="009761A5" w:rsidRDefault="009761A5" w:rsidP="009761A5">
      <w:pPr>
        <w:spacing w:after="0" w:line="300" w:lineRule="auto"/>
        <w:jc w:val="both"/>
        <w:rPr>
          <w:rFonts w:ascii="Arial" w:eastAsia="Times New Roman" w:hAnsi="Arial" w:cs="Arial"/>
          <w:b/>
          <w:color w:val="000000"/>
          <w:spacing w:val="-2"/>
          <w:szCs w:val="24"/>
          <w:lang w:val="es-ES" w:eastAsia="es-ES"/>
        </w:rPr>
      </w:pPr>
    </w:p>
    <w:p w:rsidR="009761A5" w:rsidRDefault="00B11793" w:rsidP="009761A5">
      <w:pPr>
        <w:spacing w:after="0" w:line="300" w:lineRule="auto"/>
        <w:jc w:val="both"/>
        <w:rPr>
          <w:rFonts w:ascii="Arial" w:eastAsia="Times New Roman" w:hAnsi="Arial" w:cs="Arial"/>
          <w:b/>
          <w:color w:val="000000"/>
          <w:spacing w:val="-2"/>
          <w:szCs w:val="24"/>
          <w:lang w:val="es-ES" w:eastAsia="es-ES"/>
        </w:rPr>
      </w:pPr>
      <w:r>
        <w:rPr>
          <w:rFonts w:ascii="Arial" w:eastAsia="Times New Roman" w:hAnsi="Arial" w:cs="Arial"/>
          <w:b/>
          <w:color w:val="000000"/>
          <w:spacing w:val="-2"/>
          <w:szCs w:val="24"/>
          <w:lang w:val="es-ES" w:eastAsia="es-ES"/>
        </w:rPr>
        <w:t xml:space="preserve">                                 </w:t>
      </w:r>
    </w:p>
    <w:p w:rsidR="009761A5" w:rsidRPr="009761A5" w:rsidRDefault="009761A5" w:rsidP="009761A5">
      <w:pPr>
        <w:spacing w:after="0" w:line="24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 xml:space="preserve">NICOLÁS ALBEIRO ECHEVERRY ALVARÁN     </w:t>
      </w:r>
      <w:r w:rsidRPr="009761A5">
        <w:rPr>
          <w:rFonts w:ascii="Arial" w:eastAsia="Times New Roman" w:hAnsi="Arial" w:cs="Arial"/>
          <w:b/>
          <w:color w:val="000000"/>
          <w:spacing w:val="-2"/>
          <w:szCs w:val="24"/>
          <w:lang w:val="es-ES" w:eastAsia="es-ES"/>
        </w:rPr>
        <w:tab/>
        <w:t>JUAN DIEGO GOMEZ JIMENEZ</w:t>
      </w:r>
    </w:p>
    <w:p w:rsidR="009761A5" w:rsidRPr="009761A5" w:rsidRDefault="009761A5" w:rsidP="009761A5">
      <w:pPr>
        <w:spacing w:after="0" w:line="24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Representante a la Cámara</w:t>
      </w:r>
      <w:r w:rsidRPr="009761A5">
        <w:rPr>
          <w:rFonts w:ascii="Arial" w:eastAsia="Times New Roman" w:hAnsi="Arial" w:cs="Arial"/>
          <w:b/>
          <w:color w:val="000000"/>
          <w:spacing w:val="-2"/>
          <w:szCs w:val="24"/>
          <w:lang w:val="es-ES" w:eastAsia="es-ES"/>
        </w:rPr>
        <w:tab/>
        <w:t xml:space="preserve">                                    Senador de la República</w:t>
      </w:r>
    </w:p>
    <w:p w:rsidR="009761A5" w:rsidRPr="009761A5" w:rsidRDefault="009761A5" w:rsidP="009761A5">
      <w:pPr>
        <w:spacing w:after="0" w:line="24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 xml:space="preserve">Departamento de Antioquia </w:t>
      </w:r>
      <w:r w:rsidRPr="009761A5">
        <w:rPr>
          <w:rFonts w:ascii="Arial" w:eastAsia="Times New Roman" w:hAnsi="Arial" w:cs="Arial"/>
          <w:b/>
          <w:color w:val="000000"/>
          <w:spacing w:val="-2"/>
          <w:szCs w:val="24"/>
          <w:lang w:val="es-ES" w:eastAsia="es-ES"/>
        </w:rPr>
        <w:tab/>
      </w:r>
      <w:r w:rsidRPr="009761A5">
        <w:rPr>
          <w:rFonts w:ascii="Arial" w:eastAsia="Times New Roman" w:hAnsi="Arial" w:cs="Arial"/>
          <w:b/>
          <w:color w:val="000000"/>
          <w:spacing w:val="-2"/>
          <w:szCs w:val="24"/>
          <w:lang w:val="es-ES" w:eastAsia="es-ES"/>
        </w:rPr>
        <w:tab/>
      </w:r>
      <w:r w:rsidRPr="009761A5">
        <w:rPr>
          <w:rFonts w:ascii="Arial" w:eastAsia="Times New Roman" w:hAnsi="Arial" w:cs="Arial"/>
          <w:b/>
          <w:color w:val="000000"/>
          <w:spacing w:val="-2"/>
          <w:szCs w:val="24"/>
          <w:lang w:val="es-ES" w:eastAsia="es-ES"/>
        </w:rPr>
        <w:tab/>
        <w:t xml:space="preserve"> Partido Conservador Colombiano</w:t>
      </w:r>
    </w:p>
    <w:p w:rsidR="009761A5" w:rsidRPr="009761A5" w:rsidRDefault="009761A5" w:rsidP="009761A5">
      <w:pPr>
        <w:spacing w:after="0" w:line="240" w:lineRule="auto"/>
        <w:jc w:val="both"/>
        <w:rPr>
          <w:rFonts w:ascii="Arial" w:eastAsia="Times New Roman" w:hAnsi="Arial" w:cs="Arial"/>
          <w:b/>
          <w:color w:val="000000"/>
          <w:spacing w:val="-2"/>
          <w:szCs w:val="24"/>
          <w:lang w:val="es-ES" w:eastAsia="es-ES"/>
        </w:rPr>
      </w:pPr>
      <w:r w:rsidRPr="009761A5">
        <w:rPr>
          <w:rFonts w:ascii="Arial" w:eastAsia="Times New Roman" w:hAnsi="Arial" w:cs="Arial"/>
          <w:b/>
          <w:color w:val="000000"/>
          <w:spacing w:val="-2"/>
          <w:szCs w:val="24"/>
          <w:lang w:val="es-ES" w:eastAsia="es-ES"/>
        </w:rPr>
        <w:t>Partido Conservador Colombiano</w:t>
      </w:r>
    </w:p>
    <w:p w:rsidR="00B67244" w:rsidRPr="006764ED" w:rsidRDefault="006A795B" w:rsidP="00F50AF9">
      <w:pPr>
        <w:spacing w:after="0" w:line="240" w:lineRule="auto"/>
        <w:rPr>
          <w:rFonts w:ascii="Arial" w:hAnsi="Arial" w:cs="Arial"/>
          <w:sz w:val="24"/>
          <w:szCs w:val="24"/>
        </w:rPr>
      </w:pPr>
    </w:p>
    <w:sectPr w:rsidR="00B67244" w:rsidRPr="006764ED" w:rsidSect="009761A5">
      <w:headerReference w:type="default" r:id="rId8"/>
      <w:pgSz w:w="12240" w:h="15840"/>
      <w:pgMar w:top="187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3F8" w:rsidRDefault="00B703F8" w:rsidP="004B756E">
      <w:pPr>
        <w:spacing w:after="0" w:line="240" w:lineRule="auto"/>
      </w:pPr>
      <w:r>
        <w:separator/>
      </w:r>
    </w:p>
  </w:endnote>
  <w:endnote w:type="continuationSeparator" w:id="0">
    <w:p w:rsidR="00B703F8" w:rsidRDefault="00B703F8" w:rsidP="004B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3F8" w:rsidRDefault="00B703F8" w:rsidP="004B756E">
      <w:pPr>
        <w:spacing w:after="0" w:line="240" w:lineRule="auto"/>
      </w:pPr>
      <w:r>
        <w:separator/>
      </w:r>
    </w:p>
  </w:footnote>
  <w:footnote w:type="continuationSeparator" w:id="0">
    <w:p w:rsidR="00B703F8" w:rsidRDefault="00B703F8" w:rsidP="004B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4ED" w:rsidRDefault="006764ED" w:rsidP="006764ED">
    <w:pPr>
      <w:pStyle w:val="Encabezado"/>
      <w:jc w:val="center"/>
    </w:pPr>
    <w:r>
      <w:rPr>
        <w:noProof/>
        <w:lang w:eastAsia="es-CO"/>
      </w:rPr>
      <w:drawing>
        <wp:inline distT="0" distB="0" distL="0" distR="0" wp14:anchorId="4FE3D340">
          <wp:extent cx="1924050" cy="946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456" cy="955350"/>
                  </a:xfrm>
                  <a:prstGeom prst="rect">
                    <a:avLst/>
                  </a:prstGeom>
                  <a:noFill/>
                </pic:spPr>
              </pic:pic>
            </a:graphicData>
          </a:graphic>
        </wp:inline>
      </w:drawing>
    </w:r>
  </w:p>
  <w:p w:rsidR="00314B7C" w:rsidRDefault="00314B7C" w:rsidP="004B756E">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986"/>
    <w:multiLevelType w:val="hybridMultilevel"/>
    <w:tmpl w:val="62024502"/>
    <w:lvl w:ilvl="0" w:tplc="977AA200">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0152C1"/>
    <w:multiLevelType w:val="hybridMultilevel"/>
    <w:tmpl w:val="0BC60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E767F0"/>
    <w:multiLevelType w:val="hybridMultilevel"/>
    <w:tmpl w:val="6956A20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2E5355"/>
    <w:multiLevelType w:val="hybridMultilevel"/>
    <w:tmpl w:val="362CC5F6"/>
    <w:lvl w:ilvl="0" w:tplc="FFFFFFFF">
      <w:start w:val="1"/>
      <w:numFmt w:val="lowerLetter"/>
      <w:lvlText w:val="%1."/>
      <w:lvlJc w:val="left"/>
      <w:pPr>
        <w:tabs>
          <w:tab w:val="num" w:pos="1050"/>
        </w:tabs>
        <w:ind w:left="1050" w:hanging="6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D7169B"/>
    <w:multiLevelType w:val="hybridMultilevel"/>
    <w:tmpl w:val="9CAAC0B0"/>
    <w:lvl w:ilvl="0" w:tplc="F23A1A98">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412E57"/>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660E35"/>
    <w:multiLevelType w:val="hybridMultilevel"/>
    <w:tmpl w:val="99E220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AF2053"/>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027832"/>
    <w:multiLevelType w:val="hybridMultilevel"/>
    <w:tmpl w:val="8D846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5F8292A"/>
    <w:multiLevelType w:val="hybridMultilevel"/>
    <w:tmpl w:val="CAA0FECE"/>
    <w:lvl w:ilvl="0" w:tplc="24D6AAB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8C625A"/>
    <w:multiLevelType w:val="hybridMultilevel"/>
    <w:tmpl w:val="9EFE0E2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1" w15:restartNumberingAfterBreak="0">
    <w:nsid w:val="7661369F"/>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1F2F04"/>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5"/>
  </w:num>
  <w:num w:numId="7">
    <w:abstractNumId w:val="7"/>
  </w:num>
  <w:num w:numId="8">
    <w:abstractNumId w:val="8"/>
  </w:num>
  <w:num w:numId="9">
    <w:abstractNumId w:val="12"/>
  </w:num>
  <w:num w:numId="10">
    <w:abstractNumId w:val="6"/>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6E"/>
    <w:rsid w:val="000A51F1"/>
    <w:rsid w:val="00120B66"/>
    <w:rsid w:val="0012793E"/>
    <w:rsid w:val="001B1AB6"/>
    <w:rsid w:val="001C5B4E"/>
    <w:rsid w:val="001F15CE"/>
    <w:rsid w:val="0024086E"/>
    <w:rsid w:val="002522BC"/>
    <w:rsid w:val="002540DC"/>
    <w:rsid w:val="00261C0C"/>
    <w:rsid w:val="002A5DF2"/>
    <w:rsid w:val="002B0954"/>
    <w:rsid w:val="002E71C6"/>
    <w:rsid w:val="00303859"/>
    <w:rsid w:val="00314B7C"/>
    <w:rsid w:val="00325C4F"/>
    <w:rsid w:val="00357D05"/>
    <w:rsid w:val="00366A0E"/>
    <w:rsid w:val="00394977"/>
    <w:rsid w:val="003A304B"/>
    <w:rsid w:val="003B3600"/>
    <w:rsid w:val="003F44DB"/>
    <w:rsid w:val="00420D1F"/>
    <w:rsid w:val="0046480E"/>
    <w:rsid w:val="00465411"/>
    <w:rsid w:val="00491E4D"/>
    <w:rsid w:val="004B756E"/>
    <w:rsid w:val="004C4D3B"/>
    <w:rsid w:val="005412F3"/>
    <w:rsid w:val="00552CAF"/>
    <w:rsid w:val="00574511"/>
    <w:rsid w:val="00585938"/>
    <w:rsid w:val="00592741"/>
    <w:rsid w:val="005B1709"/>
    <w:rsid w:val="005D2EFF"/>
    <w:rsid w:val="005E0F14"/>
    <w:rsid w:val="0066558B"/>
    <w:rsid w:val="006764ED"/>
    <w:rsid w:val="0069176B"/>
    <w:rsid w:val="006A795B"/>
    <w:rsid w:val="006B65A4"/>
    <w:rsid w:val="006B71EE"/>
    <w:rsid w:val="00713998"/>
    <w:rsid w:val="00723802"/>
    <w:rsid w:val="007241B7"/>
    <w:rsid w:val="00761F8D"/>
    <w:rsid w:val="007715EB"/>
    <w:rsid w:val="00787C43"/>
    <w:rsid w:val="007B41DD"/>
    <w:rsid w:val="007D7343"/>
    <w:rsid w:val="007E0223"/>
    <w:rsid w:val="0087157A"/>
    <w:rsid w:val="0096361E"/>
    <w:rsid w:val="009761A5"/>
    <w:rsid w:val="00995DCD"/>
    <w:rsid w:val="009B381B"/>
    <w:rsid w:val="00A01DD6"/>
    <w:rsid w:val="00A23C09"/>
    <w:rsid w:val="00A6202F"/>
    <w:rsid w:val="00A70215"/>
    <w:rsid w:val="00AB1300"/>
    <w:rsid w:val="00AB1442"/>
    <w:rsid w:val="00AB52BC"/>
    <w:rsid w:val="00AC1728"/>
    <w:rsid w:val="00AE1846"/>
    <w:rsid w:val="00B11793"/>
    <w:rsid w:val="00B23200"/>
    <w:rsid w:val="00B40344"/>
    <w:rsid w:val="00B703F8"/>
    <w:rsid w:val="00B955AF"/>
    <w:rsid w:val="00B97E5E"/>
    <w:rsid w:val="00B97FE4"/>
    <w:rsid w:val="00BB193B"/>
    <w:rsid w:val="00BB2122"/>
    <w:rsid w:val="00CB3C83"/>
    <w:rsid w:val="00CE4517"/>
    <w:rsid w:val="00CF3677"/>
    <w:rsid w:val="00D10AE7"/>
    <w:rsid w:val="00D92ABB"/>
    <w:rsid w:val="00DB2A51"/>
    <w:rsid w:val="00DC0E5E"/>
    <w:rsid w:val="00DE0E7D"/>
    <w:rsid w:val="00E3404B"/>
    <w:rsid w:val="00E34605"/>
    <w:rsid w:val="00E423C5"/>
    <w:rsid w:val="00E82230"/>
    <w:rsid w:val="00E9062E"/>
    <w:rsid w:val="00F50AF9"/>
    <w:rsid w:val="00F60907"/>
    <w:rsid w:val="00F764DE"/>
    <w:rsid w:val="00FC24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04A4EE-E588-544D-8D21-83A8D777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6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5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56E"/>
  </w:style>
  <w:style w:type="paragraph" w:styleId="Piedepgina">
    <w:name w:val="footer"/>
    <w:basedOn w:val="Normal"/>
    <w:link w:val="PiedepginaCar"/>
    <w:uiPriority w:val="99"/>
    <w:unhideWhenUsed/>
    <w:rsid w:val="004B75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56E"/>
  </w:style>
  <w:style w:type="paragraph" w:styleId="Textodeglobo">
    <w:name w:val="Balloon Text"/>
    <w:basedOn w:val="Normal"/>
    <w:link w:val="TextodegloboCar"/>
    <w:uiPriority w:val="99"/>
    <w:semiHidden/>
    <w:unhideWhenUsed/>
    <w:rsid w:val="004B75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56E"/>
    <w:rPr>
      <w:rFonts w:ascii="Tahoma" w:hAnsi="Tahoma" w:cs="Tahoma"/>
      <w:sz w:val="16"/>
      <w:szCs w:val="16"/>
    </w:rPr>
  </w:style>
  <w:style w:type="paragraph" w:styleId="Sinespaciado">
    <w:name w:val="No Spacing"/>
    <w:uiPriority w:val="1"/>
    <w:qFormat/>
    <w:rsid w:val="00CF3677"/>
    <w:pPr>
      <w:spacing w:after="0" w:line="240" w:lineRule="auto"/>
    </w:pPr>
  </w:style>
  <w:style w:type="paragraph" w:styleId="Prrafodelista">
    <w:name w:val="List Paragraph"/>
    <w:basedOn w:val="Normal"/>
    <w:uiPriority w:val="34"/>
    <w:qFormat/>
    <w:rsid w:val="00CF3677"/>
    <w:pPr>
      <w:ind w:left="720"/>
      <w:contextualSpacing/>
    </w:pPr>
  </w:style>
  <w:style w:type="paragraph" w:styleId="NormalWeb">
    <w:name w:val="Normal (Web)"/>
    <w:basedOn w:val="Normal"/>
    <w:uiPriority w:val="99"/>
    <w:unhideWhenUsed/>
    <w:rsid w:val="00CF3677"/>
    <w:pPr>
      <w:spacing w:before="100" w:beforeAutospacing="1" w:after="100" w:afterAutospacing="1" w:line="240" w:lineRule="auto"/>
    </w:pPr>
    <w:rPr>
      <w:rFonts w:ascii="Tahoma" w:eastAsia="Times New Roman" w:hAnsi="Tahoma" w:cs="Tahoma"/>
      <w:sz w:val="17"/>
      <w:szCs w:val="17"/>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BB6B-6D72-46DA-ABBC-94544593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8087</Words>
  <Characters>44480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GabrielG</dc:creator>
  <cp:lastModifiedBy>camilo acuna</cp:lastModifiedBy>
  <cp:revision>2</cp:revision>
  <dcterms:created xsi:type="dcterms:W3CDTF">2020-08-05T16:50:00Z</dcterms:created>
  <dcterms:modified xsi:type="dcterms:W3CDTF">2020-08-05T16:50:00Z</dcterms:modified>
</cp:coreProperties>
</file>