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841C9" w14:textId="102E6384" w:rsidR="00483686" w:rsidRPr="00BC12A1" w:rsidRDefault="00483686" w:rsidP="00483686">
      <w:pPr>
        <w:pStyle w:val="Pa17"/>
        <w:spacing w:before="160" w:after="40" w:line="360" w:lineRule="auto"/>
        <w:ind w:right="20"/>
        <w:jc w:val="center"/>
        <w:rPr>
          <w:rFonts w:ascii="Arial" w:hAnsi="Arial" w:cs="Arial"/>
        </w:rPr>
      </w:pPr>
      <w:bookmarkStart w:id="0" w:name="_GoBack"/>
      <w:bookmarkEnd w:id="0"/>
      <w:r w:rsidRPr="00BC12A1">
        <w:rPr>
          <w:rFonts w:ascii="Arial" w:hAnsi="Arial" w:cs="Arial"/>
          <w:b/>
          <w:bCs/>
        </w:rPr>
        <w:t>PROYECTO DE LEY NÚMERO ____ DE 20</w:t>
      </w:r>
      <w:r w:rsidR="00A77CE7">
        <w:rPr>
          <w:rFonts w:ascii="Arial" w:hAnsi="Arial" w:cs="Arial"/>
          <w:b/>
          <w:bCs/>
        </w:rPr>
        <w:t>20</w:t>
      </w:r>
      <w:r w:rsidRPr="00BC12A1">
        <w:rPr>
          <w:rFonts w:ascii="Arial" w:hAnsi="Arial" w:cs="Arial"/>
          <w:b/>
          <w:bCs/>
        </w:rPr>
        <w:t xml:space="preserve"> CÁMARA </w:t>
      </w:r>
    </w:p>
    <w:p w14:paraId="26E0B867" w14:textId="55E43951" w:rsidR="00483686" w:rsidRPr="00BC12A1" w:rsidRDefault="00483686" w:rsidP="00483686">
      <w:pPr>
        <w:pStyle w:val="Pa18"/>
        <w:spacing w:before="40" w:after="20" w:line="360" w:lineRule="auto"/>
        <w:jc w:val="center"/>
        <w:rPr>
          <w:rFonts w:ascii="Arial" w:hAnsi="Arial" w:cs="Arial"/>
        </w:rPr>
      </w:pPr>
      <w:r w:rsidRPr="00BC12A1">
        <w:rPr>
          <w:rFonts w:ascii="Arial" w:hAnsi="Arial" w:cs="Arial"/>
          <w:i/>
          <w:iCs/>
        </w:rPr>
        <w:t>“</w:t>
      </w:r>
      <w:r w:rsidRPr="00D60D26">
        <w:rPr>
          <w:rFonts w:ascii="Arial" w:hAnsi="Arial" w:cs="Arial"/>
          <w:i/>
          <w:iCs/>
        </w:rPr>
        <w:t>Por medio de</w:t>
      </w:r>
      <w:r>
        <w:rPr>
          <w:rFonts w:ascii="Arial" w:hAnsi="Arial" w:cs="Arial"/>
          <w:i/>
          <w:iCs/>
        </w:rPr>
        <w:t xml:space="preserve"> la</w:t>
      </w:r>
      <w:r w:rsidRPr="00D60D26">
        <w:rPr>
          <w:rFonts w:ascii="Arial" w:hAnsi="Arial" w:cs="Arial"/>
          <w:i/>
          <w:iCs/>
        </w:rPr>
        <w:t xml:space="preserve"> cual se </w:t>
      </w:r>
      <w:r w:rsidR="00216930">
        <w:rPr>
          <w:rFonts w:ascii="Arial" w:hAnsi="Arial" w:cs="Arial"/>
          <w:i/>
          <w:iCs/>
        </w:rPr>
        <w:t xml:space="preserve">garantiza y </w:t>
      </w:r>
      <w:r w:rsidRPr="00D60D26">
        <w:rPr>
          <w:rFonts w:ascii="Arial" w:hAnsi="Arial" w:cs="Arial"/>
          <w:i/>
          <w:iCs/>
          <w:lang w:val="es-ES"/>
        </w:rPr>
        <w:t>regula</w:t>
      </w:r>
      <w:r w:rsidR="00216930">
        <w:rPr>
          <w:rFonts w:ascii="Arial" w:hAnsi="Arial" w:cs="Arial"/>
          <w:i/>
          <w:iCs/>
          <w:lang w:val="es-ES"/>
        </w:rPr>
        <w:t xml:space="preserve"> la realización de</w:t>
      </w:r>
      <w:r w:rsidRPr="00D60D26">
        <w:rPr>
          <w:rFonts w:ascii="Arial" w:hAnsi="Arial" w:cs="Arial"/>
          <w:i/>
          <w:iCs/>
          <w:lang w:val="es-ES"/>
        </w:rPr>
        <w:t xml:space="preserve"> las cabalgatas </w:t>
      </w:r>
      <w:r w:rsidR="00216930">
        <w:rPr>
          <w:rFonts w:ascii="Arial" w:hAnsi="Arial" w:cs="Arial"/>
          <w:i/>
          <w:iCs/>
          <w:lang w:val="es-ES"/>
        </w:rPr>
        <w:t>en el territorio colombiano</w:t>
      </w:r>
      <w:r w:rsidR="00575600">
        <w:rPr>
          <w:rFonts w:ascii="Arial" w:hAnsi="Arial" w:cs="Arial"/>
          <w:i/>
          <w:iCs/>
          <w:lang w:val="es-ES"/>
        </w:rPr>
        <w:t>”</w:t>
      </w:r>
    </w:p>
    <w:p w14:paraId="160F0EFA" w14:textId="77777777" w:rsidR="00483686" w:rsidRPr="0033627C" w:rsidRDefault="00483686" w:rsidP="00483686">
      <w:pPr>
        <w:pStyle w:val="Pa19"/>
        <w:spacing w:before="40" w:after="20" w:line="360" w:lineRule="auto"/>
        <w:ind w:right="40"/>
        <w:jc w:val="center"/>
        <w:rPr>
          <w:rFonts w:ascii="Arial" w:hAnsi="Arial" w:cs="Arial"/>
          <w:b/>
        </w:rPr>
      </w:pPr>
      <w:r w:rsidRPr="00BC12A1">
        <w:rPr>
          <w:rFonts w:ascii="Arial" w:hAnsi="Arial" w:cs="Arial"/>
          <w:b/>
        </w:rPr>
        <w:t>El Congreso de Colombia</w:t>
      </w:r>
    </w:p>
    <w:p w14:paraId="5ABE5234" w14:textId="77777777" w:rsidR="00483686" w:rsidRPr="00C94C06" w:rsidRDefault="00483686" w:rsidP="00483686">
      <w:pPr>
        <w:pStyle w:val="Pa19"/>
        <w:spacing w:before="40" w:after="20" w:line="360" w:lineRule="auto"/>
        <w:ind w:right="40"/>
        <w:jc w:val="center"/>
        <w:rPr>
          <w:rFonts w:ascii="Arial" w:hAnsi="Arial" w:cs="Arial"/>
        </w:rPr>
      </w:pPr>
      <w:r w:rsidRPr="00C94C06">
        <w:rPr>
          <w:rFonts w:ascii="Arial" w:hAnsi="Arial" w:cs="Arial"/>
        </w:rPr>
        <w:t xml:space="preserve">DECRETA: </w:t>
      </w:r>
    </w:p>
    <w:p w14:paraId="5264765F" w14:textId="77777777" w:rsidR="00483686" w:rsidRPr="00C94C06" w:rsidRDefault="00483686" w:rsidP="00483686">
      <w:pPr>
        <w:rPr>
          <w:rFonts w:ascii="Arial" w:hAnsi="Arial" w:cs="Arial"/>
        </w:rPr>
      </w:pPr>
    </w:p>
    <w:p w14:paraId="731E0069" w14:textId="77777777" w:rsidR="00483686" w:rsidRPr="00C94C06" w:rsidRDefault="00483686" w:rsidP="00483686">
      <w:pPr>
        <w:jc w:val="center"/>
        <w:rPr>
          <w:rFonts w:ascii="Arial" w:hAnsi="Arial" w:cs="Arial"/>
          <w:b/>
          <w:bCs/>
        </w:rPr>
      </w:pPr>
      <w:r w:rsidRPr="00C94C06">
        <w:rPr>
          <w:rFonts w:ascii="Arial" w:hAnsi="Arial" w:cs="Arial"/>
          <w:b/>
          <w:bCs/>
        </w:rPr>
        <w:t xml:space="preserve">CAPÍTULO I: </w:t>
      </w:r>
      <w:r>
        <w:rPr>
          <w:rFonts w:ascii="Arial" w:hAnsi="Arial" w:cs="Arial"/>
          <w:b/>
          <w:bCs/>
        </w:rPr>
        <w:t>DISPOSICIONES GENERALES</w:t>
      </w:r>
    </w:p>
    <w:p w14:paraId="6102BD8B" w14:textId="77777777" w:rsidR="00483686" w:rsidRPr="00C94C06" w:rsidRDefault="00483686" w:rsidP="00483686">
      <w:pPr>
        <w:rPr>
          <w:rFonts w:ascii="Arial" w:hAnsi="Arial" w:cs="Arial"/>
        </w:rPr>
      </w:pPr>
    </w:p>
    <w:p w14:paraId="412E7203" w14:textId="6CABB02A" w:rsidR="00483686" w:rsidRPr="00FD20F3" w:rsidRDefault="00483686" w:rsidP="00483686">
      <w:pPr>
        <w:spacing w:line="360" w:lineRule="auto"/>
        <w:jc w:val="both"/>
        <w:rPr>
          <w:rFonts w:ascii="Arial" w:hAnsi="Arial" w:cs="Arial"/>
        </w:rPr>
      </w:pPr>
      <w:r w:rsidRPr="00FD20F3">
        <w:rPr>
          <w:rFonts w:ascii="Arial" w:hAnsi="Arial" w:cs="Arial"/>
          <w:b/>
        </w:rPr>
        <w:t xml:space="preserve">Artículo 1. </w:t>
      </w:r>
      <w:r w:rsidRPr="00A93BC6">
        <w:rPr>
          <w:rFonts w:ascii="Arial" w:hAnsi="Arial" w:cs="Arial"/>
          <w:b/>
          <w:i/>
          <w:iCs/>
        </w:rPr>
        <w:t>Objeto</w:t>
      </w:r>
      <w:r w:rsidRPr="00A93BC6">
        <w:rPr>
          <w:rFonts w:ascii="Arial" w:hAnsi="Arial" w:cs="Arial"/>
          <w:b/>
        </w:rPr>
        <w:t>.</w:t>
      </w:r>
      <w:r w:rsidRPr="00A93BC6">
        <w:rPr>
          <w:rFonts w:ascii="Arial" w:hAnsi="Arial" w:cs="Arial"/>
        </w:rPr>
        <w:t xml:space="preserve"> </w:t>
      </w:r>
      <w:r w:rsidR="00207535" w:rsidRPr="003A1D25">
        <w:rPr>
          <w:rFonts w:ascii="Arial" w:hAnsi="Arial" w:cs="Arial"/>
        </w:rPr>
        <w:t xml:space="preserve">Garantizar </w:t>
      </w:r>
      <w:r w:rsidR="00AF7B17" w:rsidRPr="003A1D25">
        <w:rPr>
          <w:rFonts w:ascii="Arial" w:hAnsi="Arial" w:cs="Arial"/>
        </w:rPr>
        <w:t>y r</w:t>
      </w:r>
      <w:r w:rsidRPr="003A1D25">
        <w:rPr>
          <w:rFonts w:ascii="Arial" w:hAnsi="Arial" w:cs="Arial"/>
        </w:rPr>
        <w:t>egular la</w:t>
      </w:r>
      <w:r w:rsidR="00AF7B17" w:rsidRPr="003A1D25">
        <w:rPr>
          <w:rFonts w:ascii="Arial" w:hAnsi="Arial" w:cs="Arial"/>
        </w:rPr>
        <w:t xml:space="preserve"> realización de la</w:t>
      </w:r>
      <w:r w:rsidRPr="003A1D25">
        <w:rPr>
          <w:rFonts w:ascii="Arial" w:hAnsi="Arial" w:cs="Arial"/>
        </w:rPr>
        <w:t xml:space="preserve">s cabalgatas </w:t>
      </w:r>
      <w:r w:rsidR="00AF7B17" w:rsidRPr="003A1D25">
        <w:rPr>
          <w:rFonts w:ascii="Arial" w:hAnsi="Arial" w:cs="Arial"/>
        </w:rPr>
        <w:t xml:space="preserve">en todo el territorio colombiano </w:t>
      </w:r>
      <w:r w:rsidRPr="003A1D25">
        <w:rPr>
          <w:rFonts w:ascii="Arial" w:hAnsi="Arial" w:cs="Arial"/>
        </w:rPr>
        <w:t xml:space="preserve">como </w:t>
      </w:r>
      <w:r w:rsidR="00AF7B17" w:rsidRPr="003A1D25">
        <w:rPr>
          <w:rFonts w:ascii="Arial" w:hAnsi="Arial" w:cs="Arial"/>
        </w:rPr>
        <w:t xml:space="preserve">una </w:t>
      </w:r>
      <w:r w:rsidRPr="003A1D25">
        <w:rPr>
          <w:rFonts w:ascii="Arial" w:hAnsi="Arial" w:cs="Arial"/>
        </w:rPr>
        <w:t xml:space="preserve">actividad económica, recreativa y cultural </w:t>
      </w:r>
      <w:r w:rsidR="00AF7B17" w:rsidRPr="003A1D25">
        <w:rPr>
          <w:rFonts w:ascii="Arial" w:hAnsi="Arial" w:cs="Arial"/>
        </w:rPr>
        <w:t>orientada</w:t>
      </w:r>
      <w:r w:rsidRPr="003A1D25">
        <w:rPr>
          <w:rFonts w:ascii="Arial" w:hAnsi="Arial" w:cs="Arial"/>
        </w:rPr>
        <w:t xml:space="preserve"> al bienestar equin</w:t>
      </w:r>
      <w:r w:rsidR="00AF7B17" w:rsidRPr="003A1D25">
        <w:rPr>
          <w:rFonts w:ascii="Arial" w:hAnsi="Arial" w:cs="Arial"/>
        </w:rPr>
        <w:t>o</w:t>
      </w:r>
      <w:r w:rsidRPr="003A1D25">
        <w:rPr>
          <w:rFonts w:ascii="Arial" w:hAnsi="Arial" w:cs="Arial"/>
        </w:rPr>
        <w:t>.</w:t>
      </w:r>
    </w:p>
    <w:p w14:paraId="2DD8A1E0" w14:textId="77777777" w:rsidR="00483686" w:rsidRDefault="00483686" w:rsidP="00483686">
      <w:pPr>
        <w:pStyle w:val="Pa14"/>
        <w:spacing w:before="40" w:after="20" w:line="360" w:lineRule="auto"/>
        <w:ind w:right="40"/>
        <w:jc w:val="both"/>
        <w:rPr>
          <w:rFonts w:ascii="Arial" w:hAnsi="Arial" w:cs="Arial"/>
        </w:rPr>
      </w:pPr>
    </w:p>
    <w:p w14:paraId="6AC6DE79" w14:textId="232E4D17" w:rsidR="00483686" w:rsidRPr="00C94C06" w:rsidRDefault="00483686" w:rsidP="00483686">
      <w:pPr>
        <w:pStyle w:val="Pa14"/>
        <w:spacing w:before="40" w:after="20" w:line="360" w:lineRule="auto"/>
        <w:ind w:right="40"/>
        <w:jc w:val="both"/>
        <w:rPr>
          <w:u w:val="single"/>
        </w:rPr>
      </w:pPr>
      <w:r w:rsidRPr="00BC12A1">
        <w:rPr>
          <w:rFonts w:ascii="Arial" w:hAnsi="Arial" w:cs="Arial"/>
          <w:b/>
        </w:rPr>
        <w:t xml:space="preserve">Artículo 2. </w:t>
      </w:r>
      <w:r w:rsidRPr="00BC12A1">
        <w:rPr>
          <w:rFonts w:ascii="Arial" w:hAnsi="Arial" w:cs="Arial"/>
          <w:b/>
          <w:i/>
        </w:rPr>
        <w:t>Competencia</w:t>
      </w:r>
      <w:r w:rsidR="00505D36">
        <w:rPr>
          <w:rFonts w:ascii="Arial" w:hAnsi="Arial" w:cs="Arial"/>
          <w:b/>
          <w:i/>
        </w:rPr>
        <w:t xml:space="preserve">. </w:t>
      </w:r>
      <w:r>
        <w:rPr>
          <w:rFonts w:ascii="Arial" w:hAnsi="Arial" w:cs="Arial"/>
        </w:rPr>
        <w:t xml:space="preserve"> Los concejos distritales y municipales son competentes para reglamentar las condiciones</w:t>
      </w:r>
      <w:r w:rsidR="00AF7B17">
        <w:rPr>
          <w:rFonts w:ascii="Arial" w:hAnsi="Arial" w:cs="Arial"/>
        </w:rPr>
        <w:t xml:space="preserve"> particulares </w:t>
      </w:r>
      <w:r>
        <w:rPr>
          <w:rFonts w:ascii="Arial" w:hAnsi="Arial" w:cs="Arial"/>
        </w:rPr>
        <w:t xml:space="preserve">en las que se </w:t>
      </w:r>
      <w:r w:rsidR="006A7ACA">
        <w:rPr>
          <w:rFonts w:ascii="Arial" w:hAnsi="Arial" w:cs="Arial"/>
        </w:rPr>
        <w:t>desarrollarán l</w:t>
      </w:r>
      <w:r>
        <w:rPr>
          <w:rFonts w:ascii="Arial" w:hAnsi="Arial" w:cs="Arial"/>
        </w:rPr>
        <w:t xml:space="preserve">as cabalgatas en sus territorios, de conformidad con </w:t>
      </w:r>
      <w:r w:rsidR="006A7ACA">
        <w:rPr>
          <w:rFonts w:ascii="Arial" w:hAnsi="Arial" w:cs="Arial"/>
        </w:rPr>
        <w:t>los principios generales</w:t>
      </w:r>
      <w:r>
        <w:rPr>
          <w:rFonts w:ascii="Arial" w:hAnsi="Arial" w:cs="Arial"/>
        </w:rPr>
        <w:t xml:space="preserve"> contenid</w:t>
      </w:r>
      <w:r w:rsidR="006A7ACA">
        <w:rPr>
          <w:rFonts w:ascii="Arial" w:hAnsi="Arial" w:cs="Arial"/>
        </w:rPr>
        <w:t>o</w:t>
      </w:r>
      <w:r>
        <w:rPr>
          <w:rFonts w:ascii="Arial" w:hAnsi="Arial" w:cs="Arial"/>
        </w:rPr>
        <w:t xml:space="preserve">s en </w:t>
      </w:r>
      <w:r w:rsidR="006A7ACA">
        <w:rPr>
          <w:rFonts w:ascii="Arial" w:hAnsi="Arial" w:cs="Arial"/>
        </w:rPr>
        <w:t>la presente</w:t>
      </w:r>
      <w:r>
        <w:rPr>
          <w:rFonts w:ascii="Arial" w:hAnsi="Arial" w:cs="Arial"/>
        </w:rPr>
        <w:t xml:space="preserve"> Ley</w:t>
      </w:r>
      <w:r w:rsidRPr="00FA19C2">
        <w:rPr>
          <w:rFonts w:ascii="Arial" w:hAnsi="Arial" w:cs="Arial"/>
        </w:rPr>
        <w:t>.</w:t>
      </w:r>
      <w:r w:rsidRPr="00D36D67">
        <w:t xml:space="preserve"> </w:t>
      </w:r>
    </w:p>
    <w:p w14:paraId="6A51A876" w14:textId="05574FCB" w:rsidR="00483686" w:rsidRPr="00483686" w:rsidRDefault="00505D36" w:rsidP="00483686">
      <w:pPr>
        <w:pStyle w:val="Pa14"/>
        <w:spacing w:before="40" w:after="20" w:line="360" w:lineRule="auto"/>
        <w:ind w:right="40"/>
        <w:jc w:val="both"/>
        <w:rPr>
          <w:rFonts w:ascii="Arial" w:hAnsi="Arial" w:cs="Arial"/>
        </w:rPr>
      </w:pPr>
      <w:r w:rsidRPr="0085011B">
        <w:rPr>
          <w:rFonts w:ascii="Arial" w:hAnsi="Arial" w:cs="Arial"/>
        </w:rPr>
        <w:t xml:space="preserve">Las administraciones locales </w:t>
      </w:r>
      <w:r w:rsidR="00483686" w:rsidRPr="0085011B">
        <w:rPr>
          <w:rFonts w:ascii="Arial" w:hAnsi="Arial" w:cs="Arial"/>
        </w:rPr>
        <w:t>garantizará</w:t>
      </w:r>
      <w:r w:rsidRPr="0085011B">
        <w:rPr>
          <w:rFonts w:ascii="Arial" w:hAnsi="Arial" w:cs="Arial"/>
        </w:rPr>
        <w:t>n</w:t>
      </w:r>
      <w:r w:rsidR="00483686" w:rsidRPr="0085011B">
        <w:rPr>
          <w:rFonts w:ascii="Arial" w:hAnsi="Arial" w:cs="Arial"/>
        </w:rPr>
        <w:t xml:space="preserve"> e</w:t>
      </w:r>
      <w:r w:rsidR="00AF7B17" w:rsidRPr="0085011B">
        <w:rPr>
          <w:rFonts w:ascii="Arial" w:hAnsi="Arial" w:cs="Arial"/>
        </w:rPr>
        <w:t>n todo momento e</w:t>
      </w:r>
      <w:r w:rsidR="00483686" w:rsidRPr="0085011B">
        <w:rPr>
          <w:rFonts w:ascii="Arial" w:hAnsi="Arial" w:cs="Arial"/>
        </w:rPr>
        <w:t xml:space="preserve">l desarrollo de </w:t>
      </w:r>
      <w:r w:rsidR="00AF7B17" w:rsidRPr="0085011B">
        <w:rPr>
          <w:rFonts w:ascii="Arial" w:hAnsi="Arial" w:cs="Arial"/>
        </w:rPr>
        <w:t>esta actividad económica, recreativa y cultural</w:t>
      </w:r>
      <w:r w:rsidR="00483686" w:rsidRPr="0085011B">
        <w:rPr>
          <w:rFonts w:ascii="Arial" w:hAnsi="Arial" w:cs="Arial"/>
        </w:rPr>
        <w:t xml:space="preserve"> en </w:t>
      </w:r>
      <w:r w:rsidRPr="0085011B">
        <w:rPr>
          <w:rFonts w:ascii="Arial" w:hAnsi="Arial" w:cs="Arial"/>
        </w:rPr>
        <w:t>sus respectivas jurisdicciones</w:t>
      </w:r>
      <w:r w:rsidR="00AF7B17" w:rsidRPr="0085011B">
        <w:rPr>
          <w:rFonts w:ascii="Arial" w:hAnsi="Arial" w:cs="Arial"/>
        </w:rPr>
        <w:t xml:space="preserve">. Para ello, consultará </w:t>
      </w:r>
      <w:r w:rsidR="00483686" w:rsidRPr="0085011B">
        <w:rPr>
          <w:rFonts w:ascii="Arial" w:hAnsi="Arial" w:cs="Arial"/>
        </w:rPr>
        <w:t xml:space="preserve">las características especiales a las que deba sujetarse su desarrollo, de conformidad </w:t>
      </w:r>
      <w:r w:rsidR="00F66848" w:rsidRPr="0085011B">
        <w:rPr>
          <w:rFonts w:ascii="Arial" w:hAnsi="Arial" w:cs="Arial"/>
        </w:rPr>
        <w:t>a</w:t>
      </w:r>
      <w:r w:rsidR="00483686" w:rsidRPr="0085011B">
        <w:rPr>
          <w:rFonts w:ascii="Arial" w:hAnsi="Arial" w:cs="Arial"/>
        </w:rPr>
        <w:t xml:space="preserve"> </w:t>
      </w:r>
      <w:r w:rsidR="00F66848" w:rsidRPr="0085011B">
        <w:rPr>
          <w:rFonts w:ascii="Arial" w:hAnsi="Arial" w:cs="Arial"/>
        </w:rPr>
        <w:t xml:space="preserve">los lineamientos que </w:t>
      </w:r>
      <w:r w:rsidR="00483686" w:rsidRPr="0085011B">
        <w:rPr>
          <w:rFonts w:ascii="Arial" w:hAnsi="Arial" w:cs="Arial"/>
        </w:rPr>
        <w:t xml:space="preserve">para ello </w:t>
      </w:r>
      <w:r w:rsidR="00F66848" w:rsidRPr="0085011B">
        <w:rPr>
          <w:rFonts w:ascii="Arial" w:hAnsi="Arial" w:cs="Arial"/>
        </w:rPr>
        <w:t>propongan</w:t>
      </w:r>
      <w:r w:rsidR="00483686" w:rsidRPr="0085011B">
        <w:rPr>
          <w:rFonts w:ascii="Arial" w:hAnsi="Arial" w:cs="Arial"/>
        </w:rPr>
        <w:t xml:space="preserve"> las asociaciones equinas</w:t>
      </w:r>
      <w:r w:rsidRPr="0085011B">
        <w:rPr>
          <w:rFonts w:ascii="Arial" w:hAnsi="Arial" w:cs="Arial"/>
        </w:rPr>
        <w:t xml:space="preserve"> </w:t>
      </w:r>
      <w:r w:rsidR="009F12E6" w:rsidRPr="0085011B">
        <w:rPr>
          <w:rFonts w:ascii="Arial" w:hAnsi="Arial" w:cs="Arial"/>
        </w:rPr>
        <w:t>de</w:t>
      </w:r>
      <w:r w:rsidR="00F66848" w:rsidRPr="0085011B">
        <w:rPr>
          <w:rFonts w:ascii="Arial" w:hAnsi="Arial" w:cs="Arial"/>
        </w:rPr>
        <w:t xml:space="preserve"> idoneidad acreditada.</w:t>
      </w:r>
      <w:r w:rsidR="00F66848">
        <w:rPr>
          <w:rFonts w:ascii="Arial" w:hAnsi="Arial" w:cs="Arial"/>
        </w:rPr>
        <w:t xml:space="preserve"> </w:t>
      </w:r>
    </w:p>
    <w:p w14:paraId="22431BE4" w14:textId="77777777" w:rsidR="00483686" w:rsidRPr="00BC12A1" w:rsidRDefault="00483686" w:rsidP="00483686">
      <w:pPr>
        <w:spacing w:line="360" w:lineRule="auto"/>
        <w:jc w:val="both"/>
        <w:rPr>
          <w:rFonts w:ascii="Arial" w:hAnsi="Arial" w:cs="Arial"/>
        </w:rPr>
      </w:pPr>
    </w:p>
    <w:p w14:paraId="0391ACDC" w14:textId="10A74955" w:rsidR="00483686" w:rsidRPr="00D60D26" w:rsidRDefault="00483686" w:rsidP="00483686">
      <w:pPr>
        <w:pStyle w:val="Pa14"/>
        <w:spacing w:before="40" w:after="20" w:line="360" w:lineRule="auto"/>
        <w:ind w:right="40"/>
        <w:jc w:val="center"/>
        <w:rPr>
          <w:rFonts w:ascii="Arial" w:hAnsi="Arial" w:cs="Arial"/>
          <w:b/>
          <w:bCs/>
          <w:sz w:val="28"/>
          <w:szCs w:val="28"/>
        </w:rPr>
      </w:pPr>
      <w:r w:rsidRPr="00D60D26">
        <w:rPr>
          <w:rFonts w:ascii="Arial" w:hAnsi="Arial" w:cs="Arial"/>
          <w:b/>
          <w:bCs/>
        </w:rPr>
        <w:t xml:space="preserve">CAPÍTULO II: </w:t>
      </w:r>
      <w:r>
        <w:rPr>
          <w:rFonts w:ascii="Arial" w:hAnsi="Arial" w:cs="Arial"/>
          <w:b/>
          <w:bCs/>
        </w:rPr>
        <w:t>REGLAMENTACIÓN</w:t>
      </w:r>
      <w:r w:rsidRPr="00D60D26">
        <w:rPr>
          <w:rFonts w:ascii="Arial" w:hAnsi="Arial" w:cs="Arial"/>
          <w:b/>
          <w:bCs/>
        </w:rPr>
        <w:t xml:space="preserve"> Y DESARROLLO DE LA</w:t>
      </w:r>
      <w:r>
        <w:rPr>
          <w:rFonts w:ascii="Arial" w:hAnsi="Arial" w:cs="Arial"/>
          <w:b/>
          <w:bCs/>
        </w:rPr>
        <w:t>S CABALGATAS</w:t>
      </w:r>
    </w:p>
    <w:p w14:paraId="06A11BCA" w14:textId="77777777" w:rsidR="00483686" w:rsidRPr="00D60D26" w:rsidRDefault="00483686" w:rsidP="00483686">
      <w:pPr>
        <w:rPr>
          <w:rFonts w:ascii="Arial" w:hAnsi="Arial" w:cs="Arial"/>
          <w:b/>
          <w:sz w:val="28"/>
          <w:szCs w:val="28"/>
        </w:rPr>
      </w:pPr>
    </w:p>
    <w:p w14:paraId="6DB3B9C5" w14:textId="4D59EC33" w:rsidR="00483686" w:rsidRDefault="00483686" w:rsidP="00483686">
      <w:pPr>
        <w:spacing w:line="360" w:lineRule="auto"/>
        <w:jc w:val="both"/>
        <w:rPr>
          <w:rFonts w:ascii="Arial" w:hAnsi="Arial" w:cs="Arial"/>
        </w:rPr>
      </w:pPr>
      <w:r>
        <w:rPr>
          <w:rFonts w:ascii="Arial" w:hAnsi="Arial" w:cs="Arial"/>
          <w:b/>
          <w:iCs/>
        </w:rPr>
        <w:t xml:space="preserve">Artículo </w:t>
      </w:r>
      <w:r w:rsidR="006A7ACA">
        <w:rPr>
          <w:rFonts w:ascii="Arial" w:hAnsi="Arial" w:cs="Arial"/>
          <w:b/>
          <w:iCs/>
        </w:rPr>
        <w:t>3</w:t>
      </w:r>
      <w:r>
        <w:rPr>
          <w:rFonts w:ascii="Arial" w:hAnsi="Arial" w:cs="Arial"/>
          <w:b/>
          <w:iCs/>
        </w:rPr>
        <w:t xml:space="preserve">. </w:t>
      </w:r>
      <w:r w:rsidRPr="00E51135">
        <w:rPr>
          <w:rFonts w:ascii="Arial" w:hAnsi="Arial" w:cs="Arial"/>
          <w:b/>
          <w:iCs/>
        </w:rPr>
        <w:t>Reglamentación.</w:t>
      </w:r>
      <w:r w:rsidRPr="00317C37">
        <w:rPr>
          <w:rFonts w:ascii="Arial" w:hAnsi="Arial" w:cs="Arial"/>
          <w:bCs/>
          <w:iCs/>
        </w:rPr>
        <w:t xml:space="preserve"> </w:t>
      </w:r>
      <w:r w:rsidR="00C30DF6">
        <w:rPr>
          <w:rFonts w:ascii="Arial" w:hAnsi="Arial" w:cs="Arial"/>
        </w:rPr>
        <w:t>L</w:t>
      </w:r>
      <w:r w:rsidRPr="00317C37">
        <w:rPr>
          <w:rFonts w:ascii="Arial" w:hAnsi="Arial" w:cs="Arial"/>
          <w:bCs/>
          <w:iCs/>
        </w:rPr>
        <w:t xml:space="preserve">as </w:t>
      </w:r>
      <w:r w:rsidRPr="00F66848">
        <w:rPr>
          <w:rFonts w:ascii="Arial" w:hAnsi="Arial" w:cs="Arial"/>
          <w:bCs/>
          <w:iCs/>
        </w:rPr>
        <w:t xml:space="preserve">entidades territoriales </w:t>
      </w:r>
      <w:r w:rsidR="00E43854">
        <w:rPr>
          <w:rFonts w:ascii="Arial" w:hAnsi="Arial" w:cs="Arial"/>
          <w:bCs/>
          <w:iCs/>
        </w:rPr>
        <w:t>garantizarán la realización de las cabalgatas como actividad económica, recreativa y cultural. Con el fin de organizar</w:t>
      </w:r>
      <w:r w:rsidR="00F66848" w:rsidRPr="00F66848">
        <w:rPr>
          <w:rFonts w:ascii="Arial" w:hAnsi="Arial" w:cs="Arial"/>
          <w:bCs/>
          <w:iCs/>
        </w:rPr>
        <w:t xml:space="preserve"> </w:t>
      </w:r>
      <w:r w:rsidR="00A32AFC">
        <w:rPr>
          <w:rFonts w:ascii="Arial" w:hAnsi="Arial" w:cs="Arial"/>
          <w:bCs/>
          <w:iCs/>
        </w:rPr>
        <w:t xml:space="preserve">su desarrollo </w:t>
      </w:r>
      <w:r w:rsidR="00E43854">
        <w:rPr>
          <w:rFonts w:ascii="Arial" w:hAnsi="Arial" w:cs="Arial"/>
          <w:bCs/>
          <w:iCs/>
        </w:rPr>
        <w:t xml:space="preserve">podrán reglamentarlas </w:t>
      </w:r>
      <w:r w:rsidRPr="00F66848">
        <w:rPr>
          <w:rFonts w:ascii="Arial" w:hAnsi="Arial" w:cs="Arial"/>
          <w:bCs/>
          <w:iCs/>
        </w:rPr>
        <w:t>de conformidad</w:t>
      </w:r>
      <w:r>
        <w:rPr>
          <w:rFonts w:ascii="Arial" w:hAnsi="Arial" w:cs="Arial"/>
          <w:bCs/>
          <w:iCs/>
        </w:rPr>
        <w:t xml:space="preserve"> con los siguientes principios rectores</w:t>
      </w:r>
      <w:r w:rsidRPr="00BC12A1">
        <w:rPr>
          <w:rFonts w:ascii="Arial" w:hAnsi="Arial" w:cs="Arial"/>
        </w:rPr>
        <w:t xml:space="preserve">: </w:t>
      </w:r>
    </w:p>
    <w:p w14:paraId="22EAACE9" w14:textId="77777777" w:rsidR="00483686" w:rsidRPr="00BC12A1" w:rsidRDefault="00483686" w:rsidP="00483686">
      <w:pPr>
        <w:spacing w:line="360" w:lineRule="auto"/>
        <w:jc w:val="both"/>
        <w:rPr>
          <w:rFonts w:ascii="Arial" w:hAnsi="Arial" w:cs="Arial"/>
        </w:rPr>
      </w:pPr>
    </w:p>
    <w:p w14:paraId="1FF82151" w14:textId="77777777" w:rsidR="00483686" w:rsidRPr="00F7655F" w:rsidRDefault="00483686" w:rsidP="00483686">
      <w:pPr>
        <w:pStyle w:val="Prrafodelista"/>
        <w:numPr>
          <w:ilvl w:val="0"/>
          <w:numId w:val="3"/>
        </w:numPr>
        <w:spacing w:line="360" w:lineRule="auto"/>
        <w:ind w:left="426"/>
        <w:jc w:val="both"/>
        <w:rPr>
          <w:rFonts w:ascii="Arial" w:hAnsi="Arial" w:cs="Arial"/>
        </w:rPr>
      </w:pPr>
      <w:r>
        <w:rPr>
          <w:rFonts w:ascii="Arial" w:hAnsi="Arial" w:cs="Arial"/>
          <w:b/>
          <w:bCs/>
        </w:rPr>
        <w:lastRenderedPageBreak/>
        <w:t>Diferenciación</w:t>
      </w:r>
      <w:r w:rsidRPr="00DE26F6">
        <w:rPr>
          <w:rFonts w:ascii="Arial" w:hAnsi="Arial" w:cs="Arial"/>
          <w:b/>
          <w:bCs/>
        </w:rPr>
        <w:t xml:space="preserve"> territorial.</w:t>
      </w:r>
      <w:r w:rsidRPr="00F7655F">
        <w:rPr>
          <w:rFonts w:ascii="Arial" w:hAnsi="Arial" w:cs="Arial"/>
        </w:rPr>
        <w:t xml:space="preserve"> </w:t>
      </w:r>
      <w:r>
        <w:rPr>
          <w:rFonts w:ascii="Arial" w:hAnsi="Arial" w:cs="Arial"/>
        </w:rPr>
        <w:t>Toda reglamentación deberá ceñirse a las características, tradiciones y</w:t>
      </w:r>
      <w:r w:rsidRPr="00F7655F">
        <w:rPr>
          <w:rFonts w:ascii="Arial" w:hAnsi="Arial" w:cs="Arial"/>
        </w:rPr>
        <w:t xml:space="preserve"> condiciones diferenciales para el desarrollo de las cabalgatas en su jurisdicción. </w:t>
      </w:r>
    </w:p>
    <w:p w14:paraId="0D22DC86" w14:textId="77777777" w:rsidR="00483686" w:rsidRPr="00F7655F" w:rsidRDefault="00483686" w:rsidP="00483686">
      <w:pPr>
        <w:pStyle w:val="Prrafodelista"/>
        <w:numPr>
          <w:ilvl w:val="0"/>
          <w:numId w:val="3"/>
        </w:numPr>
        <w:spacing w:line="360" w:lineRule="auto"/>
        <w:ind w:left="426"/>
        <w:jc w:val="both"/>
        <w:rPr>
          <w:rFonts w:ascii="Arial" w:hAnsi="Arial" w:cs="Arial"/>
        </w:rPr>
      </w:pPr>
      <w:r>
        <w:rPr>
          <w:rFonts w:ascii="Arial" w:hAnsi="Arial" w:cs="Arial"/>
          <w:b/>
          <w:bCs/>
        </w:rPr>
        <w:t>E</w:t>
      </w:r>
      <w:r w:rsidRPr="007C1795">
        <w:rPr>
          <w:rFonts w:ascii="Arial" w:hAnsi="Arial" w:cs="Arial"/>
          <w:b/>
          <w:bCs/>
        </w:rPr>
        <w:t>specialidad</w:t>
      </w:r>
      <w:r>
        <w:rPr>
          <w:rFonts w:ascii="Arial" w:hAnsi="Arial" w:cs="Arial"/>
        </w:rPr>
        <w:t>:</w:t>
      </w:r>
      <w:r w:rsidRPr="00F7655F">
        <w:rPr>
          <w:rFonts w:ascii="Arial" w:hAnsi="Arial" w:cs="Arial"/>
        </w:rPr>
        <w:t xml:space="preserve"> </w:t>
      </w:r>
      <w:r>
        <w:rPr>
          <w:rFonts w:ascii="Arial" w:hAnsi="Arial" w:cs="Arial"/>
        </w:rPr>
        <w:t xml:space="preserve">La reglamentación que garantice la realización de las cabalgatas en todo el territorio nacional deberá consultar </w:t>
      </w:r>
      <w:r w:rsidRPr="00F7655F">
        <w:rPr>
          <w:rFonts w:ascii="Arial" w:hAnsi="Arial" w:cs="Arial"/>
        </w:rPr>
        <w:t xml:space="preserve">la especialidad </w:t>
      </w:r>
      <w:r>
        <w:rPr>
          <w:rFonts w:ascii="Arial" w:hAnsi="Arial" w:cs="Arial"/>
        </w:rPr>
        <w:t xml:space="preserve">de la materia </w:t>
      </w:r>
      <w:r w:rsidRPr="00F7655F">
        <w:rPr>
          <w:rFonts w:ascii="Arial" w:hAnsi="Arial" w:cs="Arial"/>
        </w:rPr>
        <w:t xml:space="preserve">equina y ceñirse </w:t>
      </w:r>
      <w:r>
        <w:rPr>
          <w:rFonts w:ascii="Arial" w:hAnsi="Arial" w:cs="Arial"/>
        </w:rPr>
        <w:t>a las recomendaciones de las asociaciones equinas existentes en el país, las cuales brindarán las recomendaciones necesarias que garanticen el buen desarrollo de las cabalgatas</w:t>
      </w:r>
      <w:r w:rsidRPr="00F7655F">
        <w:rPr>
          <w:rFonts w:ascii="Arial" w:hAnsi="Arial" w:cs="Arial"/>
        </w:rPr>
        <w:t xml:space="preserve">. </w:t>
      </w:r>
    </w:p>
    <w:p w14:paraId="0D72A7B9" w14:textId="77777777" w:rsidR="00483686" w:rsidRPr="00DE26F6" w:rsidRDefault="00483686" w:rsidP="00483686">
      <w:pPr>
        <w:pStyle w:val="Prrafodelista"/>
        <w:numPr>
          <w:ilvl w:val="0"/>
          <w:numId w:val="3"/>
        </w:numPr>
        <w:spacing w:line="360" w:lineRule="auto"/>
        <w:ind w:left="426"/>
        <w:jc w:val="both"/>
        <w:rPr>
          <w:rFonts w:ascii="Arial" w:hAnsi="Arial" w:cs="Arial"/>
        </w:rPr>
      </w:pPr>
      <w:r>
        <w:rPr>
          <w:rFonts w:ascii="Arial" w:hAnsi="Arial" w:cs="Arial"/>
          <w:b/>
          <w:bCs/>
        </w:rPr>
        <w:t>I</w:t>
      </w:r>
      <w:r w:rsidRPr="007C1795">
        <w:rPr>
          <w:rFonts w:ascii="Arial" w:hAnsi="Arial" w:cs="Arial"/>
          <w:b/>
          <w:bCs/>
        </w:rPr>
        <w:t>doneidad.</w:t>
      </w:r>
      <w:r>
        <w:rPr>
          <w:rFonts w:ascii="Arial" w:hAnsi="Arial" w:cs="Arial"/>
        </w:rPr>
        <w:t xml:space="preserve"> Las reglas que se fijen deberán ser idóneas para garantizar la seguridad de los participantes y espectadores de las cabalgatas; así como para el buen desarrollo de esta actividad económica, recreativa y cultural. </w:t>
      </w:r>
    </w:p>
    <w:p w14:paraId="029909AD" w14:textId="77777777" w:rsidR="00483686" w:rsidRPr="007C1795" w:rsidRDefault="00483686" w:rsidP="00483686">
      <w:pPr>
        <w:pStyle w:val="Prrafodelista"/>
        <w:numPr>
          <w:ilvl w:val="0"/>
          <w:numId w:val="3"/>
        </w:numPr>
        <w:spacing w:line="360" w:lineRule="auto"/>
        <w:ind w:left="426"/>
        <w:jc w:val="both"/>
        <w:rPr>
          <w:rFonts w:ascii="Arial" w:hAnsi="Arial" w:cs="Arial"/>
        </w:rPr>
      </w:pPr>
      <w:r>
        <w:rPr>
          <w:rFonts w:ascii="Arial" w:hAnsi="Arial" w:cs="Arial"/>
          <w:b/>
          <w:bCs/>
        </w:rPr>
        <w:t>F</w:t>
      </w:r>
      <w:r w:rsidRPr="007C1795">
        <w:rPr>
          <w:rFonts w:ascii="Arial" w:hAnsi="Arial" w:cs="Arial"/>
          <w:b/>
          <w:bCs/>
        </w:rPr>
        <w:t>omento al buen trato animal.</w:t>
      </w:r>
      <w:r w:rsidRPr="007C1795">
        <w:rPr>
          <w:rFonts w:ascii="Arial" w:hAnsi="Arial" w:cs="Arial"/>
        </w:rPr>
        <w:t xml:space="preserve"> </w:t>
      </w:r>
      <w:r w:rsidRPr="00F66848">
        <w:rPr>
          <w:rFonts w:ascii="Arial" w:hAnsi="Arial" w:cs="Arial"/>
        </w:rPr>
        <w:t>La reglamentación fomentará la c</w:t>
      </w:r>
      <w:r w:rsidRPr="007C1795">
        <w:rPr>
          <w:rFonts w:ascii="Arial" w:hAnsi="Arial" w:cs="Arial"/>
        </w:rPr>
        <w:t xml:space="preserve">ultura del buen trato animal, </w:t>
      </w:r>
      <w:r>
        <w:rPr>
          <w:rFonts w:ascii="Arial" w:hAnsi="Arial" w:cs="Arial"/>
        </w:rPr>
        <w:t xml:space="preserve">a través de la promoción y exaltación de las buenas prácticas, cuidados y costumbres que brindan bienestar a los equinos en sus respectivos territorios.  </w:t>
      </w:r>
    </w:p>
    <w:p w14:paraId="4414DE6E" w14:textId="77777777" w:rsidR="00483686" w:rsidRPr="00BC12A1" w:rsidRDefault="00483686" w:rsidP="00483686">
      <w:pPr>
        <w:pStyle w:val="Prrafodelista"/>
        <w:numPr>
          <w:ilvl w:val="0"/>
          <w:numId w:val="3"/>
        </w:numPr>
        <w:spacing w:line="360" w:lineRule="auto"/>
        <w:ind w:left="426"/>
        <w:jc w:val="both"/>
        <w:rPr>
          <w:rFonts w:ascii="Arial" w:hAnsi="Arial" w:cs="Arial"/>
        </w:rPr>
      </w:pPr>
      <w:r>
        <w:rPr>
          <w:rFonts w:ascii="Arial" w:hAnsi="Arial" w:cs="Arial"/>
          <w:b/>
          <w:bCs/>
        </w:rPr>
        <w:t>R</w:t>
      </w:r>
      <w:r w:rsidRPr="00BF2E70">
        <w:rPr>
          <w:rFonts w:ascii="Arial" w:hAnsi="Arial" w:cs="Arial"/>
          <w:b/>
          <w:bCs/>
        </w:rPr>
        <w:t xml:space="preserve">espeto de los espacios públicos. </w:t>
      </w:r>
      <w:r>
        <w:rPr>
          <w:rFonts w:ascii="Arial" w:hAnsi="Arial" w:cs="Arial"/>
        </w:rPr>
        <w:t xml:space="preserve">Toda reglamentación deberá contemplar planes de conservación del espacio público, así como reglas específicas para delimitar los trayectos, </w:t>
      </w:r>
      <w:r w:rsidRPr="00BC12A1">
        <w:rPr>
          <w:rFonts w:ascii="Arial" w:hAnsi="Arial" w:cs="Arial"/>
        </w:rPr>
        <w:t>horarios autorizados</w:t>
      </w:r>
      <w:r>
        <w:rPr>
          <w:rFonts w:ascii="Arial" w:hAnsi="Arial" w:cs="Arial"/>
        </w:rPr>
        <w:t>, señalización requerida, permisos y condiciones específicas que deban cumplir los organizadores u operadores de las cabalgatas, privilegiando en todo momento la idoneidad de los mismos y su experiencia certificada en la materia</w:t>
      </w:r>
      <w:r w:rsidRPr="00BC12A1">
        <w:rPr>
          <w:rFonts w:ascii="Arial" w:hAnsi="Arial" w:cs="Arial"/>
          <w:lang w:val="es-CO"/>
        </w:rPr>
        <w:t xml:space="preserve">.  </w:t>
      </w:r>
      <w:r w:rsidRPr="00BC12A1">
        <w:rPr>
          <w:rFonts w:ascii="Arial" w:hAnsi="Arial" w:cs="Arial"/>
        </w:rPr>
        <w:t xml:space="preserve"> </w:t>
      </w:r>
    </w:p>
    <w:p w14:paraId="6FA5FEB9" w14:textId="76D56EAD" w:rsidR="00483686" w:rsidRDefault="00483686" w:rsidP="004E4B8D">
      <w:pPr>
        <w:pStyle w:val="Prrafodelista"/>
        <w:numPr>
          <w:ilvl w:val="0"/>
          <w:numId w:val="3"/>
        </w:numPr>
        <w:spacing w:line="360" w:lineRule="auto"/>
        <w:ind w:left="426"/>
        <w:jc w:val="both"/>
        <w:rPr>
          <w:rFonts w:ascii="Arial" w:hAnsi="Arial" w:cs="Arial"/>
        </w:rPr>
      </w:pPr>
      <w:r w:rsidRPr="00BF2E70">
        <w:rPr>
          <w:rFonts w:ascii="Arial" w:hAnsi="Arial" w:cs="Arial"/>
          <w:b/>
          <w:bCs/>
        </w:rPr>
        <w:t>Proporcionalidad.</w:t>
      </w:r>
      <w:r>
        <w:rPr>
          <w:rFonts w:ascii="Arial" w:hAnsi="Arial" w:cs="Arial"/>
        </w:rPr>
        <w:t xml:space="preserve"> Toda medida que se incluya en la reglamentación deberá ser proporcional a su necesidad; a la posibilidad de ejecución y a las consecuencias económicas que generen. </w:t>
      </w:r>
    </w:p>
    <w:p w14:paraId="7503DC14" w14:textId="77777777" w:rsidR="00A32AFC" w:rsidRPr="004E4B8D" w:rsidRDefault="00A32AFC" w:rsidP="00A32AFC">
      <w:pPr>
        <w:pStyle w:val="Prrafodelista"/>
        <w:spacing w:line="360" w:lineRule="auto"/>
        <w:ind w:left="426"/>
        <w:jc w:val="both"/>
        <w:rPr>
          <w:rFonts w:ascii="Arial" w:hAnsi="Arial" w:cs="Arial"/>
        </w:rPr>
      </w:pPr>
    </w:p>
    <w:p w14:paraId="59A41FB6" w14:textId="59DD9C3F" w:rsidR="00E43854" w:rsidRDefault="00483686" w:rsidP="00483686">
      <w:pPr>
        <w:spacing w:line="360" w:lineRule="auto"/>
        <w:jc w:val="both"/>
        <w:rPr>
          <w:rFonts w:ascii="Arial" w:hAnsi="Arial" w:cs="Arial"/>
        </w:rPr>
      </w:pPr>
      <w:r w:rsidRPr="00BC12A1">
        <w:rPr>
          <w:rFonts w:ascii="Arial" w:hAnsi="Arial" w:cs="Arial"/>
          <w:b/>
          <w:bCs/>
        </w:rPr>
        <w:t>Parágrafo</w:t>
      </w:r>
      <w:r>
        <w:rPr>
          <w:rFonts w:ascii="Arial" w:hAnsi="Arial" w:cs="Arial"/>
          <w:b/>
          <w:bCs/>
        </w:rPr>
        <w:t xml:space="preserve"> 1</w:t>
      </w:r>
      <w:r w:rsidRPr="00BC12A1">
        <w:rPr>
          <w:rFonts w:ascii="Arial" w:hAnsi="Arial" w:cs="Arial"/>
        </w:rPr>
        <w:t xml:space="preserve">. </w:t>
      </w:r>
      <w:r w:rsidR="00E43854">
        <w:rPr>
          <w:rFonts w:ascii="Arial" w:hAnsi="Arial" w:cs="Arial"/>
        </w:rPr>
        <w:t xml:space="preserve">La facultad reglamentaria establecida en este artículo no podrá interpretarse, ni invocarse como causal para restringir, retardar o prohibir el desarrollo de las cabalgatas en un territorio determinado. </w:t>
      </w:r>
    </w:p>
    <w:p w14:paraId="25BFF8FA" w14:textId="77777777" w:rsidR="00E43854" w:rsidRDefault="00E43854" w:rsidP="00483686">
      <w:pPr>
        <w:spacing w:line="360" w:lineRule="auto"/>
        <w:jc w:val="both"/>
        <w:rPr>
          <w:rFonts w:ascii="Arial" w:hAnsi="Arial" w:cs="Arial"/>
        </w:rPr>
      </w:pPr>
    </w:p>
    <w:p w14:paraId="4E29EB1A" w14:textId="3794E21C" w:rsidR="00483686" w:rsidRDefault="00E43854" w:rsidP="00483686">
      <w:pPr>
        <w:spacing w:line="360" w:lineRule="auto"/>
        <w:jc w:val="both"/>
        <w:rPr>
          <w:rFonts w:ascii="Arial" w:hAnsi="Arial" w:cs="Arial"/>
          <w:shd w:val="clear" w:color="auto" w:fill="FFFFFF"/>
          <w:lang w:eastAsia="es-ES_tradnl"/>
        </w:rPr>
      </w:pPr>
      <w:r w:rsidRPr="00E43854">
        <w:rPr>
          <w:rFonts w:ascii="Arial" w:hAnsi="Arial" w:cs="Arial"/>
          <w:b/>
          <w:bCs/>
          <w:shd w:val="clear" w:color="auto" w:fill="FFFFFF"/>
          <w:lang w:eastAsia="es-ES_tradnl"/>
        </w:rPr>
        <w:lastRenderedPageBreak/>
        <w:t xml:space="preserve">Parágrafo 2. </w:t>
      </w:r>
      <w:r w:rsidR="00483686" w:rsidRPr="00BC12A1">
        <w:rPr>
          <w:rFonts w:ascii="Arial" w:hAnsi="Arial" w:cs="Arial"/>
          <w:shd w:val="clear" w:color="auto" w:fill="FFFFFF"/>
          <w:lang w:eastAsia="es-ES_tradnl"/>
        </w:rPr>
        <w:t xml:space="preserve">Para el inicio y desarrollo del evento, se </w:t>
      </w:r>
      <w:r w:rsidR="00A32AFC">
        <w:rPr>
          <w:rFonts w:ascii="Arial" w:hAnsi="Arial" w:cs="Arial"/>
          <w:shd w:val="clear" w:color="auto" w:fill="FFFFFF"/>
          <w:lang w:eastAsia="es-ES_tradnl"/>
        </w:rPr>
        <w:t>respetará</w:t>
      </w:r>
      <w:r w:rsidR="00483686" w:rsidRPr="00BC12A1">
        <w:rPr>
          <w:rFonts w:ascii="Arial" w:hAnsi="Arial" w:cs="Arial"/>
          <w:shd w:val="clear" w:color="auto" w:fill="FFFFFF"/>
          <w:lang w:eastAsia="es-ES_tradnl"/>
        </w:rPr>
        <w:t xml:space="preserve"> la reglamentación establecida en el Código de Convivencia y Policía Nacional para la realización de eventos masivos. </w:t>
      </w:r>
    </w:p>
    <w:p w14:paraId="392D33DD" w14:textId="119F4EE1" w:rsidR="00483686" w:rsidRDefault="00483686" w:rsidP="00483686">
      <w:pPr>
        <w:pStyle w:val="Pa14"/>
        <w:spacing w:before="40" w:after="20" w:line="276" w:lineRule="auto"/>
        <w:ind w:right="40"/>
        <w:jc w:val="center"/>
        <w:rPr>
          <w:rFonts w:ascii="Arial" w:hAnsi="Arial" w:cs="Arial"/>
          <w:b/>
        </w:rPr>
      </w:pPr>
      <w:r>
        <w:rPr>
          <w:rFonts w:ascii="Arial" w:hAnsi="Arial" w:cs="Arial"/>
          <w:b/>
        </w:rPr>
        <w:t>CAPÍTULO I</w:t>
      </w:r>
      <w:r w:rsidR="00E05AC0">
        <w:rPr>
          <w:rFonts w:ascii="Arial" w:hAnsi="Arial" w:cs="Arial"/>
          <w:b/>
        </w:rPr>
        <w:t>II</w:t>
      </w:r>
      <w:r>
        <w:rPr>
          <w:rFonts w:ascii="Arial" w:hAnsi="Arial" w:cs="Arial"/>
          <w:b/>
        </w:rPr>
        <w:t>: DISPOSICIONES FINALES</w:t>
      </w:r>
    </w:p>
    <w:p w14:paraId="162B82F3" w14:textId="77777777" w:rsidR="00483686" w:rsidRPr="00D60D26" w:rsidRDefault="00483686" w:rsidP="00483686"/>
    <w:p w14:paraId="1E4B59B4" w14:textId="0358466A" w:rsidR="00483686" w:rsidRPr="00BC12A1" w:rsidRDefault="00483686" w:rsidP="00483686">
      <w:pPr>
        <w:pStyle w:val="Pa14"/>
        <w:spacing w:before="40" w:after="20" w:line="360" w:lineRule="auto"/>
        <w:ind w:right="40"/>
        <w:jc w:val="both"/>
        <w:rPr>
          <w:rFonts w:ascii="Arial" w:hAnsi="Arial" w:cs="Arial"/>
        </w:rPr>
      </w:pPr>
      <w:r w:rsidRPr="00BC12A1">
        <w:rPr>
          <w:rFonts w:ascii="Arial" w:hAnsi="Arial" w:cs="Arial"/>
          <w:b/>
        </w:rPr>
        <w:t xml:space="preserve">Artículo </w:t>
      </w:r>
      <w:r w:rsidR="00E05AC0">
        <w:rPr>
          <w:rFonts w:ascii="Arial" w:hAnsi="Arial" w:cs="Arial"/>
          <w:b/>
        </w:rPr>
        <w:t>4</w:t>
      </w:r>
      <w:r w:rsidRPr="00BC12A1">
        <w:rPr>
          <w:rFonts w:ascii="Arial" w:hAnsi="Arial" w:cs="Arial"/>
          <w:b/>
        </w:rPr>
        <w:t xml:space="preserve">. Colaboración </w:t>
      </w:r>
      <w:r w:rsidRPr="00BC12A1">
        <w:rPr>
          <w:rFonts w:ascii="Arial" w:hAnsi="Arial" w:cs="Arial"/>
        </w:rPr>
        <w:t xml:space="preserve">La Nación, a través del Ministerio de Agricultura y Desarrollo Rural, Instituto Colombiano Agropecuario (ICA), Corpoica, Ministerio de Cultura y </w:t>
      </w:r>
      <w:r w:rsidR="00F66848">
        <w:rPr>
          <w:rFonts w:ascii="Arial" w:hAnsi="Arial" w:cs="Arial"/>
        </w:rPr>
        <w:t>Ministerio del Deporte</w:t>
      </w:r>
      <w:r w:rsidRPr="00BC12A1">
        <w:rPr>
          <w:rFonts w:ascii="Arial" w:hAnsi="Arial" w:cs="Arial"/>
        </w:rPr>
        <w:t xml:space="preserve">, así como todos los entes equivalentes del resorte regional, departamental y municipal, contribuirán al fomento, promoción, protección, conservación, divulgación, investigación, desarrollo y financiación de las cabalgatas como actividad económica </w:t>
      </w:r>
      <w:r>
        <w:rPr>
          <w:rFonts w:ascii="Arial" w:hAnsi="Arial" w:cs="Arial"/>
        </w:rPr>
        <w:t>que fomenta</w:t>
      </w:r>
      <w:r w:rsidR="00D6608E">
        <w:rPr>
          <w:rFonts w:ascii="Arial" w:hAnsi="Arial" w:cs="Arial"/>
        </w:rPr>
        <w:t xml:space="preserve"> a su vez</w:t>
      </w:r>
      <w:r>
        <w:rPr>
          <w:rFonts w:ascii="Arial" w:hAnsi="Arial" w:cs="Arial"/>
        </w:rPr>
        <w:t xml:space="preserve"> la</w:t>
      </w:r>
      <w:r w:rsidRPr="00BC12A1">
        <w:rPr>
          <w:rFonts w:ascii="Arial" w:hAnsi="Arial" w:cs="Arial"/>
        </w:rPr>
        <w:t xml:space="preserve"> cultura</w:t>
      </w:r>
      <w:r>
        <w:rPr>
          <w:rFonts w:ascii="Arial" w:hAnsi="Arial" w:cs="Arial"/>
        </w:rPr>
        <w:t>,</w:t>
      </w:r>
      <w:r w:rsidRPr="00BC12A1">
        <w:rPr>
          <w:rFonts w:ascii="Arial" w:hAnsi="Arial" w:cs="Arial"/>
        </w:rPr>
        <w:t xml:space="preserve"> </w:t>
      </w:r>
      <w:r>
        <w:rPr>
          <w:rFonts w:ascii="Arial" w:hAnsi="Arial" w:cs="Arial"/>
        </w:rPr>
        <w:t xml:space="preserve">la recreación, el deporte, </w:t>
      </w:r>
      <w:r w:rsidRPr="00BC12A1">
        <w:rPr>
          <w:rFonts w:ascii="Arial" w:hAnsi="Arial" w:cs="Arial"/>
        </w:rPr>
        <w:t>el empleo, la educación en la protección animal, el crecimiento económico</w:t>
      </w:r>
      <w:r>
        <w:rPr>
          <w:rFonts w:ascii="Arial" w:hAnsi="Arial" w:cs="Arial"/>
        </w:rPr>
        <w:t xml:space="preserve"> y </w:t>
      </w:r>
      <w:r w:rsidRPr="00BC12A1">
        <w:rPr>
          <w:rFonts w:ascii="Arial" w:hAnsi="Arial" w:cs="Arial"/>
        </w:rPr>
        <w:t xml:space="preserve">el turismo </w:t>
      </w:r>
      <w:r>
        <w:rPr>
          <w:rFonts w:ascii="Arial" w:hAnsi="Arial" w:cs="Arial"/>
        </w:rPr>
        <w:t>entre otros</w:t>
      </w:r>
      <w:r w:rsidRPr="00BC12A1">
        <w:rPr>
          <w:rFonts w:ascii="Arial" w:hAnsi="Arial" w:cs="Arial"/>
        </w:rPr>
        <w:t xml:space="preserve">. </w:t>
      </w:r>
    </w:p>
    <w:p w14:paraId="4BBD156C" w14:textId="77777777" w:rsidR="00483686" w:rsidRPr="00BC12A1" w:rsidRDefault="00483686" w:rsidP="00483686">
      <w:pPr>
        <w:pStyle w:val="Pa14"/>
        <w:spacing w:before="40" w:after="20" w:line="360" w:lineRule="auto"/>
        <w:ind w:right="40"/>
        <w:jc w:val="both"/>
        <w:rPr>
          <w:rFonts w:ascii="Arial" w:hAnsi="Arial" w:cs="Arial"/>
        </w:rPr>
      </w:pPr>
    </w:p>
    <w:p w14:paraId="2FEBB191" w14:textId="048F405F" w:rsidR="00483686" w:rsidRPr="00BC05D0" w:rsidRDefault="00483686" w:rsidP="00483686">
      <w:pPr>
        <w:pStyle w:val="Pa14"/>
        <w:spacing w:before="40" w:after="20" w:line="360" w:lineRule="auto"/>
        <w:ind w:right="40"/>
        <w:jc w:val="both"/>
        <w:rPr>
          <w:rFonts w:ascii="Arial" w:hAnsi="Arial" w:cs="Arial"/>
          <w:lang w:val="es-CO"/>
        </w:rPr>
      </w:pPr>
      <w:r w:rsidRPr="00BC12A1">
        <w:rPr>
          <w:rFonts w:ascii="Arial" w:hAnsi="Arial" w:cs="Arial"/>
          <w:b/>
        </w:rPr>
        <w:t xml:space="preserve">Artículo </w:t>
      </w:r>
      <w:r w:rsidR="00E05AC0">
        <w:rPr>
          <w:rFonts w:ascii="Arial" w:hAnsi="Arial" w:cs="Arial"/>
          <w:b/>
        </w:rPr>
        <w:t>5</w:t>
      </w:r>
      <w:r w:rsidRPr="00BC12A1">
        <w:rPr>
          <w:rFonts w:ascii="Arial" w:hAnsi="Arial" w:cs="Arial"/>
          <w:b/>
        </w:rPr>
        <w:t>.</w:t>
      </w:r>
      <w:r>
        <w:rPr>
          <w:rFonts w:ascii="Arial" w:hAnsi="Arial" w:cs="Arial"/>
          <w:b/>
        </w:rPr>
        <w:t xml:space="preserve"> </w:t>
      </w:r>
      <w:r>
        <w:rPr>
          <w:rFonts w:ascii="Arial" w:hAnsi="Arial" w:cs="Arial"/>
          <w:b/>
          <w:i/>
          <w:iCs/>
        </w:rPr>
        <w:t xml:space="preserve">Protección </w:t>
      </w:r>
      <w:r w:rsidRPr="00BC12A1">
        <w:rPr>
          <w:rFonts w:ascii="Arial" w:hAnsi="Arial" w:cs="Arial"/>
          <w:b/>
          <w:i/>
          <w:iCs/>
        </w:rPr>
        <w:t>cultural.</w:t>
      </w:r>
      <w:r w:rsidRPr="00BC12A1">
        <w:rPr>
          <w:rFonts w:ascii="Arial" w:hAnsi="Arial" w:cs="Arial"/>
          <w:i/>
          <w:iCs/>
        </w:rPr>
        <w:t xml:space="preserve"> </w:t>
      </w:r>
      <w:r>
        <w:rPr>
          <w:rFonts w:ascii="Arial" w:hAnsi="Arial" w:cs="Arial"/>
          <w:iCs/>
        </w:rPr>
        <w:t xml:space="preserve">Con el fin de proteger esta manifestación cultural, el Ministerio de Cultura dará prioridad a las solicitudes que realicen los gestores culturales equinos. </w:t>
      </w:r>
      <w:r w:rsidRPr="00BC12A1">
        <w:rPr>
          <w:rFonts w:ascii="Arial" w:hAnsi="Arial" w:cs="Arial"/>
          <w:iCs/>
        </w:rPr>
        <w:t xml:space="preserve">Tales actividades estarán sometidas </w:t>
      </w:r>
      <w:r w:rsidRPr="00BC12A1">
        <w:rPr>
          <w:rFonts w:ascii="Arial" w:hAnsi="Arial" w:cs="Arial"/>
        </w:rPr>
        <w:t xml:space="preserve">a la Ley 397 de 1997, el Decreto 2941 de 2009 y las demás normas concordantes, bajo la dirección del </w:t>
      </w:r>
      <w:r w:rsidRPr="00BC12A1">
        <w:rPr>
          <w:rFonts w:ascii="Arial" w:hAnsi="Arial" w:cs="Arial"/>
          <w:iCs/>
        </w:rPr>
        <w:t>Ministerio de Cultura</w:t>
      </w:r>
      <w:r w:rsidRPr="00BC12A1">
        <w:rPr>
          <w:rFonts w:ascii="Arial" w:hAnsi="Arial" w:cs="Arial"/>
        </w:rPr>
        <w:t xml:space="preserve">. </w:t>
      </w:r>
    </w:p>
    <w:p w14:paraId="0007DFA5" w14:textId="77777777" w:rsidR="00483686" w:rsidRPr="00BC12A1" w:rsidRDefault="00483686" w:rsidP="00483686">
      <w:pPr>
        <w:rPr>
          <w:rFonts w:ascii="Arial" w:hAnsi="Arial" w:cs="Arial"/>
        </w:rPr>
      </w:pPr>
    </w:p>
    <w:p w14:paraId="491B79DC" w14:textId="08EFBCF1" w:rsidR="00483686" w:rsidRDefault="00483686" w:rsidP="00483686">
      <w:pPr>
        <w:spacing w:line="360" w:lineRule="auto"/>
        <w:jc w:val="both"/>
        <w:rPr>
          <w:rFonts w:ascii="Arial" w:hAnsi="Arial" w:cs="Arial"/>
        </w:rPr>
      </w:pPr>
      <w:r w:rsidRPr="00BC12A1">
        <w:rPr>
          <w:rFonts w:ascii="Arial" w:hAnsi="Arial" w:cs="Arial"/>
          <w:b/>
        </w:rPr>
        <w:t xml:space="preserve">Artículo </w:t>
      </w:r>
      <w:r w:rsidR="00E05AC0">
        <w:rPr>
          <w:rFonts w:ascii="Arial" w:hAnsi="Arial" w:cs="Arial"/>
          <w:b/>
        </w:rPr>
        <w:t>6</w:t>
      </w:r>
      <w:r w:rsidRPr="00BC12A1">
        <w:rPr>
          <w:rFonts w:ascii="Arial" w:hAnsi="Arial" w:cs="Arial"/>
          <w:b/>
        </w:rPr>
        <w:t xml:space="preserve">. </w:t>
      </w:r>
      <w:r w:rsidRPr="00BC12A1">
        <w:rPr>
          <w:rFonts w:ascii="Arial" w:hAnsi="Arial" w:cs="Arial"/>
          <w:b/>
          <w:i/>
          <w:iCs/>
        </w:rPr>
        <w:t>Vigencia</w:t>
      </w:r>
      <w:r w:rsidRPr="00BC12A1">
        <w:rPr>
          <w:rFonts w:ascii="Arial" w:hAnsi="Arial" w:cs="Arial"/>
          <w:b/>
        </w:rPr>
        <w:t>.</w:t>
      </w:r>
      <w:r w:rsidRPr="00BC12A1">
        <w:rPr>
          <w:rFonts w:ascii="Arial" w:hAnsi="Arial" w:cs="Arial"/>
        </w:rPr>
        <w:t xml:space="preserve"> La presente Ley rige a partir de su promulgación y deroga todas las disposiciones que le sean contrarias. </w:t>
      </w:r>
    </w:p>
    <w:p w14:paraId="3E1EBA40" w14:textId="413FB406" w:rsidR="00D16799" w:rsidRDefault="00B52851"/>
    <w:p w14:paraId="135FB5E7" w14:textId="77777777" w:rsidR="00D84063" w:rsidRDefault="00D84063" w:rsidP="00D84063">
      <w:pPr>
        <w:jc w:val="both"/>
        <w:rPr>
          <w:rFonts w:ascii="Arial" w:hAnsi="Arial" w:cs="Arial"/>
          <w:bCs/>
        </w:rPr>
      </w:pPr>
    </w:p>
    <w:p w14:paraId="59D22294" w14:textId="77777777" w:rsidR="00D84063" w:rsidRDefault="00D84063" w:rsidP="00D84063">
      <w:pPr>
        <w:jc w:val="center"/>
        <w:rPr>
          <w:b/>
        </w:rPr>
      </w:pPr>
    </w:p>
    <w:p w14:paraId="6D85626D" w14:textId="77777777" w:rsidR="00D84063" w:rsidRDefault="00D84063" w:rsidP="00D84063">
      <w:pPr>
        <w:rPr>
          <w:b/>
        </w:rPr>
      </w:pPr>
      <w:r>
        <w:rPr>
          <w:b/>
        </w:rPr>
        <w:t>________________________________                   _______________________________</w:t>
      </w:r>
    </w:p>
    <w:p w14:paraId="311DE78F" w14:textId="77777777" w:rsidR="00D84063" w:rsidRPr="008B4D24" w:rsidRDefault="00D84063" w:rsidP="00D84063">
      <w:pPr>
        <w:pStyle w:val="Sinespaciado"/>
        <w:rPr>
          <w:b/>
        </w:rPr>
      </w:pPr>
      <w:r w:rsidRPr="008B4D24">
        <w:rPr>
          <w:b/>
        </w:rPr>
        <w:t>CHRISTIAN GARCÉS</w:t>
      </w:r>
      <w:r>
        <w:rPr>
          <w:b/>
        </w:rPr>
        <w:tab/>
      </w:r>
      <w:r>
        <w:rPr>
          <w:b/>
        </w:rPr>
        <w:tab/>
      </w:r>
      <w:r>
        <w:rPr>
          <w:b/>
        </w:rPr>
        <w:tab/>
      </w:r>
      <w:r>
        <w:rPr>
          <w:b/>
        </w:rPr>
        <w:tab/>
      </w:r>
      <w:r>
        <w:rPr>
          <w:b/>
        </w:rPr>
        <w:tab/>
      </w:r>
      <w:r w:rsidRPr="00E85555">
        <w:rPr>
          <w:b/>
        </w:rPr>
        <w:t>FERNANDO NICOLÁS ARAUJO</w:t>
      </w:r>
    </w:p>
    <w:p w14:paraId="63492B72" w14:textId="77777777" w:rsidR="00D84063" w:rsidRDefault="00D84063" w:rsidP="00D84063">
      <w:pPr>
        <w:pStyle w:val="Sinespaciado"/>
      </w:pPr>
      <w:r>
        <w:t>Representante a la Cámara</w:t>
      </w:r>
      <w:r>
        <w:tab/>
      </w:r>
      <w:r>
        <w:tab/>
      </w:r>
      <w:r>
        <w:tab/>
      </w:r>
      <w:r>
        <w:tab/>
        <w:t>Senador</w:t>
      </w:r>
    </w:p>
    <w:p w14:paraId="09148DBB" w14:textId="77777777" w:rsidR="00D84063" w:rsidRDefault="00D84063" w:rsidP="00D84063">
      <w:pPr>
        <w:pStyle w:val="Sinespaciado"/>
      </w:pPr>
    </w:p>
    <w:p w14:paraId="748E0630" w14:textId="77777777" w:rsidR="00D84063" w:rsidRDefault="00D84063" w:rsidP="00D84063">
      <w:pPr>
        <w:pStyle w:val="Sinespaciado"/>
      </w:pPr>
    </w:p>
    <w:p w14:paraId="079055AE" w14:textId="77777777" w:rsidR="00D84063" w:rsidRDefault="00D84063" w:rsidP="00D84063">
      <w:pPr>
        <w:pStyle w:val="Sinespaciado"/>
      </w:pPr>
    </w:p>
    <w:p w14:paraId="4733999A" w14:textId="77777777" w:rsidR="00D84063" w:rsidRDefault="00D84063" w:rsidP="00D84063">
      <w:pPr>
        <w:jc w:val="center"/>
        <w:rPr>
          <w:b/>
        </w:rPr>
      </w:pPr>
    </w:p>
    <w:p w14:paraId="219874ED" w14:textId="77777777" w:rsidR="00D84063" w:rsidRDefault="00D84063" w:rsidP="00D84063">
      <w:pPr>
        <w:rPr>
          <w:b/>
        </w:rPr>
      </w:pPr>
    </w:p>
    <w:p w14:paraId="70CA629D" w14:textId="77777777" w:rsidR="00D84063" w:rsidRDefault="00D84063" w:rsidP="00D84063">
      <w:pPr>
        <w:rPr>
          <w:b/>
        </w:rPr>
      </w:pPr>
      <w:r>
        <w:rPr>
          <w:b/>
        </w:rPr>
        <w:t>________________________________</w:t>
      </w:r>
      <w:r>
        <w:rPr>
          <w:b/>
        </w:rPr>
        <w:tab/>
      </w:r>
      <w:r>
        <w:rPr>
          <w:b/>
        </w:rPr>
        <w:tab/>
        <w:t>_______________________________</w:t>
      </w:r>
    </w:p>
    <w:p w14:paraId="1F361BEB" w14:textId="77777777" w:rsidR="00D84063" w:rsidRPr="008B4D24" w:rsidRDefault="00D84063" w:rsidP="00D84063">
      <w:pPr>
        <w:pStyle w:val="Sinespaciado"/>
        <w:rPr>
          <w:b/>
        </w:rPr>
      </w:pPr>
      <w:r>
        <w:rPr>
          <w:b/>
        </w:rPr>
        <w:t>ÁLVARO HERNÁN PRADA</w:t>
      </w:r>
      <w:r>
        <w:rPr>
          <w:b/>
        </w:rPr>
        <w:tab/>
      </w:r>
      <w:r>
        <w:rPr>
          <w:b/>
        </w:rPr>
        <w:tab/>
      </w:r>
      <w:r>
        <w:rPr>
          <w:b/>
        </w:rPr>
        <w:tab/>
      </w:r>
      <w:r>
        <w:rPr>
          <w:b/>
        </w:rPr>
        <w:tab/>
      </w:r>
      <w:r w:rsidRPr="00E85555">
        <w:rPr>
          <w:b/>
        </w:rPr>
        <w:t>JUAN PABLO CELIS</w:t>
      </w:r>
    </w:p>
    <w:p w14:paraId="3D0B739C" w14:textId="3B30B7C1" w:rsidR="00D84063" w:rsidRPr="00D84063" w:rsidRDefault="00D84063" w:rsidP="00D84063">
      <w:pPr>
        <w:pStyle w:val="Sinespaciado"/>
      </w:pPr>
      <w:r>
        <w:t>Representante a la Cámara</w:t>
      </w:r>
      <w:r>
        <w:tab/>
      </w:r>
      <w:r>
        <w:tab/>
      </w:r>
      <w:r>
        <w:tab/>
      </w:r>
      <w:r>
        <w:tab/>
        <w:t>Representante a la Cámara</w:t>
      </w:r>
    </w:p>
    <w:p w14:paraId="7B5EEE07" w14:textId="77777777" w:rsidR="00D84063" w:rsidRDefault="00D84063" w:rsidP="00D84063">
      <w:pPr>
        <w:jc w:val="center"/>
        <w:rPr>
          <w:b/>
        </w:rPr>
      </w:pPr>
    </w:p>
    <w:p w14:paraId="03DE71E4" w14:textId="77777777" w:rsidR="00D84063" w:rsidRDefault="00D84063" w:rsidP="00D84063">
      <w:pPr>
        <w:jc w:val="center"/>
        <w:rPr>
          <w:b/>
        </w:rPr>
      </w:pPr>
    </w:p>
    <w:p w14:paraId="07C3E84F" w14:textId="77777777" w:rsidR="00D84063" w:rsidRDefault="00D84063" w:rsidP="00D84063">
      <w:pPr>
        <w:rPr>
          <w:b/>
        </w:rPr>
      </w:pPr>
    </w:p>
    <w:p w14:paraId="01B3E62F" w14:textId="77777777" w:rsidR="00D84063" w:rsidRDefault="00D84063" w:rsidP="00D84063">
      <w:pPr>
        <w:rPr>
          <w:b/>
        </w:rPr>
      </w:pPr>
      <w:r>
        <w:rPr>
          <w:b/>
        </w:rPr>
        <w:t>________________________________                   _______________________________</w:t>
      </w:r>
    </w:p>
    <w:p w14:paraId="6D92577D" w14:textId="77777777" w:rsidR="00D84063" w:rsidRPr="008B4D24" w:rsidRDefault="00D84063" w:rsidP="00D84063">
      <w:pPr>
        <w:pStyle w:val="Sinespaciado"/>
        <w:rPr>
          <w:b/>
        </w:rPr>
      </w:pPr>
      <w:r>
        <w:rPr>
          <w:b/>
        </w:rPr>
        <w:t>ALEJANDRO CORRALES</w:t>
      </w:r>
      <w:r>
        <w:rPr>
          <w:b/>
        </w:rPr>
        <w:tab/>
      </w:r>
      <w:r>
        <w:rPr>
          <w:b/>
        </w:rPr>
        <w:tab/>
      </w:r>
      <w:r>
        <w:rPr>
          <w:b/>
        </w:rPr>
        <w:tab/>
      </w:r>
      <w:r>
        <w:rPr>
          <w:b/>
        </w:rPr>
        <w:tab/>
      </w:r>
      <w:r>
        <w:rPr>
          <w:b/>
        </w:rPr>
        <w:tab/>
        <w:t>JENNIFER ARIAS</w:t>
      </w:r>
    </w:p>
    <w:p w14:paraId="22333C04" w14:textId="77777777" w:rsidR="00D84063" w:rsidRDefault="00D84063" w:rsidP="00D84063">
      <w:pPr>
        <w:pStyle w:val="Sinespaciado"/>
      </w:pPr>
      <w:r>
        <w:t>Senador</w:t>
      </w:r>
      <w:r>
        <w:tab/>
      </w:r>
      <w:r>
        <w:tab/>
      </w:r>
      <w:r>
        <w:tab/>
      </w:r>
      <w:r>
        <w:tab/>
      </w:r>
      <w:r>
        <w:tab/>
      </w:r>
      <w:r>
        <w:tab/>
        <w:t>Representante a la Cámara</w:t>
      </w:r>
    </w:p>
    <w:p w14:paraId="22923BB3" w14:textId="77777777" w:rsidR="00D84063" w:rsidRDefault="00D84063" w:rsidP="00D84063">
      <w:pPr>
        <w:pStyle w:val="Sinespaciado"/>
      </w:pPr>
    </w:p>
    <w:p w14:paraId="5F08F820" w14:textId="77777777" w:rsidR="00D84063" w:rsidRDefault="00D84063" w:rsidP="00D84063">
      <w:pPr>
        <w:pStyle w:val="Sinespaciado"/>
      </w:pPr>
    </w:p>
    <w:p w14:paraId="7623C301" w14:textId="77777777" w:rsidR="00D84063" w:rsidRDefault="00D84063" w:rsidP="00D84063">
      <w:pPr>
        <w:pStyle w:val="Sinespaciado"/>
      </w:pPr>
    </w:p>
    <w:p w14:paraId="54FD0655" w14:textId="77777777" w:rsidR="00D84063" w:rsidRDefault="00D84063" w:rsidP="00D84063">
      <w:pPr>
        <w:pStyle w:val="Sinespaciado"/>
      </w:pPr>
    </w:p>
    <w:p w14:paraId="09E8C638" w14:textId="77777777" w:rsidR="00D84063" w:rsidRDefault="00D84063" w:rsidP="00D84063">
      <w:pPr>
        <w:rPr>
          <w:b/>
        </w:rPr>
      </w:pPr>
      <w:r>
        <w:rPr>
          <w:b/>
        </w:rPr>
        <w:t>________________________________</w:t>
      </w:r>
      <w:r>
        <w:rPr>
          <w:b/>
        </w:rPr>
        <w:tab/>
      </w:r>
      <w:r>
        <w:rPr>
          <w:b/>
        </w:rPr>
        <w:tab/>
        <w:t>_______________________________</w:t>
      </w:r>
    </w:p>
    <w:p w14:paraId="420915EE" w14:textId="77777777" w:rsidR="00D84063" w:rsidRPr="008B4D24" w:rsidRDefault="00D84063" w:rsidP="00D84063">
      <w:pPr>
        <w:rPr>
          <w:b/>
        </w:rPr>
      </w:pPr>
      <w:r>
        <w:rPr>
          <w:b/>
        </w:rPr>
        <w:t>MARÍA FERNANDA CABAL</w:t>
      </w:r>
      <w:r>
        <w:rPr>
          <w:b/>
        </w:rPr>
        <w:tab/>
      </w:r>
      <w:r>
        <w:rPr>
          <w:b/>
        </w:rPr>
        <w:tab/>
      </w:r>
      <w:r>
        <w:rPr>
          <w:b/>
        </w:rPr>
        <w:tab/>
        <w:t>JUAN DAVID VELEZ</w:t>
      </w:r>
    </w:p>
    <w:p w14:paraId="719B1F27" w14:textId="77777777" w:rsidR="00D84063" w:rsidRDefault="00D84063" w:rsidP="00D84063">
      <w:pPr>
        <w:pStyle w:val="Sinespaciado"/>
      </w:pPr>
      <w:r>
        <w:t>Senadora</w:t>
      </w:r>
      <w:r>
        <w:tab/>
      </w:r>
      <w:r>
        <w:tab/>
      </w:r>
      <w:r>
        <w:tab/>
      </w:r>
      <w:r>
        <w:tab/>
      </w:r>
      <w:r>
        <w:tab/>
      </w:r>
      <w:r>
        <w:tab/>
        <w:t>Representante a la Cámara</w:t>
      </w:r>
    </w:p>
    <w:p w14:paraId="6707173F" w14:textId="77777777" w:rsidR="00D84063" w:rsidRDefault="00D84063" w:rsidP="00D84063">
      <w:pPr>
        <w:pStyle w:val="Sinespaciado"/>
      </w:pPr>
    </w:p>
    <w:p w14:paraId="1613C44D" w14:textId="77777777" w:rsidR="00D84063" w:rsidRDefault="00D84063" w:rsidP="00D84063">
      <w:pPr>
        <w:pStyle w:val="Sinespaciado"/>
      </w:pPr>
    </w:p>
    <w:p w14:paraId="0F5E6D7B" w14:textId="77777777" w:rsidR="00D84063" w:rsidRDefault="00D84063" w:rsidP="00D84063">
      <w:pPr>
        <w:pStyle w:val="Sinespaciado"/>
      </w:pPr>
    </w:p>
    <w:p w14:paraId="349AC14E" w14:textId="77777777" w:rsidR="00D84063" w:rsidRDefault="00D84063" w:rsidP="00D84063">
      <w:pPr>
        <w:pStyle w:val="Sinespaciado"/>
      </w:pPr>
    </w:p>
    <w:p w14:paraId="2FF69AF7" w14:textId="77777777" w:rsidR="00D84063" w:rsidRDefault="00D84063" w:rsidP="00D84063">
      <w:pPr>
        <w:jc w:val="center"/>
        <w:rPr>
          <w:b/>
        </w:rPr>
      </w:pPr>
    </w:p>
    <w:p w14:paraId="22A3B01A" w14:textId="77777777" w:rsidR="00D84063" w:rsidRDefault="00D84063" w:rsidP="00D84063">
      <w:pPr>
        <w:rPr>
          <w:b/>
        </w:rPr>
      </w:pPr>
    </w:p>
    <w:p w14:paraId="7CA79C06" w14:textId="77777777" w:rsidR="00D84063" w:rsidRDefault="00D84063" w:rsidP="00D84063">
      <w:pPr>
        <w:rPr>
          <w:b/>
        </w:rPr>
      </w:pPr>
      <w:r>
        <w:rPr>
          <w:b/>
        </w:rPr>
        <w:t>________________________________</w:t>
      </w:r>
      <w:r>
        <w:rPr>
          <w:b/>
        </w:rPr>
        <w:tab/>
      </w:r>
      <w:r>
        <w:rPr>
          <w:b/>
        </w:rPr>
        <w:tab/>
        <w:t>_______________________________</w:t>
      </w:r>
    </w:p>
    <w:p w14:paraId="4519966E" w14:textId="77777777" w:rsidR="00D84063" w:rsidRPr="008B4D24" w:rsidRDefault="00D84063" w:rsidP="00D84063">
      <w:pPr>
        <w:rPr>
          <w:b/>
        </w:rPr>
      </w:pPr>
      <w:r>
        <w:rPr>
          <w:b/>
        </w:rPr>
        <w:t>AMANDA ROCIO GONZALEZ</w:t>
      </w:r>
      <w:r>
        <w:rPr>
          <w:b/>
        </w:rPr>
        <w:tab/>
      </w:r>
      <w:r>
        <w:rPr>
          <w:b/>
        </w:rPr>
        <w:tab/>
      </w:r>
      <w:r>
        <w:rPr>
          <w:b/>
        </w:rPr>
        <w:tab/>
        <w:t>EDWARD RODRIGUEZ</w:t>
      </w:r>
    </w:p>
    <w:p w14:paraId="01ACC45E" w14:textId="77777777" w:rsidR="00D84063" w:rsidRDefault="00D84063" w:rsidP="00D84063">
      <w:pPr>
        <w:pStyle w:val="Sinespaciado"/>
      </w:pPr>
      <w:r>
        <w:t xml:space="preserve">Senadora </w:t>
      </w:r>
      <w:r>
        <w:tab/>
      </w:r>
      <w:r>
        <w:tab/>
      </w:r>
      <w:r>
        <w:tab/>
      </w:r>
      <w:r>
        <w:tab/>
      </w:r>
      <w:r>
        <w:tab/>
      </w:r>
      <w:r>
        <w:tab/>
        <w:t>Representante a la Cámara</w:t>
      </w:r>
    </w:p>
    <w:p w14:paraId="5BF60BC9" w14:textId="77777777" w:rsidR="00D84063" w:rsidRDefault="00D84063" w:rsidP="00D84063">
      <w:pPr>
        <w:jc w:val="center"/>
        <w:rPr>
          <w:b/>
        </w:rPr>
      </w:pPr>
    </w:p>
    <w:p w14:paraId="092EFC5C" w14:textId="77777777" w:rsidR="00D84063" w:rsidRDefault="00D84063" w:rsidP="00D84063">
      <w:pPr>
        <w:jc w:val="center"/>
        <w:rPr>
          <w:b/>
        </w:rPr>
      </w:pPr>
    </w:p>
    <w:p w14:paraId="6A9413D6" w14:textId="77777777" w:rsidR="00D84063" w:rsidRDefault="00D84063" w:rsidP="00D84063">
      <w:pPr>
        <w:pStyle w:val="Sinespaciado"/>
      </w:pPr>
    </w:p>
    <w:p w14:paraId="4DC9DE58" w14:textId="77777777" w:rsidR="00D84063" w:rsidRDefault="00D84063" w:rsidP="00D84063">
      <w:pPr>
        <w:rPr>
          <w:b/>
        </w:rPr>
      </w:pPr>
    </w:p>
    <w:p w14:paraId="5463BB7F" w14:textId="77777777" w:rsidR="00D84063" w:rsidRDefault="00D84063" w:rsidP="00D84063">
      <w:pPr>
        <w:rPr>
          <w:b/>
        </w:rPr>
      </w:pPr>
      <w:r>
        <w:rPr>
          <w:b/>
        </w:rPr>
        <w:t>________________________________</w:t>
      </w:r>
      <w:r>
        <w:rPr>
          <w:b/>
        </w:rPr>
        <w:tab/>
      </w:r>
      <w:r>
        <w:rPr>
          <w:b/>
        </w:rPr>
        <w:tab/>
        <w:t>_______________________________</w:t>
      </w:r>
    </w:p>
    <w:p w14:paraId="111CD5B3" w14:textId="77777777" w:rsidR="00D84063" w:rsidRPr="008B4D24" w:rsidRDefault="00D84063" w:rsidP="00D84063">
      <w:pPr>
        <w:rPr>
          <w:b/>
        </w:rPr>
      </w:pPr>
      <w:r>
        <w:rPr>
          <w:b/>
        </w:rPr>
        <w:t>LUIS FERNANDO GÓMEZ</w:t>
      </w:r>
      <w:r>
        <w:rPr>
          <w:b/>
        </w:rPr>
        <w:tab/>
      </w:r>
      <w:r>
        <w:rPr>
          <w:b/>
        </w:rPr>
        <w:tab/>
      </w:r>
      <w:r>
        <w:rPr>
          <w:b/>
        </w:rPr>
        <w:tab/>
        <w:t>RUBEN DARIO MOLANO</w:t>
      </w:r>
    </w:p>
    <w:p w14:paraId="1A3EF059" w14:textId="77777777" w:rsidR="00D84063" w:rsidRDefault="00D84063" w:rsidP="00D84063">
      <w:pPr>
        <w:pStyle w:val="Sinespaciado"/>
      </w:pPr>
      <w:r>
        <w:t>Representante a la Cámara</w:t>
      </w:r>
      <w:r>
        <w:tab/>
      </w:r>
      <w:r>
        <w:tab/>
      </w:r>
      <w:r>
        <w:tab/>
      </w:r>
      <w:r>
        <w:tab/>
        <w:t>Representante a la Cámara</w:t>
      </w:r>
    </w:p>
    <w:p w14:paraId="7B974245" w14:textId="77777777" w:rsidR="00D84063" w:rsidRDefault="00D84063" w:rsidP="00D84063">
      <w:pPr>
        <w:rPr>
          <w:b/>
        </w:rPr>
      </w:pPr>
    </w:p>
    <w:p w14:paraId="74D65D41" w14:textId="77777777" w:rsidR="00D84063" w:rsidRDefault="00D84063" w:rsidP="00D84063">
      <w:pPr>
        <w:pStyle w:val="Sinespaciado"/>
      </w:pPr>
    </w:p>
    <w:p w14:paraId="5EC4811F" w14:textId="77777777" w:rsidR="00D84063" w:rsidRDefault="00D84063" w:rsidP="00D84063">
      <w:pPr>
        <w:pStyle w:val="Sinespaciado"/>
      </w:pPr>
    </w:p>
    <w:p w14:paraId="339A5B81" w14:textId="77777777" w:rsidR="00D84063" w:rsidRDefault="00D84063" w:rsidP="00D84063">
      <w:pPr>
        <w:jc w:val="center"/>
        <w:rPr>
          <w:b/>
        </w:rPr>
      </w:pPr>
    </w:p>
    <w:p w14:paraId="43B52427" w14:textId="77777777" w:rsidR="00D84063" w:rsidRDefault="00D84063" w:rsidP="00D84063">
      <w:pPr>
        <w:rPr>
          <w:b/>
        </w:rPr>
      </w:pPr>
    </w:p>
    <w:p w14:paraId="1738C02A" w14:textId="77777777" w:rsidR="00D84063" w:rsidRDefault="00D84063" w:rsidP="00D84063">
      <w:pPr>
        <w:rPr>
          <w:b/>
        </w:rPr>
      </w:pPr>
      <w:r>
        <w:rPr>
          <w:b/>
        </w:rPr>
        <w:t>________________________________</w:t>
      </w:r>
      <w:r>
        <w:rPr>
          <w:b/>
        </w:rPr>
        <w:tab/>
      </w:r>
      <w:r>
        <w:rPr>
          <w:b/>
        </w:rPr>
        <w:tab/>
        <w:t>_______________________________</w:t>
      </w:r>
    </w:p>
    <w:p w14:paraId="7730D67C" w14:textId="77777777" w:rsidR="00D84063" w:rsidRPr="008B4D24" w:rsidRDefault="00D84063" w:rsidP="00D84063">
      <w:pPr>
        <w:rPr>
          <w:b/>
        </w:rPr>
      </w:pPr>
      <w:r>
        <w:rPr>
          <w:b/>
        </w:rPr>
        <w:t>JUAN FERNANDO ESPINAL</w:t>
      </w:r>
      <w:r>
        <w:rPr>
          <w:b/>
        </w:rPr>
        <w:tab/>
      </w:r>
      <w:r>
        <w:rPr>
          <w:b/>
        </w:rPr>
        <w:tab/>
      </w:r>
      <w:r>
        <w:rPr>
          <w:b/>
        </w:rPr>
        <w:tab/>
        <w:t>GABRIEL JAIME VALLEJO</w:t>
      </w:r>
    </w:p>
    <w:p w14:paraId="27A13AF9" w14:textId="77777777" w:rsidR="00D84063" w:rsidRDefault="00D84063" w:rsidP="00D84063">
      <w:pPr>
        <w:pStyle w:val="Sinespaciado"/>
      </w:pPr>
      <w:r>
        <w:t>Representante a la Cámara</w:t>
      </w:r>
      <w:r>
        <w:tab/>
      </w:r>
      <w:r>
        <w:tab/>
      </w:r>
      <w:r>
        <w:tab/>
      </w:r>
      <w:r>
        <w:tab/>
        <w:t>Representante a la Cámara</w:t>
      </w:r>
    </w:p>
    <w:p w14:paraId="6F6039E5" w14:textId="77777777" w:rsidR="00D84063" w:rsidRDefault="00D84063" w:rsidP="00D84063"/>
    <w:p w14:paraId="599A056B" w14:textId="77777777" w:rsidR="00D84063" w:rsidRDefault="00D84063" w:rsidP="00D84063">
      <w:pPr>
        <w:rPr>
          <w:b/>
        </w:rPr>
      </w:pPr>
    </w:p>
    <w:p w14:paraId="04CEC433" w14:textId="77777777" w:rsidR="00D84063" w:rsidRDefault="00D84063" w:rsidP="00D84063">
      <w:pPr>
        <w:rPr>
          <w:b/>
        </w:rPr>
      </w:pPr>
    </w:p>
    <w:p w14:paraId="0B498257" w14:textId="77777777" w:rsidR="00D84063" w:rsidRDefault="00D84063" w:rsidP="00D84063">
      <w:pPr>
        <w:rPr>
          <w:b/>
        </w:rPr>
      </w:pPr>
      <w:r>
        <w:rPr>
          <w:b/>
        </w:rPr>
        <w:t>________________________________</w:t>
      </w:r>
      <w:r>
        <w:rPr>
          <w:b/>
        </w:rPr>
        <w:tab/>
      </w:r>
      <w:r>
        <w:rPr>
          <w:b/>
        </w:rPr>
        <w:tab/>
        <w:t>_______________________________</w:t>
      </w:r>
    </w:p>
    <w:p w14:paraId="1E1A04B8" w14:textId="77777777" w:rsidR="00D84063" w:rsidRPr="008B4D24" w:rsidRDefault="00D84063" w:rsidP="00D84063">
      <w:pPr>
        <w:rPr>
          <w:b/>
        </w:rPr>
      </w:pPr>
      <w:r>
        <w:rPr>
          <w:b/>
        </w:rPr>
        <w:t>ESTEBAN QUINTERO</w:t>
      </w:r>
      <w:r>
        <w:rPr>
          <w:b/>
        </w:rPr>
        <w:tab/>
      </w:r>
      <w:r>
        <w:rPr>
          <w:b/>
        </w:rPr>
        <w:tab/>
      </w:r>
      <w:r>
        <w:rPr>
          <w:b/>
        </w:rPr>
        <w:tab/>
      </w:r>
      <w:r>
        <w:rPr>
          <w:b/>
        </w:rPr>
        <w:tab/>
        <w:t>ENRIQUE CABRALES</w:t>
      </w:r>
    </w:p>
    <w:p w14:paraId="6733DAC3" w14:textId="77777777" w:rsidR="00D84063" w:rsidRDefault="00D84063" w:rsidP="00D84063">
      <w:r>
        <w:t>Representante a la Cámara</w:t>
      </w:r>
      <w:r>
        <w:tab/>
      </w:r>
      <w:r>
        <w:tab/>
      </w:r>
      <w:r>
        <w:tab/>
      </w:r>
      <w:r>
        <w:tab/>
        <w:t>Representante a la Cámara</w:t>
      </w:r>
    </w:p>
    <w:p w14:paraId="4B5C5576" w14:textId="77777777" w:rsidR="00D84063" w:rsidRDefault="00D84063" w:rsidP="00D84063">
      <w:pPr>
        <w:rPr>
          <w:b/>
        </w:rPr>
      </w:pPr>
    </w:p>
    <w:p w14:paraId="30477BEA" w14:textId="77777777" w:rsidR="00D84063" w:rsidRDefault="00D84063" w:rsidP="00D84063">
      <w:pPr>
        <w:rPr>
          <w:b/>
        </w:rPr>
      </w:pPr>
      <w:r>
        <w:rPr>
          <w:b/>
        </w:rPr>
        <w:t>________________________________</w:t>
      </w:r>
      <w:r>
        <w:rPr>
          <w:b/>
        </w:rPr>
        <w:tab/>
      </w:r>
      <w:r>
        <w:rPr>
          <w:b/>
        </w:rPr>
        <w:tab/>
        <w:t>_______________________________</w:t>
      </w:r>
    </w:p>
    <w:p w14:paraId="41699700" w14:textId="77777777" w:rsidR="00D84063" w:rsidRPr="008B4D24" w:rsidRDefault="00D84063" w:rsidP="00D84063">
      <w:pPr>
        <w:rPr>
          <w:b/>
        </w:rPr>
      </w:pPr>
      <w:r>
        <w:rPr>
          <w:b/>
        </w:rPr>
        <w:t>HECTOR ANGEL ORTIZ</w:t>
      </w:r>
      <w:r>
        <w:rPr>
          <w:b/>
        </w:rPr>
        <w:tab/>
      </w:r>
      <w:r>
        <w:rPr>
          <w:b/>
        </w:rPr>
        <w:tab/>
      </w:r>
      <w:r>
        <w:rPr>
          <w:b/>
        </w:rPr>
        <w:tab/>
      </w:r>
      <w:r>
        <w:rPr>
          <w:b/>
        </w:rPr>
        <w:tab/>
        <w:t>CARLOS MEISEL</w:t>
      </w:r>
    </w:p>
    <w:p w14:paraId="0AD2B06C" w14:textId="77777777" w:rsidR="00D84063" w:rsidRDefault="00D84063" w:rsidP="00D84063">
      <w:r>
        <w:t>Representante a la Cámara</w:t>
      </w:r>
      <w:r>
        <w:tab/>
      </w:r>
      <w:r>
        <w:tab/>
      </w:r>
      <w:r>
        <w:tab/>
      </w:r>
      <w:r>
        <w:tab/>
        <w:t>Senador</w:t>
      </w:r>
    </w:p>
    <w:p w14:paraId="4FC6D568" w14:textId="77777777" w:rsidR="00D84063" w:rsidRDefault="00D84063" w:rsidP="00D84063"/>
    <w:p w14:paraId="19F5DD23" w14:textId="77777777" w:rsidR="00D84063" w:rsidRDefault="00D84063" w:rsidP="00D84063"/>
    <w:p w14:paraId="08313FD7" w14:textId="77777777" w:rsidR="00D84063" w:rsidRDefault="00D84063" w:rsidP="00D84063"/>
    <w:p w14:paraId="646AD074" w14:textId="77777777" w:rsidR="00D84063" w:rsidRDefault="00D84063" w:rsidP="00D84063"/>
    <w:p w14:paraId="70CBD891" w14:textId="77777777" w:rsidR="00D84063" w:rsidRDefault="00D84063" w:rsidP="00D84063"/>
    <w:p w14:paraId="57401821" w14:textId="77777777" w:rsidR="00D84063" w:rsidRDefault="00D84063" w:rsidP="00D84063">
      <w:pPr>
        <w:rPr>
          <w:b/>
        </w:rPr>
      </w:pPr>
      <w:r>
        <w:rPr>
          <w:b/>
        </w:rPr>
        <w:t>________________________________</w:t>
      </w:r>
      <w:r>
        <w:rPr>
          <w:b/>
        </w:rPr>
        <w:tab/>
      </w:r>
      <w:r>
        <w:rPr>
          <w:b/>
        </w:rPr>
        <w:tab/>
      </w:r>
    </w:p>
    <w:p w14:paraId="50EA81BB" w14:textId="77777777" w:rsidR="00D84063" w:rsidRPr="00E51F25" w:rsidRDefault="00D84063" w:rsidP="00D84063">
      <w:pPr>
        <w:pStyle w:val="Sinespaciado"/>
        <w:rPr>
          <w:b/>
        </w:rPr>
      </w:pPr>
      <w:r w:rsidRPr="00E51F25">
        <w:rPr>
          <w:b/>
        </w:rPr>
        <w:t>WILMER RAMIRO CARRILLO MENDOZA</w:t>
      </w:r>
    </w:p>
    <w:p w14:paraId="4F7FB14F" w14:textId="77777777" w:rsidR="00D84063" w:rsidRDefault="00D84063" w:rsidP="00D84063">
      <w:pPr>
        <w:pStyle w:val="Sinespaciado"/>
      </w:pPr>
      <w:r>
        <w:t>Representante a la Cámara</w:t>
      </w:r>
    </w:p>
    <w:p w14:paraId="70C1FD63" w14:textId="77777777" w:rsidR="00D84063" w:rsidRDefault="00D84063" w:rsidP="00D84063">
      <w:pPr>
        <w:pStyle w:val="Sinespaciado"/>
      </w:pPr>
    </w:p>
    <w:p w14:paraId="5D22A910" w14:textId="77777777" w:rsidR="00D84063" w:rsidRPr="00B43601" w:rsidRDefault="00D84063" w:rsidP="00D84063">
      <w:pPr>
        <w:pStyle w:val="Sinespaciado"/>
      </w:pPr>
    </w:p>
    <w:p w14:paraId="15BCAC72" w14:textId="77777777" w:rsidR="00D84063" w:rsidRDefault="00D84063" w:rsidP="00D84063"/>
    <w:p w14:paraId="02305EE5" w14:textId="77777777" w:rsidR="00D84063" w:rsidRDefault="00D84063" w:rsidP="00D84063">
      <w:pPr>
        <w:rPr>
          <w:b/>
        </w:rPr>
      </w:pPr>
      <w:r>
        <w:rPr>
          <w:b/>
        </w:rPr>
        <w:t>________________________________</w:t>
      </w:r>
      <w:r>
        <w:rPr>
          <w:b/>
        </w:rPr>
        <w:tab/>
      </w:r>
      <w:r>
        <w:rPr>
          <w:b/>
        </w:rPr>
        <w:tab/>
      </w:r>
    </w:p>
    <w:p w14:paraId="14B523A0" w14:textId="77777777" w:rsidR="00D84063" w:rsidRPr="00E51F25" w:rsidRDefault="00D84063" w:rsidP="00D84063">
      <w:pPr>
        <w:pStyle w:val="Sinespaciado"/>
        <w:rPr>
          <w:b/>
        </w:rPr>
      </w:pPr>
      <w:r>
        <w:rPr>
          <w:b/>
        </w:rPr>
        <w:t>MARÍA DEL ROSARIO GUERRA</w:t>
      </w:r>
    </w:p>
    <w:p w14:paraId="04247FF5" w14:textId="77777777" w:rsidR="00D84063" w:rsidRPr="00B43601" w:rsidRDefault="00D84063" w:rsidP="00D84063">
      <w:pPr>
        <w:pStyle w:val="Sinespaciado"/>
      </w:pPr>
      <w:r>
        <w:t>Senadora</w:t>
      </w:r>
    </w:p>
    <w:p w14:paraId="074D816C" w14:textId="77777777" w:rsidR="00D84063" w:rsidRDefault="00D84063" w:rsidP="00D84063"/>
    <w:p w14:paraId="436AAE2D" w14:textId="77777777" w:rsidR="00D84063" w:rsidRDefault="00D84063" w:rsidP="00D84063">
      <w:pPr>
        <w:rPr>
          <w:b/>
        </w:rPr>
      </w:pPr>
    </w:p>
    <w:p w14:paraId="6EA8D90C" w14:textId="77777777" w:rsidR="00D84063" w:rsidRDefault="00D84063" w:rsidP="00D84063">
      <w:pPr>
        <w:rPr>
          <w:b/>
        </w:rPr>
      </w:pPr>
      <w:r>
        <w:rPr>
          <w:b/>
        </w:rPr>
        <w:t>________________________________</w:t>
      </w:r>
    </w:p>
    <w:p w14:paraId="5E9BA65B" w14:textId="77777777" w:rsidR="00D84063" w:rsidRPr="004C7007" w:rsidRDefault="00D84063" w:rsidP="00D84063">
      <w:pPr>
        <w:rPr>
          <w:rFonts w:asciiTheme="minorHAnsi" w:hAnsiTheme="minorHAnsi" w:cstheme="minorHAnsi"/>
          <w:b/>
        </w:rPr>
      </w:pPr>
      <w:r w:rsidRPr="004C7007">
        <w:rPr>
          <w:rFonts w:asciiTheme="minorHAnsi" w:hAnsiTheme="minorHAnsi" w:cstheme="minorHAnsi"/>
          <w:b/>
        </w:rPr>
        <w:t>NÉSTOR LEONARDO RICO</w:t>
      </w:r>
    </w:p>
    <w:p w14:paraId="1449DAC9" w14:textId="77777777" w:rsidR="00D84063" w:rsidRDefault="00D84063" w:rsidP="00D84063">
      <w:pPr>
        <w:rPr>
          <w:rFonts w:asciiTheme="minorHAnsi" w:hAnsiTheme="minorHAnsi" w:cstheme="minorHAnsi"/>
        </w:rPr>
      </w:pPr>
      <w:r w:rsidRPr="004C7007">
        <w:rPr>
          <w:rFonts w:asciiTheme="minorHAnsi" w:hAnsiTheme="minorHAnsi" w:cstheme="minorHAnsi"/>
        </w:rPr>
        <w:t>Represemtante a la Cámara</w:t>
      </w:r>
    </w:p>
    <w:p w14:paraId="705B0FCF" w14:textId="77777777" w:rsidR="00D84063" w:rsidRDefault="00D84063" w:rsidP="00D84063"/>
    <w:p w14:paraId="707A5A47" w14:textId="77777777" w:rsidR="00D84063" w:rsidRDefault="00D84063" w:rsidP="00D84063"/>
    <w:p w14:paraId="20E64D28" w14:textId="77777777" w:rsidR="00D84063" w:rsidRDefault="00D84063" w:rsidP="00D84063"/>
    <w:p w14:paraId="3E2AB8A5" w14:textId="77777777" w:rsidR="00D84063" w:rsidRDefault="00D84063" w:rsidP="00D84063">
      <w:pPr>
        <w:rPr>
          <w:b/>
        </w:rPr>
      </w:pPr>
      <w:r>
        <w:rPr>
          <w:b/>
        </w:rPr>
        <w:t>_______________________________</w:t>
      </w:r>
    </w:p>
    <w:p w14:paraId="07FA65DD" w14:textId="77777777" w:rsidR="00D84063" w:rsidRPr="00E51F25" w:rsidRDefault="00D84063" w:rsidP="00D84063">
      <w:pPr>
        <w:pStyle w:val="Sinespaciado"/>
        <w:rPr>
          <w:b/>
        </w:rPr>
      </w:pPr>
      <w:r>
        <w:rPr>
          <w:b/>
        </w:rPr>
        <w:t>YAMIL HERNANDO ARANA</w:t>
      </w:r>
    </w:p>
    <w:p w14:paraId="2C22938C" w14:textId="77777777" w:rsidR="00D84063" w:rsidRPr="00B43601" w:rsidRDefault="00D84063" w:rsidP="00D84063">
      <w:pPr>
        <w:pStyle w:val="Sinespaciado"/>
      </w:pPr>
      <w:r>
        <w:t>Representante a la Cámara</w:t>
      </w:r>
    </w:p>
    <w:p w14:paraId="4583278B" w14:textId="77777777" w:rsidR="00D84063" w:rsidRPr="008D0A29" w:rsidRDefault="00D84063" w:rsidP="00D84063"/>
    <w:p w14:paraId="43EA339B" w14:textId="0ACA98FA" w:rsidR="00C470CB" w:rsidRDefault="00C470CB"/>
    <w:p w14:paraId="45107426" w14:textId="2344B15E" w:rsidR="00C470CB" w:rsidRDefault="00C470CB"/>
    <w:p w14:paraId="1D553BA4" w14:textId="69DDC9E8" w:rsidR="00C470CB" w:rsidRDefault="00C470CB"/>
    <w:p w14:paraId="7C97C67C" w14:textId="17CCC98C" w:rsidR="00C470CB" w:rsidRDefault="00C470CB"/>
    <w:p w14:paraId="265CBB5B" w14:textId="4E8C4E13" w:rsidR="00824A35" w:rsidRDefault="00824A35"/>
    <w:p w14:paraId="779C1BB2" w14:textId="3ADF71FA" w:rsidR="00824A35" w:rsidRDefault="00824A35"/>
    <w:p w14:paraId="29245678" w14:textId="7215FA7B" w:rsidR="00824A35" w:rsidRDefault="00824A35"/>
    <w:p w14:paraId="50372610" w14:textId="6EBC0482" w:rsidR="00824A35" w:rsidRDefault="00824A35"/>
    <w:p w14:paraId="3E05E11E" w14:textId="029A1957" w:rsidR="00824A35" w:rsidRDefault="00824A35"/>
    <w:p w14:paraId="6CCABF1F" w14:textId="39130206" w:rsidR="00824A35" w:rsidRDefault="00824A35">
      <w:r>
        <w:br w:type="page"/>
      </w:r>
    </w:p>
    <w:p w14:paraId="36D2F50F" w14:textId="77777777" w:rsidR="00FF416E" w:rsidRPr="00BC12A1" w:rsidRDefault="00FF416E" w:rsidP="00FF416E">
      <w:pPr>
        <w:spacing w:line="360" w:lineRule="auto"/>
        <w:jc w:val="center"/>
        <w:rPr>
          <w:rFonts w:ascii="Arial" w:hAnsi="Arial" w:cs="Arial"/>
          <w:b/>
          <w:bCs/>
        </w:rPr>
      </w:pPr>
      <w:r w:rsidRPr="00BC12A1">
        <w:rPr>
          <w:rFonts w:ascii="Arial" w:hAnsi="Arial" w:cs="Arial"/>
          <w:b/>
          <w:bCs/>
        </w:rPr>
        <w:lastRenderedPageBreak/>
        <w:t>EXPOSICIÓN DE MOTIVOS</w:t>
      </w:r>
    </w:p>
    <w:p w14:paraId="56101D96" w14:textId="0B9E58CD" w:rsidR="00FF416E" w:rsidRPr="00BC12A1" w:rsidRDefault="00FF416E" w:rsidP="00FF416E">
      <w:pPr>
        <w:spacing w:line="276" w:lineRule="auto"/>
        <w:jc w:val="both"/>
        <w:rPr>
          <w:rFonts w:ascii="Arial" w:hAnsi="Arial" w:cs="Arial"/>
          <w:lang w:val="es-ES"/>
        </w:rPr>
      </w:pPr>
      <w:r w:rsidRPr="00E41950">
        <w:rPr>
          <w:rFonts w:ascii="Arial" w:hAnsi="Arial" w:cs="Arial"/>
          <w:lang w:val="es-ES"/>
        </w:rPr>
        <w:t>El presente Proyecto de Ley busca regular</w:t>
      </w:r>
      <w:r w:rsidR="00947EA5">
        <w:rPr>
          <w:rFonts w:ascii="Arial" w:hAnsi="Arial" w:cs="Arial"/>
          <w:lang w:val="es-ES"/>
        </w:rPr>
        <w:t xml:space="preserve"> y garantizar la realización de</w:t>
      </w:r>
      <w:r w:rsidRPr="00E41950">
        <w:rPr>
          <w:rFonts w:ascii="Arial" w:hAnsi="Arial" w:cs="Arial"/>
          <w:lang w:val="es-ES"/>
        </w:rPr>
        <w:t xml:space="preserve"> las cabalgatas como actividad económica, que fomenta la recreación y la cultura a nivel nacional y que constituye un eslabón imprescindible de la cadena productiva de la que hace parte el caballo de paso fino. </w:t>
      </w:r>
    </w:p>
    <w:p w14:paraId="434BD4DD" w14:textId="77777777" w:rsidR="00FF416E" w:rsidRPr="00BC12A1" w:rsidRDefault="00FF416E" w:rsidP="00FF416E">
      <w:pPr>
        <w:spacing w:line="276" w:lineRule="auto"/>
        <w:jc w:val="both"/>
        <w:rPr>
          <w:rFonts w:ascii="Arial" w:hAnsi="Arial" w:cs="Arial"/>
          <w:lang w:val="es-ES"/>
        </w:rPr>
      </w:pPr>
    </w:p>
    <w:p w14:paraId="4F32062A" w14:textId="77777777" w:rsidR="00FF416E" w:rsidRPr="00BC12A1" w:rsidRDefault="00FF416E" w:rsidP="00FF416E">
      <w:pPr>
        <w:spacing w:line="276" w:lineRule="auto"/>
        <w:jc w:val="both"/>
        <w:rPr>
          <w:rFonts w:ascii="Arial" w:hAnsi="Arial" w:cs="Arial"/>
        </w:rPr>
      </w:pPr>
      <w:r>
        <w:rPr>
          <w:rFonts w:ascii="Arial" w:hAnsi="Arial" w:cs="Arial"/>
        </w:rPr>
        <w:t>E</w:t>
      </w:r>
      <w:r w:rsidRPr="00BC12A1">
        <w:rPr>
          <w:rFonts w:ascii="Arial" w:hAnsi="Arial" w:cs="Arial"/>
        </w:rPr>
        <w:t>sta iniciativa se enmarca en la Ley 397 de 1997 -Ley General de Cultura</w:t>
      </w:r>
      <w:r>
        <w:rPr>
          <w:rFonts w:ascii="Arial" w:hAnsi="Arial" w:cs="Arial"/>
        </w:rPr>
        <w:t>-</w:t>
      </w:r>
      <w:r w:rsidRPr="00BC12A1">
        <w:rPr>
          <w:rFonts w:ascii="Arial" w:hAnsi="Arial" w:cs="Arial"/>
        </w:rPr>
        <w:t xml:space="preserve"> la cual establece la forma según la cual debe inscribirse una manifestación Cultural en la Lista de Patrimonio Cultural Inmaterial de la Nación. De acuerdo a lo establecido en dicha norma, no se busca inscribir las cabalgatas por fuerza propia de la ley en la referida lista, sino que, atendiendo a sus criterios y lineamientos, se reconozca a estos desfiles colectivos en los que participan los équidos, como muestras representativas de Patrimonio Cultural del país y, presentarlo, a nombre de la Federación Nacional de Asociaciones Equinas como persona jurídica, al Ministerio de Cultura para su inclusión en el catálogo.</w:t>
      </w:r>
    </w:p>
    <w:p w14:paraId="4D2357F7" w14:textId="77777777" w:rsidR="00FF416E" w:rsidRPr="00BC12A1" w:rsidRDefault="00FF416E" w:rsidP="00FF416E">
      <w:pPr>
        <w:spacing w:line="276" w:lineRule="auto"/>
        <w:jc w:val="both"/>
        <w:rPr>
          <w:rFonts w:ascii="Arial" w:hAnsi="Arial" w:cs="Arial"/>
        </w:rPr>
      </w:pPr>
    </w:p>
    <w:p w14:paraId="5FF28F59" w14:textId="77777777" w:rsidR="00FF416E" w:rsidRPr="00BC12A1" w:rsidRDefault="00FF416E" w:rsidP="00FF416E">
      <w:pPr>
        <w:spacing w:line="276" w:lineRule="auto"/>
        <w:jc w:val="both"/>
        <w:rPr>
          <w:rFonts w:ascii="Arial" w:hAnsi="Arial" w:cs="Arial"/>
        </w:rPr>
      </w:pPr>
      <w:r w:rsidRPr="00BC12A1">
        <w:rPr>
          <w:rFonts w:ascii="Arial" w:hAnsi="Arial" w:cs="Arial"/>
        </w:rPr>
        <w:t>Además, es de recalcar que la aprobación de éste proyecto y su eventual sanción como Ley de la República constituiría un desarrollo de las metas propuestas por el Gobierno Nacional en las Bases del Plan Nacional de Desarrollo, donde se propone incluir veinte nuevos ítems a la Lista. En el mismo sentido, un apoyo estatal a</w:t>
      </w:r>
      <w:r>
        <w:rPr>
          <w:rFonts w:ascii="Arial" w:hAnsi="Arial" w:cs="Arial"/>
        </w:rPr>
        <w:t xml:space="preserve"> esta actividad</w:t>
      </w:r>
      <w:r w:rsidRPr="00BC12A1">
        <w:rPr>
          <w:rFonts w:ascii="Arial" w:hAnsi="Arial" w:cs="Arial"/>
        </w:rPr>
        <w:t>, es concordante con el impulso que desde el Gobierno Nacional se le quiere dar a la Economía Naranja y a las industrias culturales</w:t>
      </w:r>
      <w:r>
        <w:rPr>
          <w:rFonts w:ascii="Arial" w:hAnsi="Arial" w:cs="Arial"/>
        </w:rPr>
        <w:t>, artísticas y del entretenimiento</w:t>
      </w:r>
      <w:r w:rsidRPr="00BC12A1">
        <w:rPr>
          <w:rFonts w:ascii="Arial" w:hAnsi="Arial" w:cs="Arial"/>
        </w:rPr>
        <w:t xml:space="preserve"> como </w:t>
      </w:r>
      <w:r>
        <w:rPr>
          <w:rFonts w:ascii="Arial" w:hAnsi="Arial" w:cs="Arial"/>
        </w:rPr>
        <w:t>lo son las cabalgatas</w:t>
      </w:r>
      <w:r w:rsidRPr="00BC12A1">
        <w:rPr>
          <w:rFonts w:ascii="Arial" w:hAnsi="Arial" w:cs="Arial"/>
        </w:rPr>
        <w:t>.</w:t>
      </w:r>
    </w:p>
    <w:p w14:paraId="77722365" w14:textId="77777777" w:rsidR="00FF416E" w:rsidRPr="00BC12A1" w:rsidRDefault="00FF416E" w:rsidP="00FF416E">
      <w:pPr>
        <w:spacing w:line="276" w:lineRule="auto"/>
        <w:jc w:val="both"/>
        <w:rPr>
          <w:rFonts w:ascii="Arial" w:hAnsi="Arial" w:cs="Arial"/>
          <w:lang w:val="es-ES"/>
        </w:rPr>
      </w:pPr>
    </w:p>
    <w:p w14:paraId="70C4C044" w14:textId="77777777" w:rsidR="00FF416E" w:rsidRPr="00BC12A1" w:rsidRDefault="00FF416E" w:rsidP="00FF416E">
      <w:pPr>
        <w:pStyle w:val="Prrafodelista"/>
        <w:numPr>
          <w:ilvl w:val="0"/>
          <w:numId w:val="7"/>
        </w:numPr>
        <w:ind w:left="426"/>
        <w:jc w:val="both"/>
        <w:rPr>
          <w:rFonts w:ascii="Arial" w:hAnsi="Arial" w:cs="Arial"/>
          <w:b/>
          <w:bCs/>
          <w:lang w:val="es-ES"/>
        </w:rPr>
      </w:pPr>
      <w:r>
        <w:rPr>
          <w:rFonts w:ascii="Arial" w:hAnsi="Arial" w:cs="Arial"/>
          <w:b/>
          <w:bCs/>
          <w:lang w:val="es-ES"/>
        </w:rPr>
        <w:t>JUSTIFICACIÓN</w:t>
      </w:r>
    </w:p>
    <w:p w14:paraId="4710E42B" w14:textId="77777777" w:rsidR="00FF416E" w:rsidRPr="00BC12A1" w:rsidRDefault="00FF416E" w:rsidP="00FF416E">
      <w:pPr>
        <w:jc w:val="both"/>
        <w:rPr>
          <w:rFonts w:ascii="Arial" w:hAnsi="Arial" w:cs="Arial"/>
          <w:b/>
          <w:bCs/>
          <w:lang w:val="es-ES"/>
        </w:rPr>
      </w:pPr>
    </w:p>
    <w:p w14:paraId="6E0E1C03" w14:textId="77777777" w:rsidR="00FF416E" w:rsidRPr="00BC12A1" w:rsidRDefault="00FF416E" w:rsidP="00FF416E">
      <w:pPr>
        <w:spacing w:after="240" w:line="276" w:lineRule="auto"/>
        <w:jc w:val="both"/>
        <w:rPr>
          <w:rFonts w:ascii="Arial" w:hAnsi="Arial" w:cs="Arial"/>
        </w:rPr>
      </w:pPr>
      <w:r w:rsidRPr="00BC12A1">
        <w:rPr>
          <w:rFonts w:ascii="Arial" w:hAnsi="Arial" w:cs="Arial"/>
        </w:rPr>
        <w:t xml:space="preserve">Durante todo el siglo XIX y buena parte del XX la infraestructura colombiana se caracterizó por ser precaria. Salvo los senderos pre-colombinos levantados por los indígenas, los caminos reales construidos durante la colonia y la escasa infraestructura erigida tras la independencia, la geografía del país era dura, difícil de transitar y mayormente cubierta por “senderos de herradura” o “trochas”. </w:t>
      </w:r>
    </w:p>
    <w:p w14:paraId="2E55897D" w14:textId="77777777" w:rsidR="00FF416E" w:rsidRPr="00BC12A1" w:rsidRDefault="00FF416E" w:rsidP="00FF416E">
      <w:pPr>
        <w:spacing w:after="240" w:line="276" w:lineRule="auto"/>
        <w:jc w:val="both"/>
        <w:rPr>
          <w:rFonts w:ascii="Arial" w:hAnsi="Arial" w:cs="Arial"/>
        </w:rPr>
      </w:pPr>
      <w:r w:rsidRPr="00BC12A1">
        <w:rPr>
          <w:rFonts w:ascii="Arial" w:hAnsi="Arial" w:cs="Arial"/>
        </w:rPr>
        <w:t>Fue en aquel período que los colombianos hicieron uso de animales de carga y medios de transporte como las carrozas para transportarse. También fue en esta época que los grandes y extensos ríos de Colombia se convirtieron en corredores fluviales que permitieron el rápido desplazamiento de barcazas hacía el interior de la nueva República.</w:t>
      </w:r>
    </w:p>
    <w:p w14:paraId="2288578E" w14:textId="77777777" w:rsidR="00FF416E" w:rsidRPr="00BC12A1" w:rsidRDefault="00FF416E" w:rsidP="00FF416E">
      <w:pPr>
        <w:spacing w:after="240" w:line="276" w:lineRule="auto"/>
        <w:jc w:val="both"/>
        <w:rPr>
          <w:rFonts w:ascii="Arial" w:hAnsi="Arial" w:cs="Arial"/>
        </w:rPr>
      </w:pPr>
      <w:r w:rsidRPr="00BC12A1">
        <w:rPr>
          <w:rFonts w:ascii="Arial" w:hAnsi="Arial" w:cs="Arial"/>
        </w:rPr>
        <w:t>No obstante, conforme Colombia se abría a las nuevas tecnologías provenientes de Norte América y Europa occidental –que se hallaban en plena revolución industrial</w:t>
      </w:r>
      <w:r>
        <w:rPr>
          <w:rFonts w:ascii="Arial" w:hAnsi="Arial" w:cs="Arial"/>
        </w:rPr>
        <w:t>-</w:t>
      </w:r>
      <w:r w:rsidRPr="00BC12A1">
        <w:rPr>
          <w:rFonts w:ascii="Arial" w:hAnsi="Arial" w:cs="Arial"/>
        </w:rPr>
        <w:t xml:space="preserve"> el país fue experimentado una rápida transformación tecnológica que en cuestión </w:t>
      </w:r>
      <w:r w:rsidRPr="00BC12A1">
        <w:rPr>
          <w:rFonts w:ascii="Arial" w:hAnsi="Arial" w:cs="Arial"/>
        </w:rPr>
        <w:lastRenderedPageBreak/>
        <w:t xml:space="preserve">de décadas facilitó la introducción del ferrocarril </w:t>
      </w:r>
      <w:sdt>
        <w:sdtPr>
          <w:rPr>
            <w:rFonts w:ascii="Arial" w:hAnsi="Arial" w:cs="Arial"/>
          </w:rPr>
          <w:id w:val="1769506154"/>
          <w:citation/>
        </w:sdtPr>
        <w:sdtEndPr/>
        <w:sdtContent>
          <w:r w:rsidRPr="00BC12A1">
            <w:rPr>
              <w:rFonts w:ascii="Arial" w:hAnsi="Arial" w:cs="Arial"/>
            </w:rPr>
            <w:fldChar w:fldCharType="begin"/>
          </w:r>
          <w:r w:rsidRPr="00BC12A1">
            <w:rPr>
              <w:rFonts w:ascii="Arial" w:hAnsi="Arial" w:cs="Arial"/>
            </w:rPr>
            <w:instrText xml:space="preserve">CITATION Ari \l 9226 </w:instrText>
          </w:r>
          <w:r w:rsidRPr="00BC12A1">
            <w:rPr>
              <w:rFonts w:ascii="Arial" w:hAnsi="Arial" w:cs="Arial"/>
            </w:rPr>
            <w:fldChar w:fldCharType="separate"/>
          </w:r>
          <w:r w:rsidRPr="00BC12A1">
            <w:rPr>
              <w:rFonts w:ascii="Arial" w:hAnsi="Arial" w:cs="Arial"/>
              <w:noProof/>
            </w:rPr>
            <w:t>(Arias de Greiff, 2011)</w:t>
          </w:r>
          <w:r w:rsidRPr="00BC12A1">
            <w:rPr>
              <w:rFonts w:ascii="Arial" w:hAnsi="Arial" w:cs="Arial"/>
            </w:rPr>
            <w:fldChar w:fldCharType="end"/>
          </w:r>
        </w:sdtContent>
      </w:sdt>
      <w:r w:rsidRPr="00BC12A1">
        <w:rPr>
          <w:rFonts w:ascii="Arial" w:hAnsi="Arial" w:cs="Arial"/>
        </w:rPr>
        <w:t xml:space="preserve">, los barcos de vapor </w:t>
      </w:r>
      <w:sdt>
        <w:sdtPr>
          <w:rPr>
            <w:rFonts w:ascii="Arial" w:hAnsi="Arial" w:cs="Arial"/>
          </w:rPr>
          <w:id w:val="78107080"/>
          <w:citation/>
        </w:sdtPr>
        <w:sdtEndPr/>
        <w:sdtContent>
          <w:r w:rsidRPr="00BC12A1">
            <w:rPr>
              <w:rFonts w:ascii="Arial" w:hAnsi="Arial" w:cs="Arial"/>
            </w:rPr>
            <w:fldChar w:fldCharType="begin"/>
          </w:r>
          <w:r w:rsidRPr="00BC12A1">
            <w:rPr>
              <w:rFonts w:ascii="Arial" w:hAnsi="Arial" w:cs="Arial"/>
            </w:rPr>
            <w:instrText xml:space="preserve">CITATION Vil \l 9226 </w:instrText>
          </w:r>
          <w:r w:rsidRPr="00BC12A1">
            <w:rPr>
              <w:rFonts w:ascii="Arial" w:hAnsi="Arial" w:cs="Arial"/>
            </w:rPr>
            <w:fldChar w:fldCharType="separate"/>
          </w:r>
          <w:r w:rsidRPr="00BC12A1">
            <w:rPr>
              <w:rFonts w:ascii="Arial" w:hAnsi="Arial" w:cs="Arial"/>
              <w:noProof/>
            </w:rPr>
            <w:t>(Viloria de la Hoz, 2014)</w:t>
          </w:r>
          <w:r w:rsidRPr="00BC12A1">
            <w:rPr>
              <w:rFonts w:ascii="Arial" w:hAnsi="Arial" w:cs="Arial"/>
            </w:rPr>
            <w:fldChar w:fldCharType="end"/>
          </w:r>
        </w:sdtContent>
      </w:sdt>
      <w:r w:rsidRPr="00BC12A1">
        <w:rPr>
          <w:rFonts w:ascii="Arial" w:hAnsi="Arial" w:cs="Arial"/>
        </w:rPr>
        <w:t xml:space="preserve"> y los automóviles que lenta, pero progresivamente reemplazaron el uso de caballos, mulas y carrozas.</w:t>
      </w:r>
    </w:p>
    <w:p w14:paraId="63939F93" w14:textId="77777777" w:rsidR="00FF416E" w:rsidRPr="00BC12A1" w:rsidRDefault="00FF416E" w:rsidP="00FF416E">
      <w:pPr>
        <w:spacing w:after="240" w:line="276" w:lineRule="auto"/>
        <w:jc w:val="both"/>
        <w:rPr>
          <w:rFonts w:ascii="Arial" w:hAnsi="Arial" w:cs="Arial"/>
          <w:shd w:val="clear" w:color="auto" w:fill="FFFFFF"/>
        </w:rPr>
      </w:pPr>
      <w:r w:rsidRPr="00BC12A1">
        <w:rPr>
          <w:rFonts w:ascii="Arial" w:hAnsi="Arial" w:cs="Arial"/>
        </w:rPr>
        <w:t>Desplazándolos a veredas, corregimientos y pequeños poblados del país, donde la construcción de vías nacionales, secundarias y/o terciarias demoró. A raíz de esto, se consolidó una cultura sobre la cría y cuidado de los caballos.</w:t>
      </w:r>
      <w:r w:rsidRPr="00BC12A1">
        <w:rPr>
          <w:rFonts w:ascii="Arial" w:hAnsi="Arial" w:cs="Arial"/>
          <w:shd w:val="clear" w:color="auto" w:fill="FFFFFF"/>
        </w:rPr>
        <w:t xml:space="preserve"> Una cultura que remontándose al pasado donde trabajadores del campo se desplazaban de zonas rurales a zonas urbanas organizados en caravanas e intercambiando anécdotas, consagró los equinos como parte esencial de la Colombia campesina, ecuestre y trabajadora.</w:t>
      </w:r>
    </w:p>
    <w:p w14:paraId="315DC510" w14:textId="77777777" w:rsidR="00FF416E" w:rsidRPr="00BC12A1" w:rsidRDefault="00FF416E" w:rsidP="00FF416E">
      <w:pPr>
        <w:spacing w:after="240"/>
        <w:ind w:left="567" w:right="616"/>
        <w:jc w:val="both"/>
        <w:rPr>
          <w:rFonts w:ascii="Arial" w:hAnsi="Arial" w:cs="Arial"/>
          <w:i/>
          <w:iCs/>
          <w:shd w:val="clear" w:color="auto" w:fill="FFFFFF"/>
        </w:rPr>
      </w:pPr>
      <w:r w:rsidRPr="00BC12A1">
        <w:rPr>
          <w:rFonts w:ascii="Arial" w:hAnsi="Arial" w:cs="Arial"/>
          <w:i/>
          <w:iCs/>
          <w:shd w:val="clear" w:color="auto" w:fill="FFFFFF"/>
        </w:rPr>
        <w:t xml:space="preserve">Las cabalgatas también son tradicionales en ferias y fiestas en gran parte de los municipios de Colombia. Por lo general, se prepara una cabalgata que da el inicio oficial a las mismas teniendo un par de significados según historiadores; el primero es la exaltación de la figura del caballo que tanto contribuyó a la vida de nuestros antepasados e historia del país y, el segundo, un homenaje a nuestros ancestros que, para poder asistir a las festividades, se valían de su caballo como medio de transporte </w:t>
      </w:r>
      <w:sdt>
        <w:sdtPr>
          <w:rPr>
            <w:rFonts w:ascii="Arial" w:hAnsi="Arial" w:cs="Arial"/>
            <w:i/>
            <w:iCs/>
            <w:shd w:val="clear" w:color="auto" w:fill="FFFFFF"/>
          </w:rPr>
          <w:id w:val="476960547"/>
          <w:citation/>
        </w:sdtPr>
        <w:sdtEndPr/>
        <w:sdtContent>
          <w:r w:rsidRPr="00BC12A1">
            <w:rPr>
              <w:rFonts w:ascii="Arial" w:hAnsi="Arial" w:cs="Arial"/>
              <w:i/>
              <w:iCs/>
              <w:shd w:val="clear" w:color="auto" w:fill="FFFFFF"/>
            </w:rPr>
            <w:fldChar w:fldCharType="begin"/>
          </w:r>
          <w:r w:rsidRPr="00BC12A1">
            <w:rPr>
              <w:rFonts w:ascii="Arial" w:hAnsi="Arial" w:cs="Arial"/>
              <w:i/>
              <w:iCs/>
              <w:shd w:val="clear" w:color="auto" w:fill="FFFFFF"/>
            </w:rPr>
            <w:instrText xml:space="preserve">CITATION Fin12 \l 9226 </w:instrText>
          </w:r>
          <w:r w:rsidRPr="00BC12A1">
            <w:rPr>
              <w:rFonts w:ascii="Arial" w:hAnsi="Arial" w:cs="Arial"/>
              <w:i/>
              <w:iCs/>
              <w:shd w:val="clear" w:color="auto" w:fill="FFFFFF"/>
            </w:rPr>
            <w:fldChar w:fldCharType="separate"/>
          </w:r>
          <w:r w:rsidRPr="00BC12A1">
            <w:rPr>
              <w:rFonts w:ascii="Arial" w:hAnsi="Arial" w:cs="Arial"/>
              <w:noProof/>
              <w:shd w:val="clear" w:color="auto" w:fill="FFFFFF"/>
            </w:rPr>
            <w:t>(Finkeros.com, 2012)</w:t>
          </w:r>
          <w:r w:rsidRPr="00BC12A1">
            <w:rPr>
              <w:rFonts w:ascii="Arial" w:hAnsi="Arial" w:cs="Arial"/>
              <w:i/>
              <w:iCs/>
              <w:shd w:val="clear" w:color="auto" w:fill="FFFFFF"/>
            </w:rPr>
            <w:fldChar w:fldCharType="end"/>
          </w:r>
        </w:sdtContent>
      </w:sdt>
      <w:r w:rsidRPr="00BC12A1">
        <w:rPr>
          <w:rFonts w:ascii="Arial" w:hAnsi="Arial" w:cs="Arial"/>
          <w:i/>
          <w:iCs/>
          <w:shd w:val="clear" w:color="auto" w:fill="FFFFFF"/>
        </w:rPr>
        <w:t>.</w:t>
      </w:r>
    </w:p>
    <w:p w14:paraId="755DB78C" w14:textId="77777777" w:rsidR="00FF416E" w:rsidRPr="00BC12A1" w:rsidRDefault="00FF416E" w:rsidP="00FF416E">
      <w:pPr>
        <w:spacing w:after="240" w:line="276" w:lineRule="auto"/>
        <w:jc w:val="both"/>
        <w:rPr>
          <w:rFonts w:ascii="Arial" w:hAnsi="Arial" w:cs="Arial"/>
          <w:shd w:val="clear" w:color="auto" w:fill="FFFFFF"/>
        </w:rPr>
      </w:pPr>
      <w:r w:rsidRPr="00BC12A1">
        <w:rPr>
          <w:rFonts w:ascii="Arial" w:hAnsi="Arial" w:cs="Arial"/>
        </w:rPr>
        <w:t xml:space="preserve">Fue así que, tras décadas de un parcial aislamiento de la “ruralidad”, muchos de esos pequeños municipios colombianos empezaron a conectarse con el resto del país. Relegando todavía más el uso del caballo a zonas esencialmente apartadas, donde hasta la actualidad, siguen siendo de gran utilidad para agricultores, ganaderos y comerciantes rurales. </w:t>
      </w:r>
    </w:p>
    <w:p w14:paraId="275773AA" w14:textId="77777777" w:rsidR="00FF416E" w:rsidRPr="00BC12A1" w:rsidRDefault="00FF416E" w:rsidP="00FF416E">
      <w:pPr>
        <w:spacing w:after="240" w:line="276" w:lineRule="auto"/>
        <w:jc w:val="both"/>
        <w:rPr>
          <w:rFonts w:ascii="Arial" w:hAnsi="Arial" w:cs="Arial"/>
        </w:rPr>
      </w:pPr>
      <w:r w:rsidRPr="00BC12A1">
        <w:rPr>
          <w:rFonts w:ascii="Arial" w:hAnsi="Arial" w:cs="Arial"/>
        </w:rPr>
        <w:t xml:space="preserve">Por lo cual, es habitual encontrar que en grandes municipios como </w:t>
      </w:r>
      <w:r>
        <w:rPr>
          <w:rFonts w:ascii="Arial" w:hAnsi="Arial" w:cs="Arial"/>
        </w:rPr>
        <w:t xml:space="preserve">Tuluá, Buga, </w:t>
      </w:r>
      <w:r w:rsidRPr="00BC12A1">
        <w:rPr>
          <w:rFonts w:ascii="Arial" w:hAnsi="Arial" w:cs="Arial"/>
        </w:rPr>
        <w:t xml:space="preserve">Montería, Manizales o Neiva, la ciudadanía sigue celebrando el montar a caballo con familiares y amigos en las ferias de sus respectivas ciudades, donde se conmemora el pasado de Colombia, la historia de la ciudad o simplemente se busca dinamizar la economía local. Contándose las ‘Fiestas de la cosecha’ en Pereira y la ‘Fiesta de la Virgen de la Candelaria’ en Cartagena, como otras grandes cabalgatas que todavía subsisten. </w:t>
      </w:r>
    </w:p>
    <w:p w14:paraId="60FD19B2" w14:textId="77777777" w:rsidR="00FF416E" w:rsidRPr="00BC12A1" w:rsidRDefault="00FF416E" w:rsidP="00FF416E">
      <w:pPr>
        <w:spacing w:after="240" w:line="276" w:lineRule="auto"/>
        <w:jc w:val="both"/>
        <w:rPr>
          <w:rFonts w:ascii="Arial" w:hAnsi="Arial" w:cs="Arial"/>
          <w:lang w:val="es-ES"/>
        </w:rPr>
      </w:pPr>
      <w:r w:rsidRPr="00BC12A1">
        <w:rPr>
          <w:rFonts w:ascii="Arial" w:hAnsi="Arial" w:cs="Arial"/>
        </w:rPr>
        <w:t>Mientras que, ciudades como Cali, Medellín y Bucaramanga, en los últimos años han impulsado la prohibición sistemática de estas actividades, alegando que en el pasado reciente han alterado el orden público, lesionado participantes e incentivado el mal comportamiento de la ciudadanía. Atentando contra uno de los principales atractivos turísticos de sus ferias locales y un referente obligado de la historia del país.</w:t>
      </w:r>
    </w:p>
    <w:p w14:paraId="68CFB2CE" w14:textId="77777777" w:rsidR="00FF416E" w:rsidRPr="00BC12A1" w:rsidRDefault="00FF416E" w:rsidP="00FF416E">
      <w:pPr>
        <w:jc w:val="both"/>
        <w:rPr>
          <w:rFonts w:ascii="Arial" w:hAnsi="Arial" w:cs="Arial"/>
          <w:lang w:eastAsia="es-ES_tradnl"/>
        </w:rPr>
      </w:pPr>
      <w:r w:rsidRPr="00BC12A1">
        <w:rPr>
          <w:rFonts w:ascii="Arial" w:hAnsi="Arial" w:cs="Arial"/>
          <w:lang w:eastAsia="es-ES_tradnl"/>
        </w:rPr>
        <w:lastRenderedPageBreak/>
        <w:t xml:space="preserve">Colombia tiene el deber de preservar las especies que le son propias; este deber está manifiesto en el Convenio de las Naciones Unidas sobre la Diversidad Biológica (CBD), celebrado en Río de Janeiro el 15 de junio de 1992, ratificado por Colombia mediante la Ley 165 del 9 de noviembre de 1994. Con esta normatividad internacional se pretende fomentar la conservación, el conocimiento y el uso sostenible de la biodiversidad. Igualmente, Colombia se ha sumado a la estrategia de protección de su biodiversidad, incluyendo la protección de los animales domésticos. </w:t>
      </w:r>
    </w:p>
    <w:p w14:paraId="030B6D52" w14:textId="77777777" w:rsidR="00FF416E" w:rsidRPr="00BC12A1" w:rsidRDefault="00FF416E" w:rsidP="00FF416E">
      <w:pPr>
        <w:jc w:val="both"/>
        <w:rPr>
          <w:rFonts w:ascii="Arial" w:hAnsi="Arial" w:cs="Arial"/>
          <w:lang w:eastAsia="es-ES_tradnl"/>
        </w:rPr>
      </w:pPr>
    </w:p>
    <w:p w14:paraId="686D8627" w14:textId="77777777" w:rsidR="00FF416E" w:rsidRPr="00BC12A1" w:rsidRDefault="00FF416E" w:rsidP="00FF416E">
      <w:pPr>
        <w:jc w:val="both"/>
        <w:rPr>
          <w:rFonts w:ascii="Arial" w:hAnsi="Arial" w:cs="Arial"/>
          <w:lang w:val="es-ES"/>
        </w:rPr>
      </w:pPr>
      <w:r w:rsidRPr="00BC12A1">
        <w:rPr>
          <w:rFonts w:ascii="Arial" w:hAnsi="Arial" w:cs="Arial"/>
          <w:lang w:eastAsia="es-ES_tradnl"/>
        </w:rPr>
        <w:t xml:space="preserve">En el año 2017, gracias a la labor adelantada por la Federación Colombiana de Asociaciones Equinas, Fedequinas, se adelantó la investigación integral de la raza del </w:t>
      </w:r>
      <w:r w:rsidRPr="00BC12A1">
        <w:rPr>
          <w:rFonts w:ascii="Arial" w:hAnsi="Arial" w:cs="Arial"/>
          <w:i/>
          <w:iCs/>
          <w:lang w:eastAsia="es-ES_tradnl"/>
        </w:rPr>
        <w:t>caballo de paso fino colombiano</w:t>
      </w:r>
      <w:r w:rsidRPr="00BC12A1">
        <w:rPr>
          <w:rFonts w:ascii="Arial" w:hAnsi="Arial" w:cs="Arial"/>
          <w:lang w:eastAsia="es-ES_tradnl"/>
        </w:rPr>
        <w:t xml:space="preserve"> como autóctona y transfronteriza,  logrando que se promulgara la </w:t>
      </w:r>
      <w:r w:rsidRPr="00FD403F">
        <w:rPr>
          <w:rFonts w:ascii="Arial" w:hAnsi="Arial" w:cs="Arial"/>
          <w:lang w:eastAsia="es-ES_tradnl"/>
        </w:rPr>
        <w:t xml:space="preserve">Ley </w:t>
      </w:r>
      <w:r w:rsidRPr="0093520F">
        <w:rPr>
          <w:rFonts w:ascii="Arial" w:hAnsi="Arial" w:cs="Arial"/>
          <w:lang w:val="es-ES"/>
        </w:rPr>
        <w:t xml:space="preserve">1842 de 2017 </w:t>
      </w:r>
      <w:r w:rsidRPr="002736F3">
        <w:rPr>
          <w:rFonts w:ascii="Arial" w:hAnsi="Arial" w:cs="Arial"/>
          <w:lang w:val="es-ES"/>
        </w:rPr>
        <w:t>mediante la cual se declaró como raza oficial colombiana y patrimonio genético</w:t>
      </w:r>
      <w:r w:rsidRPr="00BC12A1">
        <w:rPr>
          <w:rFonts w:ascii="Arial" w:hAnsi="Arial" w:cs="Arial"/>
          <w:lang w:val="es-ES"/>
        </w:rPr>
        <w:t xml:space="preserve"> de la Nación, a la raza del </w:t>
      </w:r>
      <w:r w:rsidRPr="00BC12A1">
        <w:rPr>
          <w:rFonts w:ascii="Arial" w:hAnsi="Arial" w:cs="Arial"/>
          <w:i/>
          <w:iCs/>
          <w:lang w:val="es-ES"/>
        </w:rPr>
        <w:t>caballo de paso fino colombiano</w:t>
      </w:r>
      <w:r w:rsidRPr="00BC12A1">
        <w:rPr>
          <w:rFonts w:ascii="Arial" w:hAnsi="Arial" w:cs="Arial"/>
          <w:lang w:val="es-ES"/>
        </w:rPr>
        <w:t>, autóctona y trasfronteriza, con el fin de exaltar su existencia, salvaguardar su genética y protegerla como raza desarrollada en Colombia por los colombianos.</w:t>
      </w:r>
    </w:p>
    <w:p w14:paraId="4CC07C2F" w14:textId="77777777" w:rsidR="00FF416E" w:rsidRPr="00BC12A1" w:rsidRDefault="00FF416E" w:rsidP="00FF416E">
      <w:pPr>
        <w:jc w:val="both"/>
        <w:rPr>
          <w:rFonts w:ascii="Arial" w:hAnsi="Arial" w:cs="Arial"/>
          <w:lang w:eastAsia="es-ES_tradnl"/>
        </w:rPr>
      </w:pPr>
    </w:p>
    <w:p w14:paraId="0F68E4C7" w14:textId="77777777" w:rsidR="00FF416E" w:rsidRPr="00BC12A1" w:rsidRDefault="00FF416E" w:rsidP="00FF416E">
      <w:pPr>
        <w:jc w:val="both"/>
        <w:rPr>
          <w:rFonts w:ascii="Arial" w:hAnsi="Arial" w:cs="Arial"/>
          <w:lang w:eastAsia="es-ES_tradnl"/>
        </w:rPr>
      </w:pPr>
      <w:r w:rsidRPr="00BC12A1">
        <w:rPr>
          <w:rFonts w:ascii="Arial" w:hAnsi="Arial" w:cs="Arial"/>
          <w:lang w:eastAsia="es-ES_tradnl"/>
        </w:rPr>
        <w:t xml:space="preserve">A partir de </w:t>
      </w:r>
      <w:r>
        <w:rPr>
          <w:rFonts w:ascii="Arial" w:hAnsi="Arial" w:cs="Arial"/>
          <w:lang w:eastAsia="es-ES_tradnl"/>
        </w:rPr>
        <w:t>la</w:t>
      </w:r>
      <w:r w:rsidRPr="00BC12A1">
        <w:rPr>
          <w:rFonts w:ascii="Arial" w:hAnsi="Arial" w:cs="Arial"/>
          <w:lang w:eastAsia="es-ES_tradnl"/>
        </w:rPr>
        <w:t xml:space="preserve"> Ley </w:t>
      </w:r>
      <w:r>
        <w:rPr>
          <w:rFonts w:ascii="Arial" w:hAnsi="Arial" w:cs="Arial"/>
          <w:lang w:eastAsia="es-ES_tradnl"/>
        </w:rPr>
        <w:t xml:space="preserve">1842, </w:t>
      </w:r>
      <w:r w:rsidRPr="00BC12A1">
        <w:rPr>
          <w:rFonts w:ascii="Arial" w:hAnsi="Arial" w:cs="Arial"/>
          <w:lang w:eastAsia="es-ES_tradnl"/>
        </w:rPr>
        <w:t xml:space="preserve">se tuvo conocimiento de la importancia del sector equino a nivel nacional que se refleja en su impacto social y económico. Al considerar tan sólo los 36.849 criaderos registrados y que cada uno de estos requiere al menos los servicios de un jinete, un palafrenero, un veterinario, un herrero; así como un potrero, el uso de una pesebrera, aperos (marroquinería, artesanías), clavos, herraduras, alimentos (concentrados, heno, otros), medicamentos, transporte, inscripciones para participar en ferias (se realizan un promedio de 138 exposiciones equinas oficiales anuales en el territorio colombiano, sin incluir festivales), entre otros requerimientos de la actividad; se puede afirmar que la generación de empleo y actividad económica alrededor de los caballos de </w:t>
      </w:r>
      <w:r w:rsidRPr="00BC12A1">
        <w:rPr>
          <w:rFonts w:ascii="Arial" w:hAnsi="Arial" w:cs="Arial"/>
          <w:i/>
          <w:iCs/>
          <w:lang w:eastAsia="es-ES_tradnl"/>
        </w:rPr>
        <w:t>paso fino colombiano</w:t>
      </w:r>
      <w:r w:rsidRPr="00BC12A1">
        <w:rPr>
          <w:rFonts w:ascii="Arial" w:hAnsi="Arial" w:cs="Arial"/>
          <w:lang w:eastAsia="es-ES_tradnl"/>
        </w:rPr>
        <w:t xml:space="preserve"> en el país, aporta significativamente al bienestar de numerosas familias colombianas y es fuente de riqueza para diversos sectores de la economía.</w:t>
      </w:r>
    </w:p>
    <w:p w14:paraId="461D67A1" w14:textId="77777777" w:rsidR="00FF416E" w:rsidRPr="00BC12A1" w:rsidRDefault="00FF416E" w:rsidP="00FF416E">
      <w:pPr>
        <w:jc w:val="both"/>
        <w:rPr>
          <w:rFonts w:ascii="Arial" w:hAnsi="Arial" w:cs="Arial"/>
          <w:lang w:eastAsia="es-ES_tradnl"/>
        </w:rPr>
      </w:pPr>
    </w:p>
    <w:p w14:paraId="711D744F" w14:textId="77777777" w:rsidR="00FF416E" w:rsidRPr="00BC12A1" w:rsidRDefault="00FF416E" w:rsidP="00FF416E">
      <w:pPr>
        <w:spacing w:after="240"/>
        <w:jc w:val="both"/>
        <w:rPr>
          <w:rFonts w:ascii="Arial" w:hAnsi="Arial" w:cs="Arial"/>
          <w:lang w:val="es-ES"/>
        </w:rPr>
      </w:pPr>
      <w:r w:rsidRPr="00BC12A1">
        <w:rPr>
          <w:rFonts w:ascii="Arial" w:hAnsi="Arial" w:cs="Arial"/>
          <w:lang w:eastAsia="es-ES_tradnl"/>
        </w:rPr>
        <w:t xml:space="preserve">Esta fue </w:t>
      </w:r>
      <w:r w:rsidRPr="00BC12A1">
        <w:rPr>
          <w:rFonts w:ascii="Arial" w:hAnsi="Arial" w:cs="Arial"/>
          <w:lang w:val="es-ES"/>
        </w:rPr>
        <w:t xml:space="preserve">una iniciativa legislativa crucial para comprender la necesidad de preservar las cabalgatas del país, siendo las manifestaciones artísticas, sociales y culturales propicias para exhibir dicha raza de caballos. </w:t>
      </w:r>
    </w:p>
    <w:p w14:paraId="1203FF53" w14:textId="77777777" w:rsidR="00FF416E" w:rsidRPr="00BC12A1" w:rsidRDefault="00FF416E" w:rsidP="00FF416E">
      <w:pPr>
        <w:jc w:val="both"/>
        <w:rPr>
          <w:rFonts w:ascii="Arial" w:hAnsi="Arial" w:cs="Arial"/>
          <w:color w:val="181818"/>
          <w:lang w:eastAsia="es-ES_tradnl"/>
        </w:rPr>
      </w:pPr>
      <w:r w:rsidRPr="00BC12A1">
        <w:rPr>
          <w:rFonts w:ascii="Arial" w:hAnsi="Arial" w:cs="Arial"/>
          <w:lang w:val="es-ES"/>
        </w:rPr>
        <w:t xml:space="preserve">En el municipio de San Martín, por ejemplo, ubicado en el departamento del Meta, se desarrolla, desde hace 284 años, una manifestación cultural de gran interés en nuestro país, denominada “Cuadrillas de San Martín”. Se trata de </w:t>
      </w:r>
      <w:r w:rsidRPr="00BC12A1">
        <w:rPr>
          <w:rFonts w:ascii="Arial" w:hAnsi="Arial" w:cs="Arial"/>
          <w:color w:val="181818"/>
          <w:lang w:eastAsia="es-ES_tradnl"/>
        </w:rPr>
        <w:t xml:space="preserve">una serie de diez juegos realizados a caballo en los que se demuestra la destreza y habilidad del sanmartinero como jinete. </w:t>
      </w:r>
    </w:p>
    <w:p w14:paraId="3E66DA1C" w14:textId="77777777" w:rsidR="00FF416E" w:rsidRPr="00BC12A1" w:rsidRDefault="00FF416E" w:rsidP="00FF416E">
      <w:pPr>
        <w:jc w:val="both"/>
        <w:rPr>
          <w:rFonts w:ascii="Arial" w:hAnsi="Arial" w:cs="Arial"/>
          <w:color w:val="181818"/>
          <w:lang w:eastAsia="es-ES_tradnl"/>
        </w:rPr>
      </w:pPr>
    </w:p>
    <w:p w14:paraId="0ACA3E8A" w14:textId="77777777" w:rsidR="00FF416E" w:rsidRPr="00BC12A1" w:rsidRDefault="00FF416E" w:rsidP="00FF416E">
      <w:pPr>
        <w:jc w:val="both"/>
        <w:rPr>
          <w:rFonts w:ascii="Arial" w:hAnsi="Arial" w:cs="Arial"/>
          <w:lang w:val="es-ES"/>
        </w:rPr>
      </w:pPr>
      <w:r w:rsidRPr="00BC12A1">
        <w:rPr>
          <w:rFonts w:ascii="Arial" w:hAnsi="Arial" w:cs="Arial"/>
          <w:shd w:val="clear" w:color="auto" w:fill="FFFFFF"/>
          <w:lang w:eastAsia="es-ES_tradnl"/>
        </w:rPr>
        <w:t xml:space="preserve">Este espectáculo equino es considerado desde el año 2011 como </w:t>
      </w:r>
      <w:r w:rsidRPr="00BC12A1">
        <w:rPr>
          <w:rFonts w:ascii="Arial" w:hAnsi="Arial" w:cs="Arial"/>
          <w:i/>
          <w:iCs/>
          <w:shd w:val="clear" w:color="auto" w:fill="FFFFFF"/>
          <w:lang w:eastAsia="es-ES_tradnl"/>
        </w:rPr>
        <w:t>patrimonio cultural inmaterial de la nación</w:t>
      </w:r>
      <w:r w:rsidRPr="00BC12A1">
        <w:rPr>
          <w:rFonts w:ascii="Arial" w:hAnsi="Arial" w:cs="Arial"/>
          <w:shd w:val="clear" w:color="auto" w:fill="FFFFFF"/>
          <w:lang w:eastAsia="es-ES_tradnl"/>
        </w:rPr>
        <w:t xml:space="preserve"> y forma parte del festival turístico de esa región. Está conformado por cerca de 50 jinetes, distribuidos en cuatro 4 grupos o cuadrillas, doce (12) jinetes y tres (3) suplentes que reviven con coreografías las luchas entre moros y cristianos, así como entre indígenas y negros. </w:t>
      </w:r>
      <w:r w:rsidRPr="00BC12A1">
        <w:rPr>
          <w:rFonts w:ascii="Arial" w:hAnsi="Arial" w:cs="Arial"/>
          <w:lang w:val="es-ES"/>
        </w:rPr>
        <w:t xml:space="preserve"> </w:t>
      </w:r>
    </w:p>
    <w:p w14:paraId="0BCDE9DC" w14:textId="77777777" w:rsidR="00FF416E" w:rsidRPr="00BC12A1" w:rsidRDefault="00FF416E" w:rsidP="00FF416E">
      <w:pPr>
        <w:jc w:val="both"/>
        <w:rPr>
          <w:rFonts w:ascii="Arial" w:hAnsi="Arial" w:cs="Arial"/>
          <w:lang w:val="es-ES"/>
        </w:rPr>
      </w:pPr>
    </w:p>
    <w:p w14:paraId="75915976" w14:textId="77777777" w:rsidR="00FF416E" w:rsidRDefault="00FF416E" w:rsidP="00FF416E">
      <w:pPr>
        <w:pStyle w:val="Prrafodelista"/>
        <w:numPr>
          <w:ilvl w:val="0"/>
          <w:numId w:val="7"/>
        </w:numPr>
        <w:ind w:left="426"/>
        <w:jc w:val="both"/>
        <w:rPr>
          <w:rFonts w:ascii="Arial" w:hAnsi="Arial" w:cs="Arial"/>
          <w:b/>
          <w:bCs/>
          <w:lang w:val="es-ES"/>
        </w:rPr>
      </w:pPr>
      <w:r>
        <w:rPr>
          <w:rFonts w:ascii="Arial" w:hAnsi="Arial" w:cs="Arial"/>
          <w:b/>
          <w:bCs/>
          <w:lang w:val="es-ES"/>
        </w:rPr>
        <w:lastRenderedPageBreak/>
        <w:t xml:space="preserve">JUSTIFICACIÓN ECONÓMICA </w:t>
      </w:r>
    </w:p>
    <w:p w14:paraId="6421FB14" w14:textId="77777777" w:rsidR="00FF416E" w:rsidRDefault="00FF416E" w:rsidP="00FF416E">
      <w:pPr>
        <w:ind w:left="66"/>
        <w:jc w:val="both"/>
        <w:rPr>
          <w:rFonts w:ascii="Arial" w:hAnsi="Arial" w:cs="Arial"/>
          <w:b/>
          <w:bCs/>
          <w:lang w:val="es-ES"/>
        </w:rPr>
      </w:pPr>
    </w:p>
    <w:p w14:paraId="06AA07CF" w14:textId="77777777" w:rsidR="00FF416E" w:rsidRPr="003656F0" w:rsidRDefault="00FF416E" w:rsidP="00FF416E">
      <w:pPr>
        <w:ind w:left="66"/>
        <w:jc w:val="both"/>
        <w:rPr>
          <w:rFonts w:ascii="Arial" w:hAnsi="Arial" w:cs="Arial"/>
          <w:lang w:val="es-ES"/>
        </w:rPr>
      </w:pPr>
      <w:r>
        <w:rPr>
          <w:rFonts w:ascii="Arial" w:hAnsi="Arial" w:cs="Arial"/>
          <w:lang w:val="es-ES"/>
        </w:rPr>
        <w:t xml:space="preserve">Las cabalgatas constituyen una </w:t>
      </w:r>
      <w:r w:rsidRPr="00241C2D">
        <w:rPr>
          <w:rFonts w:ascii="Arial" w:hAnsi="Arial" w:cs="Arial"/>
          <w:lang w:val="es-ES"/>
        </w:rPr>
        <w:t>actividad económica que moviliza el crecimiento de la economía del país</w:t>
      </w:r>
      <w:r>
        <w:rPr>
          <w:rFonts w:ascii="Arial" w:hAnsi="Arial" w:cs="Arial"/>
          <w:lang w:val="es-ES"/>
        </w:rPr>
        <w:t xml:space="preserve">. </w:t>
      </w:r>
      <w:r w:rsidRPr="00BC12A1">
        <w:rPr>
          <w:rFonts w:ascii="Arial" w:hAnsi="Arial" w:cs="Arial"/>
          <w:bCs/>
        </w:rPr>
        <w:t xml:space="preserve">Según datos de Fedequinas, el caballo criollo moviliza 5.4 billones de pesos al año en Colombia, lo cual representa cerca del 0.68% PIB. Para el año 2018, en el país </w:t>
      </w:r>
      <w:r>
        <w:rPr>
          <w:rFonts w:ascii="Arial" w:hAnsi="Arial" w:cs="Arial"/>
          <w:bCs/>
        </w:rPr>
        <w:t>se contabilizaron</w:t>
      </w:r>
      <w:r w:rsidRPr="00BC12A1">
        <w:rPr>
          <w:rFonts w:ascii="Arial" w:hAnsi="Arial" w:cs="Arial"/>
          <w:bCs/>
        </w:rPr>
        <w:t xml:space="preserve"> 1.486.870 caballos, de los cuales 285.165 caballos criollos están registrados en la asociación Fedequinas, y se encuentran en 91.322 predios. Lo cual indica que es una actividad con un número de especies abundante, que debe ser aprovechado en beneficio para los hogares. Las actividades equina, asnal y mular generaron a su vez alrededor de 359.442 empleos directos e indirectos para 2018, señalando que es una actividad relevante para las familias de las regiones.</w:t>
      </w:r>
    </w:p>
    <w:p w14:paraId="43FA45FF" w14:textId="77777777" w:rsidR="00FF416E" w:rsidRDefault="00FF416E" w:rsidP="00FF416E">
      <w:pPr>
        <w:jc w:val="both"/>
        <w:rPr>
          <w:rFonts w:ascii="Arial" w:hAnsi="Arial" w:cs="Arial"/>
          <w:bCs/>
        </w:rPr>
      </w:pPr>
    </w:p>
    <w:p w14:paraId="735C3182" w14:textId="77777777" w:rsidR="00FF416E" w:rsidRDefault="00FF416E" w:rsidP="00FF416E">
      <w:pPr>
        <w:jc w:val="both"/>
        <w:rPr>
          <w:rFonts w:ascii="Arial" w:hAnsi="Arial" w:cs="Arial"/>
          <w:bCs/>
        </w:rPr>
      </w:pPr>
      <w:r w:rsidRPr="00BC12A1">
        <w:rPr>
          <w:rFonts w:ascii="Arial" w:hAnsi="Arial" w:cs="Arial"/>
          <w:bCs/>
        </w:rPr>
        <w:t xml:space="preserve">A su vez, en 2018, se generó 787 mil dólares por la exportación de equinos para 40 toneladas. Los principales destinos de estas ventas fueron Estados Unidos, Panamá, Puerto Rico y República Dominicana. Los criaderos más relevantes de donde se criaron los ejemplares se encuentran ubicados en Antioquia, Cundinamarca, Boyacá, Valle del Cauca, Meta, Córdoba. A continuación, se muestra la información de exportaciones para el sector equina, asnal y mular. </w:t>
      </w:r>
    </w:p>
    <w:p w14:paraId="32E43B51" w14:textId="77777777" w:rsidR="00FF416E" w:rsidRDefault="00FF416E" w:rsidP="00FF416E">
      <w:pPr>
        <w:jc w:val="both"/>
        <w:rPr>
          <w:rFonts w:ascii="Arial" w:hAnsi="Arial" w:cs="Arial"/>
          <w:bCs/>
        </w:rPr>
      </w:pPr>
    </w:p>
    <w:p w14:paraId="78C46C43" w14:textId="77777777" w:rsidR="00FF416E" w:rsidRDefault="00FF416E" w:rsidP="00FF416E">
      <w:pPr>
        <w:jc w:val="both"/>
        <w:rPr>
          <w:rFonts w:ascii="Arial" w:hAnsi="Arial" w:cs="Arial"/>
          <w:bCs/>
        </w:rPr>
      </w:pPr>
    </w:p>
    <w:p w14:paraId="227A3E61" w14:textId="77777777" w:rsidR="00FF416E" w:rsidRDefault="00FF416E" w:rsidP="00FF416E">
      <w:pPr>
        <w:jc w:val="both"/>
        <w:rPr>
          <w:rFonts w:ascii="Arial" w:hAnsi="Arial" w:cs="Arial"/>
          <w:bCs/>
        </w:rPr>
      </w:pPr>
    </w:p>
    <w:p w14:paraId="46B7C26A" w14:textId="77777777" w:rsidR="00FF416E" w:rsidRDefault="00FF416E" w:rsidP="00FF416E">
      <w:pPr>
        <w:jc w:val="both"/>
        <w:rPr>
          <w:rFonts w:ascii="Arial" w:hAnsi="Arial" w:cs="Arial"/>
          <w:bCs/>
        </w:rPr>
      </w:pPr>
    </w:p>
    <w:p w14:paraId="12AA38AC" w14:textId="77777777" w:rsidR="00FF416E" w:rsidRDefault="00FF416E" w:rsidP="00FF416E">
      <w:pPr>
        <w:jc w:val="both"/>
        <w:rPr>
          <w:rFonts w:ascii="Arial" w:hAnsi="Arial" w:cs="Arial"/>
          <w:bCs/>
        </w:rPr>
      </w:pPr>
    </w:p>
    <w:p w14:paraId="274CE1FF" w14:textId="77777777" w:rsidR="00FF416E" w:rsidRPr="00BC12A1" w:rsidRDefault="00FF416E" w:rsidP="00FF416E">
      <w:pPr>
        <w:jc w:val="both"/>
        <w:rPr>
          <w:rFonts w:ascii="Arial" w:hAnsi="Arial" w:cs="Arial"/>
          <w:bCs/>
        </w:rPr>
      </w:pPr>
    </w:p>
    <w:p w14:paraId="4B86C05D" w14:textId="77777777" w:rsidR="00FF416E" w:rsidRPr="00BC12A1" w:rsidRDefault="00FF416E" w:rsidP="00FF416E">
      <w:pPr>
        <w:jc w:val="both"/>
        <w:rPr>
          <w:rFonts w:ascii="Arial" w:hAnsi="Arial" w:cs="Arial"/>
          <w:bCs/>
        </w:rPr>
      </w:pPr>
    </w:p>
    <w:p w14:paraId="0B8E89A1" w14:textId="77777777" w:rsidR="00FF416E" w:rsidRPr="00BC12A1" w:rsidRDefault="00FF416E" w:rsidP="00FF416E">
      <w:pPr>
        <w:jc w:val="both"/>
        <w:rPr>
          <w:rFonts w:ascii="Arial" w:hAnsi="Arial" w:cs="Arial"/>
          <w:bCs/>
        </w:rPr>
      </w:pPr>
      <w:r w:rsidRPr="00BC12A1">
        <w:rPr>
          <w:rFonts w:ascii="Arial" w:hAnsi="Arial" w:cs="Arial"/>
          <w:b/>
          <w:bCs/>
        </w:rPr>
        <w:t>Cuadro 1. Exportaciones animales por país de destino para el año 2010-2018.</w:t>
      </w:r>
    </w:p>
    <w:tbl>
      <w:tblPr>
        <w:tblW w:w="7180" w:type="dxa"/>
        <w:tblCellMar>
          <w:left w:w="70" w:type="dxa"/>
          <w:right w:w="70" w:type="dxa"/>
        </w:tblCellMar>
        <w:tblLook w:val="04A0" w:firstRow="1" w:lastRow="0" w:firstColumn="1" w:lastColumn="0" w:noHBand="0" w:noVBand="1"/>
      </w:tblPr>
      <w:tblGrid>
        <w:gridCol w:w="4160"/>
        <w:gridCol w:w="1060"/>
        <w:gridCol w:w="1960"/>
      </w:tblGrid>
      <w:tr w:rsidR="00FF416E" w:rsidRPr="00BC12A1" w14:paraId="72B9BB7F" w14:textId="77777777" w:rsidTr="007F3BC1">
        <w:trPr>
          <w:trHeight w:val="315"/>
        </w:trPr>
        <w:tc>
          <w:tcPr>
            <w:tcW w:w="7180" w:type="dxa"/>
            <w:gridSpan w:val="3"/>
            <w:tcBorders>
              <w:top w:val="single" w:sz="4" w:space="0" w:color="auto"/>
              <w:left w:val="nil"/>
              <w:bottom w:val="single" w:sz="4" w:space="0" w:color="auto"/>
              <w:right w:val="nil"/>
            </w:tcBorders>
            <w:shd w:val="clear" w:color="000000" w:fill="FFFFFF"/>
            <w:noWrap/>
            <w:vAlign w:val="bottom"/>
            <w:hideMark/>
          </w:tcPr>
          <w:p w14:paraId="764290CB" w14:textId="77777777" w:rsidR="00FF416E" w:rsidRPr="00BC12A1" w:rsidRDefault="00FF416E" w:rsidP="007F3BC1">
            <w:pPr>
              <w:jc w:val="both"/>
              <w:rPr>
                <w:rFonts w:ascii="Arial" w:hAnsi="Arial" w:cs="Arial"/>
                <w:bCs/>
              </w:rPr>
            </w:pPr>
            <w:r w:rsidRPr="00BC12A1">
              <w:rPr>
                <w:rFonts w:ascii="Arial" w:hAnsi="Arial" w:cs="Arial"/>
                <w:bCs/>
              </w:rPr>
              <w:t>Exportaciones</w:t>
            </w:r>
          </w:p>
        </w:tc>
      </w:tr>
      <w:tr w:rsidR="00FF416E" w:rsidRPr="00BC12A1" w14:paraId="0E4332F8" w14:textId="77777777" w:rsidTr="007F3BC1">
        <w:trPr>
          <w:trHeight w:val="630"/>
        </w:trPr>
        <w:tc>
          <w:tcPr>
            <w:tcW w:w="4160" w:type="dxa"/>
            <w:tcBorders>
              <w:top w:val="nil"/>
              <w:left w:val="nil"/>
              <w:bottom w:val="double" w:sz="6" w:space="0" w:color="auto"/>
              <w:right w:val="nil"/>
            </w:tcBorders>
            <w:shd w:val="clear" w:color="000000" w:fill="FFFFFF"/>
            <w:vAlign w:val="bottom"/>
            <w:hideMark/>
          </w:tcPr>
          <w:p w14:paraId="5A5AEBCC" w14:textId="77777777" w:rsidR="00FF416E" w:rsidRPr="00BC12A1" w:rsidRDefault="00FF416E" w:rsidP="007F3BC1">
            <w:pPr>
              <w:jc w:val="both"/>
              <w:rPr>
                <w:rFonts w:ascii="Arial" w:hAnsi="Arial" w:cs="Arial"/>
                <w:bCs/>
              </w:rPr>
            </w:pPr>
            <w:r w:rsidRPr="00BC12A1">
              <w:rPr>
                <w:rFonts w:ascii="Arial" w:hAnsi="Arial" w:cs="Arial"/>
                <w:bCs/>
              </w:rPr>
              <w:t>0101-Caballos asnos mulos y burdéganos</w:t>
            </w:r>
          </w:p>
        </w:tc>
        <w:tc>
          <w:tcPr>
            <w:tcW w:w="1060" w:type="dxa"/>
            <w:tcBorders>
              <w:top w:val="nil"/>
              <w:left w:val="nil"/>
              <w:bottom w:val="double" w:sz="6" w:space="0" w:color="auto"/>
              <w:right w:val="nil"/>
            </w:tcBorders>
            <w:shd w:val="clear" w:color="000000" w:fill="FFFFFF"/>
            <w:vAlign w:val="bottom"/>
            <w:hideMark/>
          </w:tcPr>
          <w:p w14:paraId="6D14EA44" w14:textId="77777777" w:rsidR="00FF416E" w:rsidRPr="00BC12A1" w:rsidRDefault="00FF416E" w:rsidP="007F3BC1">
            <w:pPr>
              <w:jc w:val="both"/>
              <w:rPr>
                <w:rFonts w:ascii="Arial" w:hAnsi="Arial" w:cs="Arial"/>
                <w:bCs/>
              </w:rPr>
            </w:pPr>
            <w:r w:rsidRPr="00BC12A1">
              <w:rPr>
                <w:rFonts w:ascii="Arial" w:hAnsi="Arial" w:cs="Arial"/>
                <w:bCs/>
              </w:rPr>
              <w:t xml:space="preserve">Ton Netas </w:t>
            </w:r>
          </w:p>
        </w:tc>
        <w:tc>
          <w:tcPr>
            <w:tcW w:w="1960" w:type="dxa"/>
            <w:tcBorders>
              <w:top w:val="nil"/>
              <w:left w:val="nil"/>
              <w:bottom w:val="double" w:sz="6" w:space="0" w:color="auto"/>
              <w:right w:val="nil"/>
            </w:tcBorders>
            <w:shd w:val="clear" w:color="000000" w:fill="FFFFFF"/>
            <w:vAlign w:val="bottom"/>
            <w:hideMark/>
          </w:tcPr>
          <w:p w14:paraId="566C27E4" w14:textId="77777777" w:rsidR="00FF416E" w:rsidRPr="00BC12A1" w:rsidRDefault="00FF416E" w:rsidP="007F3BC1">
            <w:pPr>
              <w:jc w:val="both"/>
              <w:rPr>
                <w:rFonts w:ascii="Arial" w:hAnsi="Arial" w:cs="Arial"/>
                <w:bCs/>
              </w:rPr>
            </w:pPr>
            <w:r w:rsidRPr="00BC12A1">
              <w:rPr>
                <w:rFonts w:ascii="Arial" w:hAnsi="Arial" w:cs="Arial"/>
                <w:bCs/>
              </w:rPr>
              <w:t>Miles FOB  Dólares</w:t>
            </w:r>
          </w:p>
        </w:tc>
      </w:tr>
      <w:tr w:rsidR="00FF416E" w:rsidRPr="00BC12A1" w14:paraId="43E10A8A" w14:textId="77777777" w:rsidTr="007F3BC1">
        <w:trPr>
          <w:trHeight w:val="330"/>
        </w:trPr>
        <w:tc>
          <w:tcPr>
            <w:tcW w:w="4160" w:type="dxa"/>
            <w:tcBorders>
              <w:top w:val="nil"/>
              <w:left w:val="nil"/>
              <w:bottom w:val="nil"/>
              <w:right w:val="nil"/>
            </w:tcBorders>
            <w:shd w:val="clear" w:color="000000" w:fill="FFFFFF"/>
            <w:noWrap/>
            <w:vAlign w:val="bottom"/>
            <w:hideMark/>
          </w:tcPr>
          <w:p w14:paraId="4306FF1A" w14:textId="77777777" w:rsidR="00FF416E" w:rsidRPr="00BC12A1" w:rsidRDefault="00FF416E" w:rsidP="007F3BC1">
            <w:pPr>
              <w:jc w:val="both"/>
              <w:rPr>
                <w:rFonts w:ascii="Arial" w:hAnsi="Arial" w:cs="Arial"/>
                <w:bCs/>
              </w:rPr>
            </w:pPr>
            <w:r w:rsidRPr="00BC12A1">
              <w:rPr>
                <w:rFonts w:ascii="Arial" w:hAnsi="Arial" w:cs="Arial"/>
                <w:bCs/>
              </w:rPr>
              <w:t>Estados Unidos</w:t>
            </w:r>
          </w:p>
        </w:tc>
        <w:tc>
          <w:tcPr>
            <w:tcW w:w="1060" w:type="dxa"/>
            <w:tcBorders>
              <w:top w:val="nil"/>
              <w:left w:val="nil"/>
              <w:bottom w:val="nil"/>
              <w:right w:val="nil"/>
            </w:tcBorders>
            <w:shd w:val="clear" w:color="000000" w:fill="FFFFFF"/>
            <w:noWrap/>
            <w:vAlign w:val="bottom"/>
            <w:hideMark/>
          </w:tcPr>
          <w:p w14:paraId="7E756C52" w14:textId="77777777" w:rsidR="00FF416E" w:rsidRPr="00BC12A1" w:rsidRDefault="00FF416E" w:rsidP="007F3BC1">
            <w:pPr>
              <w:jc w:val="both"/>
              <w:rPr>
                <w:rFonts w:ascii="Arial" w:hAnsi="Arial" w:cs="Arial"/>
                <w:bCs/>
              </w:rPr>
            </w:pPr>
            <w:r w:rsidRPr="00BC12A1">
              <w:rPr>
                <w:rFonts w:ascii="Arial" w:hAnsi="Arial" w:cs="Arial"/>
                <w:bCs/>
              </w:rPr>
              <w:t>213</w:t>
            </w:r>
          </w:p>
        </w:tc>
        <w:tc>
          <w:tcPr>
            <w:tcW w:w="1960" w:type="dxa"/>
            <w:tcBorders>
              <w:top w:val="nil"/>
              <w:left w:val="nil"/>
              <w:bottom w:val="nil"/>
              <w:right w:val="nil"/>
            </w:tcBorders>
            <w:shd w:val="clear" w:color="000000" w:fill="FFFFFF"/>
            <w:noWrap/>
            <w:vAlign w:val="bottom"/>
            <w:hideMark/>
          </w:tcPr>
          <w:p w14:paraId="79C98ADC" w14:textId="77777777" w:rsidR="00FF416E" w:rsidRPr="00BC12A1" w:rsidRDefault="00FF416E" w:rsidP="007F3BC1">
            <w:pPr>
              <w:jc w:val="both"/>
              <w:rPr>
                <w:rFonts w:ascii="Arial" w:hAnsi="Arial" w:cs="Arial"/>
                <w:bCs/>
              </w:rPr>
            </w:pPr>
            <w:r w:rsidRPr="00BC12A1">
              <w:rPr>
                <w:rFonts w:ascii="Arial" w:hAnsi="Arial" w:cs="Arial"/>
                <w:bCs/>
              </w:rPr>
              <w:t>2,647</w:t>
            </w:r>
          </w:p>
        </w:tc>
      </w:tr>
      <w:tr w:rsidR="00FF416E" w:rsidRPr="00BC12A1" w14:paraId="113AD647" w14:textId="77777777" w:rsidTr="007F3BC1">
        <w:trPr>
          <w:trHeight w:val="315"/>
        </w:trPr>
        <w:tc>
          <w:tcPr>
            <w:tcW w:w="4160" w:type="dxa"/>
            <w:tcBorders>
              <w:top w:val="nil"/>
              <w:left w:val="nil"/>
              <w:bottom w:val="nil"/>
              <w:right w:val="nil"/>
            </w:tcBorders>
            <w:shd w:val="clear" w:color="000000" w:fill="FFFFFF"/>
            <w:noWrap/>
            <w:vAlign w:val="bottom"/>
            <w:hideMark/>
          </w:tcPr>
          <w:p w14:paraId="2B5E2A46" w14:textId="77777777" w:rsidR="00FF416E" w:rsidRPr="00BC12A1" w:rsidRDefault="00FF416E" w:rsidP="007F3BC1">
            <w:pPr>
              <w:jc w:val="both"/>
              <w:rPr>
                <w:rFonts w:ascii="Arial" w:hAnsi="Arial" w:cs="Arial"/>
                <w:bCs/>
              </w:rPr>
            </w:pPr>
            <w:r w:rsidRPr="00BC12A1">
              <w:rPr>
                <w:rFonts w:ascii="Arial" w:hAnsi="Arial" w:cs="Arial"/>
                <w:bCs/>
              </w:rPr>
              <w:t>Panamá</w:t>
            </w:r>
          </w:p>
        </w:tc>
        <w:tc>
          <w:tcPr>
            <w:tcW w:w="1060" w:type="dxa"/>
            <w:tcBorders>
              <w:top w:val="nil"/>
              <w:left w:val="nil"/>
              <w:bottom w:val="nil"/>
              <w:right w:val="nil"/>
            </w:tcBorders>
            <w:shd w:val="clear" w:color="000000" w:fill="FFFFFF"/>
            <w:noWrap/>
            <w:vAlign w:val="bottom"/>
            <w:hideMark/>
          </w:tcPr>
          <w:p w14:paraId="5688869C" w14:textId="77777777" w:rsidR="00FF416E" w:rsidRPr="00BC12A1" w:rsidRDefault="00FF416E" w:rsidP="007F3BC1">
            <w:pPr>
              <w:jc w:val="both"/>
              <w:rPr>
                <w:rFonts w:ascii="Arial" w:hAnsi="Arial" w:cs="Arial"/>
                <w:bCs/>
              </w:rPr>
            </w:pPr>
            <w:r w:rsidRPr="00BC12A1">
              <w:rPr>
                <w:rFonts w:ascii="Arial" w:hAnsi="Arial" w:cs="Arial"/>
                <w:bCs/>
              </w:rPr>
              <w:t>131</w:t>
            </w:r>
          </w:p>
        </w:tc>
        <w:tc>
          <w:tcPr>
            <w:tcW w:w="1960" w:type="dxa"/>
            <w:tcBorders>
              <w:top w:val="nil"/>
              <w:left w:val="nil"/>
              <w:bottom w:val="nil"/>
              <w:right w:val="nil"/>
            </w:tcBorders>
            <w:shd w:val="clear" w:color="000000" w:fill="FFFFFF"/>
            <w:noWrap/>
            <w:vAlign w:val="bottom"/>
            <w:hideMark/>
          </w:tcPr>
          <w:p w14:paraId="4EA0FDF1" w14:textId="77777777" w:rsidR="00FF416E" w:rsidRPr="00BC12A1" w:rsidRDefault="00FF416E" w:rsidP="007F3BC1">
            <w:pPr>
              <w:jc w:val="both"/>
              <w:rPr>
                <w:rFonts w:ascii="Arial" w:hAnsi="Arial" w:cs="Arial"/>
                <w:bCs/>
              </w:rPr>
            </w:pPr>
            <w:r w:rsidRPr="00BC12A1">
              <w:rPr>
                <w:rFonts w:ascii="Arial" w:hAnsi="Arial" w:cs="Arial"/>
                <w:bCs/>
              </w:rPr>
              <w:t>414</w:t>
            </w:r>
          </w:p>
        </w:tc>
      </w:tr>
      <w:tr w:rsidR="00FF416E" w:rsidRPr="00BC12A1" w14:paraId="015C2987" w14:textId="77777777" w:rsidTr="007F3BC1">
        <w:trPr>
          <w:trHeight w:val="315"/>
        </w:trPr>
        <w:tc>
          <w:tcPr>
            <w:tcW w:w="4160" w:type="dxa"/>
            <w:tcBorders>
              <w:top w:val="nil"/>
              <w:left w:val="nil"/>
              <w:bottom w:val="nil"/>
              <w:right w:val="nil"/>
            </w:tcBorders>
            <w:shd w:val="clear" w:color="000000" w:fill="FFFFFF"/>
            <w:noWrap/>
            <w:vAlign w:val="bottom"/>
            <w:hideMark/>
          </w:tcPr>
          <w:p w14:paraId="193B1F76" w14:textId="77777777" w:rsidR="00FF416E" w:rsidRPr="00BC12A1" w:rsidRDefault="00FF416E" w:rsidP="007F3BC1">
            <w:pPr>
              <w:jc w:val="both"/>
              <w:rPr>
                <w:rFonts w:ascii="Arial" w:hAnsi="Arial" w:cs="Arial"/>
                <w:bCs/>
              </w:rPr>
            </w:pPr>
            <w:r w:rsidRPr="00BC12A1">
              <w:rPr>
                <w:rFonts w:ascii="Arial" w:hAnsi="Arial" w:cs="Arial"/>
                <w:bCs/>
              </w:rPr>
              <w:t>Honduras</w:t>
            </w:r>
          </w:p>
        </w:tc>
        <w:tc>
          <w:tcPr>
            <w:tcW w:w="1060" w:type="dxa"/>
            <w:tcBorders>
              <w:top w:val="nil"/>
              <w:left w:val="nil"/>
              <w:bottom w:val="nil"/>
              <w:right w:val="nil"/>
            </w:tcBorders>
            <w:shd w:val="clear" w:color="000000" w:fill="FFFFFF"/>
            <w:noWrap/>
            <w:vAlign w:val="bottom"/>
            <w:hideMark/>
          </w:tcPr>
          <w:p w14:paraId="0C32B827" w14:textId="77777777" w:rsidR="00FF416E" w:rsidRPr="00BC12A1" w:rsidRDefault="00FF416E" w:rsidP="007F3BC1">
            <w:pPr>
              <w:jc w:val="both"/>
              <w:rPr>
                <w:rFonts w:ascii="Arial" w:hAnsi="Arial" w:cs="Arial"/>
                <w:bCs/>
              </w:rPr>
            </w:pPr>
            <w:r w:rsidRPr="00BC12A1">
              <w:rPr>
                <w:rFonts w:ascii="Arial" w:hAnsi="Arial" w:cs="Arial"/>
                <w:bCs/>
              </w:rPr>
              <w:t>4</w:t>
            </w:r>
          </w:p>
        </w:tc>
        <w:tc>
          <w:tcPr>
            <w:tcW w:w="1960" w:type="dxa"/>
            <w:tcBorders>
              <w:top w:val="nil"/>
              <w:left w:val="nil"/>
              <w:bottom w:val="nil"/>
              <w:right w:val="nil"/>
            </w:tcBorders>
            <w:shd w:val="clear" w:color="000000" w:fill="FFFFFF"/>
            <w:noWrap/>
            <w:vAlign w:val="bottom"/>
            <w:hideMark/>
          </w:tcPr>
          <w:p w14:paraId="10CF722F" w14:textId="77777777" w:rsidR="00FF416E" w:rsidRPr="00BC12A1" w:rsidRDefault="00FF416E" w:rsidP="007F3BC1">
            <w:pPr>
              <w:jc w:val="both"/>
              <w:rPr>
                <w:rFonts w:ascii="Arial" w:hAnsi="Arial" w:cs="Arial"/>
                <w:bCs/>
              </w:rPr>
            </w:pPr>
            <w:r w:rsidRPr="00BC12A1">
              <w:rPr>
                <w:rFonts w:ascii="Arial" w:hAnsi="Arial" w:cs="Arial"/>
                <w:bCs/>
              </w:rPr>
              <w:t>110</w:t>
            </w:r>
          </w:p>
        </w:tc>
      </w:tr>
      <w:tr w:rsidR="00FF416E" w:rsidRPr="00BC12A1" w14:paraId="38E4E0D2" w14:textId="77777777" w:rsidTr="007F3BC1">
        <w:trPr>
          <w:trHeight w:val="315"/>
        </w:trPr>
        <w:tc>
          <w:tcPr>
            <w:tcW w:w="4160" w:type="dxa"/>
            <w:tcBorders>
              <w:top w:val="nil"/>
              <w:left w:val="nil"/>
              <w:bottom w:val="single" w:sz="4" w:space="0" w:color="auto"/>
              <w:right w:val="nil"/>
            </w:tcBorders>
            <w:shd w:val="clear" w:color="000000" w:fill="FFFFFF"/>
            <w:noWrap/>
            <w:vAlign w:val="bottom"/>
            <w:hideMark/>
          </w:tcPr>
          <w:p w14:paraId="47B1D937" w14:textId="77777777" w:rsidR="00FF416E" w:rsidRPr="00BC12A1" w:rsidRDefault="00FF416E" w:rsidP="007F3BC1">
            <w:pPr>
              <w:jc w:val="both"/>
              <w:rPr>
                <w:rFonts w:ascii="Arial" w:hAnsi="Arial" w:cs="Arial"/>
                <w:bCs/>
              </w:rPr>
            </w:pPr>
            <w:r w:rsidRPr="00BC12A1">
              <w:rPr>
                <w:rFonts w:ascii="Arial" w:hAnsi="Arial" w:cs="Arial"/>
                <w:bCs/>
              </w:rPr>
              <w:t>República Dominicana</w:t>
            </w:r>
          </w:p>
        </w:tc>
        <w:tc>
          <w:tcPr>
            <w:tcW w:w="1060" w:type="dxa"/>
            <w:tcBorders>
              <w:top w:val="nil"/>
              <w:left w:val="nil"/>
              <w:bottom w:val="single" w:sz="4" w:space="0" w:color="auto"/>
              <w:right w:val="nil"/>
            </w:tcBorders>
            <w:shd w:val="clear" w:color="000000" w:fill="FFFFFF"/>
            <w:noWrap/>
            <w:vAlign w:val="bottom"/>
            <w:hideMark/>
          </w:tcPr>
          <w:p w14:paraId="0CE6DD2A" w14:textId="77777777" w:rsidR="00FF416E" w:rsidRPr="00BC12A1" w:rsidRDefault="00FF416E" w:rsidP="007F3BC1">
            <w:pPr>
              <w:jc w:val="both"/>
              <w:rPr>
                <w:rFonts w:ascii="Arial" w:hAnsi="Arial" w:cs="Arial"/>
                <w:bCs/>
              </w:rPr>
            </w:pPr>
            <w:r w:rsidRPr="00BC12A1">
              <w:rPr>
                <w:rFonts w:ascii="Arial" w:hAnsi="Arial" w:cs="Arial"/>
                <w:bCs/>
              </w:rPr>
              <w:t>25</w:t>
            </w:r>
          </w:p>
        </w:tc>
        <w:tc>
          <w:tcPr>
            <w:tcW w:w="1960" w:type="dxa"/>
            <w:tcBorders>
              <w:top w:val="nil"/>
              <w:left w:val="nil"/>
              <w:bottom w:val="single" w:sz="4" w:space="0" w:color="auto"/>
              <w:right w:val="nil"/>
            </w:tcBorders>
            <w:shd w:val="clear" w:color="000000" w:fill="FFFFFF"/>
            <w:noWrap/>
            <w:vAlign w:val="bottom"/>
            <w:hideMark/>
          </w:tcPr>
          <w:p w14:paraId="0FBF4C75" w14:textId="77777777" w:rsidR="00FF416E" w:rsidRPr="00BC12A1" w:rsidRDefault="00FF416E" w:rsidP="007F3BC1">
            <w:pPr>
              <w:jc w:val="both"/>
              <w:rPr>
                <w:rFonts w:ascii="Arial" w:hAnsi="Arial" w:cs="Arial"/>
                <w:bCs/>
              </w:rPr>
            </w:pPr>
            <w:r w:rsidRPr="00BC12A1">
              <w:rPr>
                <w:rFonts w:ascii="Arial" w:hAnsi="Arial" w:cs="Arial"/>
                <w:bCs/>
              </w:rPr>
              <w:t>67</w:t>
            </w:r>
          </w:p>
        </w:tc>
      </w:tr>
      <w:tr w:rsidR="00FF416E" w:rsidRPr="00BC12A1" w14:paraId="1E9FA1FC" w14:textId="77777777" w:rsidTr="007F3BC1">
        <w:trPr>
          <w:trHeight w:val="315"/>
        </w:trPr>
        <w:tc>
          <w:tcPr>
            <w:tcW w:w="4160" w:type="dxa"/>
            <w:tcBorders>
              <w:top w:val="nil"/>
              <w:left w:val="nil"/>
              <w:bottom w:val="nil"/>
              <w:right w:val="nil"/>
            </w:tcBorders>
            <w:shd w:val="clear" w:color="000000" w:fill="FFFFFF"/>
            <w:noWrap/>
            <w:vAlign w:val="bottom"/>
            <w:hideMark/>
          </w:tcPr>
          <w:p w14:paraId="3F91BA98" w14:textId="77777777" w:rsidR="00FF416E" w:rsidRPr="00BC12A1" w:rsidRDefault="00FF416E" w:rsidP="007F3BC1">
            <w:pPr>
              <w:jc w:val="both"/>
              <w:rPr>
                <w:rFonts w:ascii="Arial" w:hAnsi="Arial" w:cs="Arial"/>
                <w:bCs/>
              </w:rPr>
            </w:pPr>
            <w:r w:rsidRPr="00F50D00">
              <w:rPr>
                <w:rFonts w:ascii="Arial" w:hAnsi="Arial" w:cs="Arial"/>
                <w:b/>
              </w:rPr>
              <w:t>Fuente</w:t>
            </w:r>
            <w:r w:rsidRPr="00BC12A1">
              <w:rPr>
                <w:rFonts w:ascii="Arial" w:hAnsi="Arial" w:cs="Arial"/>
                <w:bCs/>
              </w:rPr>
              <w:t>: DIAN</w:t>
            </w:r>
          </w:p>
          <w:p w14:paraId="54B03F0C" w14:textId="77777777" w:rsidR="00FF416E" w:rsidRPr="00BC12A1" w:rsidRDefault="00FF416E" w:rsidP="007F3BC1">
            <w:pPr>
              <w:jc w:val="both"/>
              <w:rPr>
                <w:rFonts w:ascii="Arial" w:hAnsi="Arial" w:cs="Arial"/>
                <w:bCs/>
              </w:rPr>
            </w:pPr>
          </w:p>
          <w:p w14:paraId="086F836F" w14:textId="77777777" w:rsidR="00FF416E" w:rsidRPr="00BC12A1" w:rsidRDefault="00FF416E" w:rsidP="007F3BC1">
            <w:pPr>
              <w:jc w:val="both"/>
              <w:rPr>
                <w:rFonts w:ascii="Arial" w:hAnsi="Arial" w:cs="Arial"/>
                <w:bCs/>
              </w:rPr>
            </w:pPr>
          </w:p>
        </w:tc>
        <w:tc>
          <w:tcPr>
            <w:tcW w:w="1060" w:type="dxa"/>
            <w:tcBorders>
              <w:top w:val="nil"/>
              <w:left w:val="nil"/>
              <w:bottom w:val="nil"/>
              <w:right w:val="nil"/>
            </w:tcBorders>
            <w:shd w:val="clear" w:color="000000" w:fill="FFFFFF"/>
            <w:noWrap/>
            <w:vAlign w:val="bottom"/>
            <w:hideMark/>
          </w:tcPr>
          <w:p w14:paraId="3911E528" w14:textId="77777777" w:rsidR="00FF416E" w:rsidRPr="00BC12A1" w:rsidRDefault="00FF416E" w:rsidP="007F3BC1">
            <w:pPr>
              <w:jc w:val="both"/>
              <w:rPr>
                <w:rFonts w:ascii="Arial" w:hAnsi="Arial" w:cs="Arial"/>
                <w:bCs/>
              </w:rPr>
            </w:pPr>
            <w:r w:rsidRPr="00BC12A1">
              <w:rPr>
                <w:rFonts w:ascii="Arial" w:hAnsi="Arial" w:cs="Arial"/>
                <w:bCs/>
              </w:rPr>
              <w:t> </w:t>
            </w:r>
          </w:p>
        </w:tc>
        <w:tc>
          <w:tcPr>
            <w:tcW w:w="1960" w:type="dxa"/>
            <w:tcBorders>
              <w:top w:val="nil"/>
              <w:left w:val="nil"/>
              <w:bottom w:val="nil"/>
              <w:right w:val="nil"/>
            </w:tcBorders>
            <w:shd w:val="clear" w:color="000000" w:fill="FFFFFF"/>
            <w:noWrap/>
            <w:vAlign w:val="bottom"/>
            <w:hideMark/>
          </w:tcPr>
          <w:p w14:paraId="7E911355" w14:textId="77777777" w:rsidR="00FF416E" w:rsidRPr="00BC12A1" w:rsidRDefault="00FF416E" w:rsidP="007F3BC1">
            <w:pPr>
              <w:jc w:val="both"/>
              <w:rPr>
                <w:rFonts w:ascii="Arial" w:hAnsi="Arial" w:cs="Arial"/>
                <w:bCs/>
              </w:rPr>
            </w:pPr>
            <w:r w:rsidRPr="00BC12A1">
              <w:rPr>
                <w:rFonts w:ascii="Arial" w:hAnsi="Arial" w:cs="Arial"/>
                <w:bCs/>
              </w:rPr>
              <w:t> </w:t>
            </w:r>
          </w:p>
        </w:tc>
      </w:tr>
    </w:tbl>
    <w:p w14:paraId="6D160EFF" w14:textId="77777777" w:rsidR="00FF416E" w:rsidRPr="00BC12A1" w:rsidRDefault="00FF416E" w:rsidP="00FF416E">
      <w:pPr>
        <w:jc w:val="both"/>
        <w:rPr>
          <w:rFonts w:ascii="Arial" w:hAnsi="Arial" w:cs="Arial"/>
          <w:bCs/>
        </w:rPr>
      </w:pPr>
      <w:r w:rsidRPr="00BC12A1">
        <w:rPr>
          <w:rFonts w:ascii="Arial" w:hAnsi="Arial" w:cs="Arial"/>
          <w:bCs/>
        </w:rPr>
        <w:t xml:space="preserve">Aunque el precio de los equinos varía según características como la genética, su fin, entre otros, se observa que, entre los precios de exportaciones más representativos, se encuentran los siguientes: </w:t>
      </w:r>
    </w:p>
    <w:p w14:paraId="024A2D4C" w14:textId="77777777" w:rsidR="00FF416E" w:rsidRPr="00BC12A1" w:rsidRDefault="00FF416E" w:rsidP="00FF416E">
      <w:pPr>
        <w:jc w:val="both"/>
        <w:rPr>
          <w:rFonts w:ascii="Arial" w:hAnsi="Arial" w:cs="Arial"/>
          <w:bCs/>
        </w:rPr>
      </w:pPr>
    </w:p>
    <w:p w14:paraId="72B87C5F" w14:textId="77777777" w:rsidR="00FF416E" w:rsidRPr="00BC12A1" w:rsidRDefault="00FF416E" w:rsidP="00FF416E">
      <w:pPr>
        <w:numPr>
          <w:ilvl w:val="0"/>
          <w:numId w:val="8"/>
        </w:numPr>
        <w:jc w:val="both"/>
        <w:rPr>
          <w:rFonts w:ascii="Arial" w:hAnsi="Arial" w:cs="Arial"/>
          <w:bCs/>
        </w:rPr>
      </w:pPr>
      <w:r w:rsidRPr="00BC12A1">
        <w:rPr>
          <w:rFonts w:ascii="Arial" w:hAnsi="Arial" w:cs="Arial"/>
          <w:bCs/>
        </w:rPr>
        <w:t xml:space="preserve">Caballo para chalanería, paseo o disfrute, el monto oscila entre US$7.000 y US$30.000. </w:t>
      </w:r>
    </w:p>
    <w:p w14:paraId="2A883875" w14:textId="77777777" w:rsidR="00FF416E" w:rsidRPr="00BC12A1" w:rsidRDefault="00FF416E" w:rsidP="00FF416E">
      <w:pPr>
        <w:numPr>
          <w:ilvl w:val="0"/>
          <w:numId w:val="8"/>
        </w:numPr>
        <w:jc w:val="both"/>
        <w:rPr>
          <w:rFonts w:ascii="Arial" w:hAnsi="Arial" w:cs="Arial"/>
          <w:bCs/>
        </w:rPr>
      </w:pPr>
      <w:r w:rsidRPr="00BC12A1">
        <w:rPr>
          <w:rFonts w:ascii="Arial" w:hAnsi="Arial" w:cs="Arial"/>
          <w:bCs/>
        </w:rPr>
        <w:lastRenderedPageBreak/>
        <w:t>En el caso de los potros y potrancas que estén en proceso de adiestramiento pero que den señas de tener un buen nivel competitivo, pueden conseguirse en promedio a US$100.000.</w:t>
      </w:r>
    </w:p>
    <w:p w14:paraId="46EAB94B" w14:textId="77777777" w:rsidR="00FF416E" w:rsidRPr="00BC12A1" w:rsidRDefault="00FF416E" w:rsidP="00FF416E">
      <w:pPr>
        <w:numPr>
          <w:ilvl w:val="0"/>
          <w:numId w:val="8"/>
        </w:numPr>
        <w:jc w:val="both"/>
        <w:rPr>
          <w:rFonts w:ascii="Arial" w:hAnsi="Arial" w:cs="Arial"/>
          <w:bCs/>
        </w:rPr>
      </w:pPr>
      <w:r w:rsidRPr="00BC12A1">
        <w:rPr>
          <w:rFonts w:ascii="Arial" w:hAnsi="Arial" w:cs="Arial"/>
          <w:bCs/>
        </w:rPr>
        <w:t>Caballo para resultados en pista y alto nivel genético para reproducción, el precio parte desde los US$200.000.</w:t>
      </w:r>
    </w:p>
    <w:p w14:paraId="35D35574" w14:textId="77777777" w:rsidR="00FF416E" w:rsidRDefault="00FF416E" w:rsidP="00FF416E">
      <w:pPr>
        <w:numPr>
          <w:ilvl w:val="0"/>
          <w:numId w:val="8"/>
        </w:numPr>
        <w:jc w:val="both"/>
        <w:rPr>
          <w:rFonts w:ascii="Arial" w:hAnsi="Arial" w:cs="Arial"/>
          <w:bCs/>
        </w:rPr>
      </w:pPr>
      <w:r w:rsidRPr="00BC12A1">
        <w:rPr>
          <w:rFonts w:ascii="Arial" w:hAnsi="Arial" w:cs="Arial"/>
          <w:bCs/>
        </w:rPr>
        <w:t>Campeón y que esté dotado de un alto valor genético, puede valer entre US$700.000 y US$1 millón, o más.</w:t>
      </w:r>
    </w:p>
    <w:p w14:paraId="07820981" w14:textId="77777777" w:rsidR="00FF416E" w:rsidRPr="00BC12A1" w:rsidRDefault="00FF416E" w:rsidP="00FF416E">
      <w:pPr>
        <w:ind w:left="720"/>
        <w:jc w:val="both"/>
        <w:rPr>
          <w:rFonts w:ascii="Arial" w:hAnsi="Arial" w:cs="Arial"/>
          <w:bCs/>
        </w:rPr>
      </w:pPr>
    </w:p>
    <w:p w14:paraId="22B33C7B" w14:textId="77777777" w:rsidR="00FF416E" w:rsidRPr="00BC12A1" w:rsidRDefault="00FF416E" w:rsidP="00FF416E">
      <w:pPr>
        <w:jc w:val="both"/>
        <w:rPr>
          <w:rFonts w:ascii="Arial" w:hAnsi="Arial" w:cs="Arial"/>
          <w:bCs/>
        </w:rPr>
      </w:pPr>
      <w:r w:rsidRPr="00BC12A1">
        <w:rPr>
          <w:rFonts w:ascii="Arial" w:hAnsi="Arial" w:cs="Arial"/>
          <w:bCs/>
        </w:rPr>
        <w:t>De manera similar, se observa que en el país se realizan importaciones de estos animales, principalmente desde Argentina, como se muestra a continuación:</w:t>
      </w:r>
    </w:p>
    <w:p w14:paraId="51241160" w14:textId="77777777" w:rsidR="00FF416E" w:rsidRPr="00BC12A1" w:rsidRDefault="00FF416E" w:rsidP="00FF416E">
      <w:pPr>
        <w:jc w:val="both"/>
        <w:rPr>
          <w:rFonts w:ascii="Arial" w:hAnsi="Arial" w:cs="Arial"/>
          <w:bCs/>
        </w:rPr>
      </w:pPr>
    </w:p>
    <w:p w14:paraId="6FBB6FC8" w14:textId="77777777" w:rsidR="00FF416E" w:rsidRPr="00BC12A1" w:rsidRDefault="00FF416E" w:rsidP="00FF416E">
      <w:pPr>
        <w:jc w:val="both"/>
        <w:rPr>
          <w:rFonts w:ascii="Arial" w:hAnsi="Arial" w:cs="Arial"/>
          <w:bCs/>
        </w:rPr>
      </w:pPr>
      <w:r w:rsidRPr="00BC12A1">
        <w:rPr>
          <w:rFonts w:ascii="Arial" w:hAnsi="Arial" w:cs="Arial"/>
          <w:b/>
          <w:bCs/>
        </w:rPr>
        <w:t>Cuadro 2. Importaciones animales por país para el año 2010-2018.</w:t>
      </w:r>
    </w:p>
    <w:tbl>
      <w:tblPr>
        <w:tblW w:w="7180" w:type="dxa"/>
        <w:tblCellMar>
          <w:left w:w="70" w:type="dxa"/>
          <w:right w:w="70" w:type="dxa"/>
        </w:tblCellMar>
        <w:tblLook w:val="04A0" w:firstRow="1" w:lastRow="0" w:firstColumn="1" w:lastColumn="0" w:noHBand="0" w:noVBand="1"/>
      </w:tblPr>
      <w:tblGrid>
        <w:gridCol w:w="4160"/>
        <w:gridCol w:w="1060"/>
        <w:gridCol w:w="1960"/>
      </w:tblGrid>
      <w:tr w:rsidR="00FF416E" w:rsidRPr="00BC12A1" w14:paraId="43D729C7" w14:textId="77777777" w:rsidTr="007F3BC1">
        <w:trPr>
          <w:trHeight w:val="315"/>
        </w:trPr>
        <w:tc>
          <w:tcPr>
            <w:tcW w:w="7180" w:type="dxa"/>
            <w:gridSpan w:val="3"/>
            <w:tcBorders>
              <w:top w:val="single" w:sz="4" w:space="0" w:color="auto"/>
              <w:left w:val="nil"/>
              <w:bottom w:val="single" w:sz="4" w:space="0" w:color="auto"/>
              <w:right w:val="nil"/>
            </w:tcBorders>
            <w:shd w:val="clear" w:color="000000" w:fill="FFFFFF"/>
            <w:noWrap/>
            <w:vAlign w:val="bottom"/>
            <w:hideMark/>
          </w:tcPr>
          <w:p w14:paraId="04BC38AE" w14:textId="77777777" w:rsidR="00FF416E" w:rsidRPr="00BC12A1" w:rsidRDefault="00FF416E" w:rsidP="007F3BC1">
            <w:pPr>
              <w:jc w:val="both"/>
              <w:rPr>
                <w:rFonts w:ascii="Arial" w:hAnsi="Arial" w:cs="Arial"/>
                <w:bCs/>
              </w:rPr>
            </w:pPr>
            <w:r w:rsidRPr="00BC12A1">
              <w:rPr>
                <w:rFonts w:ascii="Arial" w:hAnsi="Arial" w:cs="Arial"/>
                <w:bCs/>
              </w:rPr>
              <w:t>Importaciones</w:t>
            </w:r>
          </w:p>
        </w:tc>
      </w:tr>
      <w:tr w:rsidR="00FF416E" w:rsidRPr="00BC12A1" w14:paraId="1349AF00" w14:textId="77777777" w:rsidTr="007F3BC1">
        <w:trPr>
          <w:trHeight w:val="630"/>
        </w:trPr>
        <w:tc>
          <w:tcPr>
            <w:tcW w:w="4160" w:type="dxa"/>
            <w:tcBorders>
              <w:top w:val="nil"/>
              <w:left w:val="nil"/>
              <w:bottom w:val="double" w:sz="6" w:space="0" w:color="auto"/>
              <w:right w:val="nil"/>
            </w:tcBorders>
            <w:shd w:val="clear" w:color="000000" w:fill="FFFFFF"/>
            <w:vAlign w:val="bottom"/>
            <w:hideMark/>
          </w:tcPr>
          <w:p w14:paraId="306A8478" w14:textId="77777777" w:rsidR="00FF416E" w:rsidRPr="00BC12A1" w:rsidRDefault="00FF416E" w:rsidP="007F3BC1">
            <w:pPr>
              <w:jc w:val="both"/>
              <w:rPr>
                <w:rFonts w:ascii="Arial" w:hAnsi="Arial" w:cs="Arial"/>
                <w:bCs/>
              </w:rPr>
            </w:pPr>
            <w:r w:rsidRPr="00BC12A1">
              <w:rPr>
                <w:rFonts w:ascii="Arial" w:hAnsi="Arial" w:cs="Arial"/>
                <w:bCs/>
              </w:rPr>
              <w:t>0101-Caballos asnos mulos y burdéganos</w:t>
            </w:r>
          </w:p>
        </w:tc>
        <w:tc>
          <w:tcPr>
            <w:tcW w:w="1060" w:type="dxa"/>
            <w:tcBorders>
              <w:top w:val="nil"/>
              <w:left w:val="nil"/>
              <w:bottom w:val="double" w:sz="6" w:space="0" w:color="auto"/>
              <w:right w:val="nil"/>
            </w:tcBorders>
            <w:shd w:val="clear" w:color="000000" w:fill="FFFFFF"/>
            <w:vAlign w:val="bottom"/>
            <w:hideMark/>
          </w:tcPr>
          <w:p w14:paraId="0168CCE2" w14:textId="77777777" w:rsidR="00FF416E" w:rsidRPr="00BC12A1" w:rsidRDefault="00FF416E" w:rsidP="007F3BC1">
            <w:pPr>
              <w:jc w:val="both"/>
              <w:rPr>
                <w:rFonts w:ascii="Arial" w:hAnsi="Arial" w:cs="Arial"/>
                <w:bCs/>
              </w:rPr>
            </w:pPr>
            <w:r w:rsidRPr="00BC12A1">
              <w:rPr>
                <w:rFonts w:ascii="Arial" w:hAnsi="Arial" w:cs="Arial"/>
                <w:bCs/>
              </w:rPr>
              <w:t xml:space="preserve">Ton Netas </w:t>
            </w:r>
          </w:p>
        </w:tc>
        <w:tc>
          <w:tcPr>
            <w:tcW w:w="1960" w:type="dxa"/>
            <w:tcBorders>
              <w:top w:val="nil"/>
              <w:left w:val="nil"/>
              <w:bottom w:val="double" w:sz="6" w:space="0" w:color="auto"/>
              <w:right w:val="nil"/>
            </w:tcBorders>
            <w:shd w:val="clear" w:color="000000" w:fill="FFFFFF"/>
            <w:vAlign w:val="bottom"/>
            <w:hideMark/>
          </w:tcPr>
          <w:p w14:paraId="2C88B30C" w14:textId="77777777" w:rsidR="00FF416E" w:rsidRPr="00BC12A1" w:rsidRDefault="00FF416E" w:rsidP="007F3BC1">
            <w:pPr>
              <w:jc w:val="both"/>
              <w:rPr>
                <w:rFonts w:ascii="Arial" w:hAnsi="Arial" w:cs="Arial"/>
                <w:bCs/>
              </w:rPr>
            </w:pPr>
            <w:r w:rsidRPr="00BC12A1">
              <w:rPr>
                <w:rFonts w:ascii="Arial" w:hAnsi="Arial" w:cs="Arial"/>
                <w:bCs/>
              </w:rPr>
              <w:t>Miles CIF Dólares</w:t>
            </w:r>
          </w:p>
        </w:tc>
      </w:tr>
      <w:tr w:rsidR="00FF416E" w:rsidRPr="00BC12A1" w14:paraId="6560825A" w14:textId="77777777" w:rsidTr="007F3BC1">
        <w:trPr>
          <w:trHeight w:val="330"/>
        </w:trPr>
        <w:tc>
          <w:tcPr>
            <w:tcW w:w="4160" w:type="dxa"/>
            <w:tcBorders>
              <w:top w:val="nil"/>
              <w:left w:val="nil"/>
              <w:bottom w:val="nil"/>
              <w:right w:val="nil"/>
            </w:tcBorders>
            <w:shd w:val="clear" w:color="000000" w:fill="FFFFFF"/>
            <w:noWrap/>
            <w:vAlign w:val="bottom"/>
            <w:hideMark/>
          </w:tcPr>
          <w:p w14:paraId="0CCB579A" w14:textId="77777777" w:rsidR="00FF416E" w:rsidRPr="00BC12A1" w:rsidRDefault="00FF416E" w:rsidP="007F3BC1">
            <w:pPr>
              <w:jc w:val="both"/>
              <w:rPr>
                <w:rFonts w:ascii="Arial" w:hAnsi="Arial" w:cs="Arial"/>
                <w:bCs/>
              </w:rPr>
            </w:pPr>
            <w:r w:rsidRPr="00BC12A1">
              <w:rPr>
                <w:rFonts w:ascii="Arial" w:hAnsi="Arial" w:cs="Arial"/>
                <w:bCs/>
              </w:rPr>
              <w:t>Argentina</w:t>
            </w:r>
          </w:p>
        </w:tc>
        <w:tc>
          <w:tcPr>
            <w:tcW w:w="1060" w:type="dxa"/>
            <w:tcBorders>
              <w:top w:val="nil"/>
              <w:left w:val="nil"/>
              <w:bottom w:val="nil"/>
              <w:right w:val="nil"/>
            </w:tcBorders>
            <w:shd w:val="clear" w:color="000000" w:fill="FFFFFF"/>
            <w:noWrap/>
            <w:vAlign w:val="bottom"/>
            <w:hideMark/>
          </w:tcPr>
          <w:p w14:paraId="6FEC5A70" w14:textId="77777777" w:rsidR="00FF416E" w:rsidRPr="00BC12A1" w:rsidRDefault="00FF416E" w:rsidP="007F3BC1">
            <w:pPr>
              <w:jc w:val="both"/>
              <w:rPr>
                <w:rFonts w:ascii="Arial" w:hAnsi="Arial" w:cs="Arial"/>
                <w:bCs/>
              </w:rPr>
            </w:pPr>
            <w:r w:rsidRPr="00BC12A1">
              <w:rPr>
                <w:rFonts w:ascii="Arial" w:hAnsi="Arial" w:cs="Arial"/>
                <w:bCs/>
              </w:rPr>
              <w:t>1,058</w:t>
            </w:r>
          </w:p>
        </w:tc>
        <w:tc>
          <w:tcPr>
            <w:tcW w:w="1960" w:type="dxa"/>
            <w:tcBorders>
              <w:top w:val="nil"/>
              <w:left w:val="nil"/>
              <w:bottom w:val="nil"/>
              <w:right w:val="nil"/>
            </w:tcBorders>
            <w:shd w:val="clear" w:color="000000" w:fill="FFFFFF"/>
            <w:noWrap/>
            <w:vAlign w:val="bottom"/>
            <w:hideMark/>
          </w:tcPr>
          <w:p w14:paraId="595678AE" w14:textId="77777777" w:rsidR="00FF416E" w:rsidRPr="00BC12A1" w:rsidRDefault="00FF416E" w:rsidP="007F3BC1">
            <w:pPr>
              <w:jc w:val="both"/>
              <w:rPr>
                <w:rFonts w:ascii="Arial" w:hAnsi="Arial" w:cs="Arial"/>
                <w:bCs/>
              </w:rPr>
            </w:pPr>
            <w:r w:rsidRPr="00BC12A1">
              <w:rPr>
                <w:rFonts w:ascii="Arial" w:hAnsi="Arial" w:cs="Arial"/>
                <w:bCs/>
              </w:rPr>
              <w:t>14,464</w:t>
            </w:r>
          </w:p>
        </w:tc>
      </w:tr>
      <w:tr w:rsidR="00FF416E" w:rsidRPr="00BC12A1" w14:paraId="2B2AE007" w14:textId="77777777" w:rsidTr="007F3BC1">
        <w:trPr>
          <w:trHeight w:val="315"/>
        </w:trPr>
        <w:tc>
          <w:tcPr>
            <w:tcW w:w="4160" w:type="dxa"/>
            <w:tcBorders>
              <w:top w:val="nil"/>
              <w:left w:val="nil"/>
              <w:bottom w:val="nil"/>
              <w:right w:val="nil"/>
            </w:tcBorders>
            <w:shd w:val="clear" w:color="000000" w:fill="FFFFFF"/>
            <w:noWrap/>
            <w:vAlign w:val="bottom"/>
            <w:hideMark/>
          </w:tcPr>
          <w:p w14:paraId="42759A0D" w14:textId="77777777" w:rsidR="00FF416E" w:rsidRPr="00BC12A1" w:rsidRDefault="00FF416E" w:rsidP="007F3BC1">
            <w:pPr>
              <w:jc w:val="both"/>
              <w:rPr>
                <w:rFonts w:ascii="Arial" w:hAnsi="Arial" w:cs="Arial"/>
                <w:bCs/>
              </w:rPr>
            </w:pPr>
            <w:r w:rsidRPr="00BC12A1">
              <w:rPr>
                <w:rFonts w:ascii="Arial" w:hAnsi="Arial" w:cs="Arial"/>
                <w:bCs/>
              </w:rPr>
              <w:t>Estados Unidos</w:t>
            </w:r>
          </w:p>
        </w:tc>
        <w:tc>
          <w:tcPr>
            <w:tcW w:w="1060" w:type="dxa"/>
            <w:tcBorders>
              <w:top w:val="nil"/>
              <w:left w:val="nil"/>
              <w:bottom w:val="nil"/>
              <w:right w:val="nil"/>
            </w:tcBorders>
            <w:shd w:val="clear" w:color="000000" w:fill="FFFFFF"/>
            <w:noWrap/>
            <w:vAlign w:val="bottom"/>
            <w:hideMark/>
          </w:tcPr>
          <w:p w14:paraId="34A3B905" w14:textId="77777777" w:rsidR="00FF416E" w:rsidRPr="00BC12A1" w:rsidRDefault="00FF416E" w:rsidP="007F3BC1">
            <w:pPr>
              <w:jc w:val="both"/>
              <w:rPr>
                <w:rFonts w:ascii="Arial" w:hAnsi="Arial" w:cs="Arial"/>
                <w:bCs/>
              </w:rPr>
            </w:pPr>
            <w:r w:rsidRPr="00BC12A1">
              <w:rPr>
                <w:rFonts w:ascii="Arial" w:hAnsi="Arial" w:cs="Arial"/>
                <w:bCs/>
              </w:rPr>
              <w:t>698</w:t>
            </w:r>
          </w:p>
        </w:tc>
        <w:tc>
          <w:tcPr>
            <w:tcW w:w="1960" w:type="dxa"/>
            <w:tcBorders>
              <w:top w:val="nil"/>
              <w:left w:val="nil"/>
              <w:bottom w:val="nil"/>
              <w:right w:val="nil"/>
            </w:tcBorders>
            <w:shd w:val="clear" w:color="000000" w:fill="FFFFFF"/>
            <w:noWrap/>
            <w:vAlign w:val="bottom"/>
            <w:hideMark/>
          </w:tcPr>
          <w:p w14:paraId="07FDB58F" w14:textId="77777777" w:rsidR="00FF416E" w:rsidRPr="00BC12A1" w:rsidRDefault="00FF416E" w:rsidP="007F3BC1">
            <w:pPr>
              <w:jc w:val="both"/>
              <w:rPr>
                <w:rFonts w:ascii="Arial" w:hAnsi="Arial" w:cs="Arial"/>
                <w:bCs/>
              </w:rPr>
            </w:pPr>
            <w:r w:rsidRPr="00BC12A1">
              <w:rPr>
                <w:rFonts w:ascii="Arial" w:hAnsi="Arial" w:cs="Arial"/>
                <w:bCs/>
              </w:rPr>
              <w:t>3,497</w:t>
            </w:r>
          </w:p>
        </w:tc>
      </w:tr>
      <w:tr w:rsidR="00FF416E" w:rsidRPr="00BC12A1" w14:paraId="077618E2" w14:textId="77777777" w:rsidTr="007F3BC1">
        <w:trPr>
          <w:trHeight w:val="315"/>
        </w:trPr>
        <w:tc>
          <w:tcPr>
            <w:tcW w:w="4160" w:type="dxa"/>
            <w:tcBorders>
              <w:top w:val="nil"/>
              <w:left w:val="nil"/>
              <w:bottom w:val="nil"/>
              <w:right w:val="nil"/>
            </w:tcBorders>
            <w:shd w:val="clear" w:color="000000" w:fill="FFFFFF"/>
            <w:noWrap/>
            <w:vAlign w:val="bottom"/>
            <w:hideMark/>
          </w:tcPr>
          <w:p w14:paraId="26E14569" w14:textId="77777777" w:rsidR="00FF416E" w:rsidRPr="00BC12A1" w:rsidRDefault="00FF416E" w:rsidP="007F3BC1">
            <w:pPr>
              <w:jc w:val="both"/>
              <w:rPr>
                <w:rFonts w:ascii="Arial" w:hAnsi="Arial" w:cs="Arial"/>
                <w:bCs/>
              </w:rPr>
            </w:pPr>
            <w:r w:rsidRPr="00BC12A1">
              <w:rPr>
                <w:rFonts w:ascii="Arial" w:hAnsi="Arial" w:cs="Arial"/>
                <w:bCs/>
              </w:rPr>
              <w:t>Bélgica</w:t>
            </w:r>
          </w:p>
        </w:tc>
        <w:tc>
          <w:tcPr>
            <w:tcW w:w="1060" w:type="dxa"/>
            <w:tcBorders>
              <w:top w:val="nil"/>
              <w:left w:val="nil"/>
              <w:bottom w:val="nil"/>
              <w:right w:val="nil"/>
            </w:tcBorders>
            <w:shd w:val="clear" w:color="000000" w:fill="FFFFFF"/>
            <w:noWrap/>
            <w:vAlign w:val="bottom"/>
            <w:hideMark/>
          </w:tcPr>
          <w:p w14:paraId="2B3090F5" w14:textId="77777777" w:rsidR="00FF416E" w:rsidRPr="00BC12A1" w:rsidRDefault="00FF416E" w:rsidP="007F3BC1">
            <w:pPr>
              <w:jc w:val="both"/>
              <w:rPr>
                <w:rFonts w:ascii="Arial" w:hAnsi="Arial" w:cs="Arial"/>
                <w:bCs/>
              </w:rPr>
            </w:pPr>
            <w:r w:rsidRPr="00BC12A1">
              <w:rPr>
                <w:rFonts w:ascii="Arial" w:hAnsi="Arial" w:cs="Arial"/>
                <w:bCs/>
              </w:rPr>
              <w:t>175</w:t>
            </w:r>
          </w:p>
        </w:tc>
        <w:tc>
          <w:tcPr>
            <w:tcW w:w="1960" w:type="dxa"/>
            <w:tcBorders>
              <w:top w:val="nil"/>
              <w:left w:val="nil"/>
              <w:bottom w:val="nil"/>
              <w:right w:val="nil"/>
            </w:tcBorders>
            <w:shd w:val="clear" w:color="000000" w:fill="FFFFFF"/>
            <w:noWrap/>
            <w:vAlign w:val="bottom"/>
            <w:hideMark/>
          </w:tcPr>
          <w:p w14:paraId="0135C93F" w14:textId="77777777" w:rsidR="00FF416E" w:rsidRPr="00BC12A1" w:rsidRDefault="00FF416E" w:rsidP="007F3BC1">
            <w:pPr>
              <w:jc w:val="both"/>
              <w:rPr>
                <w:rFonts w:ascii="Arial" w:hAnsi="Arial" w:cs="Arial"/>
                <w:bCs/>
              </w:rPr>
            </w:pPr>
            <w:r w:rsidRPr="00BC12A1">
              <w:rPr>
                <w:rFonts w:ascii="Arial" w:hAnsi="Arial" w:cs="Arial"/>
                <w:bCs/>
              </w:rPr>
              <w:t>2,564</w:t>
            </w:r>
          </w:p>
        </w:tc>
      </w:tr>
      <w:tr w:rsidR="00FF416E" w:rsidRPr="00BC12A1" w14:paraId="41915799" w14:textId="77777777" w:rsidTr="007F3BC1">
        <w:trPr>
          <w:trHeight w:val="315"/>
        </w:trPr>
        <w:tc>
          <w:tcPr>
            <w:tcW w:w="4160" w:type="dxa"/>
            <w:tcBorders>
              <w:top w:val="nil"/>
              <w:left w:val="nil"/>
              <w:bottom w:val="nil"/>
              <w:right w:val="nil"/>
            </w:tcBorders>
            <w:shd w:val="clear" w:color="000000" w:fill="FFFFFF"/>
            <w:noWrap/>
            <w:vAlign w:val="bottom"/>
            <w:hideMark/>
          </w:tcPr>
          <w:p w14:paraId="58A542E9" w14:textId="77777777" w:rsidR="00FF416E" w:rsidRPr="00BC12A1" w:rsidRDefault="00FF416E" w:rsidP="007F3BC1">
            <w:pPr>
              <w:jc w:val="both"/>
              <w:rPr>
                <w:rFonts w:ascii="Arial" w:hAnsi="Arial" w:cs="Arial"/>
                <w:bCs/>
              </w:rPr>
            </w:pPr>
            <w:r w:rsidRPr="00BC12A1">
              <w:rPr>
                <w:rFonts w:ascii="Arial" w:hAnsi="Arial" w:cs="Arial"/>
                <w:bCs/>
              </w:rPr>
              <w:t>España</w:t>
            </w:r>
          </w:p>
        </w:tc>
        <w:tc>
          <w:tcPr>
            <w:tcW w:w="1060" w:type="dxa"/>
            <w:tcBorders>
              <w:top w:val="nil"/>
              <w:left w:val="nil"/>
              <w:bottom w:val="nil"/>
              <w:right w:val="nil"/>
            </w:tcBorders>
            <w:shd w:val="clear" w:color="000000" w:fill="FFFFFF"/>
            <w:noWrap/>
            <w:vAlign w:val="bottom"/>
            <w:hideMark/>
          </w:tcPr>
          <w:p w14:paraId="5704BB73" w14:textId="77777777" w:rsidR="00FF416E" w:rsidRPr="00BC12A1" w:rsidRDefault="00FF416E" w:rsidP="007F3BC1">
            <w:pPr>
              <w:jc w:val="both"/>
              <w:rPr>
                <w:rFonts w:ascii="Arial" w:hAnsi="Arial" w:cs="Arial"/>
                <w:bCs/>
              </w:rPr>
            </w:pPr>
            <w:r w:rsidRPr="00BC12A1">
              <w:rPr>
                <w:rFonts w:ascii="Arial" w:hAnsi="Arial" w:cs="Arial"/>
                <w:bCs/>
              </w:rPr>
              <w:t>78</w:t>
            </w:r>
          </w:p>
        </w:tc>
        <w:tc>
          <w:tcPr>
            <w:tcW w:w="1960" w:type="dxa"/>
            <w:tcBorders>
              <w:top w:val="nil"/>
              <w:left w:val="nil"/>
              <w:bottom w:val="nil"/>
              <w:right w:val="nil"/>
            </w:tcBorders>
            <w:shd w:val="clear" w:color="000000" w:fill="FFFFFF"/>
            <w:noWrap/>
            <w:vAlign w:val="bottom"/>
            <w:hideMark/>
          </w:tcPr>
          <w:p w14:paraId="6B9801FE" w14:textId="77777777" w:rsidR="00FF416E" w:rsidRPr="00BC12A1" w:rsidRDefault="00FF416E" w:rsidP="007F3BC1">
            <w:pPr>
              <w:jc w:val="both"/>
              <w:rPr>
                <w:rFonts w:ascii="Arial" w:hAnsi="Arial" w:cs="Arial"/>
                <w:bCs/>
              </w:rPr>
            </w:pPr>
            <w:r w:rsidRPr="00BC12A1">
              <w:rPr>
                <w:rFonts w:ascii="Arial" w:hAnsi="Arial" w:cs="Arial"/>
                <w:bCs/>
              </w:rPr>
              <w:t>1,455</w:t>
            </w:r>
          </w:p>
        </w:tc>
      </w:tr>
      <w:tr w:rsidR="00FF416E" w:rsidRPr="00BC12A1" w14:paraId="7B372D92" w14:textId="77777777" w:rsidTr="007F3BC1">
        <w:trPr>
          <w:trHeight w:val="330"/>
        </w:trPr>
        <w:tc>
          <w:tcPr>
            <w:tcW w:w="4160" w:type="dxa"/>
            <w:tcBorders>
              <w:top w:val="nil"/>
              <w:left w:val="nil"/>
              <w:bottom w:val="single" w:sz="8" w:space="0" w:color="auto"/>
              <w:right w:val="nil"/>
            </w:tcBorders>
            <w:shd w:val="clear" w:color="000000" w:fill="FFFFFF"/>
            <w:noWrap/>
            <w:vAlign w:val="bottom"/>
            <w:hideMark/>
          </w:tcPr>
          <w:p w14:paraId="7FDA58D4" w14:textId="77777777" w:rsidR="00FF416E" w:rsidRPr="00BC12A1" w:rsidRDefault="00FF416E" w:rsidP="007F3BC1">
            <w:pPr>
              <w:jc w:val="both"/>
              <w:rPr>
                <w:rFonts w:ascii="Arial" w:hAnsi="Arial" w:cs="Arial"/>
                <w:bCs/>
              </w:rPr>
            </w:pPr>
            <w:r w:rsidRPr="00BC12A1">
              <w:rPr>
                <w:rFonts w:ascii="Arial" w:hAnsi="Arial" w:cs="Arial"/>
                <w:bCs/>
              </w:rPr>
              <w:t>TOTAL</w:t>
            </w:r>
          </w:p>
        </w:tc>
        <w:tc>
          <w:tcPr>
            <w:tcW w:w="1060" w:type="dxa"/>
            <w:tcBorders>
              <w:top w:val="nil"/>
              <w:left w:val="nil"/>
              <w:bottom w:val="single" w:sz="8" w:space="0" w:color="auto"/>
              <w:right w:val="nil"/>
            </w:tcBorders>
            <w:shd w:val="clear" w:color="000000" w:fill="FFFFFF"/>
            <w:noWrap/>
            <w:vAlign w:val="bottom"/>
            <w:hideMark/>
          </w:tcPr>
          <w:p w14:paraId="768EAB75" w14:textId="77777777" w:rsidR="00FF416E" w:rsidRPr="00BC12A1" w:rsidRDefault="00FF416E" w:rsidP="007F3BC1">
            <w:pPr>
              <w:jc w:val="both"/>
              <w:rPr>
                <w:rFonts w:ascii="Arial" w:hAnsi="Arial" w:cs="Arial"/>
                <w:bCs/>
              </w:rPr>
            </w:pPr>
            <w:r w:rsidRPr="00BC12A1">
              <w:rPr>
                <w:rFonts w:ascii="Arial" w:hAnsi="Arial" w:cs="Arial"/>
                <w:bCs/>
              </w:rPr>
              <w:t>2,011</w:t>
            </w:r>
          </w:p>
        </w:tc>
        <w:tc>
          <w:tcPr>
            <w:tcW w:w="1960" w:type="dxa"/>
            <w:tcBorders>
              <w:top w:val="nil"/>
              <w:left w:val="nil"/>
              <w:bottom w:val="single" w:sz="8" w:space="0" w:color="auto"/>
              <w:right w:val="nil"/>
            </w:tcBorders>
            <w:shd w:val="clear" w:color="000000" w:fill="FFFFFF"/>
            <w:noWrap/>
            <w:vAlign w:val="bottom"/>
            <w:hideMark/>
          </w:tcPr>
          <w:p w14:paraId="5A549DD0" w14:textId="77777777" w:rsidR="00FF416E" w:rsidRPr="00BC12A1" w:rsidRDefault="00FF416E" w:rsidP="007F3BC1">
            <w:pPr>
              <w:jc w:val="both"/>
              <w:rPr>
                <w:rFonts w:ascii="Arial" w:hAnsi="Arial" w:cs="Arial"/>
                <w:bCs/>
              </w:rPr>
            </w:pPr>
            <w:r w:rsidRPr="00BC12A1">
              <w:rPr>
                <w:rFonts w:ascii="Arial" w:hAnsi="Arial" w:cs="Arial"/>
                <w:bCs/>
              </w:rPr>
              <w:t>21,982</w:t>
            </w:r>
          </w:p>
        </w:tc>
      </w:tr>
      <w:tr w:rsidR="00FF416E" w:rsidRPr="00BC12A1" w14:paraId="295D4F13" w14:textId="77777777" w:rsidTr="007F3BC1">
        <w:trPr>
          <w:trHeight w:val="315"/>
        </w:trPr>
        <w:tc>
          <w:tcPr>
            <w:tcW w:w="4160" w:type="dxa"/>
            <w:tcBorders>
              <w:top w:val="nil"/>
              <w:left w:val="nil"/>
              <w:bottom w:val="nil"/>
              <w:right w:val="nil"/>
            </w:tcBorders>
            <w:shd w:val="clear" w:color="000000" w:fill="FFFFFF"/>
            <w:noWrap/>
            <w:vAlign w:val="bottom"/>
            <w:hideMark/>
          </w:tcPr>
          <w:p w14:paraId="0EDC214B" w14:textId="77777777" w:rsidR="00FF416E" w:rsidRPr="00BC12A1" w:rsidRDefault="00FF416E" w:rsidP="007F3BC1">
            <w:pPr>
              <w:jc w:val="both"/>
              <w:rPr>
                <w:rFonts w:ascii="Arial" w:hAnsi="Arial" w:cs="Arial"/>
                <w:bCs/>
              </w:rPr>
            </w:pPr>
            <w:r w:rsidRPr="00F50D00">
              <w:rPr>
                <w:rFonts w:ascii="Arial" w:hAnsi="Arial" w:cs="Arial"/>
                <w:b/>
              </w:rPr>
              <w:t>Fuente</w:t>
            </w:r>
            <w:r w:rsidRPr="00BC12A1">
              <w:rPr>
                <w:rFonts w:ascii="Arial" w:hAnsi="Arial" w:cs="Arial"/>
                <w:bCs/>
              </w:rPr>
              <w:t>: DIAN</w:t>
            </w:r>
          </w:p>
        </w:tc>
        <w:tc>
          <w:tcPr>
            <w:tcW w:w="1060" w:type="dxa"/>
            <w:tcBorders>
              <w:top w:val="nil"/>
              <w:left w:val="nil"/>
              <w:bottom w:val="nil"/>
              <w:right w:val="nil"/>
            </w:tcBorders>
            <w:shd w:val="clear" w:color="000000" w:fill="FFFFFF"/>
            <w:noWrap/>
            <w:vAlign w:val="bottom"/>
            <w:hideMark/>
          </w:tcPr>
          <w:p w14:paraId="2DF5F969" w14:textId="77777777" w:rsidR="00FF416E" w:rsidRPr="00BC12A1" w:rsidRDefault="00FF416E" w:rsidP="007F3BC1">
            <w:pPr>
              <w:jc w:val="both"/>
              <w:rPr>
                <w:rFonts w:ascii="Arial" w:hAnsi="Arial" w:cs="Arial"/>
                <w:bCs/>
              </w:rPr>
            </w:pPr>
            <w:r w:rsidRPr="00BC12A1">
              <w:rPr>
                <w:rFonts w:ascii="Arial" w:hAnsi="Arial" w:cs="Arial"/>
                <w:bCs/>
              </w:rPr>
              <w:t> </w:t>
            </w:r>
          </w:p>
        </w:tc>
        <w:tc>
          <w:tcPr>
            <w:tcW w:w="1960" w:type="dxa"/>
            <w:tcBorders>
              <w:top w:val="nil"/>
              <w:left w:val="nil"/>
              <w:bottom w:val="nil"/>
              <w:right w:val="nil"/>
            </w:tcBorders>
            <w:shd w:val="clear" w:color="000000" w:fill="FFFFFF"/>
            <w:noWrap/>
            <w:vAlign w:val="bottom"/>
            <w:hideMark/>
          </w:tcPr>
          <w:p w14:paraId="506E0FB4" w14:textId="77777777" w:rsidR="00FF416E" w:rsidRPr="00BC12A1" w:rsidRDefault="00FF416E" w:rsidP="007F3BC1">
            <w:pPr>
              <w:jc w:val="both"/>
              <w:rPr>
                <w:rFonts w:ascii="Arial" w:hAnsi="Arial" w:cs="Arial"/>
                <w:bCs/>
              </w:rPr>
            </w:pPr>
            <w:r w:rsidRPr="00BC12A1">
              <w:rPr>
                <w:rFonts w:ascii="Arial" w:hAnsi="Arial" w:cs="Arial"/>
                <w:bCs/>
              </w:rPr>
              <w:t> </w:t>
            </w:r>
          </w:p>
        </w:tc>
      </w:tr>
    </w:tbl>
    <w:p w14:paraId="7BAF47D7" w14:textId="77777777" w:rsidR="00FF416E" w:rsidRPr="00BC12A1" w:rsidRDefault="00FF416E" w:rsidP="00FF416E">
      <w:pPr>
        <w:jc w:val="both"/>
        <w:rPr>
          <w:rFonts w:ascii="Arial" w:hAnsi="Arial" w:cs="Arial"/>
          <w:bCs/>
        </w:rPr>
      </w:pPr>
    </w:p>
    <w:p w14:paraId="0E640F4D" w14:textId="77777777" w:rsidR="00FF416E" w:rsidRPr="00BC12A1" w:rsidRDefault="00FF416E" w:rsidP="00FF416E">
      <w:pPr>
        <w:jc w:val="both"/>
        <w:rPr>
          <w:rFonts w:ascii="Arial" w:hAnsi="Arial" w:cs="Arial"/>
          <w:bCs/>
        </w:rPr>
      </w:pPr>
      <w:r w:rsidRPr="00BC12A1">
        <w:rPr>
          <w:rFonts w:ascii="Arial" w:hAnsi="Arial" w:cs="Arial"/>
          <w:bCs/>
        </w:rPr>
        <w:t>Ahora  bien, al analizar el caso de las cabalgatas, como actividad que concentra gran número de équidos, es importante tener en cuenta que éstas activan un gran número de personas y sectores que se relacionan con diversas áreas de la economía nacional, tanto formales como informales,  entre las que se destacan la actividad veterinaria, agropecuaria, herrería, expendio de alimentación y suplementos alimenticios, textil, insumos e implementos ecuestres, transportadores de carga animal, peletería, comercio informal, turístico, deportivo y recreativo entre otros. Dichas actividades, se consideran intensivas en trabajo y, por lo tanto, son significativas para la dinámica de los hogares. De hecho, a nivel nacional se estima que las cabalgatas generan alrededor de 50 mil empleos directos e indirectos</w:t>
      </w:r>
      <w:r w:rsidRPr="00BC12A1">
        <w:rPr>
          <w:rFonts w:ascii="Arial" w:hAnsi="Arial" w:cs="Arial"/>
          <w:bCs/>
          <w:vertAlign w:val="superscript"/>
        </w:rPr>
        <w:footnoteReference w:id="1"/>
      </w:r>
      <w:r w:rsidRPr="00BC12A1">
        <w:rPr>
          <w:rFonts w:ascii="Arial" w:hAnsi="Arial" w:cs="Arial"/>
          <w:bCs/>
        </w:rPr>
        <w:t xml:space="preserve">. Aunque los puestos de trabajo pueden ser temporales, son significativos para aquellos hogares que vulnerables a choques de ingreso porque no cuentan con suficientes opciones laborales. </w:t>
      </w:r>
    </w:p>
    <w:p w14:paraId="2FABAAC1" w14:textId="77777777" w:rsidR="00FF416E" w:rsidRDefault="00FF416E" w:rsidP="00FF416E">
      <w:pPr>
        <w:jc w:val="both"/>
        <w:rPr>
          <w:rFonts w:ascii="Arial" w:hAnsi="Arial" w:cs="Arial"/>
          <w:bCs/>
        </w:rPr>
      </w:pPr>
    </w:p>
    <w:p w14:paraId="67C28747" w14:textId="77777777" w:rsidR="00FF416E" w:rsidRPr="00BC12A1" w:rsidRDefault="00FF416E" w:rsidP="00FF416E">
      <w:pPr>
        <w:jc w:val="both"/>
        <w:rPr>
          <w:rFonts w:ascii="Arial" w:hAnsi="Arial" w:cs="Arial"/>
          <w:bCs/>
        </w:rPr>
      </w:pPr>
      <w:r w:rsidRPr="00BC12A1">
        <w:rPr>
          <w:rFonts w:ascii="Arial" w:hAnsi="Arial" w:cs="Arial"/>
          <w:bCs/>
        </w:rPr>
        <w:t xml:space="preserve">Por su parte, es importante revisar las inversiones y costos que se desprenden para la realización de las cabalgatas. Cálculos de Fedequinas señalan que un criadero de Caballo Criollo Colombiano con 12 ejemplares, requiere al menos de 5 empleados para el cuidado y crianza del caballo. A su vez, el criadero debe contratar personal de aseo, cisco, heno, concentrado, medicamentos, los servicios públicos, </w:t>
      </w:r>
      <w:r w:rsidRPr="00BC12A1">
        <w:rPr>
          <w:rFonts w:ascii="Arial" w:hAnsi="Arial" w:cs="Arial"/>
          <w:bCs/>
        </w:rPr>
        <w:lastRenderedPageBreak/>
        <w:t>etc. Lo anterior, se calcula cuesta cerca de 9.1 millones de pesos al mes (inversiones en más de 116 millones de pesos al año).</w:t>
      </w:r>
    </w:p>
    <w:p w14:paraId="2CCC8E7A" w14:textId="77777777" w:rsidR="00FF416E" w:rsidRDefault="00FF416E" w:rsidP="00FF416E">
      <w:pPr>
        <w:jc w:val="both"/>
        <w:rPr>
          <w:rFonts w:ascii="Arial" w:hAnsi="Arial" w:cs="Arial"/>
          <w:bCs/>
        </w:rPr>
      </w:pPr>
    </w:p>
    <w:p w14:paraId="3E82B670" w14:textId="77777777" w:rsidR="00FF416E" w:rsidRPr="00BC12A1" w:rsidRDefault="00FF416E" w:rsidP="00FF416E">
      <w:pPr>
        <w:jc w:val="both"/>
        <w:rPr>
          <w:rFonts w:ascii="Arial" w:hAnsi="Arial" w:cs="Arial"/>
          <w:bCs/>
        </w:rPr>
      </w:pPr>
      <w:r w:rsidRPr="00931F51">
        <w:rPr>
          <w:rFonts w:ascii="Arial" w:hAnsi="Arial" w:cs="Arial"/>
          <w:bCs/>
        </w:rPr>
        <w:t>Adicional, no se debe subestimar el aporte de las cabalgatas al rubro municipal. Antes de su suspensión en Cali, para el año 2013, la cabalgata de la Feria de Cali generó un ingreso de cerca de 350 millones de pesos para la ciudad. En el caso de la Feria de Manizales, una de las más grandes, generó 1.000 028 millones de pesos de utilidades en su feria en el presente año</w:t>
      </w:r>
      <w:r>
        <w:rPr>
          <w:rFonts w:ascii="Arial" w:hAnsi="Arial" w:cs="Arial"/>
          <w:bCs/>
        </w:rPr>
        <w:t xml:space="preserve"> </w:t>
      </w:r>
      <w:r w:rsidRPr="00931F51">
        <w:rPr>
          <w:rFonts w:ascii="Arial" w:hAnsi="Arial" w:cs="Arial"/>
          <w:bCs/>
        </w:rPr>
        <w:t>2020. El desfile de caballo en Manizales atrajo cerca de 2.130 participantes y reunió 200 mil espectadores. Según la alcaldía de la capital caldense, el evento equino de su feria es el que tiene mayor acogida. Considerando el número de espectadores, un consumo mínimo de 10 mil pesos de cada uno significaría 2 mil millones de pesos aproximadamente para el comercio formal e informal. De esta manera, las entidades territoriales pueden obtener ingresos desde su capacidad de organización y convocatoria. A continuación, se muestran los ingresos y gastos asociados a la actividad para el caso del desfile de caballos en la ciudad de Manizales.</w:t>
      </w:r>
    </w:p>
    <w:p w14:paraId="379DB18B" w14:textId="77777777" w:rsidR="00FF416E" w:rsidRDefault="00FF416E" w:rsidP="00FF416E">
      <w:pPr>
        <w:jc w:val="both"/>
        <w:rPr>
          <w:rFonts w:ascii="Arial" w:hAnsi="Arial" w:cs="Arial"/>
          <w:bCs/>
        </w:rPr>
      </w:pPr>
    </w:p>
    <w:p w14:paraId="37B0E695" w14:textId="77777777" w:rsidR="00FF416E" w:rsidRDefault="00FF416E" w:rsidP="00FF416E">
      <w:pPr>
        <w:jc w:val="both"/>
        <w:rPr>
          <w:rFonts w:ascii="Arial" w:hAnsi="Arial" w:cs="Arial"/>
          <w:bCs/>
        </w:rPr>
      </w:pPr>
    </w:p>
    <w:p w14:paraId="188AA7BD" w14:textId="77777777" w:rsidR="00FF416E" w:rsidRDefault="00FF416E" w:rsidP="00FF416E">
      <w:pPr>
        <w:jc w:val="both"/>
        <w:rPr>
          <w:rFonts w:ascii="Arial" w:hAnsi="Arial" w:cs="Arial"/>
          <w:bCs/>
        </w:rPr>
      </w:pPr>
    </w:p>
    <w:p w14:paraId="1A51CDB0" w14:textId="77777777" w:rsidR="00FF416E" w:rsidRPr="00BC12A1" w:rsidRDefault="00FF416E" w:rsidP="00FF416E">
      <w:pPr>
        <w:jc w:val="both"/>
        <w:rPr>
          <w:rFonts w:ascii="Arial" w:hAnsi="Arial" w:cs="Arial"/>
          <w:bCs/>
        </w:rPr>
      </w:pPr>
    </w:p>
    <w:tbl>
      <w:tblPr>
        <w:tblW w:w="8969" w:type="dxa"/>
        <w:tblCellMar>
          <w:left w:w="70" w:type="dxa"/>
          <w:right w:w="70" w:type="dxa"/>
        </w:tblCellMar>
        <w:tblLook w:val="04A0" w:firstRow="1" w:lastRow="0" w:firstColumn="1" w:lastColumn="0" w:noHBand="0" w:noVBand="1"/>
      </w:tblPr>
      <w:tblGrid>
        <w:gridCol w:w="2447"/>
        <w:gridCol w:w="4979"/>
        <w:gridCol w:w="1809"/>
      </w:tblGrid>
      <w:tr w:rsidR="00FF416E" w:rsidRPr="00BC12A1" w14:paraId="46A810B2" w14:textId="77777777" w:rsidTr="007F3BC1">
        <w:trPr>
          <w:trHeight w:val="431"/>
        </w:trPr>
        <w:tc>
          <w:tcPr>
            <w:tcW w:w="8969" w:type="dxa"/>
            <w:gridSpan w:val="3"/>
            <w:tcBorders>
              <w:top w:val="nil"/>
              <w:left w:val="nil"/>
              <w:bottom w:val="nil"/>
              <w:right w:val="nil"/>
            </w:tcBorders>
            <w:shd w:val="clear" w:color="000000" w:fill="FFFFFF"/>
            <w:noWrap/>
            <w:vAlign w:val="bottom"/>
            <w:hideMark/>
          </w:tcPr>
          <w:p w14:paraId="4F4C8C1D" w14:textId="77777777" w:rsidR="00FF416E" w:rsidRPr="00BC12A1" w:rsidRDefault="00FF416E" w:rsidP="007F3BC1">
            <w:pPr>
              <w:jc w:val="both"/>
              <w:rPr>
                <w:rFonts w:ascii="Arial" w:hAnsi="Arial" w:cs="Arial"/>
                <w:b/>
                <w:bCs/>
              </w:rPr>
            </w:pPr>
            <w:bookmarkStart w:id="1" w:name="RANGE!A1:C16"/>
            <w:r w:rsidRPr="00BC12A1">
              <w:rPr>
                <w:rFonts w:ascii="Arial" w:hAnsi="Arial" w:cs="Arial"/>
                <w:b/>
                <w:bCs/>
              </w:rPr>
              <w:t>CUADRO 3.  EGRESOS - INGRESOS CABALGATA MANIZALES 2020</w:t>
            </w:r>
            <w:bookmarkEnd w:id="1"/>
          </w:p>
        </w:tc>
      </w:tr>
      <w:tr w:rsidR="00FF416E" w:rsidRPr="00BC12A1" w14:paraId="36CABF83" w14:textId="77777777" w:rsidTr="007F3BC1">
        <w:trPr>
          <w:trHeight w:val="431"/>
        </w:trPr>
        <w:tc>
          <w:tcPr>
            <w:tcW w:w="2255" w:type="dxa"/>
            <w:tcBorders>
              <w:top w:val="single" w:sz="4" w:space="0" w:color="auto"/>
              <w:left w:val="nil"/>
              <w:bottom w:val="single" w:sz="4" w:space="0" w:color="auto"/>
              <w:right w:val="nil"/>
            </w:tcBorders>
            <w:shd w:val="clear" w:color="000000" w:fill="FFFFFF"/>
            <w:noWrap/>
            <w:vAlign w:val="bottom"/>
            <w:hideMark/>
          </w:tcPr>
          <w:p w14:paraId="3895668A" w14:textId="77777777" w:rsidR="00FF416E" w:rsidRPr="00BC12A1" w:rsidRDefault="00FF416E" w:rsidP="007F3BC1">
            <w:pPr>
              <w:jc w:val="both"/>
              <w:rPr>
                <w:rFonts w:ascii="Arial" w:hAnsi="Arial" w:cs="Arial"/>
                <w:bCs/>
              </w:rPr>
            </w:pPr>
            <w:r w:rsidRPr="00BC12A1">
              <w:rPr>
                <w:rFonts w:ascii="Arial" w:hAnsi="Arial" w:cs="Arial"/>
                <w:bCs/>
              </w:rPr>
              <w:t>Concepto</w:t>
            </w:r>
          </w:p>
        </w:tc>
        <w:tc>
          <w:tcPr>
            <w:tcW w:w="4979" w:type="dxa"/>
            <w:tcBorders>
              <w:top w:val="single" w:sz="4" w:space="0" w:color="auto"/>
              <w:left w:val="nil"/>
              <w:bottom w:val="single" w:sz="4" w:space="0" w:color="auto"/>
              <w:right w:val="nil"/>
            </w:tcBorders>
            <w:shd w:val="clear" w:color="000000" w:fill="FFFFFF"/>
            <w:noWrap/>
            <w:vAlign w:val="bottom"/>
            <w:hideMark/>
          </w:tcPr>
          <w:p w14:paraId="568B88DC" w14:textId="77777777" w:rsidR="00FF416E" w:rsidRPr="00BC12A1" w:rsidRDefault="00FF416E" w:rsidP="007F3BC1">
            <w:pPr>
              <w:jc w:val="both"/>
              <w:rPr>
                <w:rFonts w:ascii="Arial" w:hAnsi="Arial" w:cs="Arial"/>
                <w:bCs/>
              </w:rPr>
            </w:pPr>
            <w:r w:rsidRPr="00BC12A1">
              <w:rPr>
                <w:rFonts w:ascii="Arial" w:hAnsi="Arial" w:cs="Arial"/>
                <w:bCs/>
              </w:rPr>
              <w:t>Detalle</w:t>
            </w:r>
          </w:p>
        </w:tc>
        <w:tc>
          <w:tcPr>
            <w:tcW w:w="1735" w:type="dxa"/>
            <w:tcBorders>
              <w:top w:val="single" w:sz="4" w:space="0" w:color="auto"/>
              <w:left w:val="nil"/>
              <w:bottom w:val="single" w:sz="4" w:space="0" w:color="auto"/>
              <w:right w:val="nil"/>
            </w:tcBorders>
            <w:shd w:val="clear" w:color="000000" w:fill="FFFFFF"/>
            <w:noWrap/>
            <w:vAlign w:val="bottom"/>
            <w:hideMark/>
          </w:tcPr>
          <w:p w14:paraId="420E39C3" w14:textId="77777777" w:rsidR="00FF416E" w:rsidRPr="00BC12A1" w:rsidRDefault="00FF416E" w:rsidP="007F3BC1">
            <w:pPr>
              <w:jc w:val="both"/>
              <w:rPr>
                <w:rFonts w:ascii="Arial" w:hAnsi="Arial" w:cs="Arial"/>
                <w:bCs/>
              </w:rPr>
            </w:pPr>
            <w:r w:rsidRPr="00BC12A1">
              <w:rPr>
                <w:rFonts w:ascii="Arial" w:hAnsi="Arial" w:cs="Arial"/>
                <w:bCs/>
              </w:rPr>
              <w:t>Valor</w:t>
            </w:r>
          </w:p>
        </w:tc>
      </w:tr>
      <w:tr w:rsidR="00FF416E" w:rsidRPr="00BC12A1" w14:paraId="3C7CA29C" w14:textId="77777777" w:rsidTr="007F3BC1">
        <w:trPr>
          <w:trHeight w:val="347"/>
        </w:trPr>
        <w:tc>
          <w:tcPr>
            <w:tcW w:w="2255" w:type="dxa"/>
            <w:tcBorders>
              <w:top w:val="nil"/>
              <w:left w:val="nil"/>
              <w:bottom w:val="nil"/>
              <w:right w:val="nil"/>
            </w:tcBorders>
            <w:shd w:val="clear" w:color="000000" w:fill="FFFFFF"/>
            <w:noWrap/>
            <w:vAlign w:val="bottom"/>
            <w:hideMark/>
          </w:tcPr>
          <w:p w14:paraId="1B21DDFB" w14:textId="77777777" w:rsidR="00FF416E" w:rsidRPr="00BC12A1" w:rsidRDefault="00FF416E" w:rsidP="007F3BC1">
            <w:pPr>
              <w:jc w:val="both"/>
              <w:rPr>
                <w:rFonts w:ascii="Arial" w:hAnsi="Arial" w:cs="Arial"/>
                <w:bCs/>
              </w:rPr>
            </w:pPr>
            <w:r w:rsidRPr="00BC12A1">
              <w:rPr>
                <w:rFonts w:ascii="Arial" w:hAnsi="Arial" w:cs="Arial"/>
                <w:bCs/>
              </w:rPr>
              <w:t>PIEZAS PUBLICITARIAS</w:t>
            </w:r>
          </w:p>
        </w:tc>
        <w:tc>
          <w:tcPr>
            <w:tcW w:w="4979" w:type="dxa"/>
            <w:tcBorders>
              <w:top w:val="nil"/>
              <w:left w:val="nil"/>
              <w:bottom w:val="nil"/>
              <w:right w:val="nil"/>
            </w:tcBorders>
            <w:shd w:val="clear" w:color="000000" w:fill="FFFFFF"/>
            <w:noWrap/>
            <w:vAlign w:val="bottom"/>
            <w:hideMark/>
          </w:tcPr>
          <w:p w14:paraId="7D4DB468" w14:textId="77777777" w:rsidR="00FF416E" w:rsidRPr="00BC12A1" w:rsidRDefault="00FF416E" w:rsidP="007F3BC1">
            <w:pPr>
              <w:jc w:val="both"/>
              <w:rPr>
                <w:rFonts w:ascii="Arial" w:hAnsi="Arial" w:cs="Arial"/>
                <w:bCs/>
              </w:rPr>
            </w:pPr>
            <w:r w:rsidRPr="00BC12A1">
              <w:rPr>
                <w:rFonts w:ascii="Arial" w:hAnsi="Arial" w:cs="Arial"/>
                <w:bCs/>
              </w:rPr>
              <w:t>DISEÑO - ELABORACION DE AFICHES-MANILLAS</w:t>
            </w:r>
          </w:p>
        </w:tc>
        <w:tc>
          <w:tcPr>
            <w:tcW w:w="1735" w:type="dxa"/>
            <w:tcBorders>
              <w:top w:val="nil"/>
              <w:left w:val="nil"/>
              <w:bottom w:val="nil"/>
              <w:right w:val="nil"/>
            </w:tcBorders>
            <w:shd w:val="clear" w:color="000000" w:fill="FFFFFF"/>
            <w:noWrap/>
            <w:vAlign w:val="bottom"/>
            <w:hideMark/>
          </w:tcPr>
          <w:p w14:paraId="290EEBE6" w14:textId="77777777" w:rsidR="00FF416E" w:rsidRPr="00BC12A1" w:rsidRDefault="00FF416E" w:rsidP="007F3BC1">
            <w:pPr>
              <w:jc w:val="both"/>
              <w:rPr>
                <w:rFonts w:ascii="Arial" w:hAnsi="Arial" w:cs="Arial"/>
                <w:bCs/>
              </w:rPr>
            </w:pPr>
            <w:r w:rsidRPr="00BC12A1">
              <w:rPr>
                <w:rFonts w:ascii="Arial" w:hAnsi="Arial" w:cs="Arial"/>
                <w:bCs/>
              </w:rPr>
              <w:t xml:space="preserve">        1.674.825,00 </w:t>
            </w:r>
          </w:p>
        </w:tc>
      </w:tr>
      <w:tr w:rsidR="00FF416E" w:rsidRPr="00BC12A1" w14:paraId="209E2843" w14:textId="77777777" w:rsidTr="007F3BC1">
        <w:trPr>
          <w:trHeight w:val="347"/>
        </w:trPr>
        <w:tc>
          <w:tcPr>
            <w:tcW w:w="2255" w:type="dxa"/>
            <w:tcBorders>
              <w:top w:val="nil"/>
              <w:left w:val="nil"/>
              <w:bottom w:val="nil"/>
              <w:right w:val="nil"/>
            </w:tcBorders>
            <w:shd w:val="clear" w:color="000000" w:fill="FFFFFF"/>
            <w:noWrap/>
            <w:vAlign w:val="bottom"/>
            <w:hideMark/>
          </w:tcPr>
          <w:p w14:paraId="1476FC2A" w14:textId="77777777" w:rsidR="00FF416E" w:rsidRPr="00BC12A1" w:rsidRDefault="00FF416E" w:rsidP="007F3BC1">
            <w:pPr>
              <w:jc w:val="both"/>
              <w:rPr>
                <w:rFonts w:ascii="Arial" w:hAnsi="Arial" w:cs="Arial"/>
                <w:bCs/>
              </w:rPr>
            </w:pPr>
            <w:r w:rsidRPr="00BC12A1">
              <w:rPr>
                <w:rFonts w:ascii="Arial" w:hAnsi="Arial" w:cs="Arial"/>
                <w:bCs/>
              </w:rPr>
              <w:t>INSTITUTO DE CULTURA Y TURISMO</w:t>
            </w:r>
          </w:p>
        </w:tc>
        <w:tc>
          <w:tcPr>
            <w:tcW w:w="4979" w:type="dxa"/>
            <w:tcBorders>
              <w:top w:val="nil"/>
              <w:left w:val="nil"/>
              <w:bottom w:val="nil"/>
              <w:right w:val="nil"/>
            </w:tcBorders>
            <w:shd w:val="clear" w:color="000000" w:fill="FFFFFF"/>
            <w:noWrap/>
            <w:vAlign w:val="bottom"/>
            <w:hideMark/>
          </w:tcPr>
          <w:p w14:paraId="33B4814B" w14:textId="77777777" w:rsidR="00FF416E" w:rsidRPr="00BC12A1" w:rsidRDefault="00FF416E" w:rsidP="007F3BC1">
            <w:pPr>
              <w:jc w:val="both"/>
              <w:rPr>
                <w:rFonts w:ascii="Arial" w:hAnsi="Arial" w:cs="Arial"/>
                <w:bCs/>
              </w:rPr>
            </w:pPr>
            <w:r w:rsidRPr="00BC12A1">
              <w:rPr>
                <w:rFonts w:ascii="Arial" w:hAnsi="Arial" w:cs="Arial"/>
                <w:bCs/>
              </w:rPr>
              <w:t>APORTES POR EVENTO DEL MUNICIPIO -DESFILE A CABALLO</w:t>
            </w:r>
          </w:p>
        </w:tc>
        <w:tc>
          <w:tcPr>
            <w:tcW w:w="1735" w:type="dxa"/>
            <w:tcBorders>
              <w:top w:val="nil"/>
              <w:left w:val="nil"/>
              <w:bottom w:val="nil"/>
              <w:right w:val="nil"/>
            </w:tcBorders>
            <w:shd w:val="clear" w:color="000000" w:fill="FFFFFF"/>
            <w:noWrap/>
            <w:vAlign w:val="bottom"/>
            <w:hideMark/>
          </w:tcPr>
          <w:p w14:paraId="2ED0F044" w14:textId="77777777" w:rsidR="00FF416E" w:rsidRPr="00BC12A1" w:rsidRDefault="00FF416E" w:rsidP="007F3BC1">
            <w:pPr>
              <w:jc w:val="both"/>
              <w:rPr>
                <w:rFonts w:ascii="Arial" w:hAnsi="Arial" w:cs="Arial"/>
                <w:bCs/>
              </w:rPr>
            </w:pPr>
            <w:r w:rsidRPr="00BC12A1">
              <w:rPr>
                <w:rFonts w:ascii="Arial" w:hAnsi="Arial" w:cs="Arial"/>
                <w:bCs/>
              </w:rPr>
              <w:t xml:space="preserve">        7.500.000,00 </w:t>
            </w:r>
          </w:p>
        </w:tc>
      </w:tr>
      <w:tr w:rsidR="00FF416E" w:rsidRPr="00BC12A1" w14:paraId="38A5A104" w14:textId="77777777" w:rsidTr="007F3BC1">
        <w:trPr>
          <w:trHeight w:val="347"/>
        </w:trPr>
        <w:tc>
          <w:tcPr>
            <w:tcW w:w="2255" w:type="dxa"/>
            <w:tcBorders>
              <w:top w:val="nil"/>
              <w:left w:val="nil"/>
              <w:bottom w:val="nil"/>
              <w:right w:val="nil"/>
            </w:tcBorders>
            <w:shd w:val="clear" w:color="000000" w:fill="FFFFFF"/>
            <w:noWrap/>
            <w:vAlign w:val="bottom"/>
            <w:hideMark/>
          </w:tcPr>
          <w:p w14:paraId="6E7B57B9" w14:textId="77777777" w:rsidR="00FF416E" w:rsidRPr="00BC12A1" w:rsidRDefault="00FF416E" w:rsidP="007F3BC1">
            <w:pPr>
              <w:jc w:val="both"/>
              <w:rPr>
                <w:rFonts w:ascii="Arial" w:hAnsi="Arial" w:cs="Arial"/>
                <w:bCs/>
              </w:rPr>
            </w:pPr>
            <w:r w:rsidRPr="00BC12A1">
              <w:rPr>
                <w:rFonts w:ascii="Arial" w:hAnsi="Arial" w:cs="Arial"/>
                <w:bCs/>
              </w:rPr>
              <w:t xml:space="preserve">SEGURO </w:t>
            </w:r>
          </w:p>
        </w:tc>
        <w:tc>
          <w:tcPr>
            <w:tcW w:w="4979" w:type="dxa"/>
            <w:tcBorders>
              <w:top w:val="nil"/>
              <w:left w:val="nil"/>
              <w:bottom w:val="nil"/>
              <w:right w:val="nil"/>
            </w:tcBorders>
            <w:shd w:val="clear" w:color="000000" w:fill="FFFFFF"/>
            <w:noWrap/>
            <w:vAlign w:val="bottom"/>
            <w:hideMark/>
          </w:tcPr>
          <w:p w14:paraId="0CE135B1" w14:textId="77777777" w:rsidR="00FF416E" w:rsidRPr="00BC12A1" w:rsidRDefault="00FF416E" w:rsidP="007F3BC1">
            <w:pPr>
              <w:jc w:val="both"/>
              <w:rPr>
                <w:rFonts w:ascii="Arial" w:hAnsi="Arial" w:cs="Arial"/>
                <w:bCs/>
              </w:rPr>
            </w:pPr>
            <w:r w:rsidRPr="00BC12A1">
              <w:rPr>
                <w:rFonts w:ascii="Arial" w:hAnsi="Arial" w:cs="Arial"/>
                <w:bCs/>
              </w:rPr>
              <w:t>POLIZA RESPONSABILIDAD CIVIL</w:t>
            </w:r>
          </w:p>
        </w:tc>
        <w:tc>
          <w:tcPr>
            <w:tcW w:w="1735" w:type="dxa"/>
            <w:tcBorders>
              <w:top w:val="nil"/>
              <w:left w:val="nil"/>
              <w:bottom w:val="nil"/>
              <w:right w:val="nil"/>
            </w:tcBorders>
            <w:shd w:val="clear" w:color="000000" w:fill="FFFFFF"/>
            <w:noWrap/>
            <w:vAlign w:val="bottom"/>
            <w:hideMark/>
          </w:tcPr>
          <w:p w14:paraId="36D586EA" w14:textId="77777777" w:rsidR="00FF416E" w:rsidRPr="00BC12A1" w:rsidRDefault="00FF416E" w:rsidP="007F3BC1">
            <w:pPr>
              <w:jc w:val="both"/>
              <w:rPr>
                <w:rFonts w:ascii="Arial" w:hAnsi="Arial" w:cs="Arial"/>
                <w:bCs/>
              </w:rPr>
            </w:pPr>
            <w:r w:rsidRPr="00BC12A1">
              <w:rPr>
                <w:rFonts w:ascii="Arial" w:hAnsi="Arial" w:cs="Arial"/>
                <w:bCs/>
              </w:rPr>
              <w:t xml:space="preserve">        2.403.800,00 </w:t>
            </w:r>
          </w:p>
        </w:tc>
      </w:tr>
      <w:tr w:rsidR="00FF416E" w:rsidRPr="00BC12A1" w14:paraId="32211A14" w14:textId="77777777" w:rsidTr="007F3BC1">
        <w:trPr>
          <w:trHeight w:val="347"/>
        </w:trPr>
        <w:tc>
          <w:tcPr>
            <w:tcW w:w="2255" w:type="dxa"/>
            <w:tcBorders>
              <w:top w:val="nil"/>
              <w:left w:val="nil"/>
              <w:bottom w:val="nil"/>
              <w:right w:val="nil"/>
            </w:tcBorders>
            <w:shd w:val="clear" w:color="000000" w:fill="FFFFFF"/>
            <w:noWrap/>
            <w:vAlign w:val="bottom"/>
            <w:hideMark/>
          </w:tcPr>
          <w:p w14:paraId="451EE068" w14:textId="77777777" w:rsidR="00FF416E" w:rsidRPr="00BC12A1" w:rsidRDefault="00FF416E" w:rsidP="007F3BC1">
            <w:pPr>
              <w:jc w:val="both"/>
              <w:rPr>
                <w:rFonts w:ascii="Arial" w:hAnsi="Arial" w:cs="Arial"/>
                <w:bCs/>
              </w:rPr>
            </w:pPr>
            <w:r w:rsidRPr="00BC12A1">
              <w:rPr>
                <w:rFonts w:ascii="Arial" w:hAnsi="Arial" w:cs="Arial"/>
                <w:bCs/>
              </w:rPr>
              <w:t>SAYCO - ACINPRO</w:t>
            </w:r>
          </w:p>
        </w:tc>
        <w:tc>
          <w:tcPr>
            <w:tcW w:w="4979" w:type="dxa"/>
            <w:tcBorders>
              <w:top w:val="nil"/>
              <w:left w:val="nil"/>
              <w:bottom w:val="nil"/>
              <w:right w:val="nil"/>
            </w:tcBorders>
            <w:shd w:val="clear" w:color="000000" w:fill="FFFFFF"/>
            <w:noWrap/>
            <w:vAlign w:val="bottom"/>
            <w:hideMark/>
          </w:tcPr>
          <w:p w14:paraId="4C93DA56" w14:textId="77777777" w:rsidR="00FF416E" w:rsidRPr="00BC12A1" w:rsidRDefault="00FF416E" w:rsidP="007F3BC1">
            <w:pPr>
              <w:jc w:val="both"/>
              <w:rPr>
                <w:rFonts w:ascii="Arial" w:hAnsi="Arial" w:cs="Arial"/>
                <w:bCs/>
              </w:rPr>
            </w:pPr>
            <w:r w:rsidRPr="00BC12A1">
              <w:rPr>
                <w:rFonts w:ascii="Arial" w:hAnsi="Arial" w:cs="Arial"/>
                <w:bCs/>
              </w:rPr>
              <w:t>DERECHOS DE AUTOR</w:t>
            </w:r>
          </w:p>
        </w:tc>
        <w:tc>
          <w:tcPr>
            <w:tcW w:w="1735" w:type="dxa"/>
            <w:tcBorders>
              <w:top w:val="nil"/>
              <w:left w:val="nil"/>
              <w:bottom w:val="nil"/>
              <w:right w:val="nil"/>
            </w:tcBorders>
            <w:shd w:val="clear" w:color="000000" w:fill="FFFFFF"/>
            <w:noWrap/>
            <w:vAlign w:val="bottom"/>
            <w:hideMark/>
          </w:tcPr>
          <w:p w14:paraId="5F2BE5F0" w14:textId="77777777" w:rsidR="00FF416E" w:rsidRPr="00BC12A1" w:rsidRDefault="00FF416E" w:rsidP="007F3BC1">
            <w:pPr>
              <w:jc w:val="both"/>
              <w:rPr>
                <w:rFonts w:ascii="Arial" w:hAnsi="Arial" w:cs="Arial"/>
                <w:bCs/>
              </w:rPr>
            </w:pPr>
            <w:r w:rsidRPr="00BC12A1">
              <w:rPr>
                <w:rFonts w:ascii="Arial" w:hAnsi="Arial" w:cs="Arial"/>
                <w:bCs/>
              </w:rPr>
              <w:t xml:space="preserve">        8.567.159,00 </w:t>
            </w:r>
          </w:p>
        </w:tc>
      </w:tr>
      <w:tr w:rsidR="00FF416E" w:rsidRPr="00BC12A1" w14:paraId="1125D4F0" w14:textId="77777777" w:rsidTr="007F3BC1">
        <w:trPr>
          <w:trHeight w:val="347"/>
        </w:trPr>
        <w:tc>
          <w:tcPr>
            <w:tcW w:w="2255" w:type="dxa"/>
            <w:tcBorders>
              <w:top w:val="nil"/>
              <w:left w:val="nil"/>
              <w:bottom w:val="nil"/>
              <w:right w:val="nil"/>
            </w:tcBorders>
            <w:shd w:val="clear" w:color="000000" w:fill="FFFFFF"/>
            <w:noWrap/>
            <w:vAlign w:val="bottom"/>
            <w:hideMark/>
          </w:tcPr>
          <w:p w14:paraId="3AF24EB4" w14:textId="77777777" w:rsidR="00FF416E" w:rsidRPr="00BC12A1" w:rsidRDefault="00FF416E" w:rsidP="007F3BC1">
            <w:pPr>
              <w:jc w:val="both"/>
              <w:rPr>
                <w:rFonts w:ascii="Arial" w:hAnsi="Arial" w:cs="Arial"/>
                <w:bCs/>
              </w:rPr>
            </w:pPr>
            <w:r w:rsidRPr="00BC12A1">
              <w:rPr>
                <w:rFonts w:ascii="Arial" w:hAnsi="Arial" w:cs="Arial"/>
                <w:bCs/>
              </w:rPr>
              <w:t>EMAS - SEPTICLEAN</w:t>
            </w:r>
          </w:p>
        </w:tc>
        <w:tc>
          <w:tcPr>
            <w:tcW w:w="4979" w:type="dxa"/>
            <w:tcBorders>
              <w:top w:val="nil"/>
              <w:left w:val="nil"/>
              <w:bottom w:val="nil"/>
              <w:right w:val="nil"/>
            </w:tcBorders>
            <w:shd w:val="clear" w:color="000000" w:fill="FFFFFF"/>
            <w:noWrap/>
            <w:vAlign w:val="bottom"/>
            <w:hideMark/>
          </w:tcPr>
          <w:p w14:paraId="7CC21645" w14:textId="77777777" w:rsidR="00FF416E" w:rsidRPr="00BC12A1" w:rsidRDefault="00FF416E" w:rsidP="007F3BC1">
            <w:pPr>
              <w:jc w:val="both"/>
              <w:rPr>
                <w:rFonts w:ascii="Arial" w:hAnsi="Arial" w:cs="Arial"/>
                <w:bCs/>
              </w:rPr>
            </w:pPr>
            <w:r w:rsidRPr="00BC12A1">
              <w:rPr>
                <w:rFonts w:ascii="Arial" w:hAnsi="Arial" w:cs="Arial"/>
                <w:bCs/>
              </w:rPr>
              <w:t>PERMISO -ASEO DURANTE LA CABALGATA -ALQUILER Y ASEO BAÑOS</w:t>
            </w:r>
          </w:p>
        </w:tc>
        <w:tc>
          <w:tcPr>
            <w:tcW w:w="1735" w:type="dxa"/>
            <w:tcBorders>
              <w:top w:val="nil"/>
              <w:left w:val="nil"/>
              <w:bottom w:val="nil"/>
              <w:right w:val="nil"/>
            </w:tcBorders>
            <w:shd w:val="clear" w:color="000000" w:fill="FFFFFF"/>
            <w:noWrap/>
            <w:vAlign w:val="bottom"/>
            <w:hideMark/>
          </w:tcPr>
          <w:p w14:paraId="3CDD4ED3" w14:textId="77777777" w:rsidR="00FF416E" w:rsidRPr="00BC12A1" w:rsidRDefault="00FF416E" w:rsidP="007F3BC1">
            <w:pPr>
              <w:jc w:val="both"/>
              <w:rPr>
                <w:rFonts w:ascii="Arial" w:hAnsi="Arial" w:cs="Arial"/>
                <w:bCs/>
              </w:rPr>
            </w:pPr>
            <w:r w:rsidRPr="00BC12A1">
              <w:rPr>
                <w:rFonts w:ascii="Arial" w:hAnsi="Arial" w:cs="Arial"/>
                <w:bCs/>
              </w:rPr>
              <w:t xml:space="preserve">      10.301.255,00 </w:t>
            </w:r>
          </w:p>
        </w:tc>
      </w:tr>
      <w:tr w:rsidR="00FF416E" w:rsidRPr="00BC12A1" w14:paraId="6F11CF2B" w14:textId="77777777" w:rsidTr="007F3BC1">
        <w:trPr>
          <w:trHeight w:val="347"/>
        </w:trPr>
        <w:tc>
          <w:tcPr>
            <w:tcW w:w="2255" w:type="dxa"/>
            <w:tcBorders>
              <w:top w:val="nil"/>
              <w:left w:val="nil"/>
              <w:bottom w:val="nil"/>
              <w:right w:val="nil"/>
            </w:tcBorders>
            <w:shd w:val="clear" w:color="000000" w:fill="FFFFFF"/>
            <w:noWrap/>
            <w:vAlign w:val="bottom"/>
            <w:hideMark/>
          </w:tcPr>
          <w:p w14:paraId="7366BE52" w14:textId="77777777" w:rsidR="00FF416E" w:rsidRPr="00BC12A1" w:rsidRDefault="00FF416E" w:rsidP="007F3BC1">
            <w:pPr>
              <w:jc w:val="both"/>
              <w:rPr>
                <w:rFonts w:ascii="Arial" w:hAnsi="Arial" w:cs="Arial"/>
                <w:bCs/>
              </w:rPr>
            </w:pPr>
            <w:r w:rsidRPr="00BC12A1">
              <w:rPr>
                <w:rFonts w:ascii="Arial" w:hAnsi="Arial" w:cs="Arial"/>
                <w:bCs/>
              </w:rPr>
              <w:t>CRUZ ROJA DE CALDAS</w:t>
            </w:r>
          </w:p>
        </w:tc>
        <w:tc>
          <w:tcPr>
            <w:tcW w:w="4979" w:type="dxa"/>
            <w:tcBorders>
              <w:top w:val="nil"/>
              <w:left w:val="nil"/>
              <w:bottom w:val="nil"/>
              <w:right w:val="nil"/>
            </w:tcBorders>
            <w:shd w:val="clear" w:color="000000" w:fill="FFFFFF"/>
            <w:noWrap/>
            <w:vAlign w:val="bottom"/>
            <w:hideMark/>
          </w:tcPr>
          <w:p w14:paraId="47A04667" w14:textId="77777777" w:rsidR="00FF416E" w:rsidRPr="00BC12A1" w:rsidRDefault="00FF416E" w:rsidP="007F3BC1">
            <w:pPr>
              <w:jc w:val="both"/>
              <w:rPr>
                <w:rFonts w:ascii="Arial" w:hAnsi="Arial" w:cs="Arial"/>
                <w:bCs/>
              </w:rPr>
            </w:pPr>
            <w:r w:rsidRPr="00BC12A1">
              <w:rPr>
                <w:rFonts w:ascii="Arial" w:hAnsi="Arial" w:cs="Arial"/>
                <w:bCs/>
              </w:rPr>
              <w:t>SERVICIO ORGANISMO DE SOCORRO</w:t>
            </w:r>
          </w:p>
        </w:tc>
        <w:tc>
          <w:tcPr>
            <w:tcW w:w="1735" w:type="dxa"/>
            <w:tcBorders>
              <w:top w:val="nil"/>
              <w:left w:val="nil"/>
              <w:bottom w:val="nil"/>
              <w:right w:val="nil"/>
            </w:tcBorders>
            <w:shd w:val="clear" w:color="000000" w:fill="FFFFFF"/>
            <w:noWrap/>
            <w:vAlign w:val="bottom"/>
            <w:hideMark/>
          </w:tcPr>
          <w:p w14:paraId="6AB9A592" w14:textId="77777777" w:rsidR="00FF416E" w:rsidRPr="00BC12A1" w:rsidRDefault="00FF416E" w:rsidP="007F3BC1">
            <w:pPr>
              <w:jc w:val="both"/>
              <w:rPr>
                <w:rFonts w:ascii="Arial" w:hAnsi="Arial" w:cs="Arial"/>
                <w:bCs/>
              </w:rPr>
            </w:pPr>
            <w:r w:rsidRPr="00BC12A1">
              <w:rPr>
                <w:rFonts w:ascii="Arial" w:hAnsi="Arial" w:cs="Arial"/>
                <w:bCs/>
              </w:rPr>
              <w:t xml:space="preserve">        1.400.000,00 </w:t>
            </w:r>
          </w:p>
        </w:tc>
      </w:tr>
      <w:tr w:rsidR="00FF416E" w:rsidRPr="00BC12A1" w14:paraId="0EBBD115" w14:textId="77777777" w:rsidTr="007F3BC1">
        <w:trPr>
          <w:trHeight w:val="347"/>
        </w:trPr>
        <w:tc>
          <w:tcPr>
            <w:tcW w:w="2255" w:type="dxa"/>
            <w:tcBorders>
              <w:top w:val="nil"/>
              <w:left w:val="nil"/>
              <w:bottom w:val="nil"/>
              <w:right w:val="nil"/>
            </w:tcBorders>
            <w:shd w:val="clear" w:color="000000" w:fill="FFFFFF"/>
            <w:noWrap/>
            <w:vAlign w:val="bottom"/>
            <w:hideMark/>
          </w:tcPr>
          <w:p w14:paraId="19458B80" w14:textId="77777777" w:rsidR="00FF416E" w:rsidRPr="00BC12A1" w:rsidRDefault="00FF416E" w:rsidP="007F3BC1">
            <w:pPr>
              <w:jc w:val="both"/>
              <w:rPr>
                <w:rFonts w:ascii="Arial" w:hAnsi="Arial" w:cs="Arial"/>
                <w:bCs/>
              </w:rPr>
            </w:pPr>
            <w:r w:rsidRPr="00BC12A1">
              <w:rPr>
                <w:rFonts w:ascii="Arial" w:hAnsi="Arial" w:cs="Arial"/>
                <w:bCs/>
              </w:rPr>
              <w:t>ALIMENTACION - REFRIGERIOS - HIDRATACION</w:t>
            </w:r>
          </w:p>
        </w:tc>
        <w:tc>
          <w:tcPr>
            <w:tcW w:w="4979" w:type="dxa"/>
            <w:tcBorders>
              <w:top w:val="nil"/>
              <w:left w:val="nil"/>
              <w:bottom w:val="nil"/>
              <w:right w:val="nil"/>
            </w:tcBorders>
            <w:shd w:val="clear" w:color="000000" w:fill="FFFFFF"/>
            <w:noWrap/>
            <w:vAlign w:val="bottom"/>
            <w:hideMark/>
          </w:tcPr>
          <w:p w14:paraId="1C05701D" w14:textId="77777777" w:rsidR="00FF416E" w:rsidRPr="00BC12A1" w:rsidRDefault="00FF416E" w:rsidP="007F3BC1">
            <w:pPr>
              <w:jc w:val="both"/>
              <w:rPr>
                <w:rFonts w:ascii="Arial" w:hAnsi="Arial" w:cs="Arial"/>
                <w:bCs/>
              </w:rPr>
            </w:pPr>
            <w:r w:rsidRPr="00BC12A1">
              <w:rPr>
                <w:rFonts w:ascii="Arial" w:hAnsi="Arial" w:cs="Arial"/>
                <w:bCs/>
              </w:rPr>
              <w:t>POLICIA-CARABINEROS-TRANSITO-VETERINARIOS</w:t>
            </w:r>
          </w:p>
        </w:tc>
        <w:tc>
          <w:tcPr>
            <w:tcW w:w="1735" w:type="dxa"/>
            <w:tcBorders>
              <w:top w:val="nil"/>
              <w:left w:val="nil"/>
              <w:bottom w:val="nil"/>
              <w:right w:val="nil"/>
            </w:tcBorders>
            <w:shd w:val="clear" w:color="000000" w:fill="FFFFFF"/>
            <w:noWrap/>
            <w:vAlign w:val="bottom"/>
            <w:hideMark/>
          </w:tcPr>
          <w:p w14:paraId="17AACE5F" w14:textId="77777777" w:rsidR="00FF416E" w:rsidRPr="00BC12A1" w:rsidRDefault="00FF416E" w:rsidP="007F3BC1">
            <w:pPr>
              <w:jc w:val="both"/>
              <w:rPr>
                <w:rFonts w:ascii="Arial" w:hAnsi="Arial" w:cs="Arial"/>
                <w:bCs/>
              </w:rPr>
            </w:pPr>
            <w:r w:rsidRPr="00BC12A1">
              <w:rPr>
                <w:rFonts w:ascii="Arial" w:hAnsi="Arial" w:cs="Arial"/>
                <w:bCs/>
              </w:rPr>
              <w:t xml:space="preserve">        6.530.000,00 </w:t>
            </w:r>
          </w:p>
        </w:tc>
      </w:tr>
      <w:tr w:rsidR="00FF416E" w:rsidRPr="00BC12A1" w14:paraId="7F663FDB" w14:textId="77777777" w:rsidTr="007F3BC1">
        <w:trPr>
          <w:trHeight w:val="347"/>
        </w:trPr>
        <w:tc>
          <w:tcPr>
            <w:tcW w:w="2255" w:type="dxa"/>
            <w:tcBorders>
              <w:top w:val="nil"/>
              <w:left w:val="nil"/>
              <w:bottom w:val="nil"/>
              <w:right w:val="nil"/>
            </w:tcBorders>
            <w:shd w:val="clear" w:color="000000" w:fill="FFFFFF"/>
            <w:noWrap/>
            <w:vAlign w:val="bottom"/>
            <w:hideMark/>
          </w:tcPr>
          <w:p w14:paraId="5650B971" w14:textId="77777777" w:rsidR="00FF416E" w:rsidRPr="00BC12A1" w:rsidRDefault="00FF416E" w:rsidP="007F3BC1">
            <w:pPr>
              <w:jc w:val="both"/>
              <w:rPr>
                <w:rFonts w:ascii="Arial" w:hAnsi="Arial" w:cs="Arial"/>
                <w:bCs/>
              </w:rPr>
            </w:pPr>
            <w:r w:rsidRPr="00BC12A1">
              <w:rPr>
                <w:rFonts w:ascii="Arial" w:hAnsi="Arial" w:cs="Arial"/>
                <w:bCs/>
              </w:rPr>
              <w:t>ACOMPAÑAMIENTO VETERINARIO</w:t>
            </w:r>
          </w:p>
        </w:tc>
        <w:tc>
          <w:tcPr>
            <w:tcW w:w="4979" w:type="dxa"/>
            <w:tcBorders>
              <w:top w:val="nil"/>
              <w:left w:val="nil"/>
              <w:bottom w:val="nil"/>
              <w:right w:val="nil"/>
            </w:tcBorders>
            <w:shd w:val="clear" w:color="000000" w:fill="FFFFFF"/>
            <w:noWrap/>
            <w:vAlign w:val="bottom"/>
            <w:hideMark/>
          </w:tcPr>
          <w:p w14:paraId="71E70155" w14:textId="77777777" w:rsidR="00FF416E" w:rsidRPr="00BC12A1" w:rsidRDefault="00FF416E" w:rsidP="007F3BC1">
            <w:pPr>
              <w:jc w:val="both"/>
              <w:rPr>
                <w:rFonts w:ascii="Arial" w:hAnsi="Arial" w:cs="Arial"/>
                <w:bCs/>
              </w:rPr>
            </w:pPr>
            <w:r w:rsidRPr="00BC12A1">
              <w:rPr>
                <w:rFonts w:ascii="Arial" w:hAnsi="Arial" w:cs="Arial"/>
                <w:bCs/>
              </w:rPr>
              <w:t>MEDICAMENTOS -HONORARIOS VETERINARIOS</w:t>
            </w:r>
          </w:p>
        </w:tc>
        <w:tc>
          <w:tcPr>
            <w:tcW w:w="1735" w:type="dxa"/>
            <w:tcBorders>
              <w:top w:val="nil"/>
              <w:left w:val="nil"/>
              <w:bottom w:val="nil"/>
              <w:right w:val="nil"/>
            </w:tcBorders>
            <w:shd w:val="clear" w:color="000000" w:fill="FFFFFF"/>
            <w:noWrap/>
            <w:vAlign w:val="bottom"/>
            <w:hideMark/>
          </w:tcPr>
          <w:p w14:paraId="462B1F8D" w14:textId="77777777" w:rsidR="00FF416E" w:rsidRPr="00BC12A1" w:rsidRDefault="00FF416E" w:rsidP="007F3BC1">
            <w:pPr>
              <w:jc w:val="both"/>
              <w:rPr>
                <w:rFonts w:ascii="Arial" w:hAnsi="Arial" w:cs="Arial"/>
                <w:bCs/>
              </w:rPr>
            </w:pPr>
            <w:r w:rsidRPr="00BC12A1">
              <w:rPr>
                <w:rFonts w:ascii="Arial" w:hAnsi="Arial" w:cs="Arial"/>
                <w:bCs/>
              </w:rPr>
              <w:t xml:space="preserve">        2.815.550,00 </w:t>
            </w:r>
          </w:p>
        </w:tc>
      </w:tr>
      <w:tr w:rsidR="00FF416E" w:rsidRPr="00BC12A1" w14:paraId="0B666E67" w14:textId="77777777" w:rsidTr="007F3BC1">
        <w:trPr>
          <w:trHeight w:val="347"/>
        </w:trPr>
        <w:tc>
          <w:tcPr>
            <w:tcW w:w="2255" w:type="dxa"/>
            <w:tcBorders>
              <w:top w:val="nil"/>
              <w:left w:val="nil"/>
              <w:bottom w:val="nil"/>
              <w:right w:val="nil"/>
            </w:tcBorders>
            <w:shd w:val="clear" w:color="000000" w:fill="FFFFFF"/>
            <w:noWrap/>
            <w:vAlign w:val="bottom"/>
            <w:hideMark/>
          </w:tcPr>
          <w:p w14:paraId="10ACBA62" w14:textId="77777777" w:rsidR="00FF416E" w:rsidRPr="00BC12A1" w:rsidRDefault="00FF416E" w:rsidP="007F3BC1">
            <w:pPr>
              <w:jc w:val="both"/>
              <w:rPr>
                <w:rFonts w:ascii="Arial" w:hAnsi="Arial" w:cs="Arial"/>
                <w:bCs/>
              </w:rPr>
            </w:pPr>
            <w:r w:rsidRPr="00BC12A1">
              <w:rPr>
                <w:rFonts w:ascii="Arial" w:hAnsi="Arial" w:cs="Arial"/>
                <w:bCs/>
              </w:rPr>
              <w:t>LOGISTICA</w:t>
            </w:r>
          </w:p>
        </w:tc>
        <w:tc>
          <w:tcPr>
            <w:tcW w:w="4979" w:type="dxa"/>
            <w:tcBorders>
              <w:top w:val="nil"/>
              <w:left w:val="nil"/>
              <w:bottom w:val="nil"/>
              <w:right w:val="nil"/>
            </w:tcBorders>
            <w:shd w:val="clear" w:color="000000" w:fill="FFFFFF"/>
            <w:noWrap/>
            <w:vAlign w:val="bottom"/>
            <w:hideMark/>
          </w:tcPr>
          <w:p w14:paraId="4D7704F6" w14:textId="77777777" w:rsidR="00FF416E" w:rsidRPr="00BC12A1" w:rsidRDefault="00FF416E" w:rsidP="007F3BC1">
            <w:pPr>
              <w:jc w:val="both"/>
              <w:rPr>
                <w:rFonts w:ascii="Arial" w:hAnsi="Arial" w:cs="Arial"/>
                <w:bCs/>
              </w:rPr>
            </w:pPr>
            <w:r w:rsidRPr="00BC12A1">
              <w:rPr>
                <w:rFonts w:ascii="Arial" w:hAnsi="Arial" w:cs="Arial"/>
                <w:bCs/>
              </w:rPr>
              <w:t>SERVICIO DE LOGISTICA Y VENTA DE MANILLAS</w:t>
            </w:r>
          </w:p>
        </w:tc>
        <w:tc>
          <w:tcPr>
            <w:tcW w:w="1735" w:type="dxa"/>
            <w:tcBorders>
              <w:top w:val="nil"/>
              <w:left w:val="nil"/>
              <w:bottom w:val="nil"/>
              <w:right w:val="nil"/>
            </w:tcBorders>
            <w:shd w:val="clear" w:color="000000" w:fill="FFFFFF"/>
            <w:noWrap/>
            <w:vAlign w:val="bottom"/>
            <w:hideMark/>
          </w:tcPr>
          <w:p w14:paraId="6A063685" w14:textId="77777777" w:rsidR="00FF416E" w:rsidRPr="00BC12A1" w:rsidRDefault="00FF416E" w:rsidP="007F3BC1">
            <w:pPr>
              <w:jc w:val="both"/>
              <w:rPr>
                <w:rFonts w:ascii="Arial" w:hAnsi="Arial" w:cs="Arial"/>
                <w:bCs/>
              </w:rPr>
            </w:pPr>
            <w:r w:rsidRPr="00BC12A1">
              <w:rPr>
                <w:rFonts w:ascii="Arial" w:hAnsi="Arial" w:cs="Arial"/>
                <w:bCs/>
              </w:rPr>
              <w:t xml:space="preserve">      17.632.000,00 </w:t>
            </w:r>
          </w:p>
        </w:tc>
      </w:tr>
      <w:tr w:rsidR="00FF416E" w:rsidRPr="00BC12A1" w14:paraId="142737D1" w14:textId="77777777" w:rsidTr="007F3BC1">
        <w:trPr>
          <w:trHeight w:val="347"/>
        </w:trPr>
        <w:tc>
          <w:tcPr>
            <w:tcW w:w="2255" w:type="dxa"/>
            <w:tcBorders>
              <w:top w:val="nil"/>
              <w:left w:val="nil"/>
              <w:bottom w:val="nil"/>
              <w:right w:val="nil"/>
            </w:tcBorders>
            <w:shd w:val="clear" w:color="000000" w:fill="FFFFFF"/>
            <w:noWrap/>
            <w:vAlign w:val="bottom"/>
            <w:hideMark/>
          </w:tcPr>
          <w:p w14:paraId="73A60FF9" w14:textId="77777777" w:rsidR="00FF416E" w:rsidRPr="00BC12A1" w:rsidRDefault="00FF416E" w:rsidP="007F3BC1">
            <w:pPr>
              <w:jc w:val="both"/>
              <w:rPr>
                <w:rFonts w:ascii="Arial" w:hAnsi="Arial" w:cs="Arial"/>
                <w:bCs/>
              </w:rPr>
            </w:pPr>
            <w:r w:rsidRPr="00BC12A1">
              <w:rPr>
                <w:rFonts w:ascii="Arial" w:hAnsi="Arial" w:cs="Arial"/>
                <w:bCs/>
              </w:rPr>
              <w:t>TRANSPORTES</w:t>
            </w:r>
          </w:p>
        </w:tc>
        <w:tc>
          <w:tcPr>
            <w:tcW w:w="4979" w:type="dxa"/>
            <w:tcBorders>
              <w:top w:val="nil"/>
              <w:left w:val="nil"/>
              <w:bottom w:val="nil"/>
              <w:right w:val="nil"/>
            </w:tcBorders>
            <w:shd w:val="clear" w:color="000000" w:fill="FFFFFF"/>
            <w:noWrap/>
            <w:vAlign w:val="bottom"/>
            <w:hideMark/>
          </w:tcPr>
          <w:p w14:paraId="44BFCA41" w14:textId="77777777" w:rsidR="00FF416E" w:rsidRPr="00BC12A1" w:rsidRDefault="00FF416E" w:rsidP="007F3BC1">
            <w:pPr>
              <w:jc w:val="both"/>
              <w:rPr>
                <w:rFonts w:ascii="Arial" w:hAnsi="Arial" w:cs="Arial"/>
                <w:bCs/>
              </w:rPr>
            </w:pPr>
            <w:r w:rsidRPr="00BC12A1">
              <w:rPr>
                <w:rFonts w:ascii="Arial" w:hAnsi="Arial" w:cs="Arial"/>
                <w:bCs/>
              </w:rPr>
              <w:t>CAMIONES - REMOLQUES</w:t>
            </w:r>
          </w:p>
        </w:tc>
        <w:tc>
          <w:tcPr>
            <w:tcW w:w="1735" w:type="dxa"/>
            <w:tcBorders>
              <w:top w:val="nil"/>
              <w:left w:val="nil"/>
              <w:bottom w:val="nil"/>
              <w:right w:val="nil"/>
            </w:tcBorders>
            <w:shd w:val="clear" w:color="000000" w:fill="FFFFFF"/>
            <w:noWrap/>
            <w:vAlign w:val="bottom"/>
            <w:hideMark/>
          </w:tcPr>
          <w:p w14:paraId="0CBEF0C4" w14:textId="77777777" w:rsidR="00FF416E" w:rsidRPr="00BC12A1" w:rsidRDefault="00FF416E" w:rsidP="007F3BC1">
            <w:pPr>
              <w:jc w:val="both"/>
              <w:rPr>
                <w:rFonts w:ascii="Arial" w:hAnsi="Arial" w:cs="Arial"/>
                <w:bCs/>
              </w:rPr>
            </w:pPr>
            <w:r w:rsidRPr="00BC12A1">
              <w:rPr>
                <w:rFonts w:ascii="Arial" w:hAnsi="Arial" w:cs="Arial"/>
                <w:bCs/>
              </w:rPr>
              <w:t xml:space="preserve">        3.655.000,00 </w:t>
            </w:r>
          </w:p>
        </w:tc>
      </w:tr>
      <w:tr w:rsidR="00FF416E" w:rsidRPr="00BC12A1" w14:paraId="1BDBC440" w14:textId="77777777" w:rsidTr="007F3BC1">
        <w:trPr>
          <w:trHeight w:val="598"/>
        </w:trPr>
        <w:tc>
          <w:tcPr>
            <w:tcW w:w="2255" w:type="dxa"/>
            <w:tcBorders>
              <w:top w:val="nil"/>
              <w:left w:val="nil"/>
              <w:bottom w:val="nil"/>
              <w:right w:val="nil"/>
            </w:tcBorders>
            <w:shd w:val="clear" w:color="000000" w:fill="FFFFFF"/>
            <w:noWrap/>
            <w:vAlign w:val="bottom"/>
            <w:hideMark/>
          </w:tcPr>
          <w:p w14:paraId="3F9511A3" w14:textId="77777777" w:rsidR="00FF416E" w:rsidRPr="00BC12A1" w:rsidRDefault="00FF416E" w:rsidP="007F3BC1">
            <w:pPr>
              <w:jc w:val="both"/>
              <w:rPr>
                <w:rFonts w:ascii="Arial" w:hAnsi="Arial" w:cs="Arial"/>
                <w:bCs/>
              </w:rPr>
            </w:pPr>
            <w:r w:rsidRPr="00BC12A1">
              <w:rPr>
                <w:rFonts w:ascii="Arial" w:hAnsi="Arial" w:cs="Arial"/>
                <w:bCs/>
              </w:rPr>
              <w:lastRenderedPageBreak/>
              <w:t>GASTOS VARIOS</w:t>
            </w:r>
          </w:p>
        </w:tc>
        <w:tc>
          <w:tcPr>
            <w:tcW w:w="4979" w:type="dxa"/>
            <w:tcBorders>
              <w:top w:val="nil"/>
              <w:left w:val="nil"/>
              <w:bottom w:val="nil"/>
              <w:right w:val="nil"/>
            </w:tcBorders>
            <w:shd w:val="clear" w:color="000000" w:fill="FFFFFF"/>
            <w:vAlign w:val="bottom"/>
            <w:hideMark/>
          </w:tcPr>
          <w:p w14:paraId="54D26358" w14:textId="77777777" w:rsidR="00FF416E" w:rsidRPr="00BC12A1" w:rsidRDefault="00FF416E" w:rsidP="007F3BC1">
            <w:pPr>
              <w:jc w:val="both"/>
              <w:rPr>
                <w:rFonts w:ascii="Arial" w:hAnsi="Arial" w:cs="Arial"/>
                <w:bCs/>
              </w:rPr>
            </w:pPr>
            <w:r w:rsidRPr="00BC12A1">
              <w:rPr>
                <w:rFonts w:ascii="Arial" w:hAnsi="Arial" w:cs="Arial"/>
                <w:bCs/>
              </w:rPr>
              <w:t>INSUMOS -CARGUE-DESCARGUE DE DESEMBARCADEROS- PAGO SERVICIOS-CINTA PELIGRO -SERVICIO HERRERO</w:t>
            </w:r>
          </w:p>
        </w:tc>
        <w:tc>
          <w:tcPr>
            <w:tcW w:w="1735" w:type="dxa"/>
            <w:tcBorders>
              <w:top w:val="nil"/>
              <w:left w:val="nil"/>
              <w:bottom w:val="nil"/>
              <w:right w:val="nil"/>
            </w:tcBorders>
            <w:shd w:val="clear" w:color="000000" w:fill="FFFFFF"/>
            <w:noWrap/>
            <w:vAlign w:val="bottom"/>
            <w:hideMark/>
          </w:tcPr>
          <w:p w14:paraId="263A0B99" w14:textId="77777777" w:rsidR="00FF416E" w:rsidRPr="00BC12A1" w:rsidRDefault="00FF416E" w:rsidP="007F3BC1">
            <w:pPr>
              <w:jc w:val="both"/>
              <w:rPr>
                <w:rFonts w:ascii="Arial" w:hAnsi="Arial" w:cs="Arial"/>
                <w:bCs/>
              </w:rPr>
            </w:pPr>
            <w:r w:rsidRPr="00BC12A1">
              <w:rPr>
                <w:rFonts w:ascii="Arial" w:hAnsi="Arial" w:cs="Arial"/>
                <w:bCs/>
              </w:rPr>
              <w:t xml:space="preserve">        4.828.200,00 </w:t>
            </w:r>
          </w:p>
        </w:tc>
      </w:tr>
      <w:tr w:rsidR="00FF416E" w:rsidRPr="00BC12A1" w14:paraId="2EDE5B2C" w14:textId="77777777" w:rsidTr="007F3BC1">
        <w:trPr>
          <w:trHeight w:val="347"/>
        </w:trPr>
        <w:tc>
          <w:tcPr>
            <w:tcW w:w="2255" w:type="dxa"/>
            <w:tcBorders>
              <w:top w:val="nil"/>
              <w:left w:val="nil"/>
              <w:bottom w:val="nil"/>
              <w:right w:val="nil"/>
            </w:tcBorders>
            <w:shd w:val="clear" w:color="000000" w:fill="FFFFFF"/>
            <w:noWrap/>
            <w:vAlign w:val="bottom"/>
            <w:hideMark/>
          </w:tcPr>
          <w:p w14:paraId="590492A8" w14:textId="77777777" w:rsidR="00FF416E" w:rsidRPr="00BC12A1" w:rsidRDefault="00FF416E" w:rsidP="007F3BC1">
            <w:pPr>
              <w:jc w:val="both"/>
              <w:rPr>
                <w:rFonts w:ascii="Arial" w:hAnsi="Arial" w:cs="Arial"/>
                <w:b/>
                <w:bCs/>
              </w:rPr>
            </w:pPr>
            <w:r w:rsidRPr="00BC12A1">
              <w:rPr>
                <w:rFonts w:ascii="Arial" w:hAnsi="Arial" w:cs="Arial"/>
                <w:b/>
                <w:bCs/>
              </w:rPr>
              <w:t>TOTAL EGRESOS</w:t>
            </w:r>
          </w:p>
        </w:tc>
        <w:tc>
          <w:tcPr>
            <w:tcW w:w="4979" w:type="dxa"/>
            <w:tcBorders>
              <w:top w:val="nil"/>
              <w:left w:val="nil"/>
              <w:bottom w:val="nil"/>
              <w:right w:val="nil"/>
            </w:tcBorders>
            <w:shd w:val="clear" w:color="auto" w:fill="auto"/>
            <w:noWrap/>
            <w:vAlign w:val="bottom"/>
            <w:hideMark/>
          </w:tcPr>
          <w:p w14:paraId="1F7B14D8" w14:textId="77777777" w:rsidR="00FF416E" w:rsidRPr="00BC12A1" w:rsidRDefault="00FF416E" w:rsidP="007F3BC1">
            <w:pPr>
              <w:jc w:val="both"/>
              <w:rPr>
                <w:rFonts w:ascii="Arial" w:hAnsi="Arial" w:cs="Arial"/>
                <w:b/>
                <w:bCs/>
              </w:rPr>
            </w:pPr>
          </w:p>
        </w:tc>
        <w:tc>
          <w:tcPr>
            <w:tcW w:w="1735" w:type="dxa"/>
            <w:tcBorders>
              <w:top w:val="nil"/>
              <w:left w:val="nil"/>
              <w:bottom w:val="nil"/>
              <w:right w:val="nil"/>
            </w:tcBorders>
            <w:shd w:val="clear" w:color="000000" w:fill="FFFFFF"/>
            <w:noWrap/>
            <w:vAlign w:val="bottom"/>
            <w:hideMark/>
          </w:tcPr>
          <w:p w14:paraId="4FDB65D4" w14:textId="77777777" w:rsidR="00FF416E" w:rsidRPr="00BC12A1" w:rsidRDefault="00FF416E" w:rsidP="007F3BC1">
            <w:pPr>
              <w:jc w:val="both"/>
              <w:rPr>
                <w:rFonts w:ascii="Arial" w:hAnsi="Arial" w:cs="Arial"/>
                <w:b/>
                <w:bCs/>
              </w:rPr>
            </w:pPr>
            <w:r w:rsidRPr="00BC12A1">
              <w:rPr>
                <w:rFonts w:ascii="Arial" w:hAnsi="Arial" w:cs="Arial"/>
                <w:b/>
                <w:bCs/>
              </w:rPr>
              <w:t xml:space="preserve">      67.307.789,00 </w:t>
            </w:r>
          </w:p>
        </w:tc>
      </w:tr>
      <w:tr w:rsidR="00FF416E" w:rsidRPr="00BC12A1" w14:paraId="2FB3A636" w14:textId="77777777" w:rsidTr="007F3BC1">
        <w:trPr>
          <w:trHeight w:val="347"/>
        </w:trPr>
        <w:tc>
          <w:tcPr>
            <w:tcW w:w="2255" w:type="dxa"/>
            <w:tcBorders>
              <w:top w:val="nil"/>
              <w:left w:val="nil"/>
              <w:bottom w:val="nil"/>
              <w:right w:val="nil"/>
            </w:tcBorders>
            <w:shd w:val="clear" w:color="000000" w:fill="FFFFFF"/>
            <w:noWrap/>
            <w:vAlign w:val="bottom"/>
            <w:hideMark/>
          </w:tcPr>
          <w:p w14:paraId="235C62B4" w14:textId="77777777" w:rsidR="00FF416E" w:rsidRPr="00BC12A1" w:rsidRDefault="00FF416E" w:rsidP="007F3BC1">
            <w:pPr>
              <w:jc w:val="both"/>
              <w:rPr>
                <w:rFonts w:ascii="Arial" w:hAnsi="Arial" w:cs="Arial"/>
                <w:b/>
                <w:bCs/>
              </w:rPr>
            </w:pPr>
            <w:r w:rsidRPr="00BC12A1">
              <w:rPr>
                <w:rFonts w:ascii="Arial" w:hAnsi="Arial" w:cs="Arial"/>
                <w:b/>
                <w:bCs/>
              </w:rPr>
              <w:t>TOTAL INGRESOS (INSCRIPCIONES)</w:t>
            </w:r>
          </w:p>
        </w:tc>
        <w:tc>
          <w:tcPr>
            <w:tcW w:w="4979" w:type="dxa"/>
            <w:tcBorders>
              <w:top w:val="nil"/>
              <w:left w:val="nil"/>
              <w:bottom w:val="nil"/>
              <w:right w:val="nil"/>
            </w:tcBorders>
            <w:shd w:val="clear" w:color="000000" w:fill="FFFFFF"/>
            <w:noWrap/>
            <w:vAlign w:val="bottom"/>
            <w:hideMark/>
          </w:tcPr>
          <w:p w14:paraId="2A436451" w14:textId="77777777" w:rsidR="00FF416E" w:rsidRPr="00BC12A1" w:rsidRDefault="00FF416E" w:rsidP="007F3BC1">
            <w:pPr>
              <w:jc w:val="both"/>
              <w:rPr>
                <w:rFonts w:ascii="Arial" w:hAnsi="Arial" w:cs="Arial"/>
                <w:bCs/>
              </w:rPr>
            </w:pPr>
            <w:r w:rsidRPr="00BC12A1">
              <w:rPr>
                <w:rFonts w:ascii="Arial" w:hAnsi="Arial" w:cs="Arial"/>
                <w:bCs/>
              </w:rPr>
              <w:t xml:space="preserve"> TOTAL MANILLAS VENDIDAS (2130 a $100.000 c/u)</w:t>
            </w:r>
          </w:p>
        </w:tc>
        <w:tc>
          <w:tcPr>
            <w:tcW w:w="1735" w:type="dxa"/>
            <w:tcBorders>
              <w:top w:val="nil"/>
              <w:left w:val="nil"/>
              <w:bottom w:val="nil"/>
              <w:right w:val="nil"/>
            </w:tcBorders>
            <w:shd w:val="clear" w:color="000000" w:fill="FFFFFF"/>
            <w:noWrap/>
            <w:vAlign w:val="bottom"/>
            <w:hideMark/>
          </w:tcPr>
          <w:p w14:paraId="766C317E" w14:textId="77777777" w:rsidR="00FF416E" w:rsidRPr="00BC12A1" w:rsidRDefault="00FF416E" w:rsidP="007F3BC1">
            <w:pPr>
              <w:jc w:val="both"/>
              <w:rPr>
                <w:rFonts w:ascii="Arial" w:hAnsi="Arial" w:cs="Arial"/>
                <w:b/>
                <w:bCs/>
              </w:rPr>
            </w:pPr>
            <w:r w:rsidRPr="00BC12A1">
              <w:rPr>
                <w:rFonts w:ascii="Arial" w:hAnsi="Arial" w:cs="Arial"/>
                <w:b/>
                <w:bCs/>
              </w:rPr>
              <w:t xml:space="preserve">    213.000.000,00 </w:t>
            </w:r>
          </w:p>
        </w:tc>
      </w:tr>
      <w:tr w:rsidR="00FF416E" w:rsidRPr="00BC12A1" w14:paraId="28C2F11C" w14:textId="77777777" w:rsidTr="007F3BC1">
        <w:trPr>
          <w:trHeight w:val="445"/>
        </w:trPr>
        <w:tc>
          <w:tcPr>
            <w:tcW w:w="2255" w:type="dxa"/>
            <w:tcBorders>
              <w:top w:val="nil"/>
              <w:left w:val="nil"/>
              <w:bottom w:val="single" w:sz="8" w:space="0" w:color="auto"/>
              <w:right w:val="nil"/>
            </w:tcBorders>
            <w:shd w:val="clear" w:color="000000" w:fill="FFFFFF"/>
            <w:noWrap/>
            <w:vAlign w:val="bottom"/>
            <w:hideMark/>
          </w:tcPr>
          <w:p w14:paraId="19FC2DC7" w14:textId="77777777" w:rsidR="00FF416E" w:rsidRPr="00BC12A1" w:rsidRDefault="00FF416E" w:rsidP="007F3BC1">
            <w:pPr>
              <w:jc w:val="both"/>
              <w:rPr>
                <w:rFonts w:ascii="Arial" w:hAnsi="Arial" w:cs="Arial"/>
                <w:b/>
                <w:bCs/>
              </w:rPr>
            </w:pPr>
            <w:r w:rsidRPr="00BC12A1">
              <w:rPr>
                <w:rFonts w:ascii="Arial" w:hAnsi="Arial" w:cs="Arial"/>
                <w:b/>
                <w:bCs/>
              </w:rPr>
              <w:t>TOTAL UTILIDAD</w:t>
            </w:r>
          </w:p>
        </w:tc>
        <w:tc>
          <w:tcPr>
            <w:tcW w:w="4979" w:type="dxa"/>
            <w:tcBorders>
              <w:top w:val="nil"/>
              <w:left w:val="nil"/>
              <w:bottom w:val="single" w:sz="8" w:space="0" w:color="auto"/>
              <w:right w:val="nil"/>
            </w:tcBorders>
            <w:shd w:val="clear" w:color="auto" w:fill="auto"/>
            <w:noWrap/>
            <w:vAlign w:val="bottom"/>
            <w:hideMark/>
          </w:tcPr>
          <w:p w14:paraId="7A74DBB2" w14:textId="77777777" w:rsidR="00FF416E" w:rsidRPr="00BC12A1" w:rsidRDefault="00FF416E" w:rsidP="007F3BC1">
            <w:pPr>
              <w:jc w:val="both"/>
              <w:rPr>
                <w:rFonts w:ascii="Arial" w:hAnsi="Arial" w:cs="Arial"/>
                <w:bCs/>
              </w:rPr>
            </w:pPr>
            <w:r w:rsidRPr="00BC12A1">
              <w:rPr>
                <w:rFonts w:ascii="Arial" w:hAnsi="Arial" w:cs="Arial"/>
                <w:bCs/>
              </w:rPr>
              <w:t> </w:t>
            </w:r>
          </w:p>
        </w:tc>
        <w:tc>
          <w:tcPr>
            <w:tcW w:w="1735" w:type="dxa"/>
            <w:tcBorders>
              <w:top w:val="nil"/>
              <w:left w:val="nil"/>
              <w:bottom w:val="single" w:sz="8" w:space="0" w:color="auto"/>
              <w:right w:val="nil"/>
            </w:tcBorders>
            <w:shd w:val="clear" w:color="000000" w:fill="FFFFFF"/>
            <w:noWrap/>
            <w:vAlign w:val="bottom"/>
            <w:hideMark/>
          </w:tcPr>
          <w:p w14:paraId="701D228A" w14:textId="77777777" w:rsidR="00FF416E" w:rsidRPr="00BC12A1" w:rsidRDefault="00FF416E" w:rsidP="007F3BC1">
            <w:pPr>
              <w:jc w:val="both"/>
              <w:rPr>
                <w:rFonts w:ascii="Arial" w:hAnsi="Arial" w:cs="Arial"/>
                <w:b/>
                <w:bCs/>
              </w:rPr>
            </w:pPr>
            <w:r w:rsidRPr="00BC12A1">
              <w:rPr>
                <w:rFonts w:ascii="Arial" w:hAnsi="Arial" w:cs="Arial"/>
                <w:b/>
                <w:bCs/>
              </w:rPr>
              <w:t xml:space="preserve">         145.692.211 </w:t>
            </w:r>
          </w:p>
        </w:tc>
      </w:tr>
    </w:tbl>
    <w:p w14:paraId="59A88514" w14:textId="77777777" w:rsidR="00FF416E" w:rsidRPr="00BC12A1" w:rsidRDefault="00FF416E" w:rsidP="00FF416E">
      <w:pPr>
        <w:jc w:val="both"/>
        <w:rPr>
          <w:rFonts w:ascii="Arial" w:hAnsi="Arial" w:cs="Arial"/>
          <w:bCs/>
        </w:rPr>
      </w:pPr>
      <w:r w:rsidRPr="00BC12A1">
        <w:rPr>
          <w:rFonts w:ascii="Arial" w:hAnsi="Arial" w:cs="Arial"/>
          <w:b/>
          <w:bCs/>
        </w:rPr>
        <w:t>Nota:</w:t>
      </w:r>
      <w:r w:rsidRPr="00BC12A1">
        <w:rPr>
          <w:rFonts w:ascii="Arial" w:hAnsi="Arial" w:cs="Arial"/>
          <w:bCs/>
        </w:rPr>
        <w:t xml:space="preserve"> La totalidad de las utilidades del desfile a caballo son distribuidas para fundaciones de niñez: F. Pequeño corazón (niños con cardiopatías); fundación Alejandra Vélez (niños con cáncer); Club Activo 20-30 (opera jardines para 150 niños del ICBF).</w:t>
      </w:r>
    </w:p>
    <w:p w14:paraId="31063C2A" w14:textId="77777777" w:rsidR="00FF416E" w:rsidRPr="00BC12A1" w:rsidRDefault="00FF416E" w:rsidP="00FF416E">
      <w:pPr>
        <w:jc w:val="both"/>
        <w:rPr>
          <w:rFonts w:ascii="Arial" w:hAnsi="Arial" w:cs="Arial"/>
          <w:bCs/>
        </w:rPr>
      </w:pPr>
    </w:p>
    <w:p w14:paraId="573EE050" w14:textId="77777777" w:rsidR="00FF416E" w:rsidRPr="00BC12A1" w:rsidRDefault="00FF416E" w:rsidP="00FF416E">
      <w:pPr>
        <w:jc w:val="both"/>
        <w:rPr>
          <w:rFonts w:ascii="Arial" w:hAnsi="Arial" w:cs="Arial"/>
          <w:bCs/>
        </w:rPr>
      </w:pPr>
      <w:r w:rsidRPr="00BC12A1">
        <w:rPr>
          <w:rFonts w:ascii="Arial" w:hAnsi="Arial" w:cs="Arial"/>
          <w:bCs/>
        </w:rPr>
        <w:t xml:space="preserve">Por tal motivo, las cabalgatas pueden ser entendidas y reguladas como una actividad económica en la medida en que ponen en funcionamiento un entramado de actividades que generan como resultado relaciones, productos y servicios asociados que benefician a las familias colombianas. La falta de regulación de la actividad desencadena acciones prohibitivas que terminan por afectar el bienestar de numerosas familias que dependen de los encadenamientos asociados a la práctica de las cabalgatas. </w:t>
      </w:r>
    </w:p>
    <w:p w14:paraId="22303ABA" w14:textId="77777777" w:rsidR="00FF416E" w:rsidRDefault="00FF416E" w:rsidP="00FF416E">
      <w:pPr>
        <w:jc w:val="both"/>
        <w:rPr>
          <w:rFonts w:ascii="Arial" w:hAnsi="Arial" w:cs="Arial"/>
          <w:bCs/>
        </w:rPr>
      </w:pPr>
    </w:p>
    <w:p w14:paraId="2F49A6FF" w14:textId="77777777" w:rsidR="00FF416E" w:rsidRPr="00BC12A1" w:rsidRDefault="00FF416E" w:rsidP="00FF416E">
      <w:pPr>
        <w:jc w:val="both"/>
        <w:rPr>
          <w:rFonts w:ascii="Arial" w:hAnsi="Arial" w:cs="Arial"/>
          <w:bCs/>
        </w:rPr>
      </w:pPr>
    </w:p>
    <w:p w14:paraId="37984BAB" w14:textId="77777777" w:rsidR="00FF416E" w:rsidRPr="00FA0900" w:rsidRDefault="00FF416E" w:rsidP="00FF416E">
      <w:pPr>
        <w:pStyle w:val="Prrafodelista"/>
        <w:numPr>
          <w:ilvl w:val="0"/>
          <w:numId w:val="7"/>
        </w:numPr>
        <w:jc w:val="both"/>
        <w:rPr>
          <w:rFonts w:ascii="Arial" w:hAnsi="Arial" w:cs="Arial"/>
          <w:b/>
          <w:bCs/>
          <w:lang w:val="es-ES"/>
        </w:rPr>
      </w:pPr>
      <w:r>
        <w:rPr>
          <w:rFonts w:ascii="Arial" w:hAnsi="Arial" w:cs="Arial"/>
          <w:b/>
          <w:bCs/>
          <w:lang w:val="es-ES"/>
        </w:rPr>
        <w:t xml:space="preserve">MARCO NORMATIVO FUNDAMENTOS JURÍDICOS, Y JURISPRUDENCIA </w:t>
      </w:r>
    </w:p>
    <w:p w14:paraId="689BC073" w14:textId="573F792E" w:rsidR="00FF416E" w:rsidRDefault="00FF416E" w:rsidP="00FF416E">
      <w:pPr>
        <w:spacing w:before="100" w:beforeAutospacing="1" w:after="100" w:afterAutospacing="1"/>
        <w:jc w:val="both"/>
        <w:rPr>
          <w:rFonts w:ascii="Arial" w:hAnsi="Arial" w:cs="Arial"/>
          <w:lang w:eastAsia="es-ES_tradnl"/>
        </w:rPr>
      </w:pPr>
      <w:r w:rsidRPr="00BC12A1">
        <w:rPr>
          <w:rFonts w:ascii="Arial" w:hAnsi="Arial" w:cs="Arial"/>
          <w:lang w:eastAsia="es-ES_tradnl"/>
        </w:rPr>
        <w:t xml:space="preserve">Como </w:t>
      </w:r>
      <w:r>
        <w:rPr>
          <w:rFonts w:ascii="Arial" w:hAnsi="Arial" w:cs="Arial"/>
          <w:lang w:eastAsia="es-ES_tradnl"/>
        </w:rPr>
        <w:t>quedará explícito en este acápite, este proyecto de Ley, se presenta en concordancia armónica con la totalidad del ordenamiento jurídico colombiano. A continuación se</w:t>
      </w:r>
      <w:r w:rsidRPr="00BC12A1">
        <w:rPr>
          <w:rFonts w:ascii="Arial" w:hAnsi="Arial" w:cs="Arial"/>
          <w:lang w:eastAsia="es-ES_tradnl"/>
        </w:rPr>
        <w:t xml:space="preserve"> expondrá</w:t>
      </w:r>
      <w:r>
        <w:rPr>
          <w:rFonts w:ascii="Arial" w:hAnsi="Arial" w:cs="Arial"/>
          <w:lang w:eastAsia="es-ES_tradnl"/>
        </w:rPr>
        <w:t xml:space="preserve">n los 3 fundamentos normativos que soportan la preservación </w:t>
      </w:r>
      <w:r w:rsidRPr="00BC12A1">
        <w:rPr>
          <w:rFonts w:ascii="Arial" w:hAnsi="Arial" w:cs="Arial"/>
          <w:lang w:eastAsia="es-ES_tradnl"/>
        </w:rPr>
        <w:t xml:space="preserve"> </w:t>
      </w:r>
      <w:r>
        <w:rPr>
          <w:rFonts w:ascii="Arial" w:hAnsi="Arial" w:cs="Arial"/>
          <w:lang w:eastAsia="es-ES_tradnl"/>
        </w:rPr>
        <w:t>y promoción d</w:t>
      </w:r>
      <w:r w:rsidRPr="00BC12A1">
        <w:rPr>
          <w:rFonts w:ascii="Arial" w:hAnsi="Arial" w:cs="Arial"/>
          <w:lang w:eastAsia="es-ES_tradnl"/>
        </w:rPr>
        <w:t xml:space="preserve">el patrimonio </w:t>
      </w:r>
      <w:r>
        <w:rPr>
          <w:rFonts w:ascii="Arial" w:hAnsi="Arial" w:cs="Arial"/>
          <w:lang w:eastAsia="es-ES_tradnl"/>
        </w:rPr>
        <w:t xml:space="preserve">económico, </w:t>
      </w:r>
      <w:r w:rsidRPr="00BC12A1">
        <w:rPr>
          <w:rFonts w:ascii="Arial" w:hAnsi="Arial" w:cs="Arial"/>
          <w:lang w:eastAsia="es-ES_tradnl"/>
        </w:rPr>
        <w:t>ecológico</w:t>
      </w:r>
      <w:r>
        <w:rPr>
          <w:rFonts w:ascii="Arial" w:hAnsi="Arial" w:cs="Arial"/>
          <w:lang w:eastAsia="es-ES_tradnl"/>
        </w:rPr>
        <w:t>, turístico</w:t>
      </w:r>
      <w:r w:rsidRPr="00BC12A1">
        <w:rPr>
          <w:rFonts w:ascii="Arial" w:hAnsi="Arial" w:cs="Arial"/>
          <w:lang w:eastAsia="es-ES_tradnl"/>
        </w:rPr>
        <w:t xml:space="preserve"> </w:t>
      </w:r>
      <w:r>
        <w:rPr>
          <w:rFonts w:ascii="Arial" w:hAnsi="Arial" w:cs="Arial"/>
          <w:lang w:eastAsia="es-ES_tradnl"/>
        </w:rPr>
        <w:t xml:space="preserve">y cultural propio de </w:t>
      </w:r>
      <w:r w:rsidRPr="00BC12A1">
        <w:rPr>
          <w:rFonts w:ascii="Arial" w:hAnsi="Arial" w:cs="Arial"/>
          <w:lang w:eastAsia="es-ES_tradnl"/>
        </w:rPr>
        <w:t>las concentraciones públic</w:t>
      </w:r>
      <w:r>
        <w:rPr>
          <w:rFonts w:ascii="Arial" w:hAnsi="Arial" w:cs="Arial"/>
          <w:lang w:eastAsia="es-ES_tradnl"/>
        </w:rPr>
        <w:t>a</w:t>
      </w:r>
      <w:r w:rsidRPr="00BC12A1">
        <w:rPr>
          <w:rFonts w:ascii="Arial" w:hAnsi="Arial" w:cs="Arial"/>
          <w:lang w:eastAsia="es-ES_tradnl"/>
        </w:rPr>
        <w:t>s de équidos que se desarrollen en el territorio nacional, a través de 3 pilares: (i) el establecimiento de  requisitos que aseguren el orden y la tranquilidad pública</w:t>
      </w:r>
      <w:r>
        <w:rPr>
          <w:rFonts w:ascii="Arial" w:hAnsi="Arial" w:cs="Arial"/>
          <w:lang w:eastAsia="es-ES_tradnl"/>
        </w:rPr>
        <w:t>, así como un adecuado comportamiento de participantes y espectadores</w:t>
      </w:r>
      <w:r w:rsidRPr="00BC12A1">
        <w:rPr>
          <w:rFonts w:ascii="Arial" w:hAnsi="Arial" w:cs="Arial"/>
          <w:lang w:eastAsia="es-ES_tradnl"/>
        </w:rPr>
        <w:t xml:space="preserve">, </w:t>
      </w:r>
      <w:r>
        <w:rPr>
          <w:rFonts w:ascii="Arial" w:hAnsi="Arial" w:cs="Arial"/>
          <w:lang w:eastAsia="es-ES_tradnl"/>
        </w:rPr>
        <w:t>así como</w:t>
      </w:r>
      <w:r w:rsidRPr="00BC12A1">
        <w:rPr>
          <w:rFonts w:ascii="Arial" w:hAnsi="Arial" w:cs="Arial"/>
          <w:lang w:eastAsia="es-ES_tradnl"/>
        </w:rPr>
        <w:t xml:space="preserve"> (ii) la aclaración de competencias distritales </w:t>
      </w:r>
      <w:r>
        <w:rPr>
          <w:rFonts w:ascii="Arial" w:hAnsi="Arial" w:cs="Arial"/>
          <w:lang w:eastAsia="es-ES_tradnl"/>
        </w:rPr>
        <w:t xml:space="preserve">y </w:t>
      </w:r>
      <w:r w:rsidRPr="00BC12A1">
        <w:rPr>
          <w:rFonts w:ascii="Arial" w:hAnsi="Arial" w:cs="Arial"/>
          <w:lang w:eastAsia="es-ES_tradnl"/>
        </w:rPr>
        <w:t>municipales para la reglamentación de esta actividad económica bajo el cumplimiento de las normatividad existente en materia de protección animal y de Código de Policía y Conviencia Nacional.</w:t>
      </w:r>
    </w:p>
    <w:p w14:paraId="3A32FA1B" w14:textId="77777777" w:rsidR="00FF416E" w:rsidRPr="00BC12A1" w:rsidRDefault="00FF416E" w:rsidP="00FF416E">
      <w:pPr>
        <w:spacing w:before="100" w:beforeAutospacing="1" w:after="100" w:afterAutospacing="1"/>
        <w:jc w:val="both"/>
        <w:rPr>
          <w:rFonts w:ascii="Arial" w:hAnsi="Arial" w:cs="Arial"/>
          <w:lang w:eastAsia="es-ES_tradnl"/>
        </w:rPr>
      </w:pPr>
      <w:r>
        <w:rPr>
          <w:rFonts w:ascii="Arial" w:hAnsi="Arial" w:cs="Arial"/>
          <w:lang w:eastAsia="es-ES_tradnl"/>
        </w:rPr>
        <w:t>(i) Este proyecto de ley permite e</w:t>
      </w:r>
      <w:r w:rsidRPr="00BC12A1">
        <w:rPr>
          <w:rFonts w:ascii="Arial" w:hAnsi="Arial" w:cs="Arial"/>
          <w:lang w:eastAsia="es-ES_tradnl"/>
        </w:rPr>
        <w:t xml:space="preserve">videnciar cómo </w:t>
      </w:r>
      <w:r>
        <w:rPr>
          <w:rFonts w:ascii="Arial" w:hAnsi="Arial" w:cs="Arial"/>
          <w:lang w:eastAsia="es-ES_tradnl"/>
        </w:rPr>
        <w:t>esta</w:t>
      </w:r>
      <w:r w:rsidRPr="00BC12A1">
        <w:rPr>
          <w:rFonts w:ascii="Arial" w:hAnsi="Arial" w:cs="Arial"/>
          <w:lang w:eastAsia="es-ES_tradnl"/>
        </w:rPr>
        <w:t xml:space="preserve"> actividad puede desarrollarse de forma civilizada y respetuosa hacia todas las formas de vida, fomentando el amor, cuidado y protección hacia </w:t>
      </w:r>
      <w:r>
        <w:rPr>
          <w:rFonts w:ascii="Arial" w:hAnsi="Arial" w:cs="Arial"/>
          <w:lang w:eastAsia="es-ES_tradnl"/>
        </w:rPr>
        <w:t>los équidos</w:t>
      </w:r>
      <w:r w:rsidRPr="00BC12A1">
        <w:rPr>
          <w:rFonts w:ascii="Arial" w:hAnsi="Arial" w:cs="Arial"/>
          <w:lang w:eastAsia="es-ES_tradnl"/>
        </w:rPr>
        <w:t xml:space="preserve">, como también la generación de valores y prácticas </w:t>
      </w:r>
      <w:r>
        <w:rPr>
          <w:rFonts w:ascii="Arial" w:hAnsi="Arial" w:cs="Arial"/>
          <w:lang w:eastAsia="es-ES_tradnl"/>
        </w:rPr>
        <w:t xml:space="preserve">científicas, </w:t>
      </w:r>
      <w:r w:rsidRPr="00BC12A1">
        <w:rPr>
          <w:rFonts w:ascii="Arial" w:hAnsi="Arial" w:cs="Arial"/>
          <w:lang w:eastAsia="es-ES_tradnl"/>
        </w:rPr>
        <w:t xml:space="preserve">éticas </w:t>
      </w:r>
      <w:r>
        <w:rPr>
          <w:rFonts w:ascii="Arial" w:hAnsi="Arial" w:cs="Arial"/>
          <w:lang w:eastAsia="es-ES_tradnl"/>
        </w:rPr>
        <w:t xml:space="preserve">y de cuidado </w:t>
      </w:r>
      <w:r w:rsidRPr="00BC12A1">
        <w:rPr>
          <w:rFonts w:ascii="Arial" w:hAnsi="Arial" w:cs="Arial"/>
          <w:lang w:eastAsia="es-ES_tradnl"/>
        </w:rPr>
        <w:t xml:space="preserve">para la convivencia como la solidaridad, la compasión y la empatía que permiten evitar el sufrimiento de animales y humanos integrando el bienestar animal como un elemento sustancial de este tipo de actividad. </w:t>
      </w:r>
    </w:p>
    <w:p w14:paraId="50B1C116" w14:textId="77777777" w:rsidR="00FF416E" w:rsidRPr="00017946" w:rsidRDefault="00FF416E" w:rsidP="00FF416E">
      <w:pPr>
        <w:spacing w:before="100" w:beforeAutospacing="1" w:after="100" w:afterAutospacing="1"/>
        <w:jc w:val="both"/>
        <w:rPr>
          <w:rFonts w:ascii="Arial" w:hAnsi="Arial" w:cs="Arial"/>
          <w:lang w:eastAsia="es-ES_tradnl"/>
        </w:rPr>
      </w:pPr>
      <w:r w:rsidRPr="00017946">
        <w:rPr>
          <w:rFonts w:ascii="Arial" w:hAnsi="Arial" w:cs="Arial"/>
          <w:lang w:eastAsia="es-ES_tradnl"/>
        </w:rPr>
        <w:lastRenderedPageBreak/>
        <w:t xml:space="preserve">Este proyecto busca aportar a la disminución de violencias interpersonales en contextos como el de las cabalgatas, transformando un espacio en el que en el pasado pudieron surgir riñas y malos en un escenario de aprendizaje de buenas prácticas y de convivencia ciudadana que permite mirar el futuro con mayor esperanza. </w:t>
      </w:r>
    </w:p>
    <w:p w14:paraId="6F756A6E" w14:textId="047910B7" w:rsidR="00FF416E" w:rsidRPr="00BC12A1" w:rsidRDefault="00FF416E" w:rsidP="00FF416E">
      <w:pPr>
        <w:spacing w:before="100" w:beforeAutospacing="1" w:after="100" w:afterAutospacing="1"/>
        <w:jc w:val="both"/>
        <w:rPr>
          <w:rFonts w:ascii="Arial" w:hAnsi="Arial" w:cs="Arial"/>
          <w:lang w:eastAsia="es-ES_tradnl"/>
        </w:rPr>
      </w:pPr>
      <w:r w:rsidRPr="00017946">
        <w:rPr>
          <w:rFonts w:ascii="Arial" w:hAnsi="Arial" w:cs="Arial"/>
          <w:lang w:eastAsia="es-ES_tradnl"/>
        </w:rPr>
        <w:t>“</w:t>
      </w:r>
      <w:r w:rsidRPr="00017946">
        <w:rPr>
          <w:rFonts w:ascii="Arial" w:hAnsi="Arial" w:cs="Arial"/>
          <w:i/>
          <w:iCs/>
          <w:lang w:eastAsia="es-ES_tradnl"/>
        </w:rPr>
        <w:t>Adoptar medidas regulatorias en este tipo de eventos, por tanto, significa la posibilidad de reducir las violencias en su conjunto en la sociedad, no solo al evitar propiciar ambientes propensos a la presencia de agresiones, sino también a través del refuerzo de un mensaje institucional sobre la importancia de construir culturas de paz y buenos tratos interpersonales en cualquier contexto, incluido el recreacional</w:t>
      </w:r>
      <w:r w:rsidRPr="00017946">
        <w:rPr>
          <w:rFonts w:ascii="Arial" w:hAnsi="Arial" w:cs="Arial"/>
          <w:lang w:eastAsia="es-ES_tradnl"/>
        </w:rPr>
        <w:t>” (Op. Cit).</w:t>
      </w:r>
      <w:r w:rsidRPr="00BC12A1">
        <w:rPr>
          <w:rFonts w:ascii="Arial" w:hAnsi="Arial" w:cs="Arial"/>
          <w:lang w:eastAsia="es-ES_tradnl"/>
        </w:rPr>
        <w:t xml:space="preserve"> </w:t>
      </w:r>
    </w:p>
    <w:p w14:paraId="0680FB65" w14:textId="77777777" w:rsidR="00FF416E" w:rsidRPr="00BC12A1" w:rsidRDefault="00FF416E" w:rsidP="00FF416E">
      <w:pPr>
        <w:shd w:val="clear" w:color="auto" w:fill="FFFFFF"/>
        <w:spacing w:before="100" w:beforeAutospacing="1" w:after="100" w:afterAutospacing="1"/>
        <w:jc w:val="both"/>
        <w:rPr>
          <w:rFonts w:ascii="Arial" w:hAnsi="Arial" w:cs="Arial"/>
          <w:lang w:eastAsia="es-ES_tradnl"/>
        </w:rPr>
      </w:pPr>
      <w:r w:rsidRPr="00BC12A1">
        <w:rPr>
          <w:rFonts w:ascii="Arial" w:hAnsi="Arial" w:cs="Arial"/>
          <w:lang w:eastAsia="es-ES_tradnl"/>
        </w:rPr>
        <w:t xml:space="preserve">La Constitución Política en su Título II “De los derechos, las garantías y los deberes”, establece que sólo en virtud de la ley se pueden limitar diversos derechos fundamentales, tales como el de reunión, circulación y huelga. Por dicho motivo, la Corte Constitucional ha definido en diversas sentencias que el poder de policía corresponde, de manera general, al Congreso de la República y, en el caso de limitación de derechos fundamentales, de manera exclusiva. </w:t>
      </w:r>
    </w:p>
    <w:p w14:paraId="1D3907DE" w14:textId="77777777" w:rsidR="00FF416E" w:rsidRPr="00BC12A1" w:rsidRDefault="00FF416E" w:rsidP="00FF416E">
      <w:pPr>
        <w:spacing w:before="100" w:beforeAutospacing="1" w:after="100" w:afterAutospacing="1"/>
        <w:jc w:val="both"/>
        <w:rPr>
          <w:rFonts w:ascii="Arial" w:hAnsi="Arial" w:cs="Arial"/>
          <w:lang w:eastAsia="es-ES_tradnl"/>
        </w:rPr>
      </w:pPr>
      <w:r w:rsidRPr="00BC12A1">
        <w:rPr>
          <w:rFonts w:ascii="Arial" w:hAnsi="Arial" w:cs="Arial"/>
          <w:lang w:eastAsia="es-ES_tradnl"/>
        </w:rPr>
        <w:t xml:space="preserve">Al respecto es importante resaltar que la Constitución Política garantiza el </w:t>
      </w:r>
      <w:r w:rsidRPr="00C97A99">
        <w:rPr>
          <w:rFonts w:ascii="Arial" w:hAnsi="Arial" w:cs="Arial"/>
          <w:b/>
          <w:bCs/>
          <w:lang w:eastAsia="es-ES_tradnl"/>
        </w:rPr>
        <w:t>acceso a la cultura</w:t>
      </w:r>
      <w:r w:rsidRPr="00BC12A1">
        <w:rPr>
          <w:rFonts w:ascii="Arial" w:hAnsi="Arial" w:cs="Arial"/>
          <w:lang w:eastAsia="es-ES_tradnl"/>
        </w:rPr>
        <w:t xml:space="preserve"> (artículo 70), tanto como la protección del medio ambiente. Al respecto, la Corte Constitucional de Colombia ha afirmado que el bienestar animal se enmarca dentro de la protección del ambiente, entendiendo a los animales no solamente en una concepción utilitarista -es decir, como elementos útiles al ser humano- sino como valiosos en sí mismos. </w:t>
      </w:r>
    </w:p>
    <w:p w14:paraId="2FEF8FA3" w14:textId="77777777" w:rsidR="00FF416E" w:rsidRPr="00BC12A1" w:rsidRDefault="00FF416E" w:rsidP="00FF416E">
      <w:pPr>
        <w:shd w:val="clear" w:color="auto" w:fill="FFFFFF"/>
        <w:spacing w:before="100" w:beforeAutospacing="1" w:after="100" w:afterAutospacing="1"/>
        <w:ind w:left="284" w:right="333"/>
        <w:jc w:val="both"/>
        <w:rPr>
          <w:rFonts w:ascii="Arial" w:hAnsi="Arial" w:cs="Arial"/>
          <w:highlight w:val="yellow"/>
          <w:lang w:eastAsia="es-ES_tradnl"/>
        </w:rPr>
      </w:pPr>
      <w:r w:rsidRPr="00BC12A1">
        <w:rPr>
          <w:rFonts w:ascii="Arial" w:hAnsi="Arial" w:cs="Arial"/>
          <w:i/>
          <w:iCs/>
          <w:lang w:eastAsia="es-ES_tradnl"/>
        </w:rPr>
        <w:t xml:space="preserve">“En conclusión, las disposiciones que sirven como sustento a las regulaciones protectoras del recurso fáunico de nuestro país responden al interés de índole constitucional de conservar los distintos elementos que armónicamente integran el concepto “ambiente”, velando, de esta forma, por el bienestar y respeto de cada uno de éstos. Se reitera que este deber, que crea obligaciones respecto de la protección animal tal y como se ha sostenido por parte de la jurisprudencia desde la sentencia T-125 de 1994, no resulta fruto de decisiones aleatorias incorporadas por capricho o casualidad en el texto constitucional, sino que tiene su raíz en los conceptos constitucionales de ambiente y de dignidad humana que en este contexto resultan de la esencia del Estado social, el cual, con la solidaridad como motor de acción y parámetro de interpretación jurídica, no habría podido ser indiferente al sufrimiento que por las actividades de la especie humana pudieran causarse a seres sintientes como son los animales. En este sentido, un Estado social debe buscar, entre otros, el bienestar animal, por ser éste un elemento connatural al desarrollo del principio de solidaridad, del cual el constituyente derivó diferentes deberes que se consagran en variadas partes de la Constitución, entre ellos el artículo 8o -deber consagrado dentro de los principios fundamentales-, el inciso 2o del artículo 79 –deber consagrado en el capítulo dedicado a los derechos sociales- y el numeral 8o del artículo 95 –deber consagrado en el artículo </w:t>
      </w:r>
      <w:r w:rsidRPr="00BC12A1">
        <w:rPr>
          <w:rFonts w:ascii="Arial" w:hAnsi="Arial" w:cs="Arial"/>
          <w:i/>
          <w:iCs/>
          <w:lang w:eastAsia="es-ES_tradnl"/>
        </w:rPr>
        <w:lastRenderedPageBreak/>
        <w:t xml:space="preserve">dedicado a los deberes para las personas y los ciudadanos-” </w:t>
      </w:r>
      <w:r w:rsidRPr="00BC12A1">
        <w:rPr>
          <w:rFonts w:ascii="Arial" w:hAnsi="Arial" w:cs="Arial"/>
          <w:lang w:eastAsia="es-ES_tradnl"/>
        </w:rPr>
        <w:t>(Corte Constitucional, Sentencia C-666 de 2010</w:t>
      </w:r>
      <w:r w:rsidRPr="00BC12A1">
        <w:rPr>
          <w:rFonts w:ascii="Arial" w:hAnsi="Arial" w:cs="Arial"/>
          <w:i/>
          <w:iCs/>
          <w:lang w:eastAsia="es-ES_tradnl"/>
        </w:rPr>
        <w:t>.</w:t>
      </w:r>
      <w:r w:rsidRPr="00BC12A1">
        <w:rPr>
          <w:rFonts w:ascii="Arial" w:hAnsi="Arial" w:cs="Arial"/>
          <w:i/>
          <w:iCs/>
          <w:highlight w:val="yellow"/>
          <w:lang w:eastAsia="es-ES_tradnl"/>
        </w:rPr>
        <w:t xml:space="preserve"> </w:t>
      </w:r>
    </w:p>
    <w:p w14:paraId="14663EB4" w14:textId="77777777" w:rsidR="00FF416E" w:rsidRPr="00BC12A1" w:rsidRDefault="00FF416E" w:rsidP="00FF416E">
      <w:pPr>
        <w:spacing w:before="100" w:beforeAutospacing="1" w:after="100" w:afterAutospacing="1"/>
        <w:jc w:val="both"/>
        <w:rPr>
          <w:rFonts w:ascii="Arial" w:hAnsi="Arial" w:cs="Arial"/>
          <w:lang w:eastAsia="es-ES_tradnl"/>
        </w:rPr>
      </w:pPr>
      <w:r w:rsidRPr="00BC12A1">
        <w:rPr>
          <w:rFonts w:ascii="Arial" w:hAnsi="Arial" w:cs="Arial"/>
          <w:lang w:eastAsia="es-ES_tradnl"/>
        </w:rPr>
        <w:t xml:space="preserve">Por lo tanto una ley ordinaria que adopte medidas preventivas para salvaguardar la integridad de los animales se encuentra dentro del marco constitucional de la protección del medio ambiente y el patrimonio ecológico, comprendiendo la fauna dentro de esto. </w:t>
      </w:r>
    </w:p>
    <w:p w14:paraId="318034BE" w14:textId="77777777" w:rsidR="00FF416E" w:rsidRDefault="00FF416E" w:rsidP="00FF416E">
      <w:pPr>
        <w:shd w:val="clear" w:color="auto" w:fill="FFFFFF"/>
        <w:spacing w:before="100" w:beforeAutospacing="1" w:after="100" w:afterAutospacing="1"/>
        <w:jc w:val="both"/>
        <w:rPr>
          <w:rFonts w:ascii="Arial" w:hAnsi="Arial" w:cs="Arial"/>
          <w:lang w:eastAsia="es-ES_tradnl"/>
        </w:rPr>
      </w:pPr>
      <w:r w:rsidRPr="00BC12A1">
        <w:rPr>
          <w:rFonts w:ascii="Arial" w:hAnsi="Arial" w:cs="Arial"/>
          <w:lang w:eastAsia="es-ES_tradnl"/>
        </w:rPr>
        <w:t>En consecuencia y como se verá más adelante</w:t>
      </w:r>
      <w:r>
        <w:rPr>
          <w:rFonts w:ascii="Arial" w:hAnsi="Arial" w:cs="Arial"/>
          <w:lang w:eastAsia="es-ES_tradnl"/>
        </w:rPr>
        <w:t xml:space="preserve"> en el punto (iii)</w:t>
      </w:r>
      <w:r w:rsidRPr="00BC12A1">
        <w:rPr>
          <w:rFonts w:ascii="Arial" w:hAnsi="Arial" w:cs="Arial"/>
          <w:lang w:eastAsia="es-ES_tradnl"/>
        </w:rPr>
        <w:t>, los concejos</w:t>
      </w:r>
      <w:r>
        <w:rPr>
          <w:rFonts w:ascii="Arial" w:hAnsi="Arial" w:cs="Arial"/>
          <w:lang w:eastAsia="es-ES_tradnl"/>
        </w:rPr>
        <w:t xml:space="preserve"> </w:t>
      </w:r>
      <w:r w:rsidRPr="00BC12A1">
        <w:rPr>
          <w:rFonts w:ascii="Arial" w:hAnsi="Arial" w:cs="Arial"/>
          <w:lang w:eastAsia="es-ES_tradnl"/>
        </w:rPr>
        <w:t>distrital</w:t>
      </w:r>
      <w:r>
        <w:rPr>
          <w:rFonts w:ascii="Arial" w:hAnsi="Arial" w:cs="Arial"/>
          <w:lang w:eastAsia="es-ES_tradnl"/>
        </w:rPr>
        <w:t>es</w:t>
      </w:r>
      <w:r w:rsidRPr="00BC12A1">
        <w:rPr>
          <w:rFonts w:ascii="Arial" w:hAnsi="Arial" w:cs="Arial"/>
          <w:lang w:eastAsia="es-ES_tradnl"/>
        </w:rPr>
        <w:t xml:space="preserve"> </w:t>
      </w:r>
      <w:r>
        <w:rPr>
          <w:rFonts w:ascii="Arial" w:hAnsi="Arial" w:cs="Arial"/>
          <w:lang w:eastAsia="es-ES_tradnl"/>
        </w:rPr>
        <w:t xml:space="preserve">y </w:t>
      </w:r>
      <w:r w:rsidRPr="00BC12A1">
        <w:rPr>
          <w:rFonts w:ascii="Arial" w:hAnsi="Arial" w:cs="Arial"/>
          <w:lang w:eastAsia="es-ES_tradnl"/>
        </w:rPr>
        <w:t xml:space="preserve">municipales, cuentan con la competencia para reglamentar actividades que involucren animales, atendiendo a la prevención de conductas que constituyan maltrato o que pongan en peligro la sanidad animal y la salubridad pública. </w:t>
      </w:r>
    </w:p>
    <w:p w14:paraId="1E741D17" w14:textId="77777777" w:rsidR="00FF416E" w:rsidRPr="00723E10" w:rsidRDefault="00FF416E" w:rsidP="00FF416E">
      <w:pPr>
        <w:jc w:val="both"/>
        <w:rPr>
          <w:rFonts w:ascii="Arial" w:hAnsi="Arial" w:cs="Arial"/>
          <w:lang w:val="es-ES"/>
        </w:rPr>
      </w:pPr>
      <w:r>
        <w:rPr>
          <w:rFonts w:ascii="Arial" w:hAnsi="Arial" w:cs="Arial"/>
          <w:lang w:eastAsia="es-ES_tradnl"/>
        </w:rPr>
        <w:t>Como puede advertirse pues, e</w:t>
      </w:r>
      <w:r w:rsidRPr="00723E10">
        <w:rPr>
          <w:rFonts w:ascii="Arial" w:hAnsi="Arial" w:cs="Arial"/>
          <w:lang w:eastAsia="es-ES_tradnl"/>
        </w:rPr>
        <w:t xml:space="preserve">ste proyecto de Ley constituye una oportunidad para fomentar una cultura </w:t>
      </w:r>
      <w:r w:rsidRPr="00723E10">
        <w:rPr>
          <w:rFonts w:ascii="Arial" w:hAnsi="Arial" w:cs="Arial"/>
          <w:lang w:val="es-ES"/>
        </w:rPr>
        <w:t>para la convivencia ciudadana y el bienestar animal</w:t>
      </w:r>
      <w:r>
        <w:rPr>
          <w:rFonts w:ascii="Arial" w:hAnsi="Arial" w:cs="Arial"/>
          <w:lang w:val="es-ES"/>
        </w:rPr>
        <w:t xml:space="preserve"> respetando cabalmente las competencias de los alcaldes y los concejos distritales y municipales. </w:t>
      </w:r>
      <w:r w:rsidRPr="00BC12A1">
        <w:rPr>
          <w:rFonts w:ascii="Arial" w:hAnsi="Arial" w:cs="Arial"/>
          <w:lang w:eastAsia="es-ES_tradnl"/>
        </w:rPr>
        <w:t xml:space="preserve">En Colombia, todos los animales se consideran seres sintientes y son protegidos especialmente mediante el derecho ambiental. Es claro que desde hace algunos años, la protección de los animales se ha convertido en una preocupación social, y cultural ampliamente reconocida, que hace necesarias actualizaciones y modificaciones de los regímenes jurídicos para que respondan a las exigencias éticas tales preocupaciones. </w:t>
      </w:r>
    </w:p>
    <w:p w14:paraId="678CBA71" w14:textId="77777777" w:rsidR="00FF416E" w:rsidRPr="00BC12A1" w:rsidRDefault="00FF416E" w:rsidP="00FF416E">
      <w:pPr>
        <w:jc w:val="both"/>
        <w:rPr>
          <w:rFonts w:ascii="Arial" w:hAnsi="Arial" w:cs="Arial"/>
          <w:lang w:eastAsia="es-ES_tradnl"/>
        </w:rPr>
      </w:pPr>
    </w:p>
    <w:p w14:paraId="1CD97F02" w14:textId="77777777" w:rsidR="00FF416E" w:rsidRPr="00BC12A1" w:rsidRDefault="00FF416E" w:rsidP="00FF416E">
      <w:pPr>
        <w:jc w:val="both"/>
        <w:rPr>
          <w:rFonts w:ascii="Arial" w:hAnsi="Arial" w:cs="Arial"/>
          <w:lang w:eastAsia="es-ES_tradnl"/>
        </w:rPr>
      </w:pPr>
      <w:r w:rsidRPr="00BC12A1">
        <w:rPr>
          <w:rFonts w:ascii="Arial" w:hAnsi="Arial" w:cs="Arial"/>
          <w:lang w:eastAsia="es-ES_tradnl"/>
        </w:rPr>
        <w:t>El artículo 6 de la Ley 84 de 1989 “Por la cual se adopta el Estatuto Nacional de Protección de los Animales</w:t>
      </w:r>
      <w:r>
        <w:rPr>
          <w:rFonts w:ascii="Arial" w:hAnsi="Arial" w:cs="Arial"/>
          <w:lang w:eastAsia="es-ES_tradnl"/>
        </w:rPr>
        <w:t>”</w:t>
      </w:r>
      <w:r w:rsidRPr="00BC12A1">
        <w:rPr>
          <w:rFonts w:ascii="Arial" w:hAnsi="Arial" w:cs="Arial"/>
          <w:lang w:eastAsia="es-ES_tradnl"/>
        </w:rPr>
        <w:t xml:space="preserve">, </w:t>
      </w:r>
      <w:r>
        <w:rPr>
          <w:rFonts w:ascii="Arial" w:hAnsi="Arial" w:cs="Arial"/>
          <w:lang w:eastAsia="es-ES_tradnl"/>
        </w:rPr>
        <w:t>por ejemplo,</w:t>
      </w:r>
      <w:r w:rsidRPr="00BC12A1">
        <w:rPr>
          <w:rFonts w:ascii="Arial" w:hAnsi="Arial" w:cs="Arial"/>
          <w:lang w:eastAsia="es-ES_tradnl"/>
        </w:rPr>
        <w:t xml:space="preserve"> prevé en algunos de sus literales: </w:t>
      </w:r>
      <w:r>
        <w:rPr>
          <w:rFonts w:ascii="Arial" w:hAnsi="Arial" w:cs="Arial"/>
          <w:lang w:eastAsia="es-ES_tradnl"/>
        </w:rPr>
        <w:t>que algunas conductas s</w:t>
      </w:r>
      <w:r w:rsidRPr="00BC12A1">
        <w:rPr>
          <w:rFonts w:ascii="Arial" w:hAnsi="Arial" w:cs="Arial"/>
          <w:lang w:eastAsia="es-ES_tradnl"/>
        </w:rPr>
        <w:t xml:space="preserve">e presumen hechos dañinos con los animales. </w:t>
      </w:r>
    </w:p>
    <w:p w14:paraId="5EEA302A" w14:textId="77777777" w:rsidR="00FF416E" w:rsidRPr="00BC12A1" w:rsidRDefault="00FF416E" w:rsidP="00FF416E">
      <w:pPr>
        <w:jc w:val="both"/>
        <w:rPr>
          <w:rFonts w:ascii="Arial" w:hAnsi="Arial" w:cs="Arial"/>
          <w:lang w:eastAsia="es-ES_tradnl"/>
        </w:rPr>
      </w:pPr>
    </w:p>
    <w:p w14:paraId="59469D30" w14:textId="2CB44A29" w:rsidR="00FF416E" w:rsidRDefault="00FF416E" w:rsidP="00FF416E">
      <w:pPr>
        <w:pStyle w:val="NormalWeb"/>
        <w:spacing w:before="0" w:beforeAutospacing="0" w:after="0" w:afterAutospacing="0"/>
        <w:jc w:val="both"/>
        <w:rPr>
          <w:rFonts w:ascii="Arial" w:hAnsi="Arial" w:cs="Arial"/>
        </w:rPr>
      </w:pPr>
      <w:r w:rsidRPr="00BC12A1">
        <w:rPr>
          <w:rFonts w:ascii="Arial" w:hAnsi="Arial" w:cs="Arial"/>
        </w:rPr>
        <w:t xml:space="preserve">En ese sentido, teniendo en cuenta que durante las cabalgatas </w:t>
      </w:r>
      <w:r>
        <w:rPr>
          <w:rFonts w:ascii="Arial" w:hAnsi="Arial" w:cs="Arial"/>
        </w:rPr>
        <w:t>eventualmente</w:t>
      </w:r>
      <w:r w:rsidRPr="00BC12A1">
        <w:rPr>
          <w:rFonts w:ascii="Arial" w:hAnsi="Arial" w:cs="Arial"/>
        </w:rPr>
        <w:t xml:space="preserve"> se pueden presentar casos de maltrato animal, es necesario disponer que las autoridades distritales </w:t>
      </w:r>
      <w:r>
        <w:rPr>
          <w:rFonts w:ascii="Arial" w:hAnsi="Arial" w:cs="Arial"/>
        </w:rPr>
        <w:t xml:space="preserve">y </w:t>
      </w:r>
      <w:r w:rsidRPr="00BC12A1">
        <w:rPr>
          <w:rFonts w:ascii="Arial" w:hAnsi="Arial" w:cs="Arial"/>
        </w:rPr>
        <w:t xml:space="preserve">municipales competentes orienten su actividad y función de policía en la garantía del buen desarrollo del evento, ejerciendo sus facultades de manera eficaz e inmediata cuando sea necesario en cumplimiento de la Ley 84 de 1989, la Ley 1774 de 2016 y la Ley 1801 de 2016. </w:t>
      </w:r>
      <w:r>
        <w:rPr>
          <w:rFonts w:ascii="Arial" w:hAnsi="Arial" w:cs="Arial"/>
        </w:rPr>
        <w:t xml:space="preserve">De igual manera, con este proyecto de ley se pretende aportar al fomento de una cultura ciudadana de buen trato frente a los animales, debido a que las asociaciones equinas mantienen un permanente interés por el bienestar animal y pueden fomentar campañas de buen trato y de fomento del cuidado de los equinos, no sólo durante las exhibiciones, sino en la vida cotidianda. </w:t>
      </w:r>
    </w:p>
    <w:p w14:paraId="050923CA" w14:textId="77777777" w:rsidR="00FF416E" w:rsidRDefault="00FF416E" w:rsidP="00FF416E">
      <w:pPr>
        <w:pStyle w:val="NormalWeb"/>
        <w:spacing w:before="0" w:beforeAutospacing="0" w:after="0" w:afterAutospacing="0"/>
        <w:jc w:val="both"/>
        <w:rPr>
          <w:rFonts w:ascii="Arial" w:hAnsi="Arial" w:cs="Arial"/>
        </w:rPr>
      </w:pPr>
    </w:p>
    <w:p w14:paraId="4AAEBEB2" w14:textId="77777777" w:rsidR="00FF416E" w:rsidRPr="00BC12A1" w:rsidRDefault="00FF416E" w:rsidP="00FF416E">
      <w:pPr>
        <w:pStyle w:val="NormalWeb"/>
        <w:spacing w:before="0" w:beforeAutospacing="0" w:after="0" w:afterAutospacing="0"/>
        <w:jc w:val="both"/>
        <w:rPr>
          <w:rFonts w:ascii="Arial" w:hAnsi="Arial" w:cs="Arial"/>
        </w:rPr>
      </w:pPr>
      <w:r>
        <w:rPr>
          <w:rFonts w:ascii="Arial" w:hAnsi="Arial" w:cs="Arial"/>
        </w:rPr>
        <w:t xml:space="preserve">De esta manera se fomenta no sólo el buen cuidado de estos animales, sino que se estimula una óptima crianza de los équidos en los lugares dispuestos para su crecimiento y reproduccion. </w:t>
      </w:r>
    </w:p>
    <w:p w14:paraId="2CD682FD" w14:textId="77777777" w:rsidR="00FF416E" w:rsidRPr="00BC12A1" w:rsidRDefault="00FF416E" w:rsidP="00FF416E">
      <w:pPr>
        <w:pStyle w:val="NormalWeb"/>
        <w:spacing w:before="0" w:beforeAutospacing="0" w:after="0" w:afterAutospacing="0"/>
        <w:jc w:val="both"/>
        <w:rPr>
          <w:rFonts w:ascii="Arial" w:hAnsi="Arial" w:cs="Arial"/>
        </w:rPr>
      </w:pPr>
    </w:p>
    <w:p w14:paraId="3C6BF2F6" w14:textId="77777777" w:rsidR="00FF416E" w:rsidRPr="00BC12A1" w:rsidRDefault="00FF416E" w:rsidP="00FF416E">
      <w:pPr>
        <w:jc w:val="both"/>
        <w:rPr>
          <w:rFonts w:ascii="Arial" w:hAnsi="Arial" w:cs="Arial"/>
          <w:lang w:eastAsia="es-ES_tradnl"/>
        </w:rPr>
      </w:pPr>
      <w:r w:rsidRPr="00BC12A1">
        <w:rPr>
          <w:rFonts w:ascii="Arial" w:hAnsi="Arial" w:cs="Arial"/>
          <w:lang w:eastAsia="es-ES_tradnl"/>
        </w:rPr>
        <w:t xml:space="preserve">No se puede negar que en algunos lugares del país se han conocido algunos </w:t>
      </w:r>
      <w:r w:rsidRPr="00017946">
        <w:rPr>
          <w:rFonts w:ascii="Arial" w:hAnsi="Arial" w:cs="Arial"/>
          <w:lang w:eastAsia="es-ES_tradnl"/>
        </w:rPr>
        <w:t>accidentes</w:t>
      </w:r>
      <w:r w:rsidRPr="00BC12A1">
        <w:rPr>
          <w:rFonts w:ascii="Arial" w:hAnsi="Arial" w:cs="Arial"/>
          <w:lang w:eastAsia="es-ES_tradnl"/>
        </w:rPr>
        <w:t>, presentados durante el desarrollo de las cabalgatas</w:t>
      </w:r>
      <w:r>
        <w:rPr>
          <w:rFonts w:ascii="Arial" w:hAnsi="Arial" w:cs="Arial"/>
          <w:lang w:eastAsia="es-ES_tradnl"/>
        </w:rPr>
        <w:t xml:space="preserve">, </w:t>
      </w:r>
      <w:r w:rsidRPr="00BC12A1">
        <w:rPr>
          <w:rFonts w:ascii="Arial" w:hAnsi="Arial" w:cs="Arial"/>
          <w:lang w:eastAsia="es-ES_tradnl"/>
        </w:rPr>
        <w:t xml:space="preserve">entre los que </w:t>
      </w:r>
      <w:r>
        <w:rPr>
          <w:rFonts w:ascii="Arial" w:hAnsi="Arial" w:cs="Arial"/>
          <w:lang w:eastAsia="es-ES_tradnl"/>
        </w:rPr>
        <w:t>se conocen</w:t>
      </w:r>
      <w:r w:rsidRPr="00BC12A1">
        <w:rPr>
          <w:rFonts w:ascii="Arial" w:hAnsi="Arial" w:cs="Arial"/>
          <w:lang w:eastAsia="es-ES_tradnl"/>
        </w:rPr>
        <w:t xml:space="preserve"> </w:t>
      </w:r>
      <w:r>
        <w:rPr>
          <w:rFonts w:ascii="Arial" w:hAnsi="Arial" w:cs="Arial"/>
          <w:lang w:eastAsia="es-ES_tradnl"/>
        </w:rPr>
        <w:t>algunos siniestros</w:t>
      </w:r>
      <w:r w:rsidRPr="00BC12A1">
        <w:rPr>
          <w:rFonts w:ascii="Arial" w:hAnsi="Arial" w:cs="Arial"/>
          <w:lang w:eastAsia="es-ES_tradnl"/>
        </w:rPr>
        <w:t xml:space="preserve"> </w:t>
      </w:r>
      <w:r>
        <w:rPr>
          <w:rFonts w:ascii="Arial" w:hAnsi="Arial" w:cs="Arial"/>
          <w:lang w:eastAsia="es-ES_tradnl"/>
        </w:rPr>
        <w:t>de</w:t>
      </w:r>
      <w:r w:rsidRPr="00BC12A1">
        <w:rPr>
          <w:rFonts w:ascii="Arial" w:hAnsi="Arial" w:cs="Arial"/>
          <w:lang w:eastAsia="es-ES_tradnl"/>
        </w:rPr>
        <w:t xml:space="preserve"> jinetes, </w:t>
      </w:r>
      <w:r>
        <w:rPr>
          <w:rFonts w:ascii="Arial" w:hAnsi="Arial" w:cs="Arial"/>
          <w:lang w:eastAsia="es-ES_tradnl"/>
        </w:rPr>
        <w:t>contratiempos</w:t>
      </w:r>
      <w:r w:rsidRPr="00BC12A1">
        <w:rPr>
          <w:rFonts w:ascii="Arial" w:hAnsi="Arial" w:cs="Arial"/>
          <w:lang w:eastAsia="es-ES_tradnl"/>
        </w:rPr>
        <w:t xml:space="preserve"> que involucran espectadores, lesiones graves </w:t>
      </w:r>
      <w:r>
        <w:rPr>
          <w:rFonts w:ascii="Arial" w:hAnsi="Arial" w:cs="Arial"/>
          <w:lang w:eastAsia="es-ES_tradnl"/>
        </w:rPr>
        <w:t>e</w:t>
      </w:r>
      <w:r w:rsidRPr="00BC12A1">
        <w:rPr>
          <w:rFonts w:ascii="Arial" w:hAnsi="Arial" w:cs="Arial"/>
          <w:lang w:eastAsia="es-ES_tradnl"/>
        </w:rPr>
        <w:t xml:space="preserve"> incluso la muerte de </w:t>
      </w:r>
      <w:r>
        <w:rPr>
          <w:rFonts w:ascii="Arial" w:hAnsi="Arial" w:cs="Arial"/>
          <w:lang w:eastAsia="es-ES_tradnl"/>
        </w:rPr>
        <w:t xml:space="preserve">algunos </w:t>
      </w:r>
      <w:r w:rsidRPr="00BC12A1">
        <w:rPr>
          <w:rFonts w:ascii="Arial" w:hAnsi="Arial" w:cs="Arial"/>
          <w:lang w:eastAsia="es-ES_tradnl"/>
        </w:rPr>
        <w:t>equinos</w:t>
      </w:r>
      <w:r>
        <w:rPr>
          <w:rFonts w:ascii="Arial" w:hAnsi="Arial" w:cs="Arial"/>
          <w:lang w:eastAsia="es-ES_tradnl"/>
        </w:rPr>
        <w:t xml:space="preserve"> y</w:t>
      </w:r>
      <w:r w:rsidRPr="00BC12A1">
        <w:rPr>
          <w:rFonts w:ascii="Arial" w:hAnsi="Arial" w:cs="Arial"/>
          <w:lang w:eastAsia="es-ES_tradnl"/>
        </w:rPr>
        <w:t xml:space="preserve"> participantes, entre otros. </w:t>
      </w:r>
    </w:p>
    <w:p w14:paraId="1454930C" w14:textId="77777777" w:rsidR="00FF416E" w:rsidRPr="00BC12A1" w:rsidRDefault="00FF416E" w:rsidP="00FF416E">
      <w:pPr>
        <w:jc w:val="both"/>
        <w:rPr>
          <w:rFonts w:ascii="Arial" w:hAnsi="Arial" w:cs="Arial"/>
          <w:lang w:eastAsia="es-ES_tradnl"/>
        </w:rPr>
      </w:pPr>
    </w:p>
    <w:p w14:paraId="0B99F85F" w14:textId="77777777" w:rsidR="00FF416E" w:rsidRPr="00BC12A1" w:rsidRDefault="00FF416E" w:rsidP="00FF416E">
      <w:pPr>
        <w:jc w:val="both"/>
        <w:rPr>
          <w:rFonts w:ascii="Arial" w:hAnsi="Arial" w:cs="Arial"/>
          <w:lang w:eastAsia="es-ES_tradnl"/>
        </w:rPr>
      </w:pPr>
      <w:r w:rsidRPr="00BC12A1">
        <w:rPr>
          <w:rFonts w:ascii="Arial" w:hAnsi="Arial" w:cs="Arial"/>
          <w:lang w:eastAsia="es-ES_tradnl"/>
        </w:rPr>
        <w:t xml:space="preserve">Estas situaciones, advierten sobre la urgencia de regular la realización de estas concentraciones, que representan una tradición </w:t>
      </w:r>
      <w:r>
        <w:rPr>
          <w:rFonts w:ascii="Arial" w:hAnsi="Arial" w:cs="Arial"/>
          <w:lang w:eastAsia="es-ES_tradnl"/>
        </w:rPr>
        <w:t>vital</w:t>
      </w:r>
      <w:r w:rsidRPr="00BC12A1">
        <w:rPr>
          <w:rFonts w:ascii="Arial" w:hAnsi="Arial" w:cs="Arial"/>
          <w:lang w:eastAsia="es-ES_tradnl"/>
        </w:rPr>
        <w:t xml:space="preserve"> </w:t>
      </w:r>
      <w:r>
        <w:rPr>
          <w:rFonts w:ascii="Arial" w:hAnsi="Arial" w:cs="Arial"/>
          <w:lang w:eastAsia="es-ES_tradnl"/>
        </w:rPr>
        <w:t xml:space="preserve">y que se debe armonizar con el </w:t>
      </w:r>
      <w:r w:rsidRPr="00BC12A1">
        <w:rPr>
          <w:rFonts w:ascii="Arial" w:hAnsi="Arial" w:cs="Arial"/>
          <w:lang w:eastAsia="es-ES_tradnl"/>
        </w:rPr>
        <w:t xml:space="preserve">derecho colectivo </w:t>
      </w:r>
      <w:r>
        <w:rPr>
          <w:rFonts w:ascii="Arial" w:hAnsi="Arial" w:cs="Arial"/>
          <w:lang w:eastAsia="es-ES_tradnl"/>
        </w:rPr>
        <w:t>al</w:t>
      </w:r>
      <w:r w:rsidRPr="00BC12A1">
        <w:rPr>
          <w:rFonts w:ascii="Arial" w:hAnsi="Arial" w:cs="Arial"/>
          <w:lang w:eastAsia="es-ES_tradnl"/>
        </w:rPr>
        <w:t xml:space="preserve"> bienestar general, la seguridad y un ambiente armónico para todos los ciudadanos. </w:t>
      </w:r>
    </w:p>
    <w:p w14:paraId="2CDA1327" w14:textId="77777777" w:rsidR="00FF416E" w:rsidRPr="00C97A99" w:rsidRDefault="00FF416E" w:rsidP="00FF416E">
      <w:pPr>
        <w:spacing w:before="100" w:beforeAutospacing="1" w:after="100" w:afterAutospacing="1"/>
        <w:jc w:val="both"/>
        <w:rPr>
          <w:rFonts w:ascii="Arial" w:hAnsi="Arial" w:cs="Arial"/>
          <w:lang w:eastAsia="es-ES_tradnl"/>
        </w:rPr>
      </w:pPr>
      <w:r w:rsidRPr="00BC12A1">
        <w:rPr>
          <w:rFonts w:ascii="Arial" w:hAnsi="Arial" w:cs="Arial"/>
          <w:lang w:eastAsia="es-ES_tradnl"/>
        </w:rPr>
        <w:t xml:space="preserve">La Honorable Corte Constitucional se ha pronunciado reconociendo el bienestar animal, como parte de la protección del medio ambiente y concibiendo a los animales como seres valiosos en sí mismos y no únicamente como elementos útiles para fines humanos. Por este motivo, la regulación de esta actividad económica y expresión cultural se plantea como una estrategia para garantizar el orden y salubridad públicos, la integridad y seguridad de los participantes y espectadores, el bienestar de los animales, la sana convivencia, la conservación de los bienes públicos y la tranquilidad ciudadana, así como para preservar un hecho cultural, sin afectar el derecho a la libre movilidad del resto de los ciudadanos. </w:t>
      </w:r>
    </w:p>
    <w:p w14:paraId="734A423B" w14:textId="556F41F7" w:rsidR="00FF416E" w:rsidRPr="00272BFA" w:rsidRDefault="00FF416E" w:rsidP="00FF416E">
      <w:pPr>
        <w:jc w:val="both"/>
        <w:rPr>
          <w:rFonts w:ascii="Arial" w:hAnsi="Arial" w:cs="Arial"/>
          <w:lang w:eastAsia="es-ES_tradnl"/>
        </w:rPr>
      </w:pPr>
      <w:r>
        <w:rPr>
          <w:rFonts w:ascii="Arial" w:hAnsi="Arial" w:cs="Arial"/>
          <w:lang w:eastAsia="es-ES_tradnl"/>
        </w:rPr>
        <w:t xml:space="preserve">(iii) Finalmente, </w:t>
      </w:r>
      <w:r w:rsidRPr="00BC12A1">
        <w:rPr>
          <w:rFonts w:ascii="Arial" w:hAnsi="Arial" w:cs="Arial"/>
          <w:lang w:eastAsia="es-ES_tradnl"/>
        </w:rPr>
        <w:t xml:space="preserve">habiendo hecho un breve recorrido por la historia de las cabalgatas en el país, así como de su arraigo cultural para la población, se hace necesario </w:t>
      </w:r>
      <w:r>
        <w:rPr>
          <w:rFonts w:ascii="Arial" w:hAnsi="Arial" w:cs="Arial"/>
          <w:lang w:eastAsia="es-ES_tradnl"/>
        </w:rPr>
        <w:t>garantizar</w:t>
      </w:r>
      <w:r w:rsidRPr="00BC12A1">
        <w:rPr>
          <w:rFonts w:ascii="Arial" w:hAnsi="Arial" w:cs="Arial"/>
          <w:lang w:eastAsia="es-ES_tradnl"/>
        </w:rPr>
        <w:t xml:space="preserve"> la realización de este tipo de actividad, de manera tal que se disminuyan los impactos negativos en escenarios donde participen animales y humanos. </w:t>
      </w:r>
    </w:p>
    <w:p w14:paraId="02DBBCBC" w14:textId="77777777" w:rsidR="00FF416E" w:rsidRPr="00BC12A1" w:rsidRDefault="00FF416E" w:rsidP="00FF416E">
      <w:pPr>
        <w:jc w:val="both"/>
        <w:rPr>
          <w:rFonts w:ascii="Arial" w:hAnsi="Arial" w:cs="Arial"/>
          <w:lang w:val="es-ES"/>
        </w:rPr>
      </w:pPr>
      <w:r w:rsidRPr="00BC12A1">
        <w:rPr>
          <w:rFonts w:ascii="Arial" w:hAnsi="Arial" w:cs="Arial"/>
          <w:lang w:val="es-ES"/>
        </w:rPr>
        <w:t xml:space="preserve">El artículo 313 de la Constitución Política, establece las funciones que corresponden a los Concejos municipales como corporaciones administrativas de elección popular y entre ellas determina que serán competentes para: </w:t>
      </w:r>
    </w:p>
    <w:p w14:paraId="42E42FF8" w14:textId="77777777" w:rsidR="00FF416E" w:rsidRPr="00BC12A1" w:rsidRDefault="00FF416E" w:rsidP="00FF416E">
      <w:pPr>
        <w:jc w:val="both"/>
        <w:rPr>
          <w:rFonts w:ascii="Arial" w:hAnsi="Arial" w:cs="Arial"/>
          <w:lang w:val="es-ES"/>
        </w:rPr>
      </w:pPr>
    </w:p>
    <w:p w14:paraId="4711155D" w14:textId="77777777" w:rsidR="00FF416E" w:rsidRPr="00BC12A1" w:rsidRDefault="00FF416E" w:rsidP="00FF416E">
      <w:pPr>
        <w:jc w:val="both"/>
        <w:rPr>
          <w:rFonts w:ascii="Arial" w:hAnsi="Arial" w:cs="Arial"/>
          <w:color w:val="000000"/>
          <w:shd w:val="clear" w:color="auto" w:fill="FFFFFF"/>
          <w:lang w:eastAsia="es-ES_tradnl"/>
        </w:rPr>
      </w:pPr>
      <w:r w:rsidRPr="00BC12A1">
        <w:rPr>
          <w:rFonts w:ascii="Arial" w:hAnsi="Arial" w:cs="Arial"/>
          <w:lang w:val="es-ES"/>
        </w:rPr>
        <w:t xml:space="preserve">7. </w:t>
      </w:r>
      <w:r w:rsidRPr="00BC12A1">
        <w:rPr>
          <w:rFonts w:ascii="Arial" w:hAnsi="Arial" w:cs="Arial"/>
          <w:i/>
          <w:iCs/>
          <w:color w:val="000000"/>
          <w:shd w:val="clear" w:color="auto" w:fill="FFFFFF"/>
          <w:lang w:eastAsia="es-ES_tradnl"/>
        </w:rPr>
        <w:t>Reglamentar los usos del suelo y, dentro de los límites que fije la ley, vigilar y controlar las actividades relacionadas con la construcción y enajenación de inmuebles destinados a vivienda</w:t>
      </w:r>
      <w:r w:rsidRPr="00BC12A1">
        <w:rPr>
          <w:rFonts w:ascii="Arial" w:hAnsi="Arial" w:cs="Arial"/>
          <w:color w:val="000000"/>
          <w:shd w:val="clear" w:color="auto" w:fill="FFFFFF"/>
          <w:lang w:eastAsia="es-ES_tradnl"/>
        </w:rPr>
        <w:t xml:space="preserve"> y </w:t>
      </w:r>
    </w:p>
    <w:p w14:paraId="756D5A36" w14:textId="77777777" w:rsidR="00FF416E" w:rsidRPr="00BC12A1" w:rsidRDefault="00FF416E" w:rsidP="00FF416E">
      <w:pPr>
        <w:jc w:val="both"/>
        <w:rPr>
          <w:rFonts w:ascii="Arial" w:hAnsi="Arial" w:cs="Arial"/>
          <w:color w:val="000000"/>
          <w:lang w:eastAsia="es-ES_tradnl"/>
        </w:rPr>
      </w:pPr>
    </w:p>
    <w:p w14:paraId="7F2ACA1E" w14:textId="77777777" w:rsidR="00FF416E" w:rsidRPr="00BC12A1" w:rsidRDefault="00FF416E" w:rsidP="00FF416E">
      <w:pPr>
        <w:jc w:val="both"/>
        <w:rPr>
          <w:rFonts w:ascii="Arial" w:hAnsi="Arial" w:cs="Arial"/>
          <w:i/>
          <w:iCs/>
          <w:lang w:eastAsia="es-ES_tradnl"/>
        </w:rPr>
      </w:pPr>
      <w:r w:rsidRPr="00BC12A1">
        <w:rPr>
          <w:rFonts w:ascii="Arial" w:hAnsi="Arial" w:cs="Arial"/>
          <w:i/>
          <w:iCs/>
          <w:color w:val="000000"/>
          <w:shd w:val="clear" w:color="auto" w:fill="FFFFFF"/>
          <w:lang w:eastAsia="es-ES_tradnl"/>
        </w:rPr>
        <w:t>9. Dictar las normas necesarias para el control, la preservación y defensa del patrimonio ecológico y cultural del municipio.</w:t>
      </w:r>
      <w:r w:rsidRPr="00BC12A1">
        <w:rPr>
          <w:rFonts w:ascii="Arial" w:hAnsi="Arial" w:cs="Arial"/>
          <w:i/>
          <w:iCs/>
          <w:lang w:val="es-ES"/>
        </w:rPr>
        <w:t xml:space="preserve"> </w:t>
      </w:r>
    </w:p>
    <w:p w14:paraId="2798CE85" w14:textId="77777777" w:rsidR="00FF416E" w:rsidRPr="00BC12A1" w:rsidRDefault="00FF416E" w:rsidP="00FF416E">
      <w:pPr>
        <w:pStyle w:val="NormalWeb"/>
        <w:jc w:val="both"/>
        <w:rPr>
          <w:rFonts w:ascii="Arial" w:hAnsi="Arial" w:cs="Arial"/>
        </w:rPr>
      </w:pPr>
      <w:r w:rsidRPr="00BC12A1">
        <w:rPr>
          <w:rFonts w:ascii="Arial" w:hAnsi="Arial" w:cs="Arial"/>
        </w:rPr>
        <w:t xml:space="preserve">Por tal motivo, es evidente que los concejos cuentan con la competencia para determinar reglamentar la preparación, organización y desarrollo de las cabalgatas de tal manera que se garantice el orden y salubridad públicos, la integridad y seguridad de los participantes, la protección y bienestar animal, la sana convivencia, la conservación de los bienes públicos y la tranquilidad ciudadana. </w:t>
      </w:r>
    </w:p>
    <w:p w14:paraId="2C379444" w14:textId="77777777" w:rsidR="00FF416E" w:rsidRPr="00BC12A1" w:rsidRDefault="00FF416E" w:rsidP="00FF416E">
      <w:pPr>
        <w:spacing w:before="100" w:beforeAutospacing="1" w:after="100" w:afterAutospacing="1"/>
        <w:jc w:val="both"/>
        <w:rPr>
          <w:rFonts w:ascii="Arial" w:hAnsi="Arial" w:cs="Arial"/>
          <w:lang w:eastAsia="es-ES_tradnl"/>
        </w:rPr>
      </w:pPr>
      <w:r w:rsidRPr="00BC12A1">
        <w:rPr>
          <w:rFonts w:ascii="Arial" w:hAnsi="Arial" w:cs="Arial"/>
          <w:lang w:eastAsia="es-ES_tradnl"/>
        </w:rPr>
        <w:t xml:space="preserve">Como se dejó enunciado en el acápite anterior, el bienestar animal se enmarca dentro de la protección del ambiente, por lo </w:t>
      </w:r>
      <w:r>
        <w:rPr>
          <w:rFonts w:ascii="Arial" w:hAnsi="Arial" w:cs="Arial"/>
          <w:lang w:eastAsia="es-ES_tradnl"/>
        </w:rPr>
        <w:t>tanto</w:t>
      </w:r>
      <w:r w:rsidRPr="00BC12A1">
        <w:rPr>
          <w:rFonts w:ascii="Arial" w:hAnsi="Arial" w:cs="Arial"/>
          <w:lang w:eastAsia="es-ES_tradnl"/>
        </w:rPr>
        <w:t xml:space="preserve"> la presente regulación respeta el principio de la autonomía de los concejos municipales al establecer un mar</w:t>
      </w:r>
      <w:r>
        <w:rPr>
          <w:rFonts w:ascii="Arial" w:hAnsi="Arial" w:cs="Arial"/>
          <w:lang w:eastAsia="es-ES_tradnl"/>
        </w:rPr>
        <w:t>c</w:t>
      </w:r>
      <w:r w:rsidRPr="00BC12A1">
        <w:rPr>
          <w:rFonts w:ascii="Arial" w:hAnsi="Arial" w:cs="Arial"/>
          <w:lang w:eastAsia="es-ES_tradnl"/>
        </w:rPr>
        <w:t xml:space="preserve">o regulatorio general y conservar la delegación de la competencia de los </w:t>
      </w:r>
      <w:r>
        <w:rPr>
          <w:rFonts w:ascii="Arial" w:hAnsi="Arial" w:cs="Arial"/>
          <w:lang w:eastAsia="es-ES_tradnl"/>
        </w:rPr>
        <w:t>a</w:t>
      </w:r>
      <w:r w:rsidRPr="00BC12A1">
        <w:rPr>
          <w:rFonts w:ascii="Arial" w:hAnsi="Arial" w:cs="Arial"/>
          <w:lang w:eastAsia="es-ES_tradnl"/>
        </w:rPr>
        <w:t xml:space="preserve">lcaldes respetando así el mandato constitucional superior (artículo 313), que les asigna la facultad para reglamentar los asuntos relacionados con las cabalgatas. </w:t>
      </w:r>
      <w:r w:rsidRPr="00BC12A1">
        <w:rPr>
          <w:rFonts w:ascii="Arial" w:hAnsi="Arial" w:cs="Arial"/>
          <w:highlight w:val="yellow"/>
          <w:lang w:eastAsia="es-ES_tradnl"/>
        </w:rPr>
        <w:t xml:space="preserve"> </w:t>
      </w:r>
    </w:p>
    <w:p w14:paraId="6B3FC746" w14:textId="77777777" w:rsidR="00FF416E" w:rsidRPr="00BC12A1" w:rsidRDefault="00FF416E" w:rsidP="00FF416E">
      <w:pPr>
        <w:shd w:val="clear" w:color="auto" w:fill="FFFFFF"/>
        <w:spacing w:before="100" w:beforeAutospacing="1" w:after="100" w:afterAutospacing="1"/>
        <w:jc w:val="both"/>
        <w:rPr>
          <w:rFonts w:ascii="Arial" w:hAnsi="Arial" w:cs="Arial"/>
          <w:lang w:eastAsia="es-ES_tradnl"/>
        </w:rPr>
      </w:pPr>
      <w:r w:rsidRPr="00BC12A1">
        <w:rPr>
          <w:rFonts w:ascii="Arial" w:hAnsi="Arial" w:cs="Arial"/>
          <w:lang w:eastAsia="es-ES_tradnl"/>
        </w:rPr>
        <w:t xml:space="preserve">El </w:t>
      </w:r>
      <w:r>
        <w:rPr>
          <w:rFonts w:ascii="Arial" w:hAnsi="Arial" w:cs="Arial"/>
          <w:lang w:eastAsia="es-ES_tradnl"/>
        </w:rPr>
        <w:t xml:space="preserve">referido </w:t>
      </w:r>
      <w:r w:rsidRPr="00BC12A1">
        <w:rPr>
          <w:rFonts w:ascii="Arial" w:hAnsi="Arial" w:cs="Arial"/>
          <w:lang w:eastAsia="es-ES_tradnl"/>
        </w:rPr>
        <w:t xml:space="preserve">numeral 7 del artículo 313 de la Constitución Política faculta al Concejo Municipal para dictar las normas de reglamentación de los usos del suelo. Al ser una actividad excepcional con impacto en la movilidad, es necesario que la </w:t>
      </w:r>
      <w:r w:rsidRPr="00BC12A1">
        <w:rPr>
          <w:rFonts w:ascii="Arial" w:hAnsi="Arial" w:cs="Arial"/>
          <w:lang w:eastAsia="es-ES_tradnl"/>
        </w:rPr>
        <w:lastRenderedPageBreak/>
        <w:t xml:space="preserve">administración distrital </w:t>
      </w:r>
      <w:r>
        <w:rPr>
          <w:rFonts w:ascii="Arial" w:hAnsi="Arial" w:cs="Arial"/>
          <w:lang w:eastAsia="es-ES_tradnl"/>
        </w:rPr>
        <w:t xml:space="preserve">y municipal </w:t>
      </w:r>
      <w:r w:rsidRPr="00BC12A1">
        <w:rPr>
          <w:rFonts w:ascii="Arial" w:hAnsi="Arial" w:cs="Arial"/>
          <w:lang w:eastAsia="es-ES_tradnl"/>
        </w:rPr>
        <w:t>limite la extensión de las cabalgatas con base en criterios que tomen en cuenta la circulación en el perímetro urbano</w:t>
      </w:r>
      <w:r>
        <w:rPr>
          <w:rFonts w:ascii="Arial" w:hAnsi="Arial" w:cs="Arial"/>
          <w:lang w:eastAsia="es-ES_tradnl"/>
        </w:rPr>
        <w:t xml:space="preserve"> o rural</w:t>
      </w:r>
      <w:r w:rsidRPr="00BC12A1">
        <w:rPr>
          <w:rFonts w:ascii="Arial" w:hAnsi="Arial" w:cs="Arial"/>
          <w:lang w:eastAsia="es-ES_tradnl"/>
        </w:rPr>
        <w:t xml:space="preserve"> y el bienestar de los équidos. </w:t>
      </w:r>
    </w:p>
    <w:p w14:paraId="08CCA8B7" w14:textId="77777777" w:rsidR="00FF416E" w:rsidRPr="00F50D00" w:rsidRDefault="00FF416E" w:rsidP="00FF416E">
      <w:pPr>
        <w:shd w:val="clear" w:color="auto" w:fill="FFFFFF"/>
        <w:spacing w:before="100" w:beforeAutospacing="1" w:after="100" w:afterAutospacing="1"/>
        <w:jc w:val="both"/>
        <w:rPr>
          <w:rFonts w:ascii="Arial" w:hAnsi="Arial" w:cs="Arial"/>
          <w:lang w:eastAsia="es-ES_tradnl"/>
        </w:rPr>
      </w:pPr>
      <w:r w:rsidRPr="00BC12A1">
        <w:rPr>
          <w:rFonts w:ascii="Arial" w:hAnsi="Arial" w:cs="Arial"/>
          <w:lang w:eastAsia="es-ES_tradnl"/>
        </w:rPr>
        <w:t xml:space="preserve">Las consideraciones anteriores demuestran que el presente proyecto de ley es acorde a la jurisprudencia de la Corte Constitucional así como de la Carta Política y que por lo tanto su trámite es viable y urge para el debido desarrollo de esta actividad económica. </w:t>
      </w:r>
    </w:p>
    <w:p w14:paraId="2E7137B1" w14:textId="77777777" w:rsidR="00FF416E" w:rsidRDefault="00FF416E" w:rsidP="00FF416E">
      <w:pPr>
        <w:shd w:val="clear" w:color="auto" w:fill="FFFFFF"/>
        <w:spacing w:before="100" w:beforeAutospacing="1" w:after="100" w:afterAutospacing="1"/>
        <w:jc w:val="both"/>
        <w:rPr>
          <w:rFonts w:ascii="Arial" w:hAnsi="Arial" w:cs="Arial"/>
          <w:b/>
          <w:bCs/>
        </w:rPr>
      </w:pPr>
      <w:r>
        <w:rPr>
          <w:rFonts w:ascii="Arial" w:hAnsi="Arial" w:cs="Arial"/>
          <w:b/>
          <w:bCs/>
        </w:rPr>
        <w:t>4. ESTRUCTURA Y CONTENIDO DEL PROYECTO DE LEY</w:t>
      </w:r>
    </w:p>
    <w:p w14:paraId="48725884" w14:textId="7989095A" w:rsidR="00FF416E" w:rsidRPr="005B40F8" w:rsidRDefault="00FF416E" w:rsidP="00FF416E">
      <w:pPr>
        <w:shd w:val="clear" w:color="auto" w:fill="FFFFFF"/>
        <w:spacing w:before="100" w:beforeAutospacing="1" w:after="100" w:afterAutospacing="1"/>
        <w:jc w:val="both"/>
        <w:rPr>
          <w:rFonts w:ascii="Arial" w:hAnsi="Arial" w:cs="Arial"/>
        </w:rPr>
      </w:pPr>
      <w:r>
        <w:rPr>
          <w:rFonts w:ascii="Arial" w:hAnsi="Arial" w:cs="Arial"/>
        </w:rPr>
        <w:t xml:space="preserve">El presente proyecto de Ley se compone de </w:t>
      </w:r>
      <w:r w:rsidR="00E05AC0">
        <w:rPr>
          <w:rFonts w:ascii="Arial" w:hAnsi="Arial" w:cs="Arial"/>
        </w:rPr>
        <w:t>3</w:t>
      </w:r>
      <w:r>
        <w:rPr>
          <w:rFonts w:ascii="Arial" w:hAnsi="Arial" w:cs="Arial"/>
        </w:rPr>
        <w:t xml:space="preserve"> capítulos que contienen </w:t>
      </w:r>
      <w:r w:rsidR="00E05AC0">
        <w:rPr>
          <w:rFonts w:ascii="Arial" w:hAnsi="Arial" w:cs="Arial"/>
        </w:rPr>
        <w:t>6</w:t>
      </w:r>
      <w:r>
        <w:rPr>
          <w:rFonts w:ascii="Arial" w:hAnsi="Arial" w:cs="Arial"/>
        </w:rPr>
        <w:t xml:space="preserve"> artículos distribuidos de la siguiente manera: </w:t>
      </w:r>
    </w:p>
    <w:p w14:paraId="72DA2C34" w14:textId="16130931" w:rsidR="00FF416E" w:rsidRDefault="00FF416E" w:rsidP="00FF416E">
      <w:pPr>
        <w:jc w:val="both"/>
        <w:rPr>
          <w:rFonts w:ascii="Arial" w:hAnsi="Arial" w:cs="Arial"/>
          <w:bCs/>
        </w:rPr>
      </w:pPr>
      <w:r>
        <w:rPr>
          <w:rFonts w:ascii="Arial" w:hAnsi="Arial" w:cs="Arial"/>
          <w:bCs/>
        </w:rPr>
        <w:t>En el primer c</w:t>
      </w:r>
      <w:r w:rsidRPr="00C51334">
        <w:rPr>
          <w:rFonts w:ascii="Arial" w:hAnsi="Arial" w:cs="Arial"/>
          <w:bCs/>
        </w:rPr>
        <w:t xml:space="preserve">apítulo </w:t>
      </w:r>
      <w:r>
        <w:rPr>
          <w:rFonts w:ascii="Arial" w:hAnsi="Arial" w:cs="Arial"/>
          <w:bCs/>
        </w:rPr>
        <w:t xml:space="preserve">se establecen las </w:t>
      </w:r>
      <w:r w:rsidRPr="00C51334">
        <w:rPr>
          <w:rFonts w:ascii="Arial" w:hAnsi="Arial" w:cs="Arial"/>
          <w:bCs/>
        </w:rPr>
        <w:t xml:space="preserve">disposiciones generales </w:t>
      </w:r>
      <w:r>
        <w:rPr>
          <w:rFonts w:ascii="Arial" w:hAnsi="Arial" w:cs="Arial"/>
          <w:bCs/>
        </w:rPr>
        <w:t xml:space="preserve">en </w:t>
      </w:r>
      <w:r w:rsidRPr="00C51334">
        <w:rPr>
          <w:rFonts w:ascii="Arial" w:hAnsi="Arial" w:cs="Arial"/>
          <w:bCs/>
        </w:rPr>
        <w:t>4 artículos</w:t>
      </w:r>
      <w:r>
        <w:rPr>
          <w:rFonts w:ascii="Arial" w:hAnsi="Arial" w:cs="Arial"/>
          <w:bCs/>
        </w:rPr>
        <w:t xml:space="preserve"> iniciales que abordan el objeto general del proyecto de ley, su ámbito de aplicación, las competencias distritales y municipales y algunas definiciones pertinentes a la aplicación de la norma propuesta. En el segundo Capítulo</w:t>
      </w:r>
      <w:r w:rsidR="00880549">
        <w:rPr>
          <w:rFonts w:ascii="Arial" w:hAnsi="Arial" w:cs="Arial"/>
          <w:bCs/>
        </w:rPr>
        <w:t xml:space="preserve"> </w:t>
      </w:r>
      <w:r>
        <w:rPr>
          <w:rFonts w:ascii="Arial" w:hAnsi="Arial" w:cs="Arial"/>
          <w:bCs/>
        </w:rPr>
        <w:t>aparece</w:t>
      </w:r>
      <w:r w:rsidR="00880549">
        <w:rPr>
          <w:rFonts w:ascii="Arial" w:hAnsi="Arial" w:cs="Arial"/>
          <w:bCs/>
        </w:rPr>
        <w:t xml:space="preserve"> un</w:t>
      </w:r>
      <w:r>
        <w:rPr>
          <w:rFonts w:ascii="Arial" w:hAnsi="Arial" w:cs="Arial"/>
          <w:bCs/>
        </w:rPr>
        <w:t xml:space="preserve"> artículo en </w:t>
      </w:r>
      <w:r w:rsidR="00880549">
        <w:rPr>
          <w:rFonts w:ascii="Arial" w:hAnsi="Arial" w:cs="Arial"/>
          <w:bCs/>
        </w:rPr>
        <w:t>el</w:t>
      </w:r>
      <w:r>
        <w:rPr>
          <w:rFonts w:ascii="Arial" w:hAnsi="Arial" w:cs="Arial"/>
          <w:bCs/>
        </w:rPr>
        <w:t xml:space="preserve"> que se </w:t>
      </w:r>
      <w:r w:rsidRPr="00C51334">
        <w:rPr>
          <w:rFonts w:ascii="Arial" w:hAnsi="Arial" w:cs="Arial"/>
          <w:bCs/>
        </w:rPr>
        <w:t xml:space="preserve">fijan </w:t>
      </w:r>
      <w:r w:rsidR="00880549">
        <w:rPr>
          <w:rFonts w:ascii="Arial" w:hAnsi="Arial" w:cs="Arial"/>
          <w:bCs/>
        </w:rPr>
        <w:t>6</w:t>
      </w:r>
      <w:r w:rsidRPr="00C51334">
        <w:rPr>
          <w:rFonts w:ascii="Arial" w:hAnsi="Arial" w:cs="Arial"/>
          <w:bCs/>
        </w:rPr>
        <w:t xml:space="preserve"> principios generales que orientarán la reglamentación que hagan los concejos distritales </w:t>
      </w:r>
      <w:r>
        <w:rPr>
          <w:rFonts w:ascii="Arial" w:hAnsi="Arial" w:cs="Arial"/>
          <w:bCs/>
        </w:rPr>
        <w:t xml:space="preserve">o </w:t>
      </w:r>
      <w:r w:rsidRPr="00C51334">
        <w:rPr>
          <w:rFonts w:ascii="Arial" w:hAnsi="Arial" w:cs="Arial"/>
          <w:bCs/>
        </w:rPr>
        <w:t xml:space="preserve">municipales acerca de la actividad económica, algunas reglas </w:t>
      </w:r>
      <w:r>
        <w:rPr>
          <w:rFonts w:ascii="Arial" w:hAnsi="Arial" w:cs="Arial"/>
          <w:bCs/>
        </w:rPr>
        <w:t>para</w:t>
      </w:r>
      <w:r w:rsidRPr="00C51334">
        <w:rPr>
          <w:rFonts w:ascii="Arial" w:hAnsi="Arial" w:cs="Arial"/>
          <w:bCs/>
        </w:rPr>
        <w:t xml:space="preserve"> los organizadores u operadores, que garantizan el bienestar animal y el orden público, así como algunas normas generales de señalización</w:t>
      </w:r>
      <w:r>
        <w:rPr>
          <w:rFonts w:ascii="Arial" w:hAnsi="Arial" w:cs="Arial"/>
          <w:bCs/>
        </w:rPr>
        <w:t xml:space="preserve">. Finalmente, </w:t>
      </w:r>
      <w:r w:rsidRPr="00C51334">
        <w:rPr>
          <w:rFonts w:ascii="Arial" w:hAnsi="Arial" w:cs="Arial"/>
          <w:bCs/>
        </w:rPr>
        <w:t xml:space="preserve">el </w:t>
      </w:r>
      <w:r w:rsidR="00880549">
        <w:rPr>
          <w:rFonts w:ascii="Arial" w:hAnsi="Arial" w:cs="Arial"/>
          <w:bCs/>
        </w:rPr>
        <w:t>tercer</w:t>
      </w:r>
      <w:r>
        <w:rPr>
          <w:rFonts w:ascii="Arial" w:hAnsi="Arial" w:cs="Arial"/>
          <w:bCs/>
        </w:rPr>
        <w:t xml:space="preserve"> c</w:t>
      </w:r>
      <w:r w:rsidRPr="00C51334">
        <w:rPr>
          <w:rFonts w:ascii="Arial" w:hAnsi="Arial" w:cs="Arial"/>
          <w:bCs/>
        </w:rPr>
        <w:t>apítulo</w:t>
      </w:r>
      <w:r>
        <w:rPr>
          <w:rFonts w:ascii="Arial" w:hAnsi="Arial" w:cs="Arial"/>
          <w:bCs/>
        </w:rPr>
        <w:t xml:space="preserve"> </w:t>
      </w:r>
      <w:r w:rsidRPr="00C51334">
        <w:rPr>
          <w:rFonts w:ascii="Arial" w:hAnsi="Arial" w:cs="Arial"/>
          <w:bCs/>
        </w:rPr>
        <w:t xml:space="preserve">contiene </w:t>
      </w:r>
      <w:r w:rsidR="00880549">
        <w:rPr>
          <w:rFonts w:ascii="Arial" w:hAnsi="Arial" w:cs="Arial"/>
          <w:bCs/>
        </w:rPr>
        <w:t>2</w:t>
      </w:r>
      <w:r w:rsidRPr="00C51334">
        <w:rPr>
          <w:rFonts w:ascii="Arial" w:hAnsi="Arial" w:cs="Arial"/>
          <w:bCs/>
        </w:rPr>
        <w:t xml:space="preserve"> artículos relativos a la colaboración de la nación para </w:t>
      </w:r>
      <w:r>
        <w:rPr>
          <w:rFonts w:ascii="Arial" w:hAnsi="Arial" w:cs="Arial"/>
          <w:bCs/>
        </w:rPr>
        <w:t>apoyar el fomento de</w:t>
      </w:r>
      <w:r w:rsidRPr="00C51334">
        <w:rPr>
          <w:rFonts w:ascii="Arial" w:hAnsi="Arial" w:cs="Arial"/>
          <w:bCs/>
        </w:rPr>
        <w:t xml:space="preserve"> la cultura y el turismo a través de esta actividad económica y la vigencia de la norma propuesta</w:t>
      </w:r>
      <w:r>
        <w:rPr>
          <w:rFonts w:ascii="Arial" w:hAnsi="Arial" w:cs="Arial"/>
          <w:bCs/>
        </w:rPr>
        <w:t xml:space="preserve">. </w:t>
      </w:r>
    </w:p>
    <w:p w14:paraId="36DEC12D" w14:textId="77777777" w:rsidR="00FF416E" w:rsidRDefault="00FF416E" w:rsidP="00FF416E">
      <w:pPr>
        <w:jc w:val="both"/>
        <w:rPr>
          <w:rFonts w:ascii="Arial" w:hAnsi="Arial" w:cs="Arial"/>
          <w:bCs/>
        </w:rPr>
      </w:pPr>
    </w:p>
    <w:p w14:paraId="1AA59F9C" w14:textId="77777777" w:rsidR="00FF416E" w:rsidRDefault="00FF416E" w:rsidP="00FF416E">
      <w:pPr>
        <w:jc w:val="both"/>
        <w:rPr>
          <w:rFonts w:ascii="Arial" w:hAnsi="Arial" w:cs="Arial"/>
          <w:bCs/>
        </w:rPr>
      </w:pPr>
      <w:r>
        <w:rPr>
          <w:rFonts w:ascii="Arial" w:hAnsi="Arial" w:cs="Arial"/>
          <w:bCs/>
        </w:rPr>
        <w:t xml:space="preserve">Atentamente, </w:t>
      </w:r>
    </w:p>
    <w:p w14:paraId="5EE8E95B" w14:textId="77777777" w:rsidR="00FF416E" w:rsidRDefault="00FF416E" w:rsidP="00FF416E">
      <w:pPr>
        <w:jc w:val="both"/>
        <w:rPr>
          <w:rFonts w:ascii="Arial" w:hAnsi="Arial" w:cs="Arial"/>
          <w:bCs/>
        </w:rPr>
      </w:pPr>
    </w:p>
    <w:p w14:paraId="6B2B01FF" w14:textId="77777777" w:rsidR="00F240A5" w:rsidRDefault="00F240A5" w:rsidP="00F240A5">
      <w:pPr>
        <w:jc w:val="both"/>
        <w:rPr>
          <w:rFonts w:ascii="Arial" w:hAnsi="Arial" w:cs="Arial"/>
          <w:bCs/>
        </w:rPr>
      </w:pPr>
    </w:p>
    <w:p w14:paraId="6BF87B8F" w14:textId="739A260B" w:rsidR="00F240A5" w:rsidRDefault="00F240A5" w:rsidP="00F240A5">
      <w:pPr>
        <w:jc w:val="both"/>
        <w:rPr>
          <w:rFonts w:ascii="Arial" w:hAnsi="Arial" w:cs="Arial"/>
          <w:bCs/>
        </w:rPr>
      </w:pPr>
    </w:p>
    <w:p w14:paraId="36A91AC1" w14:textId="36C30B6D" w:rsidR="00F240A5" w:rsidRDefault="00F240A5" w:rsidP="00F240A5">
      <w:pPr>
        <w:jc w:val="center"/>
        <w:rPr>
          <w:b/>
        </w:rPr>
      </w:pPr>
    </w:p>
    <w:p w14:paraId="1074370E" w14:textId="77777777" w:rsidR="00F240A5" w:rsidRDefault="00F240A5" w:rsidP="00F240A5">
      <w:pPr>
        <w:rPr>
          <w:b/>
        </w:rPr>
      </w:pPr>
      <w:r>
        <w:rPr>
          <w:b/>
        </w:rPr>
        <w:t>________________________________                   _______________________________</w:t>
      </w:r>
    </w:p>
    <w:p w14:paraId="5570DEDD" w14:textId="77777777" w:rsidR="00F240A5" w:rsidRPr="008B4D24" w:rsidRDefault="00F240A5" w:rsidP="00F240A5">
      <w:pPr>
        <w:pStyle w:val="Sinespaciado"/>
        <w:rPr>
          <w:b/>
        </w:rPr>
      </w:pPr>
      <w:r w:rsidRPr="008B4D24">
        <w:rPr>
          <w:b/>
        </w:rPr>
        <w:t>CHRISTIAN GARCÉS</w:t>
      </w:r>
      <w:r>
        <w:rPr>
          <w:b/>
        </w:rPr>
        <w:tab/>
      </w:r>
      <w:r>
        <w:rPr>
          <w:b/>
        </w:rPr>
        <w:tab/>
      </w:r>
      <w:r>
        <w:rPr>
          <w:b/>
        </w:rPr>
        <w:tab/>
      </w:r>
      <w:r>
        <w:rPr>
          <w:b/>
        </w:rPr>
        <w:tab/>
      </w:r>
      <w:r>
        <w:rPr>
          <w:b/>
        </w:rPr>
        <w:tab/>
      </w:r>
      <w:r w:rsidRPr="00E85555">
        <w:rPr>
          <w:b/>
        </w:rPr>
        <w:t>FERNANDO NICOLÁS ARAUJO</w:t>
      </w:r>
    </w:p>
    <w:p w14:paraId="6622A8C3" w14:textId="77777777" w:rsidR="00F240A5" w:rsidRDefault="00F240A5" w:rsidP="00F240A5">
      <w:pPr>
        <w:pStyle w:val="Sinespaciado"/>
      </w:pPr>
      <w:r>
        <w:t>Representante a la Cámara</w:t>
      </w:r>
      <w:r>
        <w:tab/>
      </w:r>
      <w:r>
        <w:tab/>
      </w:r>
      <w:r>
        <w:tab/>
      </w:r>
      <w:r>
        <w:tab/>
        <w:t>Senador</w:t>
      </w:r>
    </w:p>
    <w:p w14:paraId="5AB130EE" w14:textId="04ED5F36" w:rsidR="00F240A5" w:rsidRDefault="00F240A5" w:rsidP="00F240A5">
      <w:pPr>
        <w:pStyle w:val="Sinespaciado"/>
      </w:pPr>
    </w:p>
    <w:p w14:paraId="5AAF1079" w14:textId="7BB25ED7" w:rsidR="00F240A5" w:rsidRDefault="00F240A5" w:rsidP="00F240A5">
      <w:pPr>
        <w:pStyle w:val="Sinespaciado"/>
      </w:pPr>
    </w:p>
    <w:p w14:paraId="0917CF06" w14:textId="77777777" w:rsidR="00F240A5" w:rsidRDefault="00F240A5" w:rsidP="00F240A5">
      <w:pPr>
        <w:pStyle w:val="Sinespaciado"/>
      </w:pPr>
    </w:p>
    <w:p w14:paraId="716DBD38" w14:textId="77777777" w:rsidR="00F240A5" w:rsidRDefault="00F240A5" w:rsidP="00F240A5">
      <w:pPr>
        <w:jc w:val="center"/>
        <w:rPr>
          <w:b/>
        </w:rPr>
      </w:pPr>
    </w:p>
    <w:p w14:paraId="1A00F559" w14:textId="77777777" w:rsidR="00F240A5" w:rsidRDefault="00F240A5" w:rsidP="00F240A5">
      <w:pPr>
        <w:rPr>
          <w:b/>
        </w:rPr>
      </w:pPr>
    </w:p>
    <w:p w14:paraId="31D10F4E" w14:textId="77777777" w:rsidR="00F240A5" w:rsidRDefault="00F240A5" w:rsidP="00F240A5">
      <w:pPr>
        <w:rPr>
          <w:b/>
        </w:rPr>
      </w:pPr>
      <w:r>
        <w:rPr>
          <w:b/>
        </w:rPr>
        <w:t>________________________________</w:t>
      </w:r>
      <w:r>
        <w:rPr>
          <w:b/>
        </w:rPr>
        <w:tab/>
      </w:r>
      <w:r>
        <w:rPr>
          <w:b/>
        </w:rPr>
        <w:tab/>
        <w:t>_______________________________</w:t>
      </w:r>
    </w:p>
    <w:p w14:paraId="3C44F11D" w14:textId="77777777" w:rsidR="00F240A5" w:rsidRPr="008B4D24" w:rsidRDefault="00F240A5" w:rsidP="00F240A5">
      <w:pPr>
        <w:pStyle w:val="Sinespaciado"/>
        <w:rPr>
          <w:b/>
        </w:rPr>
      </w:pPr>
      <w:r>
        <w:rPr>
          <w:b/>
        </w:rPr>
        <w:t>ÁLVARO HERNÁN PRADA</w:t>
      </w:r>
      <w:r>
        <w:rPr>
          <w:b/>
        </w:rPr>
        <w:tab/>
      </w:r>
      <w:r>
        <w:rPr>
          <w:b/>
        </w:rPr>
        <w:tab/>
      </w:r>
      <w:r>
        <w:rPr>
          <w:b/>
        </w:rPr>
        <w:tab/>
      </w:r>
      <w:r>
        <w:rPr>
          <w:b/>
        </w:rPr>
        <w:tab/>
      </w:r>
      <w:r w:rsidRPr="00E85555">
        <w:rPr>
          <w:b/>
        </w:rPr>
        <w:t>JUAN PABLO CELIS</w:t>
      </w:r>
    </w:p>
    <w:p w14:paraId="3BE2ADD7" w14:textId="77777777" w:rsidR="00F240A5" w:rsidRDefault="00F240A5" w:rsidP="00F240A5">
      <w:pPr>
        <w:pStyle w:val="Sinespaciado"/>
      </w:pPr>
      <w:r>
        <w:t>Representante a la Cámara</w:t>
      </w:r>
      <w:r>
        <w:tab/>
      </w:r>
      <w:r>
        <w:tab/>
      </w:r>
      <w:r>
        <w:tab/>
      </w:r>
      <w:r>
        <w:tab/>
        <w:t>Representante a la Cámara</w:t>
      </w:r>
    </w:p>
    <w:p w14:paraId="0233F5D0" w14:textId="77777777" w:rsidR="00F240A5" w:rsidRDefault="00F240A5" w:rsidP="00F240A5">
      <w:pPr>
        <w:pStyle w:val="Sinespaciado"/>
      </w:pPr>
    </w:p>
    <w:p w14:paraId="1E69E4D6" w14:textId="77777777" w:rsidR="00F240A5" w:rsidRDefault="00F240A5" w:rsidP="00F240A5">
      <w:pPr>
        <w:rPr>
          <w:b/>
        </w:rPr>
      </w:pPr>
    </w:p>
    <w:p w14:paraId="5F7CA907" w14:textId="77777777" w:rsidR="00F240A5" w:rsidRDefault="00F240A5" w:rsidP="00F240A5">
      <w:pPr>
        <w:jc w:val="center"/>
        <w:rPr>
          <w:b/>
        </w:rPr>
      </w:pPr>
    </w:p>
    <w:p w14:paraId="4C6D66BB" w14:textId="77777777" w:rsidR="00F240A5" w:rsidRDefault="00F240A5" w:rsidP="00F240A5">
      <w:pPr>
        <w:jc w:val="center"/>
        <w:rPr>
          <w:b/>
        </w:rPr>
      </w:pPr>
    </w:p>
    <w:p w14:paraId="1C0AF112" w14:textId="77777777" w:rsidR="00F240A5" w:rsidRDefault="00F240A5" w:rsidP="00F240A5">
      <w:pPr>
        <w:jc w:val="center"/>
        <w:rPr>
          <w:b/>
        </w:rPr>
      </w:pPr>
    </w:p>
    <w:p w14:paraId="6ACF10E9" w14:textId="77777777" w:rsidR="00F240A5" w:rsidRDefault="00F240A5" w:rsidP="00F240A5">
      <w:pPr>
        <w:jc w:val="center"/>
        <w:rPr>
          <w:b/>
        </w:rPr>
      </w:pPr>
    </w:p>
    <w:p w14:paraId="24C89E87" w14:textId="77777777" w:rsidR="00F240A5" w:rsidRDefault="00F240A5" w:rsidP="00F240A5">
      <w:pPr>
        <w:jc w:val="center"/>
        <w:rPr>
          <w:b/>
        </w:rPr>
      </w:pPr>
    </w:p>
    <w:p w14:paraId="3F765977" w14:textId="77777777" w:rsidR="00F240A5" w:rsidRDefault="00F240A5" w:rsidP="00F240A5">
      <w:pPr>
        <w:jc w:val="center"/>
        <w:rPr>
          <w:b/>
        </w:rPr>
      </w:pPr>
    </w:p>
    <w:p w14:paraId="78ECDD59" w14:textId="77777777" w:rsidR="004C7007" w:rsidRDefault="004C7007" w:rsidP="004C7007">
      <w:pPr>
        <w:rPr>
          <w:b/>
        </w:rPr>
      </w:pPr>
    </w:p>
    <w:p w14:paraId="177E7B20" w14:textId="77777777" w:rsidR="004C7007" w:rsidRDefault="004C7007" w:rsidP="004C7007">
      <w:pPr>
        <w:rPr>
          <w:b/>
        </w:rPr>
      </w:pPr>
      <w:r>
        <w:rPr>
          <w:b/>
        </w:rPr>
        <w:t>________________________________                   _______________________________</w:t>
      </w:r>
    </w:p>
    <w:p w14:paraId="6A464879" w14:textId="77777777" w:rsidR="004C7007" w:rsidRPr="008B4D24" w:rsidRDefault="004C7007" w:rsidP="004C7007">
      <w:pPr>
        <w:pStyle w:val="Sinespaciado"/>
        <w:rPr>
          <w:b/>
        </w:rPr>
      </w:pPr>
      <w:r>
        <w:rPr>
          <w:b/>
        </w:rPr>
        <w:t>ALEJANDRO CORRALES</w:t>
      </w:r>
      <w:r>
        <w:rPr>
          <w:b/>
        </w:rPr>
        <w:tab/>
      </w:r>
      <w:r>
        <w:rPr>
          <w:b/>
        </w:rPr>
        <w:tab/>
      </w:r>
      <w:r>
        <w:rPr>
          <w:b/>
        </w:rPr>
        <w:tab/>
      </w:r>
      <w:r>
        <w:rPr>
          <w:b/>
        </w:rPr>
        <w:tab/>
      </w:r>
      <w:r>
        <w:rPr>
          <w:b/>
        </w:rPr>
        <w:tab/>
        <w:t>JENNIFER ARIAS</w:t>
      </w:r>
    </w:p>
    <w:p w14:paraId="25573F99" w14:textId="77777777" w:rsidR="004C7007" w:rsidRDefault="004C7007" w:rsidP="004C7007">
      <w:pPr>
        <w:pStyle w:val="Sinespaciado"/>
      </w:pPr>
      <w:r>
        <w:t>Senador</w:t>
      </w:r>
      <w:r>
        <w:tab/>
      </w:r>
      <w:r>
        <w:tab/>
      </w:r>
      <w:r>
        <w:tab/>
      </w:r>
      <w:r>
        <w:tab/>
      </w:r>
      <w:r>
        <w:tab/>
      </w:r>
      <w:r>
        <w:tab/>
        <w:t>Representante a la Cámara</w:t>
      </w:r>
    </w:p>
    <w:p w14:paraId="1F2F8ACE" w14:textId="77777777" w:rsidR="004C7007" w:rsidRDefault="004C7007" w:rsidP="004C7007">
      <w:pPr>
        <w:pStyle w:val="Sinespaciado"/>
      </w:pPr>
    </w:p>
    <w:p w14:paraId="7DECB97A" w14:textId="30F15199" w:rsidR="004C7007" w:rsidRDefault="004C7007" w:rsidP="004C7007">
      <w:pPr>
        <w:pStyle w:val="Sinespaciado"/>
      </w:pPr>
    </w:p>
    <w:p w14:paraId="7D9489CF" w14:textId="77777777" w:rsidR="004C7007" w:rsidRDefault="004C7007" w:rsidP="004C7007">
      <w:pPr>
        <w:pStyle w:val="Sinespaciado"/>
      </w:pPr>
    </w:p>
    <w:p w14:paraId="4677BA38" w14:textId="77777777" w:rsidR="004C7007" w:rsidRDefault="004C7007" w:rsidP="004C7007">
      <w:pPr>
        <w:pStyle w:val="Sinespaciado"/>
      </w:pPr>
    </w:p>
    <w:p w14:paraId="7A2FBF19" w14:textId="77777777" w:rsidR="004C7007" w:rsidRDefault="004C7007" w:rsidP="004C7007">
      <w:pPr>
        <w:rPr>
          <w:b/>
        </w:rPr>
      </w:pPr>
      <w:r>
        <w:rPr>
          <w:b/>
        </w:rPr>
        <w:t>________________________________</w:t>
      </w:r>
      <w:r>
        <w:rPr>
          <w:b/>
        </w:rPr>
        <w:tab/>
      </w:r>
      <w:r>
        <w:rPr>
          <w:b/>
        </w:rPr>
        <w:tab/>
        <w:t>_______________________________</w:t>
      </w:r>
    </w:p>
    <w:p w14:paraId="14C30A3C" w14:textId="77777777" w:rsidR="004C7007" w:rsidRPr="008B4D24" w:rsidRDefault="004C7007" w:rsidP="004C7007">
      <w:pPr>
        <w:rPr>
          <w:b/>
        </w:rPr>
      </w:pPr>
      <w:r>
        <w:rPr>
          <w:b/>
        </w:rPr>
        <w:t>MARÍA FERNANDA CABAL</w:t>
      </w:r>
      <w:r>
        <w:rPr>
          <w:b/>
        </w:rPr>
        <w:tab/>
      </w:r>
      <w:r>
        <w:rPr>
          <w:b/>
        </w:rPr>
        <w:tab/>
      </w:r>
      <w:r>
        <w:rPr>
          <w:b/>
        </w:rPr>
        <w:tab/>
        <w:t>JUAN DAVID VELEZ</w:t>
      </w:r>
    </w:p>
    <w:p w14:paraId="196C65DC" w14:textId="77777777" w:rsidR="004C7007" w:rsidRDefault="004C7007" w:rsidP="004C7007">
      <w:pPr>
        <w:pStyle w:val="Sinespaciado"/>
      </w:pPr>
      <w:r>
        <w:t>Senadora</w:t>
      </w:r>
      <w:r>
        <w:tab/>
      </w:r>
      <w:r>
        <w:tab/>
      </w:r>
      <w:r>
        <w:tab/>
      </w:r>
      <w:r>
        <w:tab/>
      </w:r>
      <w:r>
        <w:tab/>
      </w:r>
      <w:r>
        <w:tab/>
        <w:t>Representante a la Cámara</w:t>
      </w:r>
    </w:p>
    <w:p w14:paraId="6E8C5607" w14:textId="77777777" w:rsidR="004C7007" w:rsidRDefault="004C7007" w:rsidP="004C7007">
      <w:pPr>
        <w:pStyle w:val="Sinespaciado"/>
      </w:pPr>
    </w:p>
    <w:p w14:paraId="18CD31B9" w14:textId="77777777" w:rsidR="004C7007" w:rsidRDefault="004C7007" w:rsidP="004C7007">
      <w:pPr>
        <w:pStyle w:val="Sinespaciado"/>
      </w:pPr>
    </w:p>
    <w:p w14:paraId="12F93E55" w14:textId="77777777" w:rsidR="004C7007" w:rsidRDefault="004C7007" w:rsidP="004C7007">
      <w:pPr>
        <w:pStyle w:val="Sinespaciado"/>
      </w:pPr>
    </w:p>
    <w:p w14:paraId="7ED8F839" w14:textId="34D43ADE" w:rsidR="004C7007" w:rsidRDefault="004C7007" w:rsidP="004C7007">
      <w:pPr>
        <w:pStyle w:val="Sinespaciado"/>
      </w:pPr>
    </w:p>
    <w:p w14:paraId="64B7AF7F" w14:textId="4CE319C9" w:rsidR="004C7007" w:rsidRDefault="004C7007" w:rsidP="004C7007">
      <w:pPr>
        <w:jc w:val="center"/>
        <w:rPr>
          <w:b/>
        </w:rPr>
      </w:pPr>
    </w:p>
    <w:p w14:paraId="75D480A9" w14:textId="77777777" w:rsidR="004C7007" w:rsidRDefault="004C7007" w:rsidP="004C7007">
      <w:pPr>
        <w:rPr>
          <w:b/>
        </w:rPr>
      </w:pPr>
    </w:p>
    <w:p w14:paraId="7458D851" w14:textId="77777777" w:rsidR="004C7007" w:rsidRDefault="004C7007" w:rsidP="004C7007">
      <w:pPr>
        <w:rPr>
          <w:b/>
        </w:rPr>
      </w:pPr>
      <w:r>
        <w:rPr>
          <w:b/>
        </w:rPr>
        <w:t>________________________________</w:t>
      </w:r>
      <w:r>
        <w:rPr>
          <w:b/>
        </w:rPr>
        <w:tab/>
      </w:r>
      <w:r>
        <w:rPr>
          <w:b/>
        </w:rPr>
        <w:tab/>
        <w:t>_______________________________</w:t>
      </w:r>
    </w:p>
    <w:p w14:paraId="0F6F7E42" w14:textId="77777777" w:rsidR="004C7007" w:rsidRPr="008B4D24" w:rsidRDefault="004C7007" w:rsidP="004C7007">
      <w:pPr>
        <w:rPr>
          <w:b/>
        </w:rPr>
      </w:pPr>
      <w:r>
        <w:rPr>
          <w:b/>
        </w:rPr>
        <w:t>AMANDA ROCIO GONZALEZ</w:t>
      </w:r>
      <w:r>
        <w:rPr>
          <w:b/>
        </w:rPr>
        <w:tab/>
      </w:r>
      <w:r>
        <w:rPr>
          <w:b/>
        </w:rPr>
        <w:tab/>
      </w:r>
      <w:r>
        <w:rPr>
          <w:b/>
        </w:rPr>
        <w:tab/>
        <w:t>EDWARD RODRIGUEZ</w:t>
      </w:r>
    </w:p>
    <w:p w14:paraId="434B73EE" w14:textId="3F610445" w:rsidR="004C7007" w:rsidRDefault="004C7007" w:rsidP="004C7007">
      <w:pPr>
        <w:pStyle w:val="Sinespaciado"/>
      </w:pPr>
      <w:r>
        <w:t xml:space="preserve">Senadora </w:t>
      </w:r>
      <w:r>
        <w:tab/>
      </w:r>
      <w:r>
        <w:tab/>
      </w:r>
      <w:r>
        <w:tab/>
      </w:r>
      <w:r>
        <w:tab/>
      </w:r>
      <w:r>
        <w:tab/>
      </w:r>
      <w:r>
        <w:tab/>
        <w:t>Representante a la Cámara</w:t>
      </w:r>
    </w:p>
    <w:p w14:paraId="40AB5604" w14:textId="77777777" w:rsidR="004C7007" w:rsidRDefault="004C7007" w:rsidP="004C7007">
      <w:pPr>
        <w:jc w:val="center"/>
        <w:rPr>
          <w:b/>
        </w:rPr>
      </w:pPr>
    </w:p>
    <w:p w14:paraId="080FA828" w14:textId="77777777" w:rsidR="004C7007" w:rsidRDefault="004C7007" w:rsidP="004C7007">
      <w:pPr>
        <w:jc w:val="center"/>
        <w:rPr>
          <w:b/>
        </w:rPr>
      </w:pPr>
    </w:p>
    <w:p w14:paraId="5BB2ABB2" w14:textId="07ED9327" w:rsidR="004C7007" w:rsidRDefault="004C7007" w:rsidP="004C7007">
      <w:pPr>
        <w:pStyle w:val="Sinespaciado"/>
      </w:pPr>
    </w:p>
    <w:p w14:paraId="7071A919" w14:textId="77777777" w:rsidR="004C7007" w:rsidRDefault="004C7007" w:rsidP="004C7007">
      <w:pPr>
        <w:rPr>
          <w:b/>
        </w:rPr>
      </w:pPr>
    </w:p>
    <w:p w14:paraId="53711154" w14:textId="77777777" w:rsidR="004C7007" w:rsidRDefault="004C7007" w:rsidP="004C7007">
      <w:pPr>
        <w:rPr>
          <w:b/>
        </w:rPr>
      </w:pPr>
      <w:r>
        <w:rPr>
          <w:b/>
        </w:rPr>
        <w:t>________________________________</w:t>
      </w:r>
      <w:r>
        <w:rPr>
          <w:b/>
        </w:rPr>
        <w:tab/>
      </w:r>
      <w:r>
        <w:rPr>
          <w:b/>
        </w:rPr>
        <w:tab/>
        <w:t>_______________________________</w:t>
      </w:r>
    </w:p>
    <w:p w14:paraId="33B29710" w14:textId="77777777" w:rsidR="004C7007" w:rsidRPr="008B4D24" w:rsidRDefault="004C7007" w:rsidP="004C7007">
      <w:pPr>
        <w:rPr>
          <w:b/>
        </w:rPr>
      </w:pPr>
      <w:r>
        <w:rPr>
          <w:b/>
        </w:rPr>
        <w:t>LUIS FERNANDO GÓMEZ</w:t>
      </w:r>
      <w:r>
        <w:rPr>
          <w:b/>
        </w:rPr>
        <w:tab/>
      </w:r>
      <w:r>
        <w:rPr>
          <w:b/>
        </w:rPr>
        <w:tab/>
      </w:r>
      <w:r>
        <w:rPr>
          <w:b/>
        </w:rPr>
        <w:tab/>
        <w:t>RUBEN DARIO MOLANO</w:t>
      </w:r>
    </w:p>
    <w:p w14:paraId="655A0898" w14:textId="77777777" w:rsidR="004C7007" w:rsidRDefault="004C7007" w:rsidP="004C7007">
      <w:pPr>
        <w:pStyle w:val="Sinespaciado"/>
      </w:pPr>
      <w:r>
        <w:t>Representante a la Cámara</w:t>
      </w:r>
      <w:r>
        <w:tab/>
      </w:r>
      <w:r>
        <w:tab/>
      </w:r>
      <w:r>
        <w:tab/>
      </w:r>
      <w:r>
        <w:tab/>
        <w:t>Representante a la Cámara</w:t>
      </w:r>
    </w:p>
    <w:p w14:paraId="4A088982" w14:textId="77777777" w:rsidR="004C7007" w:rsidRDefault="004C7007" w:rsidP="004C7007">
      <w:pPr>
        <w:rPr>
          <w:b/>
        </w:rPr>
      </w:pPr>
    </w:p>
    <w:p w14:paraId="44901558" w14:textId="7C1246F1" w:rsidR="004C7007" w:rsidRDefault="004C7007" w:rsidP="004C7007">
      <w:pPr>
        <w:pStyle w:val="Sinespaciado"/>
      </w:pPr>
    </w:p>
    <w:p w14:paraId="668FB7FE" w14:textId="4032E89B" w:rsidR="004C7007" w:rsidRDefault="004C7007" w:rsidP="004C7007">
      <w:pPr>
        <w:pStyle w:val="Sinespaciado"/>
      </w:pPr>
    </w:p>
    <w:p w14:paraId="3292821C" w14:textId="77777777" w:rsidR="004C7007" w:rsidRDefault="004C7007" w:rsidP="004C7007">
      <w:pPr>
        <w:jc w:val="center"/>
        <w:rPr>
          <w:b/>
        </w:rPr>
      </w:pPr>
    </w:p>
    <w:p w14:paraId="39964929" w14:textId="77777777" w:rsidR="004C7007" w:rsidRDefault="004C7007" w:rsidP="004C7007">
      <w:pPr>
        <w:rPr>
          <w:b/>
        </w:rPr>
      </w:pPr>
    </w:p>
    <w:p w14:paraId="55816D54" w14:textId="77777777" w:rsidR="004C7007" w:rsidRDefault="004C7007" w:rsidP="004C7007">
      <w:pPr>
        <w:rPr>
          <w:b/>
        </w:rPr>
      </w:pPr>
      <w:r>
        <w:rPr>
          <w:b/>
        </w:rPr>
        <w:t>________________________________</w:t>
      </w:r>
      <w:r>
        <w:rPr>
          <w:b/>
        </w:rPr>
        <w:tab/>
      </w:r>
      <w:r>
        <w:rPr>
          <w:b/>
        </w:rPr>
        <w:tab/>
        <w:t>_______________________________</w:t>
      </w:r>
    </w:p>
    <w:p w14:paraId="614C1BA3" w14:textId="77777777" w:rsidR="004C7007" w:rsidRPr="008B4D24" w:rsidRDefault="004C7007" w:rsidP="004C7007">
      <w:pPr>
        <w:rPr>
          <w:b/>
        </w:rPr>
      </w:pPr>
      <w:r>
        <w:rPr>
          <w:b/>
        </w:rPr>
        <w:t>JUAN FERNANDO ESPINAL</w:t>
      </w:r>
      <w:r>
        <w:rPr>
          <w:b/>
        </w:rPr>
        <w:tab/>
      </w:r>
      <w:r>
        <w:rPr>
          <w:b/>
        </w:rPr>
        <w:tab/>
      </w:r>
      <w:r>
        <w:rPr>
          <w:b/>
        </w:rPr>
        <w:tab/>
        <w:t>GABRIEL JAIME VALLEJO</w:t>
      </w:r>
    </w:p>
    <w:p w14:paraId="3FCD1A2D" w14:textId="77777777" w:rsidR="004C7007" w:rsidRDefault="004C7007" w:rsidP="004C7007">
      <w:pPr>
        <w:pStyle w:val="Sinespaciado"/>
      </w:pPr>
      <w:r>
        <w:t>Representante a la Cámara</w:t>
      </w:r>
      <w:r>
        <w:tab/>
      </w:r>
      <w:r>
        <w:tab/>
      </w:r>
      <w:r>
        <w:tab/>
      </w:r>
      <w:r>
        <w:tab/>
        <w:t>Representante a la Cámara</w:t>
      </w:r>
    </w:p>
    <w:p w14:paraId="3A7201A5" w14:textId="64387413" w:rsidR="004C7007" w:rsidRDefault="004C7007" w:rsidP="004C7007"/>
    <w:p w14:paraId="42B5F3DA" w14:textId="77777777" w:rsidR="004C7007" w:rsidRDefault="004C7007" w:rsidP="004C7007">
      <w:pPr>
        <w:rPr>
          <w:b/>
        </w:rPr>
      </w:pPr>
    </w:p>
    <w:p w14:paraId="5958D506" w14:textId="64C9E5BA" w:rsidR="004C7007" w:rsidRDefault="004C7007" w:rsidP="004C7007">
      <w:pPr>
        <w:rPr>
          <w:b/>
        </w:rPr>
      </w:pPr>
    </w:p>
    <w:p w14:paraId="3FF1376C" w14:textId="77777777" w:rsidR="004C7007" w:rsidRDefault="004C7007" w:rsidP="004C7007">
      <w:pPr>
        <w:rPr>
          <w:b/>
        </w:rPr>
      </w:pPr>
      <w:r>
        <w:rPr>
          <w:b/>
        </w:rPr>
        <w:t>________________________________</w:t>
      </w:r>
      <w:r>
        <w:rPr>
          <w:b/>
        </w:rPr>
        <w:tab/>
      </w:r>
      <w:r>
        <w:rPr>
          <w:b/>
        </w:rPr>
        <w:tab/>
        <w:t>_______________________________</w:t>
      </w:r>
    </w:p>
    <w:p w14:paraId="23E807D2" w14:textId="77777777" w:rsidR="004C7007" w:rsidRPr="008B4D24" w:rsidRDefault="004C7007" w:rsidP="004C7007">
      <w:pPr>
        <w:rPr>
          <w:b/>
        </w:rPr>
      </w:pPr>
      <w:r>
        <w:rPr>
          <w:b/>
        </w:rPr>
        <w:t>ESTEBAN QUINTERO</w:t>
      </w:r>
      <w:r>
        <w:rPr>
          <w:b/>
        </w:rPr>
        <w:tab/>
      </w:r>
      <w:r>
        <w:rPr>
          <w:b/>
        </w:rPr>
        <w:tab/>
      </w:r>
      <w:r>
        <w:rPr>
          <w:b/>
        </w:rPr>
        <w:tab/>
      </w:r>
      <w:r>
        <w:rPr>
          <w:b/>
        </w:rPr>
        <w:tab/>
        <w:t>ENRIQUE CABRALES</w:t>
      </w:r>
    </w:p>
    <w:p w14:paraId="1780D81C" w14:textId="77777777" w:rsidR="004C7007" w:rsidRDefault="004C7007" w:rsidP="004C7007">
      <w:r>
        <w:t>Representante a la Cámara</w:t>
      </w:r>
      <w:r>
        <w:tab/>
      </w:r>
      <w:r>
        <w:tab/>
      </w:r>
      <w:r>
        <w:tab/>
      </w:r>
      <w:r>
        <w:tab/>
        <w:t>Representante a la Cámara</w:t>
      </w:r>
    </w:p>
    <w:p w14:paraId="44EF7553" w14:textId="109D2830" w:rsidR="004C7007" w:rsidRDefault="004C7007" w:rsidP="004C7007">
      <w:pPr>
        <w:rPr>
          <w:b/>
        </w:rPr>
      </w:pPr>
    </w:p>
    <w:p w14:paraId="3174D21C" w14:textId="77777777" w:rsidR="004C7007" w:rsidRDefault="004C7007" w:rsidP="004C7007">
      <w:pPr>
        <w:rPr>
          <w:b/>
        </w:rPr>
      </w:pPr>
      <w:r>
        <w:rPr>
          <w:b/>
        </w:rPr>
        <w:t>________________________________</w:t>
      </w:r>
      <w:r>
        <w:rPr>
          <w:b/>
        </w:rPr>
        <w:tab/>
      </w:r>
      <w:r>
        <w:rPr>
          <w:b/>
        </w:rPr>
        <w:tab/>
        <w:t>_______________________________</w:t>
      </w:r>
    </w:p>
    <w:p w14:paraId="69AD57A8" w14:textId="77777777" w:rsidR="004C7007" w:rsidRPr="008B4D24" w:rsidRDefault="004C7007" w:rsidP="004C7007">
      <w:pPr>
        <w:rPr>
          <w:b/>
        </w:rPr>
      </w:pPr>
      <w:r>
        <w:rPr>
          <w:b/>
        </w:rPr>
        <w:t>HECTOR ANGEL ORTIZ</w:t>
      </w:r>
      <w:r>
        <w:rPr>
          <w:b/>
        </w:rPr>
        <w:tab/>
      </w:r>
      <w:r>
        <w:rPr>
          <w:b/>
        </w:rPr>
        <w:tab/>
      </w:r>
      <w:r>
        <w:rPr>
          <w:b/>
        </w:rPr>
        <w:tab/>
      </w:r>
      <w:r>
        <w:rPr>
          <w:b/>
        </w:rPr>
        <w:tab/>
        <w:t>CARLOS MEISEL</w:t>
      </w:r>
    </w:p>
    <w:p w14:paraId="3A08BFEB" w14:textId="77777777" w:rsidR="004C7007" w:rsidRDefault="004C7007" w:rsidP="004C7007">
      <w:r>
        <w:lastRenderedPageBreak/>
        <w:t>Representante a la Cámara</w:t>
      </w:r>
      <w:r>
        <w:tab/>
      </w:r>
      <w:r>
        <w:tab/>
      </w:r>
      <w:r>
        <w:tab/>
      </w:r>
      <w:r>
        <w:tab/>
        <w:t>Senador</w:t>
      </w:r>
    </w:p>
    <w:p w14:paraId="7CB765D2" w14:textId="00C8000B" w:rsidR="004C7007" w:rsidRDefault="004C7007" w:rsidP="004C7007"/>
    <w:p w14:paraId="22CA261F" w14:textId="77777777" w:rsidR="004C7007" w:rsidRDefault="004C7007" w:rsidP="004C7007"/>
    <w:p w14:paraId="40253E6A" w14:textId="2F5CC1A8" w:rsidR="004C7007" w:rsidRDefault="004C7007" w:rsidP="004C7007"/>
    <w:p w14:paraId="6FD84976" w14:textId="798F87B2" w:rsidR="004C7007" w:rsidRDefault="004C7007" w:rsidP="004C7007"/>
    <w:p w14:paraId="578735B8" w14:textId="77777777" w:rsidR="004C7007" w:rsidRDefault="004C7007" w:rsidP="004C7007"/>
    <w:p w14:paraId="7924A570" w14:textId="557C49AA" w:rsidR="004C7007" w:rsidRDefault="004C7007" w:rsidP="004C7007">
      <w:pPr>
        <w:rPr>
          <w:b/>
        </w:rPr>
      </w:pPr>
      <w:r>
        <w:rPr>
          <w:b/>
        </w:rPr>
        <w:t>________________________________</w:t>
      </w:r>
      <w:r>
        <w:rPr>
          <w:b/>
        </w:rPr>
        <w:tab/>
      </w:r>
      <w:r>
        <w:rPr>
          <w:b/>
        </w:rPr>
        <w:tab/>
      </w:r>
    </w:p>
    <w:p w14:paraId="0DEBB27A" w14:textId="58047B39" w:rsidR="004C7007" w:rsidRPr="00E51F25" w:rsidRDefault="004C7007" w:rsidP="004C7007">
      <w:pPr>
        <w:pStyle w:val="Sinespaciado"/>
        <w:rPr>
          <w:b/>
        </w:rPr>
      </w:pPr>
      <w:r w:rsidRPr="00E51F25">
        <w:rPr>
          <w:b/>
        </w:rPr>
        <w:t>WILMER RAMIRO CARRILLO MENDOZA</w:t>
      </w:r>
    </w:p>
    <w:p w14:paraId="262A9E4E" w14:textId="77777777" w:rsidR="004C7007" w:rsidRDefault="004C7007" w:rsidP="004C7007">
      <w:pPr>
        <w:pStyle w:val="Sinespaciado"/>
      </w:pPr>
      <w:r>
        <w:t>Representante a la Cámara</w:t>
      </w:r>
    </w:p>
    <w:p w14:paraId="4C07E1B7" w14:textId="21F4285E" w:rsidR="004C7007" w:rsidRDefault="004C7007" w:rsidP="004C7007">
      <w:pPr>
        <w:pStyle w:val="Sinespaciado"/>
      </w:pPr>
    </w:p>
    <w:p w14:paraId="656AF8FA" w14:textId="1C22DE42" w:rsidR="004C7007" w:rsidRPr="00B43601" w:rsidRDefault="004C7007" w:rsidP="004C7007">
      <w:pPr>
        <w:pStyle w:val="Sinespaciado"/>
      </w:pPr>
    </w:p>
    <w:p w14:paraId="53DE844F" w14:textId="09FBE28E" w:rsidR="004C7007" w:rsidRDefault="004C7007" w:rsidP="004C7007"/>
    <w:p w14:paraId="1A869D59" w14:textId="633A7B21" w:rsidR="004C7007" w:rsidRDefault="004C7007" w:rsidP="004C7007">
      <w:pPr>
        <w:rPr>
          <w:b/>
        </w:rPr>
      </w:pPr>
      <w:r>
        <w:rPr>
          <w:b/>
        </w:rPr>
        <w:t>________________________________</w:t>
      </w:r>
      <w:r>
        <w:rPr>
          <w:b/>
        </w:rPr>
        <w:tab/>
      </w:r>
      <w:r>
        <w:rPr>
          <w:b/>
        </w:rPr>
        <w:tab/>
      </w:r>
    </w:p>
    <w:p w14:paraId="394F2038" w14:textId="2264990C" w:rsidR="004C7007" w:rsidRPr="00E51F25" w:rsidRDefault="004C7007" w:rsidP="004C7007">
      <w:pPr>
        <w:pStyle w:val="Sinespaciado"/>
        <w:rPr>
          <w:b/>
        </w:rPr>
      </w:pPr>
      <w:r>
        <w:rPr>
          <w:b/>
        </w:rPr>
        <w:t>MARÍA DEL ROSARIO GUERRA</w:t>
      </w:r>
    </w:p>
    <w:p w14:paraId="2B93E9B9" w14:textId="0E35878F" w:rsidR="004C7007" w:rsidRPr="00B43601" w:rsidRDefault="004C7007" w:rsidP="004C7007">
      <w:pPr>
        <w:pStyle w:val="Sinespaciado"/>
      </w:pPr>
      <w:r>
        <w:t>Senadora</w:t>
      </w:r>
    </w:p>
    <w:p w14:paraId="647A2ED4" w14:textId="665F58BD" w:rsidR="004C7007" w:rsidRDefault="004C7007" w:rsidP="004C7007"/>
    <w:p w14:paraId="11C40F12" w14:textId="463779B4" w:rsidR="004C7007" w:rsidRDefault="004C7007" w:rsidP="004C7007">
      <w:pPr>
        <w:rPr>
          <w:b/>
        </w:rPr>
      </w:pPr>
    </w:p>
    <w:p w14:paraId="6D6EC875" w14:textId="77777777" w:rsidR="004C7007" w:rsidRDefault="004C7007">
      <w:pPr>
        <w:rPr>
          <w:b/>
        </w:rPr>
      </w:pPr>
      <w:r>
        <w:rPr>
          <w:b/>
        </w:rPr>
        <w:t>________________________________</w:t>
      </w:r>
    </w:p>
    <w:p w14:paraId="7C27C934" w14:textId="77777777" w:rsidR="004C7007" w:rsidRPr="004C7007" w:rsidRDefault="004C7007">
      <w:pPr>
        <w:rPr>
          <w:rFonts w:asciiTheme="minorHAnsi" w:hAnsiTheme="minorHAnsi" w:cstheme="minorHAnsi"/>
          <w:b/>
        </w:rPr>
      </w:pPr>
      <w:r w:rsidRPr="004C7007">
        <w:rPr>
          <w:rFonts w:asciiTheme="minorHAnsi" w:hAnsiTheme="minorHAnsi" w:cstheme="minorHAnsi"/>
          <w:b/>
        </w:rPr>
        <w:t>NÉSTOR LEONARDO RICO</w:t>
      </w:r>
    </w:p>
    <w:p w14:paraId="4D177B3E" w14:textId="77777777" w:rsidR="008D0A29" w:rsidRDefault="004C7007">
      <w:pPr>
        <w:rPr>
          <w:rFonts w:asciiTheme="minorHAnsi" w:hAnsiTheme="minorHAnsi" w:cstheme="minorHAnsi"/>
        </w:rPr>
      </w:pPr>
      <w:r w:rsidRPr="004C7007">
        <w:rPr>
          <w:rFonts w:asciiTheme="minorHAnsi" w:hAnsiTheme="minorHAnsi" w:cstheme="minorHAnsi"/>
        </w:rPr>
        <w:t>Represemtante a la Cámara</w:t>
      </w:r>
    </w:p>
    <w:p w14:paraId="60574A74" w14:textId="77777777" w:rsidR="008D0A29" w:rsidRDefault="008D0A29"/>
    <w:p w14:paraId="3E7CB375" w14:textId="77777777" w:rsidR="008D0A29" w:rsidRDefault="008D0A29"/>
    <w:p w14:paraId="50FD763B" w14:textId="77777777" w:rsidR="008D0A29" w:rsidRDefault="008D0A29" w:rsidP="008D0A29"/>
    <w:p w14:paraId="26AD9066" w14:textId="7CA79F6D" w:rsidR="008D0A29" w:rsidRDefault="008D0A29" w:rsidP="008D0A29">
      <w:pPr>
        <w:rPr>
          <w:b/>
        </w:rPr>
      </w:pPr>
      <w:r>
        <w:rPr>
          <w:b/>
        </w:rPr>
        <w:t>_______________________________</w:t>
      </w:r>
    </w:p>
    <w:p w14:paraId="6B896029" w14:textId="795B4859" w:rsidR="008D0A29" w:rsidRPr="00E51F25" w:rsidRDefault="008D0A29" w:rsidP="008D0A29">
      <w:pPr>
        <w:pStyle w:val="Sinespaciado"/>
        <w:rPr>
          <w:b/>
        </w:rPr>
      </w:pPr>
      <w:r>
        <w:rPr>
          <w:b/>
        </w:rPr>
        <w:t>YAMIL HERNANDO ARANA</w:t>
      </w:r>
    </w:p>
    <w:p w14:paraId="103AED33" w14:textId="1D20B713" w:rsidR="008D0A29" w:rsidRPr="00B43601" w:rsidRDefault="008D0A29" w:rsidP="008D0A29">
      <w:pPr>
        <w:pStyle w:val="Sinespaciado"/>
      </w:pPr>
      <w:r>
        <w:t>Representante a la Cámara</w:t>
      </w:r>
    </w:p>
    <w:p w14:paraId="59E4D377" w14:textId="0788AE45" w:rsidR="0083758E" w:rsidRPr="008D0A29" w:rsidRDefault="0083758E" w:rsidP="004C7007"/>
    <w:sectPr w:rsidR="0083758E" w:rsidRPr="008D0A29" w:rsidSect="00B127A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5EC22" w14:textId="77777777" w:rsidR="00B52851" w:rsidRDefault="00B52851" w:rsidP="00FF416E">
      <w:r>
        <w:separator/>
      </w:r>
    </w:p>
  </w:endnote>
  <w:endnote w:type="continuationSeparator" w:id="0">
    <w:p w14:paraId="670BAA13" w14:textId="77777777" w:rsidR="00B52851" w:rsidRDefault="00B52851" w:rsidP="00FF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06C14" w14:textId="77777777" w:rsidR="00B52851" w:rsidRDefault="00B52851" w:rsidP="00FF416E">
      <w:r>
        <w:separator/>
      </w:r>
    </w:p>
  </w:footnote>
  <w:footnote w:type="continuationSeparator" w:id="0">
    <w:p w14:paraId="54CE34E9" w14:textId="77777777" w:rsidR="00B52851" w:rsidRDefault="00B52851" w:rsidP="00FF416E">
      <w:r>
        <w:continuationSeparator/>
      </w:r>
    </w:p>
  </w:footnote>
  <w:footnote w:id="1">
    <w:p w14:paraId="284D1F0D" w14:textId="77777777" w:rsidR="00FF416E" w:rsidRDefault="00FF416E" w:rsidP="00FF416E">
      <w:pPr>
        <w:pStyle w:val="Textonotapie"/>
      </w:pPr>
      <w:r>
        <w:rPr>
          <w:rStyle w:val="Refdenotaalpie"/>
        </w:rPr>
        <w:footnoteRef/>
      </w:r>
      <w:r>
        <w:t xml:space="preserve"> </w:t>
      </w:r>
      <w:hyperlink r:id="rId1" w:history="1">
        <w:r>
          <w:rPr>
            <w:rStyle w:val="Hipervnculo"/>
          </w:rPr>
          <w:t>https://www.agronegocios.co/ganaderia/campana-por-las-cabalgatas-evidencia-el-peso-de-esa-actividad-en-la-economia-2925644</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DAC"/>
    <w:multiLevelType w:val="hybridMultilevel"/>
    <w:tmpl w:val="DC72A39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2D94381"/>
    <w:multiLevelType w:val="multilevel"/>
    <w:tmpl w:val="E2DCC658"/>
    <w:lvl w:ilvl="0">
      <w:start w:val="1"/>
      <w:numFmt w:val="decimal"/>
      <w:lvlText w:val="%1."/>
      <w:lvlJc w:val="left"/>
      <w:pPr>
        <w:ind w:left="720" w:hanging="360"/>
      </w:pPr>
    </w:lvl>
    <w:lvl w:ilvl="1">
      <w:start w:val="1"/>
      <w:numFmt w:val="lowerLetter"/>
      <w:lvlText w:val="%2."/>
      <w:lvlJc w:val="left"/>
      <w:pPr>
        <w:ind w:left="928"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090723"/>
    <w:multiLevelType w:val="hybridMultilevel"/>
    <w:tmpl w:val="EB720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53A6D18"/>
    <w:multiLevelType w:val="hybridMultilevel"/>
    <w:tmpl w:val="DC72A39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546A2C85"/>
    <w:multiLevelType w:val="hybridMultilevel"/>
    <w:tmpl w:val="74BE388A"/>
    <w:lvl w:ilvl="0" w:tplc="240A000F">
      <w:start w:val="1"/>
      <w:numFmt w:val="decimal"/>
      <w:lvlText w:val="%1."/>
      <w:lvlJc w:val="left"/>
      <w:pPr>
        <w:ind w:left="720" w:hanging="360"/>
      </w:pPr>
      <w:rPr>
        <w:rFonts w:hint="default"/>
        <w:b w:val="0"/>
        <w:i w:val="0"/>
      </w:rPr>
    </w:lvl>
    <w:lvl w:ilvl="1" w:tplc="5EE4CEE2">
      <w:start w:val="1"/>
      <w:numFmt w:val="lowerLetter"/>
      <w:lvlText w:val="%2."/>
      <w:lvlJc w:val="left"/>
      <w:pPr>
        <w:ind w:left="1440" w:hanging="360"/>
      </w:pPr>
      <w:rPr>
        <w:b w:val="0"/>
        <w:i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B5F19F4"/>
    <w:multiLevelType w:val="hybridMultilevel"/>
    <w:tmpl w:val="D994A43A"/>
    <w:lvl w:ilvl="0" w:tplc="EB76B3EE">
      <w:start w:val="1"/>
      <w:numFmt w:val="decimal"/>
      <w:lvlText w:val="%1."/>
      <w:lvlJc w:val="left"/>
      <w:pPr>
        <w:ind w:left="786" w:hanging="360"/>
      </w:pPr>
      <w:rPr>
        <w:rFonts w:hint="default"/>
        <w:b w:val="0"/>
        <w:bCs/>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6" w15:restartNumberingAfterBreak="0">
    <w:nsid w:val="6B8807B6"/>
    <w:multiLevelType w:val="hybridMultilevel"/>
    <w:tmpl w:val="53C06A2C"/>
    <w:lvl w:ilvl="0" w:tplc="040A000F">
      <w:start w:val="1"/>
      <w:numFmt w:val="decimal"/>
      <w:lvlText w:val="%1."/>
      <w:lvlJc w:val="left"/>
      <w:pPr>
        <w:ind w:left="720" w:hanging="360"/>
      </w:pPr>
      <w:rPr>
        <w:rFonts w:hint="default"/>
      </w:rPr>
    </w:lvl>
    <w:lvl w:ilvl="1" w:tplc="0A9C7F94">
      <w:start w:val="1"/>
      <w:numFmt w:val="lowerLetter"/>
      <w:lvlText w:val="%2."/>
      <w:lvlJc w:val="left"/>
      <w:pPr>
        <w:ind w:left="1440" w:hanging="360"/>
      </w:pPr>
      <w:rPr>
        <w:b/>
        <w:bCs/>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6F764867"/>
    <w:multiLevelType w:val="hybridMultilevel"/>
    <w:tmpl w:val="0BF89508"/>
    <w:lvl w:ilvl="0" w:tplc="DE46A6E4">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7"/>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686"/>
    <w:rsid w:val="00016B9B"/>
    <w:rsid w:val="000514B0"/>
    <w:rsid w:val="001D1297"/>
    <w:rsid w:val="001D7401"/>
    <w:rsid w:val="00207535"/>
    <w:rsid w:val="00216930"/>
    <w:rsid w:val="0022742C"/>
    <w:rsid w:val="00291585"/>
    <w:rsid w:val="00305AB4"/>
    <w:rsid w:val="003438DC"/>
    <w:rsid w:val="00381A5E"/>
    <w:rsid w:val="003A1D25"/>
    <w:rsid w:val="003A4672"/>
    <w:rsid w:val="00483686"/>
    <w:rsid w:val="004C7007"/>
    <w:rsid w:val="004E4B8D"/>
    <w:rsid w:val="004E5FAA"/>
    <w:rsid w:val="004F7552"/>
    <w:rsid w:val="00505D36"/>
    <w:rsid w:val="00575600"/>
    <w:rsid w:val="005B05E2"/>
    <w:rsid w:val="005C6795"/>
    <w:rsid w:val="006A7ACA"/>
    <w:rsid w:val="006E554F"/>
    <w:rsid w:val="00705DDA"/>
    <w:rsid w:val="00742C5B"/>
    <w:rsid w:val="007D0194"/>
    <w:rsid w:val="00824A35"/>
    <w:rsid w:val="0083758E"/>
    <w:rsid w:val="0085011B"/>
    <w:rsid w:val="00880549"/>
    <w:rsid w:val="008D0A29"/>
    <w:rsid w:val="00947EA5"/>
    <w:rsid w:val="009F12E6"/>
    <w:rsid w:val="00A32AFC"/>
    <w:rsid w:val="00A63514"/>
    <w:rsid w:val="00A7621F"/>
    <w:rsid w:val="00A77CE7"/>
    <w:rsid w:val="00AE16C5"/>
    <w:rsid w:val="00AF7B17"/>
    <w:rsid w:val="00B127A6"/>
    <w:rsid w:val="00B52851"/>
    <w:rsid w:val="00B703CD"/>
    <w:rsid w:val="00BF7B2B"/>
    <w:rsid w:val="00BF7B4F"/>
    <w:rsid w:val="00C03BD0"/>
    <w:rsid w:val="00C30DF6"/>
    <w:rsid w:val="00C470CB"/>
    <w:rsid w:val="00C77116"/>
    <w:rsid w:val="00D042B6"/>
    <w:rsid w:val="00D25C72"/>
    <w:rsid w:val="00D331B3"/>
    <w:rsid w:val="00D6608E"/>
    <w:rsid w:val="00D84063"/>
    <w:rsid w:val="00DD7F3D"/>
    <w:rsid w:val="00DF599C"/>
    <w:rsid w:val="00E05AC0"/>
    <w:rsid w:val="00E148DD"/>
    <w:rsid w:val="00E43854"/>
    <w:rsid w:val="00E765E3"/>
    <w:rsid w:val="00EF74BE"/>
    <w:rsid w:val="00F240A5"/>
    <w:rsid w:val="00F66848"/>
    <w:rsid w:val="00F70964"/>
    <w:rsid w:val="00FF416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5A7B5"/>
  <w14:defaultImageDpi w14:val="32767"/>
  <w15:chartTrackingRefBased/>
  <w15:docId w15:val="{49B3AD0A-BE07-1C43-B856-4A96A783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686"/>
    <w:rPr>
      <w:rFonts w:ascii="Times New Roman" w:eastAsia="Times New Roman" w:hAnsi="Times New Roman"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3686"/>
    <w:pPr>
      <w:ind w:left="720"/>
      <w:contextualSpacing/>
    </w:pPr>
    <w:rPr>
      <w:rFonts w:ascii="Cambria" w:eastAsia="Cambria" w:hAnsi="Cambria"/>
      <w:lang w:val="es-ES_tradnl"/>
    </w:rPr>
  </w:style>
  <w:style w:type="paragraph" w:customStyle="1" w:styleId="Pa17">
    <w:name w:val="Pa17"/>
    <w:basedOn w:val="Normal"/>
    <w:next w:val="Normal"/>
    <w:uiPriority w:val="99"/>
    <w:rsid w:val="00483686"/>
    <w:pPr>
      <w:autoSpaceDE w:val="0"/>
      <w:autoSpaceDN w:val="0"/>
      <w:adjustRightInd w:val="0"/>
      <w:spacing w:line="231" w:lineRule="atLeast"/>
    </w:pPr>
    <w:rPr>
      <w:rFonts w:eastAsiaTheme="minorHAnsi"/>
      <w:lang w:val="es-ES_tradnl"/>
    </w:rPr>
  </w:style>
  <w:style w:type="paragraph" w:customStyle="1" w:styleId="Pa18">
    <w:name w:val="Pa18"/>
    <w:basedOn w:val="Normal"/>
    <w:next w:val="Normal"/>
    <w:uiPriority w:val="99"/>
    <w:rsid w:val="00483686"/>
    <w:pPr>
      <w:autoSpaceDE w:val="0"/>
      <w:autoSpaceDN w:val="0"/>
      <w:adjustRightInd w:val="0"/>
      <w:spacing w:line="231" w:lineRule="atLeast"/>
    </w:pPr>
    <w:rPr>
      <w:rFonts w:eastAsiaTheme="minorHAnsi"/>
      <w:lang w:val="es-ES_tradnl"/>
    </w:rPr>
  </w:style>
  <w:style w:type="paragraph" w:customStyle="1" w:styleId="Pa19">
    <w:name w:val="Pa19"/>
    <w:basedOn w:val="Normal"/>
    <w:next w:val="Normal"/>
    <w:uiPriority w:val="99"/>
    <w:rsid w:val="00483686"/>
    <w:pPr>
      <w:autoSpaceDE w:val="0"/>
      <w:autoSpaceDN w:val="0"/>
      <w:adjustRightInd w:val="0"/>
      <w:spacing w:line="231" w:lineRule="atLeast"/>
    </w:pPr>
    <w:rPr>
      <w:rFonts w:eastAsiaTheme="minorHAnsi"/>
      <w:lang w:val="es-ES_tradnl"/>
    </w:rPr>
  </w:style>
  <w:style w:type="paragraph" w:customStyle="1" w:styleId="Pa14">
    <w:name w:val="Pa14"/>
    <w:basedOn w:val="Normal"/>
    <w:next w:val="Normal"/>
    <w:uiPriority w:val="99"/>
    <w:rsid w:val="00483686"/>
    <w:pPr>
      <w:autoSpaceDE w:val="0"/>
      <w:autoSpaceDN w:val="0"/>
      <w:adjustRightInd w:val="0"/>
      <w:spacing w:line="231" w:lineRule="atLeast"/>
    </w:pPr>
    <w:rPr>
      <w:rFonts w:eastAsiaTheme="minorHAnsi"/>
      <w:lang w:val="es-ES_tradnl"/>
    </w:rPr>
  </w:style>
  <w:style w:type="paragraph" w:styleId="Textodeglobo">
    <w:name w:val="Balloon Text"/>
    <w:basedOn w:val="Normal"/>
    <w:link w:val="TextodegloboCar"/>
    <w:uiPriority w:val="99"/>
    <w:semiHidden/>
    <w:unhideWhenUsed/>
    <w:rsid w:val="00D331B3"/>
    <w:rPr>
      <w:sz w:val="18"/>
      <w:szCs w:val="18"/>
    </w:rPr>
  </w:style>
  <w:style w:type="character" w:customStyle="1" w:styleId="TextodegloboCar">
    <w:name w:val="Texto de globo Car"/>
    <w:basedOn w:val="Fuentedeprrafopredeter"/>
    <w:link w:val="Textodeglobo"/>
    <w:uiPriority w:val="99"/>
    <w:semiHidden/>
    <w:rsid w:val="00D331B3"/>
    <w:rPr>
      <w:rFonts w:ascii="Times New Roman" w:eastAsia="Times New Roman" w:hAnsi="Times New Roman" w:cs="Times New Roman"/>
      <w:sz w:val="18"/>
      <w:szCs w:val="18"/>
      <w:lang w:val="es-CO"/>
    </w:rPr>
  </w:style>
  <w:style w:type="character" w:styleId="Hipervnculo">
    <w:name w:val="Hyperlink"/>
    <w:basedOn w:val="Fuentedeprrafopredeter"/>
    <w:uiPriority w:val="99"/>
    <w:unhideWhenUsed/>
    <w:rsid w:val="00FF416E"/>
    <w:rPr>
      <w:color w:val="0563C1" w:themeColor="hyperlink"/>
      <w:u w:val="single"/>
    </w:rPr>
  </w:style>
  <w:style w:type="paragraph" w:styleId="NormalWeb">
    <w:name w:val="Normal (Web)"/>
    <w:basedOn w:val="Normal"/>
    <w:uiPriority w:val="99"/>
    <w:unhideWhenUsed/>
    <w:rsid w:val="00FF416E"/>
    <w:pPr>
      <w:spacing w:before="100" w:beforeAutospacing="1" w:after="100" w:afterAutospacing="1"/>
    </w:pPr>
    <w:rPr>
      <w:lang w:eastAsia="es-ES_tradnl"/>
    </w:rPr>
  </w:style>
  <w:style w:type="paragraph" w:styleId="Textonotapie">
    <w:name w:val="footnote text"/>
    <w:basedOn w:val="Normal"/>
    <w:link w:val="TextonotapieCar"/>
    <w:uiPriority w:val="99"/>
    <w:semiHidden/>
    <w:unhideWhenUsed/>
    <w:rsid w:val="00FF416E"/>
    <w:rPr>
      <w:rFonts w:ascii="Calibri" w:eastAsia="Calibri" w:hAnsi="Calibri" w:cs="Calibri"/>
      <w:sz w:val="20"/>
      <w:szCs w:val="20"/>
    </w:rPr>
  </w:style>
  <w:style w:type="character" w:customStyle="1" w:styleId="TextonotapieCar">
    <w:name w:val="Texto nota pie Car"/>
    <w:basedOn w:val="Fuentedeprrafopredeter"/>
    <w:link w:val="Textonotapie"/>
    <w:uiPriority w:val="99"/>
    <w:semiHidden/>
    <w:rsid w:val="00FF416E"/>
    <w:rPr>
      <w:rFonts w:ascii="Calibri" w:eastAsia="Calibri" w:hAnsi="Calibri" w:cs="Calibri"/>
      <w:sz w:val="20"/>
      <w:szCs w:val="20"/>
      <w:lang w:val="es-CO"/>
    </w:rPr>
  </w:style>
  <w:style w:type="character" w:styleId="Refdenotaalpie">
    <w:name w:val="footnote reference"/>
    <w:basedOn w:val="Fuentedeprrafopredeter"/>
    <w:uiPriority w:val="99"/>
    <w:semiHidden/>
    <w:unhideWhenUsed/>
    <w:rsid w:val="00FF416E"/>
    <w:rPr>
      <w:vertAlign w:val="superscript"/>
    </w:rPr>
  </w:style>
  <w:style w:type="table" w:styleId="Tablaconcuadrcula">
    <w:name w:val="Table Grid"/>
    <w:basedOn w:val="Tablanormal"/>
    <w:uiPriority w:val="39"/>
    <w:rsid w:val="00FF416E"/>
    <w:rPr>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240A5"/>
    <w:rPr>
      <w:sz w:val="22"/>
      <w:szCs w:val="2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gronegocios.co/ganaderia/campana-por-las-cabalgatas-evidencia-el-peso-de-esa-actividad-en-la-economia-292564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Ari</b:Tag>
    <b:SourceType>ElectronicSource</b:SourceType>
    <b:Guid>{2CD4BF16-9D65-4F60-A984-FDFAE5D1F93F}</b:Guid>
    <b:Title>Ferrocarriles en Colombia 1836-1930</b:Title>
    <b:City>Bogotá D. C.</b:City>
    <b:CountryRegion>Colombia</b:CountryRegion>
    <b:Author>
      <b:Author>
        <b:NameList>
          <b:Person>
            <b:Last>Arias de Greiff</b:Last>
            <b:First>Jorge</b:First>
          </b:Person>
        </b:NameList>
      </b:Author>
      <b:Editor>
        <b:NameList>
          <b:Person>
            <b:Last>República</b:Last>
            <b:First>Banco</b:First>
            <b:Middle>de la</b:Middle>
          </b:Person>
        </b:NameList>
      </b:Editor>
    </b:Author>
    <b:PublicationTitle>Revista Credencial Historia</b:PublicationTitle>
    <b:URL>https://bit.ly/2FYaoFC</b:URL>
    <b:Year>2011</b:Year>
    <b:Month>Mayo</b:Month>
    <b:RefOrder>1</b:RefOrder>
  </b:Source>
  <b:Source>
    <b:Tag>Vil</b:Tag>
    <b:SourceType>ElectronicSource</b:SourceType>
    <b:Guid>{2317BADE-8A61-4865-903D-2735C26CB26E}</b:Guid>
    <b:Title>Vapores del progreso: aproximación a las empresas de navegación a vapor por el río Magdalena, 1823-1914</b:Title>
    <b:URL>https://bit.ly/2SZI0Kw</b:URL>
    <b:Author>
      <b:Author>
        <b:NameList>
          <b:Person>
            <b:Last>Viloria de la Hoz</b:Last>
            <b:First>Joaquín</b:First>
          </b:Person>
        </b:NameList>
      </b:Author>
      <b:Editor>
        <b:NameList>
          <b:Person>
            <b:Last>República</b:Last>
            <b:First>Banco</b:First>
            <b:Middle>de la</b:Middle>
          </b:Person>
        </b:NameList>
      </b:Editor>
    </b:Author>
    <b:City>Bogotá D. C.</b:City>
    <b:CountryRegion>Colombia</b:CountryRegion>
    <b:PublicationTitle>Revista Credencial Historia</b:PublicationTitle>
    <b:Year>2014</b:Year>
    <b:Month>Febrero</b:Month>
    <b:RefOrder>2</b:RefOrder>
  </b:Source>
  <b:Source>
    <b:Tag>Fin12</b:Tag>
    <b:SourceType>ArticleInAPeriodical</b:SourceType>
    <b:Guid>{EC47EB2A-DB4E-43EC-BEA2-42B8D7A156D9}</b:Guid>
    <b:Title>Cabalgatas, tradición ancestral</b:Title>
    <b:PeriodicalTitle>Finkeros.com, el portal de las fincas.</b:PeriodicalTitle>
    <b:Year>2012</b:Year>
    <b:Month>Septiembre</b:Month>
    <b:Day>24</b:Day>
    <b:Author>
      <b:Author>
        <b:Corporate>Finkeros.com</b:Corporate>
      </b:Author>
    </b:Author>
    <b:URL>https://bit.ly/2GdPW1Q</b:URL>
    <b:RefOrder>3</b:RefOrder>
  </b:Source>
</b:Sources>
</file>

<file path=customXml/itemProps1.xml><?xml version="1.0" encoding="utf-8"?>
<ds:datastoreItem xmlns:ds="http://schemas.openxmlformats.org/officeDocument/2006/customXml" ds:itemID="{F991EF7E-E774-497A-B607-E782304B6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5452</Words>
  <Characters>29987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MARIO GIRALDO YEPES</dc:creator>
  <cp:keywords/>
  <dc:description/>
  <cp:lastModifiedBy>hasbleidy suarez</cp:lastModifiedBy>
  <cp:revision>2</cp:revision>
  <cp:lastPrinted>2020-07-20T22:26:00Z</cp:lastPrinted>
  <dcterms:created xsi:type="dcterms:W3CDTF">2020-07-22T00:55:00Z</dcterms:created>
  <dcterms:modified xsi:type="dcterms:W3CDTF">2020-07-22T00:55:00Z</dcterms:modified>
</cp:coreProperties>
</file>