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17" w:rsidRDefault="00F06E17">
      <w:pPr>
        <w:pStyle w:val="Textoindependiente"/>
        <w:rPr>
          <w:sz w:val="20"/>
        </w:rPr>
      </w:pPr>
      <w:bookmarkStart w:id="0" w:name="_GoBack"/>
      <w:bookmarkEnd w:id="0"/>
    </w:p>
    <w:p w:rsidR="00F06E17" w:rsidRDefault="00EE5BF1">
      <w:pPr>
        <w:pStyle w:val="Textoindependiente"/>
        <w:spacing w:before="9" w:line="570" w:lineRule="exact"/>
        <w:ind w:left="121" w:right="5099"/>
      </w:pPr>
      <w:r>
        <w:t>Bogotá, D. C., 16 de diciembre de 2021</w:t>
      </w:r>
      <w:r>
        <w:rPr>
          <w:spacing w:val="-58"/>
        </w:rPr>
        <w:t xml:space="preserve"> </w:t>
      </w:r>
      <w:r>
        <w:t>Doctor,</w:t>
      </w:r>
    </w:p>
    <w:p w:rsidR="00F06E17" w:rsidRDefault="00EE5BF1">
      <w:pPr>
        <w:pStyle w:val="Ttulo1"/>
        <w:spacing w:line="223" w:lineRule="exact"/>
        <w:ind w:left="121"/>
        <w:jc w:val="left"/>
      </w:pPr>
      <w:r>
        <w:t>Jorge Humberto Mantilla Serrano</w:t>
      </w:r>
    </w:p>
    <w:p w:rsidR="00F06E17" w:rsidRDefault="00EE5BF1">
      <w:pPr>
        <w:spacing w:before="9"/>
        <w:ind w:left="121"/>
        <w:rPr>
          <w:b/>
          <w:sz w:val="24"/>
        </w:rPr>
      </w:pPr>
      <w:r>
        <w:rPr>
          <w:b/>
          <w:sz w:val="24"/>
        </w:rPr>
        <w:t>Secretario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Cámara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Representantes</w:t>
      </w:r>
    </w:p>
    <w:p w:rsidR="00F06E17" w:rsidRDefault="00EE5BF1">
      <w:pPr>
        <w:pStyle w:val="Textoindependiente"/>
        <w:spacing w:before="9" w:line="247" w:lineRule="auto"/>
        <w:ind w:left="121" w:right="6373"/>
      </w:pPr>
      <w:r>
        <w:t>Cámara de Representantes</w:t>
      </w:r>
      <w:r>
        <w:rPr>
          <w:spacing w:val="-58"/>
        </w:rPr>
        <w:t xml:space="preserve"> </w:t>
      </w:r>
      <w:r>
        <w:t>Ciudad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before="1" w:line="247" w:lineRule="auto"/>
        <w:ind w:left="121" w:right="99"/>
        <w:jc w:val="both"/>
      </w:pPr>
      <w:r>
        <w:rPr>
          <w:b/>
        </w:rPr>
        <w:t>Referencia</w:t>
      </w:r>
      <w:r>
        <w:t>: Proyecto de Ley “Por medio de la cual se busca proteger a los contratistas de</w:t>
      </w:r>
      <w:r>
        <w:rPr>
          <w:spacing w:val="1"/>
        </w:rPr>
        <w:t xml:space="preserve"> </w:t>
      </w:r>
      <w:r>
        <w:t>prestación de servicios que celebren contratos con las entidades estatales y se dictan otras</w:t>
      </w:r>
      <w:r>
        <w:rPr>
          <w:spacing w:val="1"/>
        </w:rPr>
        <w:t xml:space="preserve"> </w:t>
      </w:r>
      <w:r>
        <w:t>disposiciones para evitar el encubrimiento de relaciones laborales bajo la modalidad de</w:t>
      </w:r>
      <w:r>
        <w:rPr>
          <w:spacing w:val="1"/>
        </w:rPr>
        <w:t xml:space="preserve"> </w:t>
      </w:r>
      <w:r>
        <w:t>contratos de prestación de servicios en el sector público y la modernizació</w:t>
      </w:r>
      <w:r>
        <w:t>n estatal de las</w:t>
      </w:r>
      <w:r>
        <w:rPr>
          <w:spacing w:val="1"/>
        </w:rPr>
        <w:t xml:space="preserve"> </w:t>
      </w:r>
      <w:r>
        <w:t>plantas de personal”.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pStyle w:val="Textoindependiente"/>
        <w:ind w:left="121"/>
      </w:pPr>
      <w:r>
        <w:t>Respetado funcionario,</w:t>
      </w:r>
    </w:p>
    <w:p w:rsidR="00F06E17" w:rsidRDefault="00F06E17">
      <w:pPr>
        <w:pStyle w:val="Textoindependiente"/>
        <w:spacing w:before="6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0"/>
        <w:jc w:val="both"/>
      </w:pPr>
      <w:r>
        <w:t>Radicó ante usted el presente Proyecto de Ley “Por medio de la cual se busca proteger a los</w:t>
      </w:r>
      <w:r>
        <w:rPr>
          <w:spacing w:val="-57"/>
        </w:rPr>
        <w:t xml:space="preserve"> </w:t>
      </w:r>
      <w:r>
        <w:t>contratistas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servicios que celebren contratos con las entidades estatales y</w:t>
      </w:r>
      <w:r>
        <w:rPr>
          <w:spacing w:val="-58"/>
        </w:rPr>
        <w:t xml:space="preserve"> </w:t>
      </w:r>
      <w:r>
        <w:t>se dict</w:t>
      </w:r>
      <w:r>
        <w:t>an otras disposiciones para evitar el encubrimiento de relaciones laborales bajo la</w:t>
      </w:r>
      <w:r>
        <w:rPr>
          <w:spacing w:val="1"/>
        </w:rPr>
        <w:t xml:space="preserve"> </w:t>
      </w:r>
      <w:r>
        <w:t>modalidad de contratos de prestación de servicios en el sector público y la modernización</w:t>
      </w:r>
      <w:r>
        <w:rPr>
          <w:spacing w:val="1"/>
        </w:rPr>
        <w:t xml:space="preserve"> </w:t>
      </w:r>
      <w:r>
        <w:t>estatal de las plantas de personal”, el cual tiene como objetivo establecer normas</w:t>
      </w:r>
      <w:r>
        <w:t xml:space="preserve"> especiales</w:t>
      </w:r>
      <w:r>
        <w:rPr>
          <w:spacing w:val="1"/>
        </w:rPr>
        <w:t xml:space="preserve"> </w:t>
      </w:r>
      <w:r>
        <w:t>para la protección de los contratistas vinculados bajo la modalidad contractual de prestación</w:t>
      </w:r>
      <w:r>
        <w:rPr>
          <w:spacing w:val="-58"/>
        </w:rPr>
        <w:t xml:space="preserve"> </w:t>
      </w:r>
      <w:r>
        <w:t>de servicios en el sector público sin desconocer su naturaleza propia del contrato y su</w:t>
      </w:r>
      <w:r>
        <w:rPr>
          <w:spacing w:val="1"/>
        </w:rPr>
        <w:t xml:space="preserve"> </w:t>
      </w:r>
      <w:r>
        <w:t>marcada diferencia con el contrato laboral, así como la actual</w:t>
      </w:r>
      <w:r>
        <w:t>ización de plantas de personal</w:t>
      </w:r>
      <w:r>
        <w:rPr>
          <w:spacing w:val="1"/>
        </w:rPr>
        <w:t xml:space="preserve"> </w:t>
      </w:r>
      <w:r>
        <w:t>de las entidades del Estado junto con la modernización de las mismas y la prevención del</w:t>
      </w:r>
      <w:r>
        <w:rPr>
          <w:spacing w:val="1"/>
        </w:rPr>
        <w:t xml:space="preserve"> </w:t>
      </w:r>
      <w:r>
        <w:t>encubrimiento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 modalidad de contratos de prestación de</w:t>
      </w:r>
      <w:r>
        <w:rPr>
          <w:spacing w:val="1"/>
        </w:rPr>
        <w:t xml:space="preserve"> </w:t>
      </w:r>
      <w:r>
        <w:t>servicios en el sector público.</w:t>
      </w:r>
    </w:p>
    <w:p w:rsidR="00F06E17" w:rsidRDefault="00F06E17">
      <w:pPr>
        <w:pStyle w:val="Textoindependiente"/>
        <w:spacing w:before="6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 xml:space="preserve">En este sentido, </w:t>
      </w:r>
      <w:r>
        <w:t>se presenta a consideración el presente Proyecto de Ley, para iniciar el</w:t>
      </w:r>
      <w:r>
        <w:rPr>
          <w:spacing w:val="1"/>
        </w:rPr>
        <w:t xml:space="preserve"> </w:t>
      </w:r>
      <w:r>
        <w:t>trámite correspondiente y cumplir con las exigencias dictadas por la Ley y la Constitución.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motivo, adjuntamos</w:t>
      </w:r>
      <w:r>
        <w:rPr>
          <w:spacing w:val="-1"/>
        </w:rPr>
        <w:t xml:space="preserve"> </w:t>
      </w:r>
      <w:r>
        <w:t>vía correo</w:t>
      </w:r>
      <w:r>
        <w:rPr>
          <w:spacing w:val="-1"/>
        </w:rPr>
        <w:t xml:space="preserve"> </w:t>
      </w:r>
      <w:r>
        <w:t>electrónico en</w:t>
      </w:r>
      <w:r>
        <w:rPr>
          <w:spacing w:val="-1"/>
        </w:rPr>
        <w:t xml:space="preserve"> </w:t>
      </w:r>
      <w:r>
        <w:t>formato PDF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Word.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ind w:left="121"/>
      </w:pPr>
      <w:r>
        <w:t>De los Honorables Congresistas,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spacing w:before="5"/>
        <w:rPr>
          <w:sz w:val="23"/>
        </w:rPr>
      </w:pPr>
    </w:p>
    <w:p w:rsidR="00F06E17" w:rsidRDefault="00F06E17">
      <w:pPr>
        <w:rPr>
          <w:sz w:val="23"/>
        </w:rPr>
        <w:sectPr w:rsidR="00F06E17">
          <w:headerReference w:type="default" r:id="rId7"/>
          <w:footerReference w:type="default" r:id="rId8"/>
          <w:type w:val="continuous"/>
          <w:pgSz w:w="12240" w:h="15840"/>
          <w:pgMar w:top="2040" w:right="1600" w:bottom="960" w:left="1580" w:header="738" w:footer="776" w:gutter="0"/>
          <w:pgNumType w:start="1"/>
          <w:cols w:space="720"/>
        </w:sectPr>
      </w:pPr>
    </w:p>
    <w:p w:rsidR="00F06E17" w:rsidRDefault="00EE5BF1">
      <w:pPr>
        <w:spacing w:before="90" w:line="247" w:lineRule="auto"/>
        <w:ind w:left="121" w:right="38"/>
        <w:jc w:val="both"/>
        <w:rPr>
          <w:sz w:val="24"/>
        </w:rPr>
      </w:pPr>
      <w:r>
        <w:rPr>
          <w:b/>
          <w:sz w:val="24"/>
        </w:rPr>
        <w:lastRenderedPageBreak/>
        <w:t>Angélica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Lozano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Correa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Senadora de la República</w:t>
      </w:r>
      <w:r>
        <w:rPr>
          <w:spacing w:val="-57"/>
          <w:sz w:val="24"/>
        </w:rPr>
        <w:t xml:space="preserve"> </w:t>
      </w:r>
      <w:r>
        <w:rPr>
          <w:sz w:val="24"/>
        </w:rPr>
        <w:t>Alianza</w:t>
      </w:r>
      <w:r>
        <w:rPr>
          <w:spacing w:val="-7"/>
          <w:sz w:val="24"/>
        </w:rPr>
        <w:t xml:space="preserve"> </w:t>
      </w:r>
      <w:r>
        <w:rPr>
          <w:sz w:val="24"/>
        </w:rPr>
        <w:t>Verde</w:t>
      </w:r>
    </w:p>
    <w:p w:rsidR="00F06E17" w:rsidRDefault="00EE5BF1">
      <w:pPr>
        <w:pStyle w:val="Textoindependiente"/>
        <w:spacing w:before="6"/>
        <w:rPr>
          <w:sz w:val="32"/>
        </w:rPr>
      </w:pPr>
      <w:r>
        <w:br w:type="column"/>
      </w:r>
    </w:p>
    <w:p w:rsidR="00F06E17" w:rsidRDefault="00EE5BF1">
      <w:pPr>
        <w:pStyle w:val="Ttulo1"/>
        <w:spacing w:before="1"/>
        <w:ind w:left="121"/>
        <w:jc w:val="left"/>
      </w:pPr>
      <w:r>
        <w:t>Mauricio</w:t>
      </w:r>
      <w:r>
        <w:rPr>
          <w:spacing w:val="-13"/>
        </w:rPr>
        <w:t xml:space="preserve"> </w:t>
      </w:r>
      <w:r>
        <w:t>Toro</w:t>
      </w:r>
      <w:r>
        <w:rPr>
          <w:spacing w:val="-9"/>
        </w:rPr>
        <w:t xml:space="preserve"> </w:t>
      </w:r>
      <w:r>
        <w:t>Orjuela</w:t>
      </w:r>
    </w:p>
    <w:p w:rsidR="00F06E17" w:rsidRDefault="00EE5BF1">
      <w:pPr>
        <w:pStyle w:val="Textoindependiente"/>
        <w:spacing w:before="9" w:line="247" w:lineRule="auto"/>
        <w:ind w:left="121" w:right="1898"/>
      </w:pPr>
      <w:r>
        <w:t>Representante a la Cámara</w:t>
      </w:r>
      <w:r>
        <w:rPr>
          <w:spacing w:val="-58"/>
        </w:rPr>
        <w:t xml:space="preserve"> </w:t>
      </w:r>
      <w:r>
        <w:t>Alianza</w:t>
      </w:r>
      <w:r>
        <w:rPr>
          <w:spacing w:val="-7"/>
        </w:rPr>
        <w:t xml:space="preserve"> </w:t>
      </w:r>
      <w:r>
        <w:t>Verde</w:t>
      </w:r>
    </w:p>
    <w:p w:rsidR="00F06E17" w:rsidRDefault="00F06E17">
      <w:pPr>
        <w:spacing w:line="247" w:lineRule="auto"/>
        <w:sectPr w:rsidR="00F06E17">
          <w:type w:val="continuous"/>
          <w:pgSz w:w="12240" w:h="15840"/>
          <w:pgMar w:top="2040" w:right="1600" w:bottom="960" w:left="1580" w:header="720" w:footer="720" w:gutter="0"/>
          <w:cols w:num="2" w:space="720" w:equalWidth="0">
            <w:col w:w="2663" w:space="1792"/>
            <w:col w:w="4605"/>
          </w:cols>
        </w:sectPr>
      </w:pPr>
    </w:p>
    <w:p w:rsidR="00F06E17" w:rsidRDefault="00EE5BF1">
      <w:pPr>
        <w:pStyle w:val="Ttulo1"/>
        <w:tabs>
          <w:tab w:val="left" w:pos="3674"/>
        </w:tabs>
        <w:spacing w:before="51"/>
        <w:ind w:left="11"/>
      </w:pPr>
      <w:r>
        <w:lastRenderedPageBreak/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No.</w:t>
      </w:r>
      <w:r>
        <w:rPr>
          <w:u w:val="single"/>
        </w:rPr>
        <w:tab/>
      </w:r>
      <w:r>
        <w:t>DE 2020</w:t>
      </w:r>
    </w:p>
    <w:p w:rsidR="00F06E17" w:rsidRDefault="00F06E17">
      <w:pPr>
        <w:pStyle w:val="Textoindependiente"/>
        <w:spacing w:before="4"/>
        <w:rPr>
          <w:b/>
          <w:sz w:val="33"/>
        </w:rPr>
      </w:pPr>
    </w:p>
    <w:p w:rsidR="00F06E17" w:rsidRDefault="00EE5BF1">
      <w:pPr>
        <w:pStyle w:val="Textoindependiente"/>
        <w:spacing w:before="1" w:line="288" w:lineRule="auto"/>
        <w:ind w:left="238" w:right="215" w:firstLine="99"/>
      </w:pPr>
      <w:r>
        <w:t>“Por medio de la cual se busca proteger a los contratistas de prestación de servicios que</w:t>
      </w:r>
      <w:r>
        <w:rPr>
          <w:spacing w:val="1"/>
        </w:rPr>
        <w:t xml:space="preserve"> </w:t>
      </w:r>
      <w:r>
        <w:t>celebren</w:t>
      </w:r>
      <w:r>
        <w:rPr>
          <w:spacing w:val="-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dictan</w:t>
      </w:r>
      <w:r>
        <w:rPr>
          <w:spacing w:val="-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el</w:t>
      </w:r>
    </w:p>
    <w:p w:rsidR="00F06E17" w:rsidRDefault="00EE5BF1">
      <w:pPr>
        <w:pStyle w:val="Textoindependiente"/>
        <w:spacing w:line="288" w:lineRule="auto"/>
        <w:ind w:left="521" w:right="372" w:hanging="110"/>
      </w:pPr>
      <w:r>
        <w:t>encubrimiento de relaciones laborales bajo la modalidad de contratos de prestación de</w:t>
      </w:r>
      <w:r>
        <w:rPr>
          <w:spacing w:val="-57"/>
        </w:rPr>
        <w:t xml:space="preserve"> </w:t>
      </w:r>
      <w:r>
        <w:t>servicios en el sector público y la modernización estatal de las plantas de personal”.</w:t>
      </w:r>
    </w:p>
    <w:p w:rsidR="00F06E17" w:rsidRDefault="00F06E17">
      <w:pPr>
        <w:pStyle w:val="Textoindependiente"/>
        <w:spacing w:before="5"/>
        <w:rPr>
          <w:sz w:val="20"/>
        </w:rPr>
      </w:pPr>
    </w:p>
    <w:p w:rsidR="00F06E17" w:rsidRDefault="00EE5BF1">
      <w:pPr>
        <w:pStyle w:val="Ttulo1"/>
        <w:ind w:left="80"/>
      </w:pPr>
      <w:r>
        <w:t>* * *</w:t>
      </w:r>
    </w:p>
    <w:p w:rsidR="00F06E17" w:rsidRDefault="00EE5BF1">
      <w:pPr>
        <w:spacing w:before="54" w:line="496" w:lineRule="auto"/>
        <w:ind w:left="1819" w:right="1797"/>
        <w:jc w:val="center"/>
        <w:rPr>
          <w:b/>
          <w:sz w:val="24"/>
        </w:rPr>
      </w:pP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Congreso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Colombia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estrese</w:t>
      </w:r>
      <w:r>
        <w:rPr>
          <w:b/>
          <w:sz w:val="24"/>
        </w:rPr>
        <w:t>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DECRETA</w:t>
      </w:r>
    </w:p>
    <w:p w:rsidR="00F06E17" w:rsidRDefault="00EE5BF1">
      <w:pPr>
        <w:pStyle w:val="Ttulo1"/>
        <w:spacing w:line="273" w:lineRule="exact"/>
      </w:pPr>
      <w:r>
        <w:t>Capítulo I</w:t>
      </w:r>
    </w:p>
    <w:p w:rsidR="00F06E17" w:rsidRDefault="00EE5BF1">
      <w:pPr>
        <w:spacing w:before="9"/>
        <w:ind w:left="20"/>
        <w:jc w:val="center"/>
        <w:rPr>
          <w:b/>
          <w:sz w:val="24"/>
        </w:rPr>
      </w:pPr>
      <w:r>
        <w:rPr>
          <w:b/>
          <w:sz w:val="24"/>
        </w:rPr>
        <w:t>Disposiciones Generales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104"/>
        <w:jc w:val="both"/>
      </w:pPr>
      <w:r>
        <w:rPr>
          <w:b/>
        </w:rPr>
        <w:t xml:space="preserve">Artículo 1. Objeto. </w:t>
      </w:r>
      <w:r>
        <w:t>La presente ley tiene por objeto proteger de abusos a los contratistas de</w:t>
      </w:r>
      <w:r>
        <w:rPr>
          <w:spacing w:val="-57"/>
        </w:rPr>
        <w:t xml:space="preserve"> </w:t>
      </w:r>
      <w:r>
        <w:t>prestación de servicios que celebren contratos con las entidades estatales; la estructuración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actualización de las plantas de personal de las entidades del Estado junto con la</w:t>
      </w:r>
      <w:r>
        <w:rPr>
          <w:spacing w:val="1"/>
        </w:rPr>
        <w:t xml:space="preserve"> </w:t>
      </w:r>
      <w:r>
        <w:t>modernización de las mismas; y la prevención del encubrimiento de relaciones laborales</w:t>
      </w:r>
      <w:r>
        <w:rPr>
          <w:spacing w:val="1"/>
        </w:rPr>
        <w:t xml:space="preserve"> </w:t>
      </w:r>
      <w:r>
        <w:t>bajo la modalidad de contratos de prestación de servicios en el sector público.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rPr>
          <w:b/>
        </w:rPr>
        <w:t xml:space="preserve">Artículo 2. Definición y ámbito de aplicación. </w:t>
      </w:r>
      <w:r>
        <w:t>El contrato de prestación de servicios en el</w:t>
      </w:r>
      <w:r>
        <w:rPr>
          <w:spacing w:val="-57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independiente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caracteriza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técnico,</w:t>
      </w:r>
      <w:r>
        <w:rPr>
          <w:spacing w:val="1"/>
        </w:rPr>
        <w:t xml:space="preserve"> </w:t>
      </w:r>
      <w:r>
        <w:t>científic</w:t>
      </w:r>
      <w:r>
        <w:t>o,</w:t>
      </w:r>
      <w:r>
        <w:rPr>
          <w:spacing w:val="-57"/>
        </w:rPr>
        <w:t xml:space="preserve"> </w:t>
      </w:r>
      <w:r>
        <w:t>profesional o de apoyo a la gestión que tiene el contratista. Su duración debe estar limitada</w:t>
      </w:r>
      <w:r>
        <w:rPr>
          <w:spacing w:val="1"/>
        </w:rPr>
        <w:t xml:space="preserve"> </w:t>
      </w:r>
      <w:r>
        <w:t>por el tiempo estrictamente necesario para ejecutar el objeto del contrato y en ningún caso</w:t>
      </w:r>
      <w:r>
        <w:rPr>
          <w:spacing w:val="1"/>
        </w:rPr>
        <w:t xml:space="preserve"> </w:t>
      </w:r>
      <w:r>
        <w:t xml:space="preserve">para el cumplimiento de actividades o funciones permanentes de las </w:t>
      </w:r>
      <w:r>
        <w:t>entidades públicas.</w:t>
      </w:r>
    </w:p>
    <w:p w:rsidR="00F06E17" w:rsidRDefault="00F06E17">
      <w:pPr>
        <w:pStyle w:val="Textoindependiente"/>
        <w:spacing w:before="2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4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contratantes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 la necesidad de celebrar el contrato de prestación de servicios y no podrán en</w:t>
      </w:r>
      <w:r>
        <w:rPr>
          <w:spacing w:val="1"/>
        </w:rPr>
        <w:t xml:space="preserve"> </w:t>
      </w:r>
      <w:r>
        <w:t>caso de requerir una prórroga someter al contratista a una espera prolongada para suscribir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prórroga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gratuita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disciplinarias.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present</w:t>
      </w:r>
      <w:r>
        <w:t>e Ley modifica la</w:t>
      </w:r>
      <w:r>
        <w:rPr>
          <w:spacing w:val="1"/>
        </w:rPr>
        <w:t xml:space="preserve"> </w:t>
      </w:r>
      <w:r>
        <w:t>naturaleza y esencia del contrato de prestación de servicios en el sector público, ni le darán</w:t>
      </w:r>
      <w:r>
        <w:rPr>
          <w:spacing w:val="1"/>
        </w:rPr>
        <w:t xml:space="preserve"> </w:t>
      </w:r>
      <w:r>
        <w:t>carácter de contrato laboral.</w:t>
      </w:r>
    </w:p>
    <w:p w:rsidR="00F06E17" w:rsidRDefault="00F06E17">
      <w:pPr>
        <w:pStyle w:val="Textoindependiente"/>
        <w:spacing w:before="6"/>
      </w:pPr>
    </w:p>
    <w:p w:rsidR="00F06E17" w:rsidRDefault="00EE5BF1">
      <w:pPr>
        <w:spacing w:line="249" w:lineRule="auto"/>
        <w:ind w:left="121" w:right="103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identificación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contratistas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prestación de servicios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. El Departamento Adm</w:t>
      </w:r>
      <w:r>
        <w:rPr>
          <w:sz w:val="24"/>
        </w:rPr>
        <w:t>inistrativo de la Función Pública, es la autoridad responsable</w:t>
      </w:r>
      <w:r>
        <w:rPr>
          <w:spacing w:val="-57"/>
          <w:sz w:val="24"/>
        </w:rPr>
        <w:t xml:space="preserve"> </w:t>
      </w:r>
      <w:r>
        <w:rPr>
          <w:sz w:val="24"/>
        </w:rPr>
        <w:t>de coordinar el cumplimiento de lo dispuesto en la presente ley. Para ello deberá establecer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1"/>
          <w:sz w:val="24"/>
        </w:rPr>
        <w:t xml:space="preserve"> </w:t>
      </w:r>
      <w:r>
        <w:rPr>
          <w:sz w:val="24"/>
        </w:rPr>
        <w:t>mecanismos</w:t>
      </w:r>
      <w:r>
        <w:rPr>
          <w:spacing w:val="11"/>
          <w:sz w:val="24"/>
        </w:rPr>
        <w:t xml:space="preserve"> </w:t>
      </w:r>
      <w:r>
        <w:rPr>
          <w:sz w:val="24"/>
        </w:rPr>
        <w:t>y</w:t>
      </w:r>
      <w:r>
        <w:rPr>
          <w:spacing w:val="12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gestiones</w:t>
      </w:r>
      <w:r>
        <w:rPr>
          <w:spacing w:val="-3"/>
          <w:sz w:val="24"/>
        </w:rPr>
        <w:t xml:space="preserve"> </w:t>
      </w:r>
      <w:r>
        <w:rPr>
          <w:sz w:val="24"/>
        </w:rPr>
        <w:t>necesarias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planear,</w:t>
      </w:r>
      <w:r>
        <w:rPr>
          <w:spacing w:val="-3"/>
          <w:sz w:val="24"/>
        </w:rPr>
        <w:t xml:space="preserve"> </w:t>
      </w:r>
      <w:r>
        <w:rPr>
          <w:sz w:val="24"/>
        </w:rPr>
        <w:t>diseñar,</w:t>
      </w:r>
      <w:r>
        <w:rPr>
          <w:spacing w:val="-3"/>
          <w:sz w:val="24"/>
        </w:rPr>
        <w:t xml:space="preserve"> </w:t>
      </w:r>
      <w:r>
        <w:rPr>
          <w:sz w:val="24"/>
        </w:rPr>
        <w:t>aplicar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actualizar</w:t>
      </w:r>
    </w:p>
    <w:p w:rsidR="00F06E17" w:rsidRDefault="00F06E17">
      <w:pPr>
        <w:spacing w:line="249" w:lineRule="auto"/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6"/>
        <w:jc w:val="both"/>
      </w:pPr>
      <w:r>
        <w:lastRenderedPageBreak/>
        <w:t>un registro con la totalidad de los contratistas de prestación de servicios del Estado para</w:t>
      </w:r>
      <w:r>
        <w:rPr>
          <w:spacing w:val="1"/>
        </w:rPr>
        <w:t xml:space="preserve"> </w:t>
      </w:r>
      <w:r>
        <w:t>poder caracterizarlos y obtener la información necesaria para dignificar su labor y evitar el</w:t>
      </w:r>
      <w:r>
        <w:rPr>
          <w:spacing w:val="1"/>
        </w:rPr>
        <w:t xml:space="preserve"> </w:t>
      </w:r>
      <w:r>
        <w:t>encubrimiento de relaciones laborales.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El Gobierno Nac</w:t>
      </w:r>
      <w:r>
        <w:t>ional, en cabeza del Departamento Administrativo de la Función Pública,</w:t>
      </w:r>
      <w:r>
        <w:rPr>
          <w:spacing w:val="1"/>
        </w:rPr>
        <w:t xml:space="preserve"> </w:t>
      </w:r>
      <w:r>
        <w:t>integrará una Comisión Multisectorial que definirá la forma y rutas para que los contratistas</w:t>
      </w:r>
      <w:r>
        <w:rPr>
          <w:spacing w:val="-57"/>
        </w:rPr>
        <w:t xml:space="preserve"> </w:t>
      </w:r>
      <w:r>
        <w:t>de prestación de servicios puedan tramitar sus quejas sobre abusos y que se les ordene a</w:t>
      </w:r>
      <w:r>
        <w:rPr>
          <w:spacing w:val="1"/>
        </w:rPr>
        <w:t xml:space="preserve"> </w:t>
      </w:r>
      <w:r>
        <w:t>t</w:t>
      </w:r>
      <w:r>
        <w:t>odas las entidades públicas a realizar una actualización de las plantas de personal con</w:t>
      </w:r>
      <w:r>
        <w:rPr>
          <w:spacing w:val="1"/>
        </w:rPr>
        <w:t xml:space="preserve"> </w:t>
      </w:r>
      <w:r>
        <w:t>fundamento en estudios de cargas de trabajo, junto con las recomendaciones para ajustar 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617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de funcionamiento de las entidades</w:t>
      </w:r>
      <w:r>
        <w:t xml:space="preserve"> en el</w:t>
      </w:r>
      <w:r>
        <w:rPr>
          <w:spacing w:val="1"/>
        </w:rPr>
        <w:t xml:space="preserve"> </w:t>
      </w:r>
      <w:r>
        <w:t>personal. El concepto de la comisión multisectorial tiene carácter vinculante.</w:t>
      </w:r>
    </w:p>
    <w:p w:rsidR="00F06E17" w:rsidRDefault="00F06E17">
      <w:pPr>
        <w:pStyle w:val="Textoindependiente"/>
        <w:spacing w:before="2"/>
        <w:rPr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101"/>
        <w:jc w:val="both"/>
      </w:pPr>
      <w:r>
        <w:rPr>
          <w:b/>
        </w:rPr>
        <w:t xml:space="preserve">Artículo 4. Implementación de la ley. </w:t>
      </w:r>
      <w:r>
        <w:t>El Departamento Administrativo de la Función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coordinación con todas las entidades públicas</w:t>
      </w:r>
      <w:r>
        <w:rPr>
          <w:spacing w:val="60"/>
        </w:rPr>
        <w:t xml:space="preserve"> </w:t>
      </w:r>
      <w:r>
        <w:t>del orden nacional y territorial , conforme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Mesa por el empleo público la actualización,</w:t>
      </w:r>
      <w:r>
        <w:rPr>
          <w:spacing w:val="1"/>
        </w:rPr>
        <w:t xml:space="preserve"> </w:t>
      </w:r>
      <w:r>
        <w:t>ampliación</w:t>
      </w:r>
      <w:r>
        <w:rPr>
          <w:spacing w:val="60"/>
        </w:rPr>
        <w:t xml:space="preserve"> </w:t>
      </w:r>
      <w:r>
        <w:t xml:space="preserve">de plantas de empleo, en un plazo no mayor a seis (6) meses contados a </w:t>
      </w:r>
      <w:r>
        <w:t>partir</w:t>
      </w:r>
      <w:r>
        <w:rPr>
          <w:spacing w:val="1"/>
        </w:rPr>
        <w:t xml:space="preserve"> </w:t>
      </w:r>
      <w:r>
        <w:t>de la vigencia de la presente ley, planearán, diseñarán y definirán el proceso de adecuación</w:t>
      </w:r>
      <w:r>
        <w:rPr>
          <w:spacing w:val="1"/>
        </w:rPr>
        <w:t xml:space="preserve"> </w:t>
      </w:r>
      <w:r>
        <w:t>de las plantas de personal y las rutas para tramitar quejas por abusos a los contratistas de</w:t>
      </w:r>
      <w:r>
        <w:rPr>
          <w:spacing w:val="1"/>
        </w:rPr>
        <w:t xml:space="preserve"> </w:t>
      </w:r>
      <w:r>
        <w:t>prestación de servicios.</w:t>
      </w:r>
    </w:p>
    <w:p w:rsidR="00F06E17" w:rsidRDefault="00F06E17">
      <w:pPr>
        <w:pStyle w:val="Textoindependiente"/>
        <w:spacing w:before="3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0"/>
        <w:jc w:val="both"/>
      </w:pPr>
      <w:r>
        <w:rPr>
          <w:b/>
        </w:rPr>
        <w:t>Artículo</w:t>
      </w:r>
      <w:r>
        <w:rPr>
          <w:b/>
          <w:spacing w:val="1"/>
        </w:rPr>
        <w:t xml:space="preserve"> </w:t>
      </w:r>
      <w:r>
        <w:rPr>
          <w:b/>
        </w:rPr>
        <w:t>5o.</w:t>
      </w:r>
      <w:r>
        <w:rPr>
          <w:b/>
          <w:spacing w:val="1"/>
        </w:rPr>
        <w:t xml:space="preserve"> </w:t>
      </w:r>
      <w:r>
        <w:rPr>
          <w:b/>
        </w:rPr>
        <w:t>Seguimiento, vigilancia y control</w:t>
      </w:r>
      <w:r>
        <w:t>. El Departamento Administrativo de la</w:t>
      </w:r>
      <w:r>
        <w:rPr>
          <w:spacing w:val="1"/>
        </w:rPr>
        <w:t xml:space="preserve"> </w:t>
      </w:r>
      <w:r>
        <w:t>Función Pública coordinará mesas de trabajo con la participación de los entes de control, la</w:t>
      </w:r>
      <w:r>
        <w:rPr>
          <w:spacing w:val="1"/>
        </w:rPr>
        <w:t xml:space="preserve"> </w:t>
      </w:r>
      <w:r>
        <w:t>Agencia Nacional de Defensa Jurídica del Estado,</w:t>
      </w:r>
      <w:r>
        <w:rPr>
          <w:spacing w:val="1"/>
        </w:rPr>
        <w:t xml:space="preserve"> </w:t>
      </w:r>
      <w:r>
        <w:t>la Agencia Nacional de Contratación</w:t>
      </w:r>
      <w:r>
        <w:rPr>
          <w:spacing w:val="1"/>
        </w:rPr>
        <w:t xml:space="preserve"> </w:t>
      </w:r>
      <w:r>
        <w:t>Públic</w:t>
      </w:r>
      <w:r>
        <w:t>a - Colombia Compra Eficiente,</w:t>
      </w:r>
      <w:r>
        <w:rPr>
          <w:spacing w:val="1"/>
        </w:rPr>
        <w:t xml:space="preserve"> </w:t>
      </w:r>
      <w:r>
        <w:t>la academia y las organizaciones sociales de forma</w:t>
      </w:r>
      <w:r>
        <w:rPr>
          <w:spacing w:val="1"/>
        </w:rPr>
        <w:t xml:space="preserve"> </w:t>
      </w:r>
      <w:r>
        <w:t>trimestral,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vigencia de la presente ley, espacios de seguimiento,</w:t>
      </w:r>
      <w:r>
        <w:rPr>
          <w:spacing w:val="1"/>
        </w:rPr>
        <w:t xml:space="preserve"> </w:t>
      </w:r>
      <w:r>
        <w:t>vigilancia y control, con el objetivo de apoyar el proceso de construcciones de condi</w:t>
      </w:r>
      <w:r>
        <w:t>ciones</w:t>
      </w:r>
      <w:r>
        <w:rPr>
          <w:spacing w:val="1"/>
        </w:rPr>
        <w:t xml:space="preserve"> </w:t>
      </w:r>
      <w:r>
        <w:t>dignas para los contratistas de prestación de servicios.</w:t>
      </w:r>
    </w:p>
    <w:p w:rsidR="00F06E17" w:rsidRDefault="00F06E17">
      <w:pPr>
        <w:pStyle w:val="Textoindependiente"/>
        <w:rPr>
          <w:sz w:val="26"/>
        </w:rPr>
      </w:pPr>
    </w:p>
    <w:p w:rsidR="00F06E17" w:rsidRDefault="00F06E17">
      <w:pPr>
        <w:pStyle w:val="Textoindependiente"/>
      </w:pPr>
    </w:p>
    <w:p w:rsidR="00F06E17" w:rsidRDefault="00EE5BF1">
      <w:pPr>
        <w:pStyle w:val="Ttulo1"/>
      </w:pPr>
      <w:r>
        <w:t>Capítulo II</w:t>
      </w:r>
    </w:p>
    <w:p w:rsidR="00F06E17" w:rsidRDefault="00EE5BF1">
      <w:pPr>
        <w:spacing w:before="9"/>
        <w:ind w:left="20"/>
        <w:jc w:val="center"/>
        <w:rPr>
          <w:b/>
          <w:sz w:val="24"/>
        </w:rPr>
      </w:pPr>
      <w:r>
        <w:rPr>
          <w:b/>
          <w:sz w:val="24"/>
        </w:rPr>
        <w:t>Garantías Mínimas de los Contratistas</w:t>
      </w:r>
    </w:p>
    <w:p w:rsidR="00F06E17" w:rsidRDefault="00F06E17">
      <w:pPr>
        <w:pStyle w:val="Textoindependiente"/>
        <w:spacing w:before="6"/>
        <w:rPr>
          <w:b/>
          <w:sz w:val="30"/>
        </w:rPr>
      </w:pPr>
    </w:p>
    <w:p w:rsidR="00F06E17" w:rsidRDefault="00EE5BF1">
      <w:pPr>
        <w:pStyle w:val="Textoindependiente"/>
        <w:spacing w:line="247" w:lineRule="auto"/>
        <w:ind w:left="121" w:right="146"/>
        <w:jc w:val="both"/>
      </w:pPr>
      <w:r>
        <w:rPr>
          <w:b/>
        </w:rPr>
        <w:t xml:space="preserve">Artículo 6 . Cláusula Penal Obligatoria. </w:t>
      </w:r>
      <w:r>
        <w:t>Todo contrato de prestación de servicios que se</w:t>
      </w:r>
      <w:r>
        <w:rPr>
          <w:spacing w:val="1"/>
        </w:rPr>
        <w:t xml:space="preserve"> </w:t>
      </w:r>
      <w:r>
        <w:t>encuentre dentro de los criterios de aplicación de la presente ley deberá incluir una cláusula</w:t>
      </w:r>
      <w:r>
        <w:rPr>
          <w:spacing w:val="-57"/>
        </w:rPr>
        <w:t xml:space="preserve"> </w:t>
      </w:r>
      <w:r>
        <w:t>penal en favor del contratista, de por lo menos un 10% del valor total del contrato, y será</w:t>
      </w:r>
      <w:r>
        <w:rPr>
          <w:spacing w:val="1"/>
        </w:rPr>
        <w:t xml:space="preserve"> </w:t>
      </w:r>
      <w:r>
        <w:t>exigible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incumpla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contractual</w:t>
      </w:r>
      <w:r>
        <w:t>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vulnere</w:t>
      </w:r>
      <w:r>
        <w:rPr>
          <w:spacing w:val="1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derechos reconocidos en la presente ley.</w:t>
      </w:r>
      <w:r>
        <w:rPr>
          <w:spacing w:val="1"/>
        </w:rPr>
        <w:t xml:space="preserve"> </w:t>
      </w:r>
      <w:r>
        <w:t>En caso de que exista cláusula penal en favor del</w:t>
      </w:r>
      <w:r>
        <w:rPr>
          <w:spacing w:val="1"/>
        </w:rPr>
        <w:t xml:space="preserve"> </w:t>
      </w:r>
      <w:r>
        <w:t>contratante, ésta no podrá ser superior a la cláusula en beneficio del contratista.</w:t>
      </w:r>
    </w:p>
    <w:p w:rsidR="00F06E17" w:rsidRDefault="00F06E17">
      <w:pPr>
        <w:pStyle w:val="Textoindependiente"/>
        <w:rPr>
          <w:sz w:val="33"/>
        </w:rPr>
      </w:pPr>
    </w:p>
    <w:p w:rsidR="00F06E17" w:rsidRDefault="00EE5BF1">
      <w:pPr>
        <w:spacing w:line="249" w:lineRule="auto"/>
        <w:ind w:left="121" w:right="144"/>
        <w:jc w:val="both"/>
        <w:rPr>
          <w:sz w:val="24"/>
        </w:rPr>
      </w:pPr>
      <w:r>
        <w:rPr>
          <w:b/>
          <w:sz w:val="24"/>
        </w:rPr>
        <w:t xml:space="preserve">Artículo 7. Cálculo del monto de los honorarios para el sector </w:t>
      </w:r>
      <w:r>
        <w:rPr>
          <w:b/>
          <w:sz w:val="24"/>
        </w:rPr>
        <w:t xml:space="preserve">público. </w:t>
      </w:r>
      <w:r>
        <w:rPr>
          <w:sz w:val="24"/>
        </w:rPr>
        <w:t>Para calcular el</w:t>
      </w:r>
      <w:r>
        <w:rPr>
          <w:spacing w:val="1"/>
          <w:sz w:val="24"/>
        </w:rPr>
        <w:t xml:space="preserve"> </w:t>
      </w:r>
      <w:r>
        <w:rPr>
          <w:sz w:val="24"/>
        </w:rPr>
        <w:t>monto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los</w:t>
      </w:r>
      <w:r>
        <w:rPr>
          <w:spacing w:val="14"/>
          <w:sz w:val="24"/>
        </w:rPr>
        <w:t xml:space="preserve"> </w:t>
      </w:r>
      <w:r>
        <w:rPr>
          <w:sz w:val="24"/>
        </w:rPr>
        <w:t>honorarios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los</w:t>
      </w:r>
      <w:r>
        <w:rPr>
          <w:spacing w:val="14"/>
          <w:sz w:val="24"/>
        </w:rPr>
        <w:t xml:space="preserve"> </w:t>
      </w:r>
      <w:r>
        <w:rPr>
          <w:sz w:val="24"/>
        </w:rPr>
        <w:t>contratos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servicios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personas</w:t>
      </w:r>
      <w:r>
        <w:rPr>
          <w:spacing w:val="13"/>
          <w:sz w:val="24"/>
        </w:rPr>
        <w:t xml:space="preserve"> </w:t>
      </w:r>
      <w:r>
        <w:rPr>
          <w:sz w:val="24"/>
        </w:rPr>
        <w:t>naturales,</w:t>
      </w:r>
    </w:p>
    <w:p w:rsidR="00F06E17" w:rsidRDefault="00F06E17">
      <w:pPr>
        <w:spacing w:line="249" w:lineRule="auto"/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47"/>
        <w:jc w:val="both"/>
      </w:pPr>
      <w:r>
        <w:t>las entidades públicas deberán expedir por resolución una tabla en la cual se equiparen los</w:t>
      </w:r>
      <w:r>
        <w:rPr>
          <w:spacing w:val="1"/>
        </w:rPr>
        <w:t xml:space="preserve"> </w:t>
      </w:r>
      <w:r>
        <w:t>montos de ingresos percibidos men</w:t>
      </w:r>
      <w:r>
        <w:t>sualmente por los servidores públicos de planta con</w:t>
      </w:r>
      <w:r>
        <w:rPr>
          <w:spacing w:val="1"/>
        </w:rPr>
        <w:t xml:space="preserve"> </w:t>
      </w:r>
      <w:r>
        <w:t>respecto a los contratistas, teniendo en cuenta las funciones del contrato y los requisitos de</w:t>
      </w:r>
      <w:r>
        <w:rPr>
          <w:spacing w:val="1"/>
        </w:rPr>
        <w:t xml:space="preserve"> </w:t>
      </w:r>
      <w:r>
        <w:t>formación</w:t>
      </w:r>
      <w:r>
        <w:rPr>
          <w:spacing w:val="28"/>
        </w:rPr>
        <w:t xml:space="preserve"> </w:t>
      </w:r>
      <w:r>
        <w:t>académica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experiencia</w:t>
      </w:r>
      <w:r>
        <w:rPr>
          <w:spacing w:val="28"/>
        </w:rPr>
        <w:t xml:space="preserve"> </w:t>
      </w:r>
      <w:r>
        <w:t>correspondientes,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objetivo</w:t>
      </w:r>
      <w:r>
        <w:rPr>
          <w:spacing w:val="13"/>
        </w:rPr>
        <w:t xml:space="preserve"> </w:t>
      </w:r>
      <w:r>
        <w:t>disminuir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brecha</w:t>
      </w:r>
      <w:r>
        <w:rPr>
          <w:spacing w:val="-57"/>
        </w:rPr>
        <w:t xml:space="preserve"> </w:t>
      </w:r>
      <w:r>
        <w:t>de diferenciación en la remuneración entre el contratista de prestación de servicios y el</w:t>
      </w:r>
      <w:r>
        <w:rPr>
          <w:spacing w:val="1"/>
        </w:rPr>
        <w:t xml:space="preserve"> </w:t>
      </w:r>
      <w:r>
        <w:t>personal de planta.</w:t>
      </w:r>
    </w:p>
    <w:p w:rsidR="00F06E17" w:rsidRDefault="00F06E17">
      <w:pPr>
        <w:pStyle w:val="Textoindependiente"/>
        <w:spacing w:before="9"/>
        <w:rPr>
          <w:sz w:val="27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rPr>
          <w:b/>
        </w:rPr>
        <w:t>Artículo 8. Garantía de no terminación anticipada</w:t>
      </w:r>
      <w:r>
        <w:t>. Los contratantes no podrán dar por</w:t>
      </w:r>
      <w:r>
        <w:rPr>
          <w:spacing w:val="1"/>
        </w:rPr>
        <w:t xml:space="preserve"> </w:t>
      </w:r>
      <w:r>
        <w:t>terminado de forma anticipada los contratos de prestación d</w:t>
      </w:r>
      <w:r>
        <w:t>e servicios del sector público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encuentran en situación de debilidad manifiesta por su estado de salud, y a las</w:t>
      </w:r>
      <w:r>
        <w:rPr>
          <w:spacing w:val="1"/>
        </w:rPr>
        <w:t xml:space="preserve"> </w:t>
      </w:r>
      <w:r>
        <w:t>contratistas en estado de embarazo o en el periodo equivalente a la licencia de maternidad</w:t>
      </w:r>
      <w:r>
        <w:rPr>
          <w:spacing w:val="1"/>
        </w:rPr>
        <w:t xml:space="preserve"> </w:t>
      </w:r>
      <w:r>
        <w:t>y/o de paternidad. Esta garantía no se entender</w:t>
      </w:r>
      <w:r>
        <w:t>á como una ampliación o extensión de las</w:t>
      </w:r>
      <w:r>
        <w:rPr>
          <w:spacing w:val="1"/>
        </w:rPr>
        <w:t xml:space="preserve"> </w:t>
      </w:r>
      <w:r>
        <w:t>fechas de terminación pactadas en los contratos.</w:t>
      </w:r>
    </w:p>
    <w:p w:rsidR="00F06E17" w:rsidRDefault="00F06E17">
      <w:pPr>
        <w:pStyle w:val="Textoindependiente"/>
        <w:spacing w:before="2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2"/>
        <w:jc w:val="both"/>
      </w:pPr>
      <w:r>
        <w:rPr>
          <w:b/>
        </w:rPr>
        <w:t>Parágrafo.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impedir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t>efectivas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contingencias de los riesgos a la salud entre ellas el pago de incapacidades y licencias de</w:t>
      </w:r>
      <w:r>
        <w:rPr>
          <w:spacing w:val="1"/>
        </w:rPr>
        <w:t xml:space="preserve"> </w:t>
      </w:r>
      <w:r>
        <w:t>maternidad o paternidad en el caso de los contratistas de prestación de servicios que se</w:t>
      </w:r>
      <w:r>
        <w:rPr>
          <w:spacing w:val="1"/>
        </w:rPr>
        <w:t xml:space="preserve"> </w:t>
      </w:r>
      <w:r>
        <w:t>encuentran cubiertas por el aseguramiento que realizan como independientes.</w:t>
      </w:r>
      <w:r>
        <w:t xml:space="preserve"> El contratista</w:t>
      </w:r>
      <w:r>
        <w:rPr>
          <w:spacing w:val="1"/>
        </w:rPr>
        <w:t xml:space="preserve"> </w:t>
      </w:r>
      <w:r>
        <w:t>deberá efectuar el cobro de la prestación económica ante la Entidad Prestadora de Salud</w:t>
      </w:r>
      <w:r>
        <w:rPr>
          <w:spacing w:val="1"/>
        </w:rPr>
        <w:t xml:space="preserve"> </w:t>
      </w:r>
      <w:r>
        <w:t>(EPS)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Entidades</w:t>
      </w:r>
      <w:r>
        <w:rPr>
          <w:spacing w:val="29"/>
        </w:rPr>
        <w:t xml:space="preserve"> </w:t>
      </w:r>
      <w:r>
        <w:t>Obligadas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Compensar</w:t>
      </w:r>
      <w:r>
        <w:rPr>
          <w:spacing w:val="29"/>
        </w:rPr>
        <w:t xml:space="preserve"> </w:t>
      </w:r>
      <w:r>
        <w:t>(EOC)</w:t>
      </w:r>
      <w:r>
        <w:rPr>
          <w:spacing w:val="28"/>
        </w:rPr>
        <w:t xml:space="preserve"> </w:t>
      </w:r>
      <w:r>
        <w:t>conforme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regulado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Decreto</w:t>
      </w:r>
      <w:r>
        <w:rPr>
          <w:spacing w:val="-58"/>
        </w:rPr>
        <w:t xml:space="preserve"> </w:t>
      </w:r>
      <w:r>
        <w:t>780 de 2016 Único Reglamentario del Sector Salud y Protección Social o el que haga sus</w:t>
      </w:r>
      <w:r>
        <w:rPr>
          <w:spacing w:val="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para la fecha</w:t>
      </w:r>
      <w:r>
        <w:rPr>
          <w:spacing w:val="-1"/>
        </w:rPr>
        <w:t xml:space="preserve"> </w:t>
      </w:r>
      <w:r>
        <w:t>de entrada en vigencia</w:t>
      </w:r>
      <w:r>
        <w:rPr>
          <w:spacing w:val="-1"/>
        </w:rPr>
        <w:t xml:space="preserve"> </w:t>
      </w:r>
      <w:r>
        <w:t>de la presente ley.</w:t>
      </w:r>
    </w:p>
    <w:p w:rsidR="00F06E17" w:rsidRDefault="00F06E17">
      <w:pPr>
        <w:pStyle w:val="Textoindependiente"/>
        <w:spacing w:before="3"/>
        <w:rPr>
          <w:sz w:val="30"/>
        </w:rPr>
      </w:pPr>
    </w:p>
    <w:p w:rsidR="00F06E17" w:rsidRDefault="00EE5BF1">
      <w:pPr>
        <w:pStyle w:val="Textoindependiente"/>
        <w:spacing w:line="247" w:lineRule="auto"/>
        <w:ind w:left="121" w:right="145"/>
        <w:jc w:val="both"/>
      </w:pPr>
      <w:r>
        <w:rPr>
          <w:b/>
        </w:rPr>
        <w:t>Artículo</w:t>
      </w:r>
      <w:r>
        <w:rPr>
          <w:b/>
          <w:spacing w:val="30"/>
        </w:rPr>
        <w:t xml:space="preserve"> </w:t>
      </w:r>
      <w:r>
        <w:rPr>
          <w:b/>
        </w:rPr>
        <w:t>9.</w:t>
      </w:r>
      <w:r>
        <w:rPr>
          <w:b/>
          <w:spacing w:val="30"/>
        </w:rPr>
        <w:t xml:space="preserve"> </w:t>
      </w:r>
      <w:r>
        <w:rPr>
          <w:b/>
        </w:rPr>
        <w:t>Cláusula</w:t>
      </w:r>
      <w:r>
        <w:rPr>
          <w:b/>
          <w:spacing w:val="30"/>
        </w:rPr>
        <w:t xml:space="preserve"> </w:t>
      </w:r>
      <w:r>
        <w:rPr>
          <w:b/>
        </w:rPr>
        <w:t>de</w:t>
      </w:r>
      <w:r>
        <w:rPr>
          <w:b/>
          <w:spacing w:val="30"/>
        </w:rPr>
        <w:t xml:space="preserve"> </w:t>
      </w:r>
      <w:r>
        <w:rPr>
          <w:b/>
        </w:rPr>
        <w:t>disfrute</w:t>
      </w:r>
      <w:r>
        <w:rPr>
          <w:b/>
          <w:spacing w:val="30"/>
        </w:rPr>
        <w:t xml:space="preserve"> </w:t>
      </w:r>
      <w:r>
        <w:rPr>
          <w:b/>
        </w:rPr>
        <w:t>del</w:t>
      </w:r>
      <w:r>
        <w:rPr>
          <w:b/>
          <w:spacing w:val="15"/>
        </w:rPr>
        <w:t xml:space="preserve"> </w:t>
      </w:r>
      <w:r>
        <w:rPr>
          <w:b/>
        </w:rPr>
        <w:t>descanso</w:t>
      </w:r>
      <w:r>
        <w:rPr>
          <w:b/>
          <w:spacing w:val="15"/>
        </w:rPr>
        <w:t xml:space="preserve"> </w:t>
      </w:r>
      <w:r>
        <w:rPr>
          <w:b/>
        </w:rPr>
        <w:t>necesario</w:t>
      </w:r>
      <w:r>
        <w:t>.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contratistas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prestación</w:t>
      </w:r>
      <w:r>
        <w:rPr>
          <w:spacing w:val="-58"/>
        </w:rPr>
        <w:t xml:space="preserve"> </w:t>
      </w:r>
      <w:r>
        <w:t xml:space="preserve">de servicios que </w:t>
      </w:r>
      <w:r>
        <w:t>sean personas naturales tendrán derecho a que dentro de su contrato de</w:t>
      </w:r>
      <w:r>
        <w:rPr>
          <w:spacing w:val="1"/>
        </w:rPr>
        <w:t xml:space="preserve"> </w:t>
      </w:r>
      <w:r>
        <w:t>prestación de servicios se pacten 12 días hábiles de disfrute de descanso necesario por año</w:t>
      </w:r>
      <w:r>
        <w:rPr>
          <w:spacing w:val="1"/>
        </w:rPr>
        <w:t xml:space="preserve"> </w:t>
      </w:r>
      <w:r>
        <w:t>de servicio, o proporcional al término pactado en el contrato de prestación de servicios. El</w:t>
      </w:r>
      <w:r>
        <w:rPr>
          <w:spacing w:val="1"/>
        </w:rPr>
        <w:t xml:space="preserve"> </w:t>
      </w:r>
      <w:r>
        <w:t>descanso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cubierto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servicios, y no acarrea costos adicionales para el contratante, en tanto se trata del disfrute</w:t>
      </w:r>
      <w:r>
        <w:rPr>
          <w:spacing w:val="1"/>
        </w:rPr>
        <w:t xml:space="preserve"> </w:t>
      </w:r>
      <w:r>
        <w:t>únicamente de días de descanso dentro del término de vigencia del contrato de prestación</w:t>
      </w:r>
      <w:r>
        <w:rPr>
          <w:spacing w:val="1"/>
        </w:rPr>
        <w:t xml:space="preserve"> </w:t>
      </w:r>
      <w:r>
        <w:t>de servicios.</w:t>
      </w:r>
    </w:p>
    <w:p w:rsidR="00F06E17" w:rsidRDefault="00F06E17">
      <w:pPr>
        <w:pStyle w:val="Textoindependiente"/>
        <w:spacing w:before="1"/>
        <w:rPr>
          <w:sz w:val="33"/>
        </w:rPr>
      </w:pPr>
    </w:p>
    <w:p w:rsidR="00F06E17" w:rsidRDefault="00EE5BF1">
      <w:pPr>
        <w:pStyle w:val="Textoindependiente"/>
        <w:spacing w:line="249" w:lineRule="auto"/>
        <w:ind w:left="121" w:right="152"/>
        <w:jc w:val="both"/>
      </w:pPr>
      <w:r>
        <w:t>El disfrute del descanso necesario debe señalarse por el contratante dentro de la vigencia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suscrito,</w:t>
      </w:r>
      <w:r>
        <w:t xml:space="preserve"> sin perjudicar el servicio</w:t>
      </w:r>
      <w:r>
        <w:rPr>
          <w:spacing w:val="1"/>
        </w:rPr>
        <w:t xml:space="preserve"> </w:t>
      </w:r>
      <w:r>
        <w:t>prestado al contratante ni la efectividad del descanso del contratista.</w:t>
      </w:r>
    </w:p>
    <w:p w:rsidR="00F06E17" w:rsidRDefault="00F06E17">
      <w:pPr>
        <w:pStyle w:val="Textoindependiente"/>
        <w:spacing w:before="10"/>
        <w:rPr>
          <w:sz w:val="34"/>
        </w:rPr>
      </w:pPr>
    </w:p>
    <w:p w:rsidR="00F06E17" w:rsidRDefault="00EE5BF1">
      <w:pPr>
        <w:pStyle w:val="Textoindependiente"/>
        <w:spacing w:line="249" w:lineRule="auto"/>
        <w:ind w:left="121" w:right="152"/>
        <w:jc w:val="both"/>
      </w:pPr>
      <w:r>
        <w:rPr>
          <w:b/>
        </w:rPr>
        <w:t>Parágrafo.</w:t>
      </w:r>
      <w:r>
        <w:rPr>
          <w:b/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prohibido</w:t>
      </w:r>
      <w:r>
        <w:rPr>
          <w:spacing w:val="1"/>
        </w:rPr>
        <w:t xml:space="preserve"> </w:t>
      </w:r>
      <w:r>
        <w:t>compensar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disfrute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descanso</w:t>
      </w:r>
      <w:r>
        <w:rPr>
          <w:spacing w:val="1"/>
        </w:rPr>
        <w:t xml:space="preserve"> </w:t>
      </w:r>
      <w:r>
        <w:t>necesario.</w:t>
      </w:r>
    </w:p>
    <w:p w:rsidR="00F06E17" w:rsidRDefault="00F06E17">
      <w:pPr>
        <w:pStyle w:val="Textoindependiente"/>
        <w:spacing w:before="1"/>
        <w:rPr>
          <w:sz w:val="32"/>
        </w:rPr>
      </w:pPr>
    </w:p>
    <w:p w:rsidR="00F06E17" w:rsidRDefault="00EE5BF1">
      <w:pPr>
        <w:spacing w:line="249" w:lineRule="auto"/>
        <w:ind w:left="121" w:right="146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cajas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compensación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familiar, subsidio</w:t>
      </w:r>
      <w:r>
        <w:rPr>
          <w:b/>
          <w:sz w:val="24"/>
        </w:rPr>
        <w:t xml:space="preserve">s y beneficios.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contratistas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prestación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servicios</w:t>
      </w:r>
      <w:r>
        <w:rPr>
          <w:spacing w:val="28"/>
          <w:sz w:val="24"/>
        </w:rPr>
        <w:t xml:space="preserve"> </w:t>
      </w: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sean</w:t>
      </w:r>
      <w:r>
        <w:rPr>
          <w:spacing w:val="14"/>
          <w:sz w:val="24"/>
        </w:rPr>
        <w:t xml:space="preserve"> </w:t>
      </w:r>
      <w:r>
        <w:rPr>
          <w:sz w:val="24"/>
        </w:rPr>
        <w:t>personas</w:t>
      </w:r>
      <w:r>
        <w:rPr>
          <w:spacing w:val="14"/>
          <w:sz w:val="24"/>
        </w:rPr>
        <w:t xml:space="preserve"> </w:t>
      </w:r>
      <w:r>
        <w:rPr>
          <w:sz w:val="24"/>
        </w:rPr>
        <w:t>naturales</w:t>
      </w:r>
      <w:r>
        <w:rPr>
          <w:spacing w:val="14"/>
          <w:sz w:val="24"/>
        </w:rPr>
        <w:t xml:space="preserve"> </w:t>
      </w:r>
      <w:r>
        <w:rPr>
          <w:sz w:val="24"/>
        </w:rPr>
        <w:t>tendrán</w:t>
      </w:r>
      <w:r>
        <w:rPr>
          <w:spacing w:val="14"/>
          <w:sz w:val="24"/>
        </w:rPr>
        <w:t xml:space="preserve"> </w:t>
      </w:r>
      <w:r>
        <w:rPr>
          <w:sz w:val="24"/>
        </w:rPr>
        <w:t>derecho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</w:p>
    <w:p w:rsidR="00F06E17" w:rsidRDefault="00F06E17">
      <w:pPr>
        <w:spacing w:line="249" w:lineRule="auto"/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45"/>
        <w:jc w:val="both"/>
      </w:pPr>
      <w:r>
        <w:t>los contratantes los afilien a un plan de caja de compensación que ofrezca como mínimo</w:t>
      </w:r>
      <w:r>
        <w:rPr>
          <w:spacing w:val="1"/>
        </w:rPr>
        <w:t xml:space="preserve"> </w:t>
      </w:r>
      <w:r>
        <w:t>acceso a beneficios en educación, capacitación, turismo y acceso a espacios de recreación,</w:t>
      </w:r>
      <w:r>
        <w:rPr>
          <w:spacing w:val="1"/>
        </w:rPr>
        <w:t xml:space="preserve"> </w:t>
      </w:r>
      <w:r>
        <w:t>deporte y turismo. Este plan deberá tener una cobertura familiar en las mismas condiciones</w:t>
      </w:r>
      <w:r>
        <w:rPr>
          <w:spacing w:val="-57"/>
        </w:rPr>
        <w:t xml:space="preserve"> </w:t>
      </w:r>
      <w:r>
        <w:t>que se ofrecen para los planes ordinarios.</w:t>
      </w:r>
    </w:p>
    <w:p w:rsidR="00F06E17" w:rsidRDefault="00F06E17">
      <w:pPr>
        <w:pStyle w:val="Textoindependiente"/>
        <w:spacing w:before="7"/>
        <w:rPr>
          <w:sz w:val="32"/>
        </w:rPr>
      </w:pPr>
    </w:p>
    <w:p w:rsidR="00F06E17" w:rsidRDefault="00EE5BF1">
      <w:pPr>
        <w:pStyle w:val="Textoindependiente"/>
        <w:spacing w:line="249" w:lineRule="auto"/>
        <w:ind w:left="121" w:right="150"/>
        <w:jc w:val="both"/>
      </w:pPr>
      <w:r>
        <w:t>Las cajas de compensación ofre</w:t>
      </w:r>
      <w:r>
        <w:t>cerán también servicios de subsidio de vivienda, créditos,</w:t>
      </w:r>
      <w:r>
        <w:rPr>
          <w:spacing w:val="1"/>
        </w:rPr>
        <w:t xml:space="preserve"> </w:t>
      </w:r>
      <w:r>
        <w:t>subsidios</w:t>
      </w:r>
      <w:r>
        <w:rPr>
          <w:spacing w:val="1"/>
        </w:rPr>
        <w:t xml:space="preserve"> </w:t>
      </w:r>
      <w:r>
        <w:t>monetarios,</w:t>
      </w:r>
      <w:r>
        <w:rPr>
          <w:spacing w:val="60"/>
        </w:rPr>
        <w:t xml:space="preserve"> </w:t>
      </w:r>
      <w:r>
        <w:t>descuentos en el plan complementario de salud y otros beneficios</w:t>
      </w:r>
      <w:r>
        <w:rPr>
          <w:spacing w:val="1"/>
        </w:rPr>
        <w:t xml:space="preserve"> </w:t>
      </w:r>
      <w:r>
        <w:t>que deberán ser adquiridos directamente por los contratistas de prestación de servicios.</w:t>
      </w:r>
    </w:p>
    <w:p w:rsidR="00F06E17" w:rsidRDefault="00F06E17">
      <w:pPr>
        <w:pStyle w:val="Textoindependiente"/>
        <w:spacing w:before="1"/>
        <w:rPr>
          <w:sz w:val="32"/>
        </w:rPr>
      </w:pPr>
    </w:p>
    <w:p w:rsidR="00F06E17" w:rsidRDefault="00EE5BF1">
      <w:pPr>
        <w:pStyle w:val="Textoindependiente"/>
        <w:spacing w:line="247" w:lineRule="auto"/>
        <w:ind w:left="121" w:right="144"/>
        <w:jc w:val="both"/>
      </w:pPr>
      <w:r>
        <w:rPr>
          <w:b/>
        </w:rPr>
        <w:t>Artículo 11. Unificación y simplificación de la forma de cotización de los aportes a</w:t>
      </w:r>
      <w:r>
        <w:rPr>
          <w:b/>
          <w:spacing w:val="1"/>
        </w:rPr>
        <w:t xml:space="preserve"> </w:t>
      </w:r>
      <w:r>
        <w:rPr>
          <w:b/>
        </w:rPr>
        <w:t xml:space="preserve">salud, pensión, riesgos profesionales y cajas de compensación familiar. </w:t>
      </w:r>
      <w:r>
        <w:t>Los Ministerios</w:t>
      </w:r>
      <w:r>
        <w:rPr>
          <w:spacing w:val="-57"/>
        </w:rPr>
        <w:t xml:space="preserve"> </w:t>
      </w:r>
      <w:r>
        <w:t>de Hacienda y Crédito Público; Salud y Protección Social; Ministerio del Trabajo, U</w:t>
      </w:r>
      <w:r>
        <w:t>nidad</w:t>
      </w:r>
      <w:r>
        <w:rPr>
          <w:spacing w:val="1"/>
        </w:rPr>
        <w:t xml:space="preserve"> </w:t>
      </w:r>
      <w:r>
        <w:t>de Gestión Pensional y Parafiscales y la Dirección de Impuestos y Aduanas Nacionales</w:t>
      </w:r>
      <w:r>
        <w:rPr>
          <w:spacing w:val="1"/>
        </w:rPr>
        <w:t xml:space="preserve"> </w:t>
      </w:r>
      <w:r>
        <w:t>realizarán la unificación y simplificación de la forma de cotización de los aportes a salud,</w:t>
      </w:r>
      <w:r>
        <w:rPr>
          <w:spacing w:val="1"/>
        </w:rPr>
        <w:t xml:space="preserve"> </w:t>
      </w:r>
      <w:r>
        <w:t>pensión, riesgos profesionales y cajas de compensación familiar, que deb</w:t>
      </w:r>
      <w:r>
        <w:t>an realizar los</w:t>
      </w:r>
      <w:r>
        <w:rPr>
          <w:spacing w:val="1"/>
        </w:rPr>
        <w:t xml:space="preserve"> </w:t>
      </w:r>
      <w:r>
        <w:t>contratistas en general, y de quienes perciban ingresos de forma simultánea en razón a la</w:t>
      </w:r>
      <w:r>
        <w:rPr>
          <w:spacing w:val="1"/>
        </w:rPr>
        <w:t xml:space="preserve"> </w:t>
      </w:r>
      <w:r>
        <w:t>concurrencia de varios contratos de prestación de servicios, o de estos con actividades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dependientes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pensionados.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cotiz</w:t>
      </w:r>
      <w:r>
        <w:t>ación</w:t>
      </w:r>
      <w:r>
        <w:rPr>
          <w:spacing w:val="1"/>
        </w:rPr>
        <w:t xml:space="preserve"> </w:t>
      </w:r>
      <w:r>
        <w:t>deberá</w:t>
      </w:r>
      <w:r>
        <w:rPr>
          <w:spacing w:val="60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posterioridad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honorarios,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vencido</w:t>
      </w:r>
      <w:r>
        <w:rPr>
          <w:spacing w:val="1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permitir la realización de todos los trámites de manera virtual.</w:t>
      </w:r>
    </w:p>
    <w:p w:rsidR="00F06E17" w:rsidRDefault="00F06E17">
      <w:pPr>
        <w:pStyle w:val="Textoindependiente"/>
        <w:spacing w:before="4"/>
        <w:rPr>
          <w:sz w:val="33"/>
        </w:rPr>
      </w:pPr>
    </w:p>
    <w:p w:rsidR="00F06E17" w:rsidRDefault="00EE5BF1">
      <w:pPr>
        <w:pStyle w:val="Textoindependiente"/>
        <w:spacing w:line="249" w:lineRule="auto"/>
        <w:ind w:left="121" w:right="15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pensión,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cajas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compensación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deban efectuar los contratistas de prestación de servicios del sector</w:t>
      </w:r>
      <w:r>
        <w:rPr>
          <w:spacing w:val="1"/>
        </w:rPr>
        <w:t xml:space="preserve"> </w:t>
      </w:r>
      <w:r>
        <w:t>público, se efectuarán mensualmente bajo modalidad de mes vencido.</w:t>
      </w:r>
    </w:p>
    <w:p w:rsidR="00F06E17" w:rsidRDefault="00F06E17">
      <w:pPr>
        <w:pStyle w:val="Textoindependiente"/>
        <w:spacing w:before="1"/>
        <w:rPr>
          <w:sz w:val="32"/>
        </w:rPr>
      </w:pPr>
    </w:p>
    <w:p w:rsidR="00F06E17" w:rsidRDefault="00EE5BF1">
      <w:pPr>
        <w:spacing w:line="249" w:lineRule="auto"/>
        <w:ind w:left="121" w:right="144"/>
        <w:jc w:val="both"/>
        <w:rPr>
          <w:sz w:val="24"/>
        </w:rPr>
      </w:pPr>
      <w:r>
        <w:rPr>
          <w:b/>
          <w:sz w:val="24"/>
        </w:rPr>
        <w:t xml:space="preserve">Artículo 12. Incentivo a la cultura del ahorro y prima anual de ahorro. </w:t>
      </w:r>
      <w:r>
        <w:rPr>
          <w:sz w:val="24"/>
        </w:rPr>
        <w:t>El Fondo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Ahorro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reará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línea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créditos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ahorro</w:t>
      </w:r>
      <w:r>
        <w:rPr>
          <w:spacing w:val="1"/>
          <w:sz w:val="24"/>
        </w:rPr>
        <w:t xml:space="preserve"> </w:t>
      </w:r>
      <w:r>
        <w:rPr>
          <w:sz w:val="24"/>
        </w:rPr>
        <w:t>programado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educación y vivienda centrada en las personas que se encuentren vinculadas por 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 servicios.</w:t>
      </w:r>
    </w:p>
    <w:p w:rsidR="00F06E17" w:rsidRDefault="00EE5BF1">
      <w:pPr>
        <w:pStyle w:val="Textoindependiente"/>
        <w:spacing w:before="54" w:line="247" w:lineRule="auto"/>
        <w:ind w:left="121" w:right="145"/>
        <w:jc w:val="both"/>
      </w:pPr>
      <w:r>
        <w:t>Cuando un contratista de prestación de servicios con dedicación absoluta haya cumplido un</w:t>
      </w:r>
      <w:r>
        <w:rPr>
          <w:spacing w:val="-57"/>
        </w:rPr>
        <w:t xml:space="preserve"> </w:t>
      </w:r>
      <w:r>
        <w:t>año (1) de servicios continuos o discontinuos a una misma entidad, tendrá derecho a que se</w:t>
      </w:r>
      <w:r>
        <w:rPr>
          <w:spacing w:val="-57"/>
        </w:rPr>
        <w:t xml:space="preserve"> </w:t>
      </w:r>
      <w:r>
        <w:t>le consigne en el Fondo Nacional del Ahorro una prima de ahorro equivalente al 25% del</w:t>
      </w:r>
      <w:r>
        <w:rPr>
          <w:spacing w:val="1"/>
        </w:rPr>
        <w:t xml:space="preserve"> </w:t>
      </w:r>
      <w:r>
        <w:t>valor de los honorarios devengados por un mes en el promedio de los últimos se</w:t>
      </w:r>
      <w:r>
        <w:t>is (6)</w:t>
      </w:r>
      <w:r>
        <w:rPr>
          <w:spacing w:val="1"/>
        </w:rPr>
        <w:t xml:space="preserve"> </w:t>
      </w:r>
      <w:r>
        <w:t>meses.</w:t>
      </w:r>
    </w:p>
    <w:p w:rsidR="00F06E17" w:rsidRDefault="00F06E17">
      <w:pPr>
        <w:pStyle w:val="Textoindependiente"/>
        <w:rPr>
          <w:sz w:val="26"/>
        </w:rPr>
      </w:pPr>
    </w:p>
    <w:p w:rsidR="00F06E17" w:rsidRDefault="00F06E17">
      <w:pPr>
        <w:pStyle w:val="Textoindependiente"/>
        <w:spacing w:before="7"/>
        <w:rPr>
          <w:sz w:val="22"/>
        </w:rPr>
      </w:pPr>
    </w:p>
    <w:p w:rsidR="00F06E17" w:rsidRDefault="00EE5BF1">
      <w:pPr>
        <w:spacing w:line="247" w:lineRule="auto"/>
        <w:ind w:left="121" w:right="104"/>
        <w:jc w:val="both"/>
        <w:rPr>
          <w:sz w:val="24"/>
        </w:rPr>
      </w:pPr>
      <w:r>
        <w:rPr>
          <w:b/>
          <w:sz w:val="24"/>
        </w:rPr>
        <w:t xml:space="preserve">Artículo 13. Simplificación del proceso de cobro y pago de honorarios. </w:t>
      </w:r>
      <w:r>
        <w:rPr>
          <w:sz w:val="24"/>
        </w:rPr>
        <w:t>Para el pago de</w:t>
      </w:r>
      <w:r>
        <w:rPr>
          <w:spacing w:val="1"/>
          <w:sz w:val="24"/>
        </w:rPr>
        <w:t xml:space="preserve"> </w:t>
      </w:r>
      <w:r>
        <w:rPr>
          <w:sz w:val="24"/>
        </w:rPr>
        <w:t>honorarios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 de prestación de servicios del sector público, las entidades</w:t>
      </w:r>
      <w:r>
        <w:rPr>
          <w:spacing w:val="1"/>
          <w:sz w:val="24"/>
        </w:rPr>
        <w:t xml:space="preserve"> </w:t>
      </w:r>
      <w:r>
        <w:rPr>
          <w:sz w:val="24"/>
        </w:rPr>
        <w:t>deberán ajustar sus procesos internos incorporando los siguiente</w:t>
      </w:r>
      <w:r>
        <w:rPr>
          <w:sz w:val="24"/>
        </w:rPr>
        <w:t>s parámetros:</w:t>
      </w:r>
    </w:p>
    <w:p w:rsidR="00F06E17" w:rsidRDefault="00F06E17">
      <w:pPr>
        <w:spacing w:line="247" w:lineRule="auto"/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Prrafodelista"/>
        <w:numPr>
          <w:ilvl w:val="0"/>
          <w:numId w:val="9"/>
        </w:numPr>
        <w:tabs>
          <w:tab w:val="left" w:pos="841"/>
        </w:tabs>
        <w:spacing w:before="51" w:line="247" w:lineRule="auto"/>
        <w:ind w:right="99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requieran los soportes para tramitar el pago de los honorarios,</w:t>
      </w:r>
      <w:r>
        <w:rPr>
          <w:spacing w:val="1"/>
          <w:sz w:val="24"/>
        </w:rPr>
        <w:t xml:space="preserve"> </w:t>
      </w:r>
      <w:r>
        <w:rPr>
          <w:sz w:val="24"/>
        </w:rPr>
        <w:t>sólo podrán exigir el soporte del pago del mes anterior, y no podrán condicionar 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pago a la presentación del soporte del mes en curso o del mes </w:t>
      </w:r>
      <w:r>
        <w:rPr>
          <w:sz w:val="24"/>
        </w:rPr>
        <w:t>objeto de la respectiva</w:t>
      </w:r>
      <w:r>
        <w:rPr>
          <w:spacing w:val="-58"/>
          <w:sz w:val="24"/>
        </w:rPr>
        <w:t xml:space="preserve"> </w:t>
      </w:r>
      <w:r>
        <w:rPr>
          <w:sz w:val="24"/>
        </w:rPr>
        <w:t>cuenta de cobro</w:t>
      </w:r>
    </w:p>
    <w:p w:rsidR="00F06E17" w:rsidRDefault="00EE5BF1">
      <w:pPr>
        <w:pStyle w:val="Prrafodelista"/>
        <w:numPr>
          <w:ilvl w:val="0"/>
          <w:numId w:val="9"/>
        </w:numPr>
        <w:tabs>
          <w:tab w:val="left" w:pos="841"/>
        </w:tabs>
        <w:spacing w:before="3" w:line="247" w:lineRule="auto"/>
        <w:ind w:right="107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exigir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contratistas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radicación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índole,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deban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misma entidad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</w:t>
      </w:r>
    </w:p>
    <w:p w:rsidR="00F06E17" w:rsidRDefault="00EE5BF1">
      <w:pPr>
        <w:pStyle w:val="Prrafodelista"/>
        <w:numPr>
          <w:ilvl w:val="0"/>
          <w:numId w:val="9"/>
        </w:numPr>
        <w:tabs>
          <w:tab w:val="left" w:pos="841"/>
        </w:tabs>
        <w:spacing w:before="2" w:line="247" w:lineRule="auto"/>
        <w:ind w:right="102"/>
        <w:jc w:val="both"/>
        <w:rPr>
          <w:sz w:val="24"/>
        </w:rPr>
      </w:pPr>
      <w:r>
        <w:rPr>
          <w:sz w:val="24"/>
        </w:rPr>
        <w:t>En el caso de documentos que deban ser preparados por el contratista y firmados o</w:t>
      </w:r>
      <w:r>
        <w:rPr>
          <w:spacing w:val="1"/>
          <w:sz w:val="24"/>
        </w:rPr>
        <w:t xml:space="preserve"> </w:t>
      </w:r>
      <w:r>
        <w:rPr>
          <w:sz w:val="24"/>
        </w:rPr>
        <w:t>autorizados por un funcionario de la entidad, tales como informes de gestión, se</w:t>
      </w:r>
      <w:r>
        <w:rPr>
          <w:spacing w:val="1"/>
          <w:sz w:val="24"/>
        </w:rPr>
        <w:t xml:space="preserve"> </w:t>
      </w:r>
      <w:r>
        <w:rPr>
          <w:sz w:val="24"/>
        </w:rPr>
        <w:t>podrán radicar sin exigir la firma previa del funcionario correspondiente.</w:t>
      </w:r>
    </w:p>
    <w:p w:rsidR="00F06E17" w:rsidRDefault="00EE5BF1">
      <w:pPr>
        <w:pStyle w:val="Prrafodelista"/>
        <w:numPr>
          <w:ilvl w:val="0"/>
          <w:numId w:val="9"/>
        </w:numPr>
        <w:tabs>
          <w:tab w:val="left" w:pos="841"/>
        </w:tabs>
        <w:spacing w:before="2" w:line="247" w:lineRule="auto"/>
        <w:ind w:right="104"/>
        <w:jc w:val="both"/>
        <w:rPr>
          <w:sz w:val="24"/>
        </w:rPr>
      </w:pPr>
      <w:r>
        <w:rPr>
          <w:sz w:val="24"/>
        </w:rPr>
        <w:t>El pago de las cue</w:t>
      </w:r>
      <w:r>
        <w:rPr>
          <w:sz w:val="24"/>
        </w:rPr>
        <w:t>ntas de cobro deberá darse dentro del plazo justo no superior a 30</w:t>
      </w:r>
      <w:r>
        <w:rPr>
          <w:spacing w:val="1"/>
          <w:sz w:val="24"/>
        </w:rPr>
        <w:t xml:space="preserve"> </w:t>
      </w:r>
      <w:r>
        <w:rPr>
          <w:sz w:val="24"/>
        </w:rPr>
        <w:t>días.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spacing w:line="247" w:lineRule="auto"/>
        <w:ind w:left="121" w:right="101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Disposiciones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relativas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reglamentos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prestación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servicio.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podrán exigir a sus contratistas de</w:t>
      </w:r>
      <w:r>
        <w:rPr>
          <w:spacing w:val="1"/>
          <w:sz w:val="24"/>
        </w:rPr>
        <w:t xml:space="preserve"> </w:t>
      </w:r>
      <w:r>
        <w:rPr>
          <w:sz w:val="24"/>
        </w:rPr>
        <w:t>prestación de s</w:t>
      </w:r>
      <w:r>
        <w:rPr>
          <w:sz w:val="24"/>
        </w:rPr>
        <w:t>ervicios, el cumplimiento de los reglamentos internos de trabajo, toda vez</w:t>
      </w:r>
      <w:r>
        <w:rPr>
          <w:spacing w:val="1"/>
          <w:sz w:val="24"/>
        </w:rPr>
        <w:t xml:space="preserve"> </w:t>
      </w:r>
      <w:r>
        <w:rPr>
          <w:sz w:val="24"/>
        </w:rPr>
        <w:t>que no existe un vínculo de tipo laboral. Los contratistas voluntariamente podrán 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 los beneficios y eventos organizados por las entidades dentro de sus políticas de rec</w:t>
      </w:r>
      <w:r>
        <w:rPr>
          <w:sz w:val="24"/>
        </w:rPr>
        <w:t>ursos</w:t>
      </w:r>
      <w:r>
        <w:rPr>
          <w:spacing w:val="-57"/>
          <w:sz w:val="24"/>
        </w:rPr>
        <w:t xml:space="preserve"> </w:t>
      </w:r>
      <w:r>
        <w:rPr>
          <w:sz w:val="24"/>
        </w:rPr>
        <w:t>humanos, sin que esto constituya un indicio de contrato de naturaleza laboral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2"/>
        <w:jc w:val="both"/>
      </w:pPr>
      <w:r>
        <w:rPr>
          <w:b/>
        </w:rPr>
        <w:t>Parágrafo 1</w:t>
      </w:r>
      <w:r>
        <w:t>. En los casos en los cuales la entidad contratante exija que la prestación del</w:t>
      </w:r>
      <w:r>
        <w:rPr>
          <w:spacing w:val="1"/>
        </w:rPr>
        <w:t xml:space="preserve"> </w:t>
      </w:r>
      <w:r>
        <w:t>servicio se efectúe de manera presencial en las instalaciones de la entidad, esta deberá</w:t>
      </w:r>
      <w:r>
        <w:rPr>
          <w:spacing w:val="1"/>
        </w:rPr>
        <w:t xml:space="preserve"> </w:t>
      </w:r>
      <w:r>
        <w:t>proveer los elementos de trabajo personal requeridos para la prestación del servicio</w:t>
      </w:r>
    </w:p>
    <w:p w:rsidR="00F06E17" w:rsidRDefault="00F06E17">
      <w:pPr>
        <w:pStyle w:val="Textoindependiente"/>
        <w:rPr>
          <w:sz w:val="26"/>
        </w:rPr>
      </w:pPr>
    </w:p>
    <w:p w:rsidR="00F06E17" w:rsidRDefault="00F06E17">
      <w:pPr>
        <w:pStyle w:val="Textoindependiente"/>
        <w:rPr>
          <w:sz w:val="26"/>
        </w:rPr>
      </w:pPr>
    </w:p>
    <w:p w:rsidR="00F06E17" w:rsidRDefault="00EE5BF1">
      <w:pPr>
        <w:pStyle w:val="Ttulo1"/>
        <w:spacing w:before="170"/>
      </w:pPr>
      <w:r>
        <w:t>Capítulo III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spacing w:line="247" w:lineRule="auto"/>
        <w:ind w:left="22"/>
        <w:jc w:val="center"/>
        <w:rPr>
          <w:b/>
          <w:sz w:val="24"/>
        </w:rPr>
      </w:pPr>
      <w:r>
        <w:rPr>
          <w:b/>
          <w:sz w:val="24"/>
        </w:rPr>
        <w:t>Mecanismos de Seguimiento a la dignificación de la Situación de lo</w:t>
      </w:r>
      <w:r>
        <w:rPr>
          <w:b/>
          <w:sz w:val="24"/>
        </w:rPr>
        <w:t>s Contratistas de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prestación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servicios en el sector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público.</w:t>
      </w:r>
    </w:p>
    <w:p w:rsidR="00F06E17" w:rsidRDefault="00F06E17">
      <w:pPr>
        <w:pStyle w:val="Textoindependiente"/>
        <w:spacing w:before="11"/>
        <w:rPr>
          <w:b/>
        </w:rPr>
      </w:pPr>
    </w:p>
    <w:p w:rsidR="00F06E17" w:rsidRDefault="00EE5BF1">
      <w:pPr>
        <w:pStyle w:val="Textoindependiente"/>
        <w:spacing w:line="247" w:lineRule="auto"/>
        <w:ind w:left="121" w:right="101"/>
        <w:jc w:val="both"/>
      </w:pPr>
      <w:r>
        <w:rPr>
          <w:b/>
        </w:rPr>
        <w:t xml:space="preserve">Artículo 15. Límites a la contratación por prestación de servicios. </w:t>
      </w:r>
      <w:r>
        <w:t>Todas las entidades</w:t>
      </w:r>
      <w:r>
        <w:rPr>
          <w:spacing w:val="1"/>
        </w:rPr>
        <w:t xml:space="preserve"> </w:t>
      </w:r>
      <w:r>
        <w:t>del Estado deberán definir topes máximos para la contratación por prestación de servicios,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coherencia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nómina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pena de sanciones</w:t>
      </w:r>
      <w:r>
        <w:rPr>
          <w:spacing w:val="1"/>
        </w:rPr>
        <w:t xml:space="preserve"> </w:t>
      </w:r>
      <w:r>
        <w:t>administrativas, penales y disciplinarias por uso indebido de los recursos públicos.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rPr>
          <w:b/>
        </w:rPr>
        <w:t xml:space="preserve">Artículo 16. Mecanismos de control y seguimiento: </w:t>
      </w:r>
      <w:r>
        <w:t>El Departamento Administrativo de</w:t>
      </w:r>
      <w:r>
        <w:rPr>
          <w:spacing w:val="1"/>
        </w:rPr>
        <w:t xml:space="preserve"> </w:t>
      </w:r>
      <w:r>
        <w:t>la Función Pública articulará con el SECOP y el SIGEP la inclusión de categorías comunes</w:t>
      </w:r>
      <w:r>
        <w:rPr>
          <w:spacing w:val="1"/>
        </w:rPr>
        <w:t xml:space="preserve"> </w:t>
      </w:r>
      <w:r>
        <w:t>dentro de sus bases de información para hacer seguimiento a la población contratada por</w:t>
      </w:r>
      <w:r>
        <w:rPr>
          <w:spacing w:val="1"/>
        </w:rPr>
        <w:t xml:space="preserve"> </w:t>
      </w:r>
      <w:r>
        <w:t xml:space="preserve">prestación de servicios en el Estado, y presentará cada seis meses en los años </w:t>
      </w:r>
      <w:r>
        <w:t>subsiguientes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continúen</w:t>
      </w:r>
      <w:r>
        <w:rPr>
          <w:spacing w:val="1"/>
        </w:rPr>
        <w:t xml:space="preserve"> </w:t>
      </w:r>
      <w:r>
        <w:t>ejecutando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reportes detallados de la ejecución de estos recursos</w:t>
      </w:r>
      <w:r>
        <w:rPr>
          <w:spacing w:val="1"/>
        </w:rPr>
        <w:t xml:space="preserve"> </w:t>
      </w:r>
      <w:r>
        <w:t>en contratación que deberán atender el</w:t>
      </w:r>
      <w:r>
        <w:rPr>
          <w:spacing w:val="-57"/>
        </w:rPr>
        <w:t xml:space="preserve"> </w:t>
      </w:r>
      <w:r>
        <w:t>principio de la divulgación proactiva de la información consagrado en la ley 1712 de 2014.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F06E17">
      <w:pPr>
        <w:pStyle w:val="Textoindependiente"/>
        <w:spacing w:before="5"/>
        <w:rPr>
          <w:sz w:val="21"/>
        </w:rPr>
      </w:pPr>
    </w:p>
    <w:p w:rsidR="00F06E17" w:rsidRDefault="00EE5BF1">
      <w:pPr>
        <w:pStyle w:val="Textoindependiente"/>
        <w:spacing w:before="90" w:line="247" w:lineRule="auto"/>
        <w:ind w:left="121" w:right="102"/>
        <w:jc w:val="both"/>
      </w:pPr>
      <w:r>
        <w:t>Será una obligación publicar y divulgar documentos y archivos que plasman la actividad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rutinaria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proactiva,</w:t>
      </w:r>
      <w:r>
        <w:rPr>
          <w:spacing w:val="1"/>
        </w:rPr>
        <w:t xml:space="preserve"> </w:t>
      </w:r>
      <w:r>
        <w:t>a</w:t>
      </w:r>
      <w:r>
        <w:t>ctualizada,</w:t>
      </w:r>
      <w:r>
        <w:rPr>
          <w:spacing w:val="1"/>
        </w:rPr>
        <w:t xml:space="preserve"> </w:t>
      </w:r>
      <w:r>
        <w:t>accesible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comprensible.</w:t>
      </w:r>
    </w:p>
    <w:p w:rsidR="00F06E17" w:rsidRDefault="00F06E17">
      <w:pPr>
        <w:pStyle w:val="Textoindependiente"/>
        <w:rPr>
          <w:sz w:val="26"/>
        </w:rPr>
      </w:pPr>
    </w:p>
    <w:p w:rsidR="00F06E17" w:rsidRDefault="00EE5BF1">
      <w:pPr>
        <w:pStyle w:val="Textoindependiente"/>
        <w:spacing w:before="228" w:line="247" w:lineRule="auto"/>
        <w:ind w:left="121" w:right="105"/>
        <w:jc w:val="both"/>
      </w:pPr>
      <w:r>
        <w:rPr>
          <w:b/>
        </w:rPr>
        <w:t>Artículo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1"/>
        </w:rPr>
        <w:t xml:space="preserve"> </w:t>
      </w:r>
      <w:r>
        <w:rPr>
          <w:b/>
        </w:rPr>
        <w:t>Actualización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Plantas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Personal.</w:t>
      </w:r>
      <w:r>
        <w:rPr>
          <w:b/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público, deberán iniciar procesos para mantener actualizadas las plantas globales de empleo</w:t>
      </w:r>
      <w:r>
        <w:rPr>
          <w:spacing w:val="-57"/>
        </w:rPr>
        <w:t xml:space="preserve"> </w:t>
      </w:r>
      <w:r>
        <w:t>necesarias para el cumplimiento eficiente d</w:t>
      </w:r>
      <w:r>
        <w:t>e las funciones a su cargo, con el objetivo de</w:t>
      </w:r>
      <w:r>
        <w:rPr>
          <w:spacing w:val="1"/>
        </w:rPr>
        <w:t xml:space="preserve"> </w:t>
      </w:r>
      <w:r>
        <w:t>reducir las vinculaciones mediante contrato de prestación de servicios, en tanto los mismos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excepcional,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racionalización del gasto.</w:t>
      </w:r>
    </w:p>
    <w:p w:rsidR="00F06E17" w:rsidRDefault="00F06E17">
      <w:pPr>
        <w:pStyle w:val="Textoindependiente"/>
        <w:spacing w:before="2"/>
        <w:rPr>
          <w:sz w:val="25"/>
        </w:rPr>
      </w:pPr>
    </w:p>
    <w:p w:rsidR="00F06E17" w:rsidRDefault="00EE5BF1">
      <w:pPr>
        <w:spacing w:line="247" w:lineRule="auto"/>
        <w:ind w:left="121" w:right="100"/>
        <w:jc w:val="both"/>
        <w:rPr>
          <w:sz w:val="24"/>
        </w:rPr>
      </w:pPr>
      <w:r>
        <w:rPr>
          <w:b/>
          <w:sz w:val="24"/>
        </w:rPr>
        <w:t>Artículo 18. Mesa por el empleo público la actualización, ampliación de plantas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empleo, la reducción de los contratos de prestación de servicios y garantizar el empleo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digno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Otórguesele</w:t>
      </w:r>
      <w:r>
        <w:rPr>
          <w:spacing w:val="1"/>
          <w:sz w:val="24"/>
        </w:rPr>
        <w:t xml:space="preserve"> </w:t>
      </w:r>
      <w:r>
        <w:rPr>
          <w:sz w:val="24"/>
        </w:rPr>
        <w:t>rango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Mesa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empleo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actualización,</w:t>
      </w:r>
      <w:r>
        <w:rPr>
          <w:spacing w:val="1"/>
          <w:sz w:val="24"/>
        </w:rPr>
        <w:t xml:space="preserve"> </w:t>
      </w:r>
      <w:r>
        <w:rPr>
          <w:sz w:val="24"/>
        </w:rPr>
        <w:t>ampl</w:t>
      </w:r>
      <w:r>
        <w:rPr>
          <w:sz w:val="24"/>
        </w:rPr>
        <w:t>iación de plantas de empleo, la reducción de los contratos de prestación de servicios y</w:t>
      </w:r>
      <w:r>
        <w:rPr>
          <w:spacing w:val="1"/>
          <w:sz w:val="24"/>
        </w:rPr>
        <w:t xml:space="preserve"> </w:t>
      </w:r>
      <w:r>
        <w:rPr>
          <w:sz w:val="24"/>
        </w:rPr>
        <w:t>garantizar el empleo digno creado mediante el Decreto 1800 de 2019.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spacing w:line="247" w:lineRule="auto"/>
        <w:ind w:left="121" w:right="103"/>
        <w:jc w:val="both"/>
        <w:rPr>
          <w:sz w:val="24"/>
        </w:rPr>
      </w:pPr>
      <w:r>
        <w:rPr>
          <w:b/>
          <w:sz w:val="24"/>
        </w:rPr>
        <w:t>Artículo 19. Informe Institucional sobre la situación de los contratistas de prestación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servicio</w:t>
      </w:r>
      <w:r>
        <w:rPr>
          <w:b/>
          <w:sz w:val="24"/>
        </w:rPr>
        <w:t xml:space="preserve">s del sector público. </w:t>
      </w:r>
      <w:r>
        <w:rPr>
          <w:sz w:val="24"/>
        </w:rPr>
        <w:t>Las recomendaciones técnicas y normativas de alto nivel</w:t>
      </w:r>
      <w:r>
        <w:rPr>
          <w:spacing w:val="1"/>
          <w:sz w:val="24"/>
        </w:rPr>
        <w:t xml:space="preserve"> </w:t>
      </w:r>
      <w:r>
        <w:rPr>
          <w:sz w:val="24"/>
        </w:rPr>
        <w:t>para la toma de decisiones emitidas por la Mesa Técnica Bipartita deberán ser públicas, de</w:t>
      </w:r>
      <w:r>
        <w:rPr>
          <w:spacing w:val="1"/>
          <w:sz w:val="24"/>
        </w:rPr>
        <w:t xml:space="preserve"> </w:t>
      </w:r>
      <w:r>
        <w:rPr>
          <w:sz w:val="24"/>
        </w:rPr>
        <w:t>libre acceso y estar disponible</w:t>
      </w:r>
      <w:r>
        <w:rPr>
          <w:color w:val="4E81BD"/>
          <w:sz w:val="24"/>
        </w:rPr>
        <w:t xml:space="preserve">s </w:t>
      </w:r>
      <w:r>
        <w:rPr>
          <w:sz w:val="24"/>
        </w:rPr>
        <w:t>en la página web del Departamento Administrativo de la</w:t>
      </w:r>
      <w:r>
        <w:rPr>
          <w:spacing w:val="1"/>
          <w:sz w:val="24"/>
        </w:rPr>
        <w:t xml:space="preserve"> </w:t>
      </w:r>
      <w:r>
        <w:rPr>
          <w:sz w:val="24"/>
        </w:rPr>
        <w:t>Función Pública.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spacing w:line="247" w:lineRule="auto"/>
        <w:ind w:left="121" w:right="107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Actualización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globales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empleo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marco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actualización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plantas</w:t>
      </w:r>
      <w:r>
        <w:rPr>
          <w:spacing w:val="1"/>
          <w:sz w:val="24"/>
        </w:rPr>
        <w:t xml:space="preserve"> </w:t>
      </w:r>
      <w:r>
        <w:rPr>
          <w:sz w:val="24"/>
        </w:rPr>
        <w:t>globales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empleo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nivel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distrital o de orden nacional podrán optar por realizar: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Prrafodelista"/>
        <w:numPr>
          <w:ilvl w:val="0"/>
          <w:numId w:val="8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Acuerdos de formalización laboral.</w:t>
      </w:r>
    </w:p>
    <w:p w:rsidR="00F06E17" w:rsidRDefault="00EE5BF1">
      <w:pPr>
        <w:pStyle w:val="Prrafodelista"/>
        <w:numPr>
          <w:ilvl w:val="0"/>
          <w:numId w:val="8"/>
        </w:numPr>
        <w:tabs>
          <w:tab w:val="left" w:pos="840"/>
          <w:tab w:val="left" w:pos="841"/>
        </w:tabs>
        <w:spacing w:before="9"/>
        <w:rPr>
          <w:sz w:val="24"/>
        </w:rPr>
      </w:pPr>
      <w:r>
        <w:rPr>
          <w:sz w:val="24"/>
        </w:rPr>
        <w:t>Creación de plantas temporales de personal.</w:t>
      </w:r>
    </w:p>
    <w:p w:rsidR="00F06E17" w:rsidRDefault="00F06E17">
      <w:pPr>
        <w:pStyle w:val="Textoindependiente"/>
        <w:spacing w:before="6"/>
        <w:rPr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99"/>
        <w:jc w:val="both"/>
      </w:pPr>
      <w:r>
        <w:t>Los Acuerdos de formalización laboral y la creación de plantas temporales corresponden 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transitoria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emitan</w:t>
      </w:r>
      <w:r>
        <w:rPr>
          <w:spacing w:val="60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informes Institucionales sobre la situación de los vinculados por contrato de prestación de</w:t>
      </w:r>
      <w:r>
        <w:rPr>
          <w:spacing w:val="1"/>
        </w:rPr>
        <w:t xml:space="preserve"> </w:t>
      </w:r>
      <w:r>
        <w:t>servicios del sector público.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0"/>
        <w:jc w:val="both"/>
      </w:pPr>
      <w:r>
        <w:rPr>
          <w:b/>
        </w:rPr>
        <w:t xml:space="preserve">Artículo 21. Acuerdos de formalización laboral. </w:t>
      </w:r>
      <w:r>
        <w:t>Las entidades u organismos del sector</w:t>
      </w:r>
      <w:r>
        <w:rPr>
          <w:spacing w:val="1"/>
        </w:rPr>
        <w:t xml:space="preserve"> </w:t>
      </w:r>
      <w:r>
        <w:t>público donde se determine la existencia de faltantes en las plantas de personal podrán</w:t>
      </w:r>
      <w:r>
        <w:rPr>
          <w:spacing w:val="1"/>
        </w:rPr>
        <w:t xml:space="preserve"> </w:t>
      </w:r>
      <w:r>
        <w:t>acudir a los acuerdos de Formalización Laboral, suscritos entre uno o varios empleadores y</w:t>
      </w:r>
      <w:r>
        <w:rPr>
          <w:spacing w:val="1"/>
        </w:rPr>
        <w:t xml:space="preserve"> </w:t>
      </w:r>
      <w:r>
        <w:t xml:space="preserve">una Dirección Territorial del Ministerio del Trabajo, previo visto bueno del </w:t>
      </w:r>
      <w:r>
        <w:t>Despacho del</w:t>
      </w:r>
      <w:r>
        <w:rPr>
          <w:spacing w:val="1"/>
        </w:rPr>
        <w:t xml:space="preserve"> </w:t>
      </w:r>
      <w:r>
        <w:t>viceministro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Relaciones</w:t>
      </w:r>
      <w:r>
        <w:rPr>
          <w:spacing w:val="13"/>
        </w:rPr>
        <w:t xml:space="preserve"> </w:t>
      </w:r>
      <w:r>
        <w:t>Laborales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Inspección.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cuales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t>consagrar</w:t>
      </w:r>
      <w:r>
        <w:rPr>
          <w:spacing w:val="-1"/>
        </w:rPr>
        <w:t xml:space="preserve"> </w:t>
      </w:r>
      <w:r>
        <w:t>los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0"/>
        <w:jc w:val="both"/>
      </w:pPr>
      <w:r>
        <w:t>compromisos de mejora en formalización, mediante la celebración de contratos laborales</w:t>
      </w:r>
      <w:r>
        <w:rPr>
          <w:spacing w:val="1"/>
        </w:rPr>
        <w:t xml:space="preserve"> </w:t>
      </w:r>
      <w:r>
        <w:t xml:space="preserve">con vocación de permanencia, en concordancia con la </w:t>
      </w:r>
      <w:r>
        <w:t>viabilidad presupuestal.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before="1" w:line="247" w:lineRule="auto"/>
        <w:ind w:left="121" w:right="99"/>
        <w:jc w:val="both"/>
      </w:pPr>
      <w:r>
        <w:rPr>
          <w:b/>
        </w:rPr>
        <w:t>Artículo 22. Creación de plantas temporales de personal.</w:t>
      </w:r>
      <w:r>
        <w:rPr>
          <w:b/>
          <w:spacing w:val="1"/>
        </w:rPr>
        <w:t xml:space="preserve"> </w:t>
      </w:r>
      <w:r>
        <w:t>A costo cero, las Plantas de</w:t>
      </w:r>
      <w:r>
        <w:rPr>
          <w:spacing w:val="1"/>
        </w:rPr>
        <w:t xml:space="preserve"> </w:t>
      </w:r>
      <w:r>
        <w:t>Personal en el nivel Nacional y Territorial, serán ampliadas con mínimo el 70% del valor de</w:t>
      </w:r>
      <w:r>
        <w:rPr>
          <w:spacing w:val="-5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 de</w:t>
      </w:r>
      <w:r>
        <w:rPr>
          <w:spacing w:val="-57"/>
        </w:rPr>
        <w:t xml:space="preserve"> </w:t>
      </w:r>
      <w:r>
        <w:t>servicios. Se crearán plantas temporales de personal para las entidades que no cuenten con</w:t>
      </w:r>
      <w:r>
        <w:rPr>
          <w:spacing w:val="1"/>
        </w:rPr>
        <w:t xml:space="preserve"> </w:t>
      </w:r>
      <w:r>
        <w:t>el talento humano suficiente para atender el cumplimiento de sus deberes constitucionales y</w:t>
      </w:r>
      <w:r>
        <w:rPr>
          <w:spacing w:val="-57"/>
        </w:rPr>
        <w:t xml:space="preserve"> </w:t>
      </w:r>
      <w:r>
        <w:t>legales, de conformidad con el artículo</w:t>
      </w:r>
      <w:r>
        <w:t xml:space="preserve"> 21 de la Ley 909 de 2004 y el artículo 2.2.1.1.1 del</w:t>
      </w:r>
      <w:r>
        <w:rPr>
          <w:spacing w:val="1"/>
        </w:rPr>
        <w:t xml:space="preserve"> </w:t>
      </w:r>
      <w:r>
        <w:t>Decreto</w:t>
      </w:r>
      <w:r>
        <w:rPr>
          <w:spacing w:val="58"/>
        </w:rPr>
        <w:t xml:space="preserve"> </w:t>
      </w:r>
      <w:r>
        <w:t>1083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2015</w:t>
      </w:r>
      <w:r>
        <w:rPr>
          <w:spacing w:val="58"/>
        </w:rPr>
        <w:t xml:space="preserve"> </w:t>
      </w:r>
      <w:r>
        <w:t>previo</w:t>
      </w:r>
      <w:r>
        <w:rPr>
          <w:spacing w:val="59"/>
        </w:rPr>
        <w:t xml:space="preserve"> </w:t>
      </w:r>
      <w:r>
        <w:t>estudio</w:t>
      </w:r>
      <w:r>
        <w:rPr>
          <w:spacing w:val="59"/>
        </w:rPr>
        <w:t xml:space="preserve"> </w:t>
      </w:r>
      <w:r>
        <w:t>técnico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acorde</w:t>
      </w:r>
      <w:r>
        <w:rPr>
          <w:spacing w:val="44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dispuesto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artículo</w:t>
      </w:r>
    </w:p>
    <w:p w:rsidR="00F06E17" w:rsidRDefault="00EE5BF1">
      <w:pPr>
        <w:pStyle w:val="Textoindependiente"/>
        <w:spacing w:before="5"/>
        <w:ind w:left="121"/>
        <w:jc w:val="both"/>
      </w:pPr>
      <w:r>
        <w:t>2.2.12.1 y 2.2.12.2 del Decreto 1083 de 2015.</w:t>
      </w:r>
    </w:p>
    <w:p w:rsidR="00F06E17" w:rsidRDefault="00F06E17">
      <w:pPr>
        <w:pStyle w:val="Textoindependiente"/>
        <w:spacing w:before="6"/>
        <w:rPr>
          <w:sz w:val="25"/>
        </w:rPr>
      </w:pPr>
    </w:p>
    <w:p w:rsidR="00F06E17" w:rsidRDefault="00EE5BF1">
      <w:pPr>
        <w:pStyle w:val="Ttulo1"/>
      </w:pPr>
      <w:r>
        <w:t>Capítulo IV</w:t>
      </w:r>
    </w:p>
    <w:p w:rsidR="00F06E17" w:rsidRDefault="00EE5BF1">
      <w:pPr>
        <w:spacing w:before="9"/>
        <w:ind w:left="15"/>
        <w:jc w:val="center"/>
        <w:rPr>
          <w:b/>
          <w:sz w:val="24"/>
        </w:rPr>
      </w:pPr>
      <w:r>
        <w:rPr>
          <w:b/>
          <w:sz w:val="24"/>
        </w:rPr>
        <w:t>Prevención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Encubrimiento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Relaciones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Laborales 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 sector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</w:t>
      </w:r>
    </w:p>
    <w:p w:rsidR="00F06E17" w:rsidRDefault="00F06E17">
      <w:pPr>
        <w:pStyle w:val="Textoindependiente"/>
        <w:spacing w:before="8"/>
        <w:rPr>
          <w:b/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2"/>
        <w:jc w:val="both"/>
      </w:pPr>
      <w:r>
        <w:rPr>
          <w:b/>
        </w:rPr>
        <w:t>Artículo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rPr>
          <w:b/>
          <w:i/>
        </w:rPr>
        <w:t>Repetición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por encubrimiento de relaciones laborales. </w:t>
      </w:r>
      <w:r>
        <w:t>Las entidades del</w:t>
      </w:r>
      <w:r>
        <w:rPr>
          <w:spacing w:val="1"/>
        </w:rPr>
        <w:t xml:space="preserve"> </w:t>
      </w:r>
      <w:r>
        <w:t>Estado podrán repetir por condenas derivadas de la declaración de un contrato realidad,</w:t>
      </w:r>
      <w:r>
        <w:rPr>
          <w:spacing w:val="1"/>
        </w:rPr>
        <w:t xml:space="preserve"> </w:t>
      </w:r>
      <w:r>
        <w:t>contra el servidor público que tenga bajo sus funciones y responsabilidad la contratación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demuestre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responsabilidad, para lo cual se adelantará el debido proceso disciplinario.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54"/>
        <w:jc w:val="both"/>
      </w:pPr>
      <w:r>
        <w:rPr>
          <w:b/>
        </w:rPr>
        <w:t xml:space="preserve">Artículo 24. </w:t>
      </w:r>
      <w:r>
        <w:rPr>
          <w:b/>
          <w:i/>
        </w:rPr>
        <w:t>Vigencia</w:t>
      </w:r>
      <w:r>
        <w:t>. La presente ley rige a partir de la fecha de su promulgación y</w:t>
      </w:r>
      <w:r>
        <w:rPr>
          <w:spacing w:val="1"/>
        </w:rPr>
        <w:t xml:space="preserve"> </w:t>
      </w:r>
      <w:r>
        <w:t>deroga todas las normas que le sean contrarias.</w:t>
      </w:r>
    </w:p>
    <w:p w:rsidR="00F06E17" w:rsidRDefault="00F06E17">
      <w:pPr>
        <w:pStyle w:val="Textoindependiente"/>
        <w:spacing w:before="6"/>
        <w:rPr>
          <w:sz w:val="27"/>
        </w:rPr>
      </w:pPr>
    </w:p>
    <w:p w:rsidR="00F06E17" w:rsidRDefault="00EE5BF1">
      <w:pPr>
        <w:pStyle w:val="Textoindependiente"/>
        <w:ind w:left="121"/>
        <w:jc w:val="both"/>
      </w:pPr>
      <w:r>
        <w:t>De los Honorable Congresistas,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spacing w:before="1"/>
        <w:rPr>
          <w:sz w:val="29"/>
        </w:rPr>
      </w:pPr>
    </w:p>
    <w:p w:rsidR="00F06E17" w:rsidRDefault="00F06E17">
      <w:pPr>
        <w:rPr>
          <w:sz w:val="29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spacing w:before="90" w:line="247" w:lineRule="auto"/>
        <w:ind w:left="121" w:right="38"/>
        <w:jc w:val="both"/>
        <w:rPr>
          <w:sz w:val="24"/>
        </w:rPr>
      </w:pPr>
      <w:r>
        <w:rPr>
          <w:b/>
          <w:sz w:val="24"/>
        </w:rPr>
        <w:t>Angélica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Lozano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Correa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Senadora de la República</w:t>
      </w:r>
      <w:r>
        <w:rPr>
          <w:spacing w:val="-57"/>
          <w:sz w:val="24"/>
        </w:rPr>
        <w:t xml:space="preserve"> </w:t>
      </w:r>
      <w:r>
        <w:rPr>
          <w:sz w:val="24"/>
        </w:rPr>
        <w:t>Alianza</w:t>
      </w:r>
      <w:r>
        <w:rPr>
          <w:spacing w:val="-7"/>
          <w:sz w:val="24"/>
        </w:rPr>
        <w:t xml:space="preserve"> </w:t>
      </w:r>
      <w:r>
        <w:rPr>
          <w:sz w:val="24"/>
        </w:rPr>
        <w:t>Verde</w:t>
      </w:r>
    </w:p>
    <w:p w:rsidR="00F06E17" w:rsidRDefault="00EE5BF1">
      <w:pPr>
        <w:pStyle w:val="Textoindependiente"/>
        <w:spacing w:before="7"/>
        <w:rPr>
          <w:sz w:val="32"/>
        </w:rPr>
      </w:pPr>
      <w:r>
        <w:br w:type="column"/>
      </w:r>
    </w:p>
    <w:p w:rsidR="00F06E17" w:rsidRDefault="00EE5BF1">
      <w:pPr>
        <w:pStyle w:val="Ttulo1"/>
        <w:ind w:left="121"/>
        <w:jc w:val="left"/>
      </w:pPr>
      <w:r>
        <w:t>Maurici</w:t>
      </w:r>
      <w:r>
        <w:t>o</w:t>
      </w:r>
      <w:r>
        <w:rPr>
          <w:spacing w:val="-13"/>
        </w:rPr>
        <w:t xml:space="preserve"> </w:t>
      </w:r>
      <w:r>
        <w:t>Toro</w:t>
      </w:r>
      <w:r>
        <w:rPr>
          <w:spacing w:val="-9"/>
        </w:rPr>
        <w:t xml:space="preserve"> </w:t>
      </w:r>
      <w:r>
        <w:t>Orjuela</w:t>
      </w:r>
    </w:p>
    <w:p w:rsidR="00F06E17" w:rsidRDefault="00EE5BF1">
      <w:pPr>
        <w:pStyle w:val="Textoindependiente"/>
        <w:spacing w:before="9" w:line="247" w:lineRule="auto"/>
        <w:ind w:left="121" w:right="1943"/>
      </w:pPr>
      <w:r>
        <w:t>Representante a la Cámara</w:t>
      </w:r>
      <w:r>
        <w:rPr>
          <w:spacing w:val="-58"/>
        </w:rPr>
        <w:t xml:space="preserve"> </w:t>
      </w:r>
      <w:r>
        <w:t>Alianza</w:t>
      </w:r>
      <w:r>
        <w:rPr>
          <w:spacing w:val="-7"/>
        </w:rPr>
        <w:t xml:space="preserve"> </w:t>
      </w:r>
      <w:r>
        <w:t>Verde</w:t>
      </w:r>
    </w:p>
    <w:p w:rsidR="00F06E17" w:rsidRDefault="00F06E17">
      <w:pPr>
        <w:spacing w:line="247" w:lineRule="auto"/>
        <w:sectPr w:rsidR="00F06E17">
          <w:type w:val="continuous"/>
          <w:pgSz w:w="12240" w:h="15840"/>
          <w:pgMar w:top="2040" w:right="1600" w:bottom="960" w:left="1580" w:header="720" w:footer="720" w:gutter="0"/>
          <w:cols w:num="2" w:space="720" w:equalWidth="0">
            <w:col w:w="2663" w:space="1747"/>
            <w:col w:w="4650"/>
          </w:cols>
        </w:sect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spacing w:before="8"/>
        <w:rPr>
          <w:sz w:val="22"/>
        </w:rPr>
      </w:pPr>
    </w:p>
    <w:p w:rsidR="00F06E17" w:rsidRDefault="00EE5BF1">
      <w:pPr>
        <w:pStyle w:val="Ttulo1"/>
      </w:pPr>
      <w:r>
        <w:t>EXPOSICIÓN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MOTIVOS</w:t>
      </w:r>
    </w:p>
    <w:p w:rsidR="00F06E17" w:rsidRDefault="00F06E17">
      <w:pPr>
        <w:pStyle w:val="Textoindependiente"/>
        <w:spacing w:before="8"/>
        <w:rPr>
          <w:b/>
          <w:sz w:val="21"/>
        </w:rPr>
      </w:pPr>
    </w:p>
    <w:p w:rsidR="00F06E17" w:rsidRDefault="00EE5BF1">
      <w:pPr>
        <w:pStyle w:val="Textoindependiente"/>
        <w:spacing w:line="288" w:lineRule="auto"/>
        <w:ind w:left="238" w:right="216" w:firstLine="99"/>
        <w:jc w:val="both"/>
      </w:pPr>
      <w:r>
        <w:t>“Por medio de la cual se busca proteger a los contratistas de prestación de servicios que</w:t>
      </w:r>
      <w:r>
        <w:rPr>
          <w:spacing w:val="1"/>
        </w:rPr>
        <w:t xml:space="preserve"> </w:t>
      </w:r>
      <w:r>
        <w:t>celebren</w:t>
      </w:r>
      <w:r>
        <w:rPr>
          <w:spacing w:val="-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dictan</w:t>
      </w:r>
      <w:r>
        <w:rPr>
          <w:spacing w:val="-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el</w:t>
      </w:r>
    </w:p>
    <w:p w:rsidR="00F06E17" w:rsidRDefault="00EE5BF1">
      <w:pPr>
        <w:pStyle w:val="Textoindependiente"/>
        <w:spacing w:line="288" w:lineRule="auto"/>
        <w:ind w:left="521" w:right="389" w:hanging="110"/>
        <w:jc w:val="both"/>
      </w:pPr>
      <w:r>
        <w:t>encubrimiento de relaciones laborales bajo la modalidad de contratos de prestación de</w:t>
      </w:r>
      <w:r>
        <w:rPr>
          <w:spacing w:val="-57"/>
        </w:rPr>
        <w:t xml:space="preserve"> </w:t>
      </w:r>
      <w:r>
        <w:t>servicios en el sector público y la modernización estatal de las plantas de personal”.</w:t>
      </w:r>
    </w:p>
    <w:p w:rsidR="00F06E17" w:rsidRDefault="00F06E17">
      <w:pPr>
        <w:pStyle w:val="Textoindependiente"/>
        <w:spacing w:before="5"/>
        <w:rPr>
          <w:sz w:val="20"/>
        </w:rPr>
      </w:pPr>
    </w:p>
    <w:p w:rsidR="00F06E17" w:rsidRDefault="00EE5BF1">
      <w:pPr>
        <w:pStyle w:val="Ttulo1"/>
        <w:spacing w:line="456" w:lineRule="auto"/>
        <w:ind w:left="4073" w:right="4051" w:firstLine="226"/>
        <w:jc w:val="both"/>
      </w:pPr>
      <w:r>
        <w:t>* * *</w:t>
      </w:r>
      <w:r>
        <w:rPr>
          <w:spacing w:val="1"/>
        </w:rPr>
        <w:t xml:space="preserve"> </w:t>
      </w:r>
      <w:r>
        <w:t>Contexto</w:t>
      </w:r>
    </w:p>
    <w:p w:rsidR="00F06E17" w:rsidRDefault="00EE5BF1">
      <w:pPr>
        <w:pStyle w:val="Textoindependiente"/>
        <w:spacing w:before="2" w:line="247" w:lineRule="auto"/>
        <w:ind w:left="121" w:right="99"/>
        <w:jc w:val="both"/>
      </w:pPr>
      <w:r>
        <w:t>En Colombia la modalidad de contratación por prestación de servicios se ha utilizado como</w:t>
      </w:r>
      <w:r>
        <w:rPr>
          <w:spacing w:val="1"/>
        </w:rPr>
        <w:t xml:space="preserve"> </w:t>
      </w:r>
      <w:r>
        <w:t>forma de encubrir relaciones laborales tanto en el sector público como en el sector privado,</w:t>
      </w:r>
      <w:r>
        <w:rPr>
          <w:spacing w:val="1"/>
        </w:rPr>
        <w:t xml:space="preserve"> </w:t>
      </w:r>
      <w:r>
        <w:t>con la finalidad de eludir las garantías laborales de los trabajadores. E</w:t>
      </w:r>
      <w:r>
        <w:t>sto ha ocurrido en</w:t>
      </w:r>
      <w:r>
        <w:rPr>
          <w:spacing w:val="1"/>
        </w:rPr>
        <w:t xml:space="preserve"> </w:t>
      </w:r>
      <w:r>
        <w:t>buena medida por la ausencia de una regulación específica del Contrato de prestación de</w:t>
      </w:r>
      <w:r>
        <w:rPr>
          <w:spacing w:val="1"/>
        </w:rPr>
        <w:t xml:space="preserve"> </w:t>
      </w:r>
      <w:r>
        <w:t>Servicios que permita prevenir los encubrimientos, más allá de las consideraciones de las</w:t>
      </w:r>
      <w:r>
        <w:rPr>
          <w:spacing w:val="1"/>
        </w:rPr>
        <w:t xml:space="preserve"> </w:t>
      </w:r>
      <w:r>
        <w:t>altas cortes en la materia.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121" w:right="103"/>
        <w:jc w:val="both"/>
      </w:pPr>
      <w:r>
        <w:t>Al respecto, es clave tener en</w:t>
      </w:r>
      <w:r>
        <w:t xml:space="preserve"> cuenta las recomendaciones de la OIT que hacen énfasis en</w:t>
      </w:r>
      <w:r>
        <w:rPr>
          <w:spacing w:val="1"/>
        </w:rPr>
        <w:t xml:space="preserve"> </w:t>
      </w:r>
      <w:r>
        <w:t>“las dificultades que supone determinar la existencia de una relación de trabajo cuando no</w:t>
      </w:r>
      <w:r>
        <w:rPr>
          <w:spacing w:val="1"/>
        </w:rPr>
        <w:t xml:space="preserve"> </w:t>
      </w:r>
      <w:r>
        <w:t>resultan claros los derechos y obligaciones respectivos de las partes interesadas, cuando se</w:t>
      </w:r>
      <w:r>
        <w:rPr>
          <w:spacing w:val="1"/>
        </w:rPr>
        <w:t xml:space="preserve"> </w:t>
      </w:r>
      <w:r>
        <w:t xml:space="preserve">ha intentado </w:t>
      </w:r>
      <w:r>
        <w:t>encubrir la relación de trabajo, o cuando hay insuficiencias o limitaciones en la</w:t>
      </w:r>
      <w:r>
        <w:rPr>
          <w:spacing w:val="-57"/>
        </w:rPr>
        <w:t xml:space="preserve"> </w:t>
      </w:r>
      <w:r>
        <w:t>legislación,</w:t>
      </w:r>
      <w:r>
        <w:rPr>
          <w:spacing w:val="-1"/>
        </w:rPr>
        <w:t xml:space="preserve"> </w:t>
      </w:r>
      <w:r>
        <w:t>en su interpretación o en su aplicación”</w:t>
      </w:r>
      <w:r>
        <w:rPr>
          <w:vertAlign w:val="superscript"/>
        </w:rPr>
        <w:t>1</w:t>
      </w:r>
      <w:r>
        <w:t>.</w:t>
      </w:r>
    </w:p>
    <w:p w:rsidR="00F06E17" w:rsidRDefault="00EE5BF1">
      <w:pPr>
        <w:pStyle w:val="Textoindependiente"/>
        <w:spacing w:before="243" w:line="247" w:lineRule="auto"/>
        <w:ind w:left="121" w:right="101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1136015</wp:posOffset>
                </wp:positionV>
                <wp:extent cx="1828800" cy="1270"/>
                <wp:effectExtent l="0" t="0" r="0" b="0"/>
                <wp:wrapTopAndBottom/>
                <wp:docPr id="2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0E46" id="Freeform 10" o:spid="_x0000_s1026" style="position:absolute;margin-left:84.75pt;margin-top:89.4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t>La prestación de servicios viene convirtiéndose en Colombia, en la manera de evadir el</w:t>
      </w:r>
      <w:r>
        <w:rPr>
          <w:spacing w:val="1"/>
        </w:rPr>
        <w:t xml:space="preserve"> </w:t>
      </w:r>
      <w:r>
        <w:t>esquema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 de contratar sin unas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mínimas que atentan contra la dignidad humana. “En efecto, el contrato realidad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aquel que, pese a sus contenidos y apariencia, constituye una verdadera relación de</w:t>
      </w:r>
      <w:r>
        <w:rPr>
          <w:spacing w:val="1"/>
        </w:rPr>
        <w:t xml:space="preserve"> </w:t>
      </w:r>
      <w:r>
        <w:t>trabajo</w:t>
      </w:r>
      <w:r>
        <w:rPr>
          <w:spacing w:val="14"/>
        </w:rPr>
        <w:t xml:space="preserve"> </w:t>
      </w:r>
      <w:r>
        <w:t>dependiente,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modo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más</w:t>
      </w:r>
      <w:r>
        <w:rPr>
          <w:spacing w:val="14"/>
        </w:rPr>
        <w:t xml:space="preserve"> </w:t>
      </w:r>
      <w:r>
        <w:t>allá</w:t>
      </w:r>
      <w:r>
        <w:rPr>
          <w:spacing w:val="1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documento</w:t>
      </w:r>
      <w:r>
        <w:rPr>
          <w:spacing w:val="-1"/>
        </w:rPr>
        <w:t xml:space="preserve"> </w:t>
      </w:r>
      <w:r>
        <w:t>o las</w:t>
      </w:r>
      <w:r>
        <w:rPr>
          <w:spacing w:val="-1"/>
        </w:rPr>
        <w:t xml:space="preserve"> </w:t>
      </w:r>
      <w:r>
        <w:t>palabras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usan los</w:t>
      </w:r>
    </w:p>
    <w:p w:rsidR="00F06E17" w:rsidRDefault="00EE5BF1">
      <w:pPr>
        <w:spacing w:before="85"/>
        <w:ind w:left="12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OIT</w:t>
      </w:r>
      <w:r>
        <w:rPr>
          <w:spacing w:val="-8"/>
          <w:sz w:val="20"/>
        </w:rPr>
        <w:t xml:space="preserve"> </w:t>
      </w:r>
      <w:r>
        <w:rPr>
          <w:sz w:val="20"/>
        </w:rPr>
        <w:t>R198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Recomendación</w:t>
      </w:r>
      <w:r>
        <w:rPr>
          <w:spacing w:val="-5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relación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trabajo,</w:t>
      </w:r>
      <w:r>
        <w:rPr>
          <w:spacing w:val="-5"/>
          <w:sz w:val="20"/>
        </w:rPr>
        <w:t xml:space="preserve"> </w:t>
      </w:r>
      <w:r>
        <w:rPr>
          <w:sz w:val="20"/>
        </w:rPr>
        <w:t>2006</w:t>
      </w:r>
      <w:r>
        <w:rPr>
          <w:spacing w:val="-6"/>
          <w:sz w:val="20"/>
        </w:rPr>
        <w:t xml:space="preserve"> </w:t>
      </w:r>
      <w:r>
        <w:rPr>
          <w:sz w:val="20"/>
        </w:rPr>
        <w:t>(núm.</w:t>
      </w:r>
      <w:r>
        <w:rPr>
          <w:spacing w:val="-5"/>
          <w:sz w:val="20"/>
        </w:rPr>
        <w:t xml:space="preserve"> </w:t>
      </w:r>
      <w:r>
        <w:rPr>
          <w:sz w:val="20"/>
        </w:rPr>
        <w:t>198)</w:t>
      </w:r>
    </w:p>
    <w:p w:rsidR="00F06E17" w:rsidRDefault="00F06E17">
      <w:pPr>
        <w:jc w:val="both"/>
        <w:rPr>
          <w:sz w:val="20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9"/>
        <w:jc w:val="both"/>
      </w:pPr>
      <w:r>
        <w:t>contratantes para definir este tipo de relación que contraten, lo relevante es el contenido</w:t>
      </w:r>
      <w:r>
        <w:rPr>
          <w:spacing w:val="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 xml:space="preserve">de </w:t>
      </w:r>
      <w:r>
        <w:t>esta”</w:t>
      </w:r>
      <w:r>
        <w:rPr>
          <w:vertAlign w:val="superscript"/>
        </w:rPr>
        <w:t>2</w:t>
      </w:r>
      <w:r>
        <w:t>.</w:t>
      </w:r>
    </w:p>
    <w:p w:rsidR="00F06E17" w:rsidRDefault="00EE5BF1">
      <w:pPr>
        <w:pStyle w:val="Textoindependiente"/>
        <w:spacing w:before="242" w:line="247" w:lineRule="auto"/>
        <w:ind w:left="841" w:right="103"/>
        <w:jc w:val="both"/>
      </w:pPr>
      <w:r>
        <w:t>“Las</w:t>
      </w:r>
      <w:r>
        <w:rPr>
          <w:spacing w:val="28"/>
        </w:rPr>
        <w:t xml:space="preserve"> </w:t>
      </w:r>
      <w:r>
        <w:t>decisiones</w:t>
      </w:r>
      <w:r>
        <w:rPr>
          <w:spacing w:val="29"/>
        </w:rPr>
        <w:t xml:space="preserve"> </w:t>
      </w:r>
      <w:r>
        <w:t>sobre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congelamiento</w:t>
      </w:r>
      <w:r>
        <w:rPr>
          <w:spacing w:val="2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gastos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funcionamiento</w:t>
      </w:r>
      <w:r>
        <w:rPr>
          <w:spacing w:val="14"/>
        </w:rPr>
        <w:t xml:space="preserve"> </w:t>
      </w:r>
      <w:r>
        <w:t>(Ley</w:t>
      </w:r>
      <w:r>
        <w:rPr>
          <w:spacing w:val="14"/>
        </w:rPr>
        <w:t xml:space="preserve"> </w:t>
      </w:r>
      <w:r>
        <w:t>617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2000),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550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 se acogieron algunos municipios y los cambios</w:t>
      </w:r>
      <w:r>
        <w:rPr>
          <w:spacing w:val="1"/>
        </w:rPr>
        <w:t xml:space="preserve"> </w:t>
      </w:r>
      <w:r>
        <w:t>realizados a la normativa que rige la contratación por prestación de servicios, como</w:t>
      </w:r>
      <w:r>
        <w:rPr>
          <w:spacing w:val="1"/>
        </w:rPr>
        <w:t xml:space="preserve"> </w:t>
      </w:r>
      <w:r>
        <w:t>la Ley 1150 de 2007, han generado un aumento de la población contratada por esta</w:t>
      </w:r>
      <w:r>
        <w:rPr>
          <w:spacing w:val="1"/>
        </w:rPr>
        <w:t xml:space="preserve"> </w:t>
      </w:r>
      <w:r>
        <w:t>modalidad (Comisión del Gasto y la Inversión Pública, 2018), lo que pudo afectar la</w:t>
      </w:r>
      <w:r>
        <w:rPr>
          <w:spacing w:val="-57"/>
        </w:rPr>
        <w:t xml:space="preserve"> </w:t>
      </w:r>
      <w:r>
        <w:t>eficiencia del gasto público y propiciar espacios para el clientelismo, el patronazgo</w:t>
      </w:r>
      <w:r>
        <w:rPr>
          <w:spacing w:val="1"/>
        </w:rPr>
        <w:t xml:space="preserve"> </w:t>
      </w:r>
      <w:r>
        <w:t>polít</w:t>
      </w:r>
      <w:r>
        <w:t>ico</w:t>
      </w:r>
      <w:r>
        <w:rPr>
          <w:spacing w:val="-1"/>
        </w:rPr>
        <w:t xml:space="preserve"> </w:t>
      </w:r>
      <w:r>
        <w:t>y la efectividad de</w:t>
      </w:r>
      <w:r>
        <w:rPr>
          <w:spacing w:val="-1"/>
        </w:rPr>
        <w:t xml:space="preserve"> </w:t>
      </w:r>
      <w:r>
        <w:t>las organizaciones públicas”</w:t>
      </w:r>
      <w:r>
        <w:rPr>
          <w:vertAlign w:val="superscript"/>
        </w:rPr>
        <w:t>3</w:t>
      </w:r>
      <w:r>
        <w:t>.</w:t>
      </w:r>
    </w:p>
    <w:p w:rsidR="00F06E17" w:rsidRDefault="00EE5BF1">
      <w:pPr>
        <w:pStyle w:val="Textoindependiente"/>
        <w:spacing w:before="245" w:line="247" w:lineRule="auto"/>
        <w:ind w:left="121" w:right="101"/>
        <w:jc w:val="both"/>
      </w:pPr>
      <w:r>
        <w:t>En la práctica, no resulta razonable señalar que existen diferencias entre las actividades</w:t>
      </w:r>
      <w:r>
        <w:rPr>
          <w:spacing w:val="1"/>
        </w:rPr>
        <w:t xml:space="preserve"> </w:t>
      </w:r>
      <w:r>
        <w:t>realizadas por los trabajadores o servidores públicos frente a los contratistas de 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servicios, si</w:t>
      </w:r>
      <w:r>
        <w:t>n embargo, existe una particularidad derivada del régimen legal que los</w:t>
      </w:r>
      <w:r>
        <w:rPr>
          <w:spacing w:val="1"/>
        </w:rPr>
        <w:t xml:space="preserve"> </w:t>
      </w:r>
      <w:r>
        <w:t>ampara. De ahí que sea preciso generar una serie de garantías que sin alterar la naturaleza</w:t>
      </w:r>
      <w:r>
        <w:rPr>
          <w:spacing w:val="1"/>
        </w:rPr>
        <w:t xml:space="preserve"> </w:t>
      </w:r>
      <w:r>
        <w:t>propia del contrato de prestación de servicios propendan por generar un trato digno para los</w:t>
      </w:r>
      <w:r>
        <w:rPr>
          <w:spacing w:val="-57"/>
        </w:rPr>
        <w:t xml:space="preserve"> </w:t>
      </w:r>
      <w:r>
        <w:t>contratistas como medida transitoria por el laxo de tiempo que le tome al Estado regularizar</w:t>
      </w:r>
      <w:r>
        <w:rPr>
          <w:spacing w:val="-57"/>
        </w:rPr>
        <w:t xml:space="preserve"> </w:t>
      </w:r>
      <w:r>
        <w:t>sus plantas de personal.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La jurisprudencia viene indicando que el elemento diferenciador entre el contrato de trabajo</w:t>
      </w:r>
      <w:r>
        <w:rPr>
          <w:spacing w:val="-5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subor</w:t>
      </w:r>
      <w:r>
        <w:t>dinación,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60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determinar las condiciones de autonomía propias del contratista de prestación de servicios,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disfrace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prestación de servicios. Es imperativo, por un lado, dar aplicación al principio de primacía</w:t>
      </w:r>
      <w:r>
        <w:rPr>
          <w:spacing w:val="1"/>
        </w:rPr>
        <w:t xml:space="preserve"> </w:t>
      </w:r>
      <w:r>
        <w:t>de la realidad, y por el otro generar unas condiciones mínimas para los contratistas que pese</w:t>
      </w:r>
      <w:r>
        <w:rPr>
          <w:spacing w:val="-57"/>
        </w:rPr>
        <w:t xml:space="preserve"> </w:t>
      </w:r>
      <w:r>
        <w:t xml:space="preserve">a no encontrarse subordinados si desarrollan una labor que merece un </w:t>
      </w:r>
      <w:r>
        <w:t>trato digno.</w:t>
      </w:r>
    </w:p>
    <w:p w:rsidR="00F06E17" w:rsidRDefault="00F06E17">
      <w:pPr>
        <w:pStyle w:val="Textoindependiente"/>
        <w:spacing w:before="4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7"/>
        <w:jc w:val="both"/>
      </w:pPr>
      <w:r>
        <w:t>En ese sentido, vale la pena señalar que el presente régimen no pretende equiparar, mutar o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 de servicios frente a la modalidad de</w:t>
      </w:r>
      <w:r>
        <w:rPr>
          <w:spacing w:val="1"/>
        </w:rPr>
        <w:t xml:space="preserve"> </w:t>
      </w:r>
      <w:r>
        <w:t>contrato laboral, pero si tiene por objetivo crear un marco normativo que impida que 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abusos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usan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modalidad.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delimitar las condiciones que deben generarse dentro del contrato para que la autonomía del</w:t>
      </w:r>
      <w:r>
        <w:rPr>
          <w:spacing w:val="-58"/>
        </w:rPr>
        <w:t xml:space="preserve"> </w:t>
      </w:r>
      <w:r>
        <w:t>contratista tenga asiento dentro de la normativa.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spacing w:line="247" w:lineRule="auto"/>
        <w:ind w:left="121" w:right="104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Agencia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Defensa Jurídica del Estado, en el documento </w:t>
      </w:r>
      <w:r>
        <w:rPr>
          <w:i/>
          <w:sz w:val="24"/>
        </w:rPr>
        <w:t>Jurisprudencia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ordinaria, contenciosa y const</w:t>
      </w:r>
      <w:r>
        <w:rPr>
          <w:i/>
          <w:sz w:val="24"/>
        </w:rPr>
        <w:t xml:space="preserve">itucional </w:t>
      </w:r>
      <w:r>
        <w:rPr>
          <w:sz w:val="24"/>
        </w:rPr>
        <w:t>acerca de la configuración del contrato realidad,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empleados</w:t>
      </w:r>
      <w:r>
        <w:rPr>
          <w:spacing w:val="16"/>
          <w:sz w:val="24"/>
        </w:rPr>
        <w:t xml:space="preserve"> </w:t>
      </w:r>
      <w:r>
        <w:rPr>
          <w:sz w:val="24"/>
        </w:rPr>
        <w:t>públicos</w:t>
      </w:r>
      <w:r>
        <w:rPr>
          <w:spacing w:val="16"/>
          <w:sz w:val="24"/>
        </w:rPr>
        <w:t xml:space="preserve"> </w:t>
      </w:r>
      <w:r>
        <w:rPr>
          <w:sz w:val="24"/>
        </w:rPr>
        <w:t>como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16"/>
          <w:sz w:val="24"/>
        </w:rPr>
        <w:t xml:space="preserve"> </w:t>
      </w:r>
      <w:r>
        <w:rPr>
          <w:sz w:val="24"/>
        </w:rPr>
        <w:t>oficiales,</w:t>
      </w:r>
      <w:r>
        <w:rPr>
          <w:spacing w:val="16"/>
          <w:sz w:val="24"/>
        </w:rPr>
        <w:t xml:space="preserve"> </w:t>
      </w:r>
      <w:r>
        <w:rPr>
          <w:sz w:val="24"/>
        </w:rPr>
        <w:t>señala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1"/>
        <w:rPr>
          <w:sz w:val="1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104140</wp:posOffset>
                </wp:positionV>
                <wp:extent cx="1828800" cy="1270"/>
                <wp:effectExtent l="0" t="0" r="0" b="0"/>
                <wp:wrapTopAndBottom/>
                <wp:docPr id="2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9646A" id="Freeform 9" o:spid="_x0000_s1026" style="position:absolute;margin-left:84.75pt;margin-top:8.2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F06E17" w:rsidRDefault="00EE5BF1">
      <w:pPr>
        <w:spacing w:before="85" w:line="249" w:lineRule="auto"/>
        <w:ind w:left="121" w:right="42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Corte</w:t>
      </w:r>
      <w:r>
        <w:rPr>
          <w:spacing w:val="-6"/>
          <w:sz w:val="20"/>
        </w:rPr>
        <w:t xml:space="preserve"> </w:t>
      </w:r>
      <w:r>
        <w:rPr>
          <w:sz w:val="20"/>
        </w:rPr>
        <w:t>Suprema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Justicia,</w:t>
      </w:r>
      <w:r>
        <w:rPr>
          <w:spacing w:val="-6"/>
          <w:sz w:val="20"/>
        </w:rPr>
        <w:t xml:space="preserve"> </w:t>
      </w:r>
      <w:r>
        <w:rPr>
          <w:sz w:val="20"/>
        </w:rPr>
        <w:t>Sala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Casación</w:t>
      </w:r>
      <w:r>
        <w:rPr>
          <w:spacing w:val="-6"/>
          <w:sz w:val="20"/>
        </w:rPr>
        <w:t xml:space="preserve"> </w:t>
      </w:r>
      <w:r>
        <w:rPr>
          <w:sz w:val="20"/>
        </w:rPr>
        <w:t>Laboral,</w:t>
      </w:r>
      <w:r>
        <w:rPr>
          <w:spacing w:val="-6"/>
          <w:sz w:val="20"/>
        </w:rPr>
        <w:t xml:space="preserve"> </w:t>
      </w:r>
      <w:r>
        <w:rPr>
          <w:sz w:val="20"/>
        </w:rPr>
        <w:t>sentencia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julio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2019.</w:t>
      </w:r>
      <w:r>
        <w:rPr>
          <w:spacing w:val="-6"/>
          <w:sz w:val="20"/>
        </w:rPr>
        <w:t xml:space="preserve"> </w:t>
      </w:r>
      <w:r>
        <w:rPr>
          <w:sz w:val="20"/>
        </w:rPr>
        <w:t>Rad</w:t>
      </w:r>
      <w:r>
        <w:rPr>
          <w:spacing w:val="-5"/>
          <w:sz w:val="20"/>
        </w:rPr>
        <w:t xml:space="preserve"> </w:t>
      </w:r>
      <w:r>
        <w:rPr>
          <w:sz w:val="20"/>
        </w:rPr>
        <w:t>73707.</w:t>
      </w:r>
      <w:r>
        <w:rPr>
          <w:spacing w:val="-6"/>
          <w:sz w:val="20"/>
        </w:rPr>
        <w:t xml:space="preserve"> </w:t>
      </w:r>
      <w:r>
        <w:rPr>
          <w:sz w:val="20"/>
        </w:rPr>
        <w:t>M.P.</w:t>
      </w:r>
      <w:r>
        <w:rPr>
          <w:spacing w:val="1"/>
          <w:sz w:val="20"/>
        </w:rPr>
        <w:t xml:space="preserve"> </w:t>
      </w:r>
      <w:r>
        <w:rPr>
          <w:sz w:val="20"/>
        </w:rPr>
        <w:t>Clara</w:t>
      </w:r>
      <w:r>
        <w:rPr>
          <w:spacing w:val="-2"/>
          <w:sz w:val="20"/>
        </w:rPr>
        <w:t xml:space="preserve"> </w:t>
      </w:r>
      <w:r>
        <w:rPr>
          <w:sz w:val="20"/>
        </w:rPr>
        <w:t>Cecilia</w:t>
      </w:r>
      <w:r>
        <w:rPr>
          <w:spacing w:val="-1"/>
          <w:sz w:val="20"/>
        </w:rPr>
        <w:t xml:space="preserve"> </w:t>
      </w:r>
      <w:r>
        <w:rPr>
          <w:sz w:val="20"/>
        </w:rPr>
        <w:t>Dueñas</w:t>
      </w:r>
      <w:r>
        <w:rPr>
          <w:spacing w:val="-1"/>
          <w:sz w:val="20"/>
        </w:rPr>
        <w:t xml:space="preserve"> </w:t>
      </w:r>
      <w:r>
        <w:rPr>
          <w:sz w:val="20"/>
        </w:rPr>
        <w:t>Quevedo.</w:t>
      </w:r>
    </w:p>
    <w:p w:rsidR="00F06E17" w:rsidRDefault="00EE5BF1">
      <w:pPr>
        <w:spacing w:before="41" w:line="254" w:lineRule="auto"/>
        <w:ind w:left="121" w:right="11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Becerra Óscar, González María Alejandra y Sanabria Pulido Pablo. Nota Política Nº 35. ¿Cómo mejorar y</w:t>
      </w:r>
      <w:r>
        <w:rPr>
          <w:spacing w:val="1"/>
          <w:sz w:val="20"/>
        </w:rPr>
        <w:t xml:space="preserve"> </w:t>
      </w:r>
      <w:r>
        <w:rPr>
          <w:sz w:val="20"/>
        </w:rPr>
        <w:t>racionalizar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sector</w:t>
      </w:r>
      <w:r>
        <w:rPr>
          <w:spacing w:val="-6"/>
          <w:sz w:val="20"/>
        </w:rPr>
        <w:t xml:space="preserve"> </w:t>
      </w:r>
      <w:r>
        <w:rPr>
          <w:sz w:val="20"/>
        </w:rPr>
        <w:t>público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Colombia?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mirada</w:t>
      </w:r>
      <w:r>
        <w:rPr>
          <w:spacing w:val="-5"/>
          <w:sz w:val="20"/>
        </w:rPr>
        <w:t xml:space="preserve"> </w:t>
      </w:r>
      <w:r>
        <w:rPr>
          <w:sz w:val="20"/>
        </w:rPr>
        <w:t>desde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calidad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emple</w:t>
      </w:r>
      <w:r>
        <w:rPr>
          <w:spacing w:val="-1"/>
          <w:sz w:val="20"/>
        </w:rPr>
        <w:t>o. Universidad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3"/>
          <w:sz w:val="20"/>
        </w:rPr>
        <w:t xml:space="preserve"> </w:t>
      </w:r>
      <w:r>
        <w:rPr>
          <w:sz w:val="20"/>
        </w:rPr>
        <w:t>Andes.</w:t>
      </w:r>
      <w:r>
        <w:rPr>
          <w:spacing w:val="-1"/>
          <w:sz w:val="20"/>
        </w:rPr>
        <w:t xml:space="preserve"> </w:t>
      </w:r>
      <w:r>
        <w:rPr>
          <w:sz w:val="20"/>
        </w:rPr>
        <w:t>Noviembre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  <w:r>
        <w:rPr>
          <w:spacing w:val="-2"/>
          <w:sz w:val="20"/>
        </w:rPr>
        <w:t xml:space="preserve"> </w:t>
      </w:r>
      <w:r>
        <w:rPr>
          <w:sz w:val="20"/>
        </w:rPr>
        <w:t>ISSN</w:t>
      </w:r>
      <w:r>
        <w:rPr>
          <w:spacing w:val="-1"/>
          <w:sz w:val="20"/>
        </w:rPr>
        <w:t xml:space="preserve"> </w:t>
      </w:r>
      <w:r>
        <w:rPr>
          <w:sz w:val="20"/>
        </w:rPr>
        <w:t>2027-7199.</w:t>
      </w:r>
    </w:p>
    <w:p w:rsidR="00F06E17" w:rsidRDefault="00F06E17">
      <w:pPr>
        <w:spacing w:line="254" w:lineRule="auto"/>
        <w:jc w:val="both"/>
        <w:rPr>
          <w:sz w:val="20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3"/>
        <w:jc w:val="both"/>
      </w:pPr>
      <w:r>
        <w:t>“jurisprudencia de las altas Cortes ha establecido una serie de elementos que configuran el</w:t>
      </w:r>
      <w:r>
        <w:rPr>
          <w:spacing w:val="1"/>
        </w:rPr>
        <w:t xml:space="preserve"> </w:t>
      </w:r>
      <w:r>
        <w:t>contrato de prestación de servicios, a saber: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Prrafodelista"/>
        <w:numPr>
          <w:ilvl w:val="0"/>
          <w:numId w:val="7"/>
        </w:numPr>
        <w:tabs>
          <w:tab w:val="left" w:pos="841"/>
        </w:tabs>
        <w:spacing w:before="1" w:line="247" w:lineRule="auto"/>
        <w:ind w:right="106"/>
        <w:rPr>
          <w:sz w:val="24"/>
        </w:rPr>
      </w:pPr>
      <w:r>
        <w:rPr>
          <w:sz w:val="24"/>
        </w:rPr>
        <w:t>Excepcionalidad, pues solo se pueden celebrar con el fin de atender actividades 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puedan</w:t>
      </w:r>
      <w:r>
        <w:rPr>
          <w:spacing w:val="1"/>
          <w:sz w:val="24"/>
        </w:rPr>
        <w:t xml:space="preserve"> </w:t>
      </w:r>
      <w:r>
        <w:rPr>
          <w:sz w:val="24"/>
        </w:rPr>
        <w:t>desarrollarse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planta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requieran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conocimientos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especializados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 w:rsidR="00F06E17" w:rsidRDefault="00EE5BF1">
      <w:pPr>
        <w:pStyle w:val="Prrafodelista"/>
        <w:numPr>
          <w:ilvl w:val="0"/>
          <w:numId w:val="7"/>
        </w:numPr>
        <w:tabs>
          <w:tab w:val="left" w:pos="841"/>
        </w:tabs>
        <w:spacing w:before="2" w:line="247" w:lineRule="auto"/>
        <w:ind w:right="106"/>
        <w:rPr>
          <w:sz w:val="24"/>
        </w:rPr>
      </w:pPr>
      <w:r>
        <w:rPr>
          <w:sz w:val="24"/>
        </w:rPr>
        <w:t>Temporalidad, ya que su duración dependerá del tiempo estricto que conlleve la</w:t>
      </w:r>
      <w:r>
        <w:rPr>
          <w:spacing w:val="1"/>
          <w:sz w:val="24"/>
        </w:rPr>
        <w:t xml:space="preserve"> </w:t>
      </w:r>
      <w:r>
        <w:rPr>
          <w:sz w:val="24"/>
        </w:rPr>
        <w:t>ejecución</w:t>
      </w:r>
      <w:r>
        <w:rPr>
          <w:spacing w:val="-1"/>
          <w:sz w:val="24"/>
        </w:rPr>
        <w:t xml:space="preserve"> </w:t>
      </w:r>
      <w:r>
        <w:rPr>
          <w:sz w:val="24"/>
        </w:rPr>
        <w:t>de la actividad contratada</w:t>
      </w:r>
      <w:r>
        <w:rPr>
          <w:sz w:val="24"/>
          <w:vertAlign w:val="superscript"/>
        </w:rPr>
        <w:t>5</w:t>
      </w:r>
      <w:r>
        <w:rPr>
          <w:sz w:val="24"/>
        </w:rPr>
        <w:t>.</w:t>
      </w:r>
    </w:p>
    <w:p w:rsidR="00F06E17" w:rsidRDefault="00EE5BF1">
      <w:pPr>
        <w:pStyle w:val="Prrafodelista"/>
        <w:numPr>
          <w:ilvl w:val="0"/>
          <w:numId w:val="7"/>
        </w:numPr>
        <w:tabs>
          <w:tab w:val="left" w:pos="841"/>
        </w:tabs>
        <w:spacing w:before="1" w:line="247" w:lineRule="auto"/>
        <w:ind w:right="103"/>
        <w:rPr>
          <w:sz w:val="24"/>
        </w:rPr>
      </w:pPr>
      <w:r>
        <w:rPr>
          <w:sz w:val="24"/>
        </w:rPr>
        <w:t>Autonomía,</w:t>
      </w:r>
      <w:r>
        <w:rPr>
          <w:spacing w:val="1"/>
          <w:sz w:val="24"/>
        </w:rPr>
        <w:t xml:space="preserve"> </w:t>
      </w:r>
      <w:r>
        <w:rPr>
          <w:sz w:val="24"/>
        </w:rPr>
        <w:t>pues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contratista</w:t>
      </w:r>
      <w:r>
        <w:rPr>
          <w:spacing w:val="1"/>
          <w:sz w:val="24"/>
        </w:rPr>
        <w:t xml:space="preserve"> </w:t>
      </w:r>
      <w:r>
        <w:rPr>
          <w:sz w:val="24"/>
        </w:rPr>
        <w:t>ejerce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discrecional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1"/>
          <w:sz w:val="24"/>
        </w:rPr>
        <w:t xml:space="preserve"> </w:t>
      </w:r>
      <w:r>
        <w:rPr>
          <w:sz w:val="24"/>
        </w:rPr>
        <w:t>adquiridas,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razón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especialidad,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punto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científico,</w:t>
      </w:r>
      <w:r>
        <w:rPr>
          <w:spacing w:val="-1"/>
          <w:sz w:val="24"/>
        </w:rPr>
        <w:t xml:space="preserve"> </w:t>
      </w:r>
      <w:r>
        <w:rPr>
          <w:sz w:val="24"/>
        </w:rPr>
        <w:t>se presume que conoce</w:t>
      </w:r>
      <w:r>
        <w:rPr>
          <w:spacing w:val="-1"/>
          <w:sz w:val="24"/>
        </w:rPr>
        <w:t xml:space="preserve"> </w:t>
      </w:r>
      <w:r>
        <w:rPr>
          <w:sz w:val="24"/>
        </w:rPr>
        <w:t>la mejor manera de cumplir</w:t>
      </w:r>
      <w:r>
        <w:rPr>
          <w:spacing w:val="-1"/>
          <w:sz w:val="24"/>
        </w:rPr>
        <w:t xml:space="preserve"> </w:t>
      </w:r>
      <w:r>
        <w:rPr>
          <w:sz w:val="24"/>
        </w:rPr>
        <w:t>la labor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 w:rsidR="00F06E17" w:rsidRDefault="00EE5BF1">
      <w:pPr>
        <w:pStyle w:val="Prrafodelista"/>
        <w:numPr>
          <w:ilvl w:val="0"/>
          <w:numId w:val="7"/>
        </w:numPr>
        <w:tabs>
          <w:tab w:val="left" w:pos="841"/>
        </w:tabs>
        <w:spacing w:before="3"/>
        <w:rPr>
          <w:sz w:val="24"/>
        </w:rPr>
      </w:pPr>
      <w:r>
        <w:rPr>
          <w:sz w:val="24"/>
        </w:rPr>
        <w:t>Remuneración,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cual</w:t>
      </w:r>
      <w:r>
        <w:rPr>
          <w:spacing w:val="-1"/>
          <w:sz w:val="24"/>
        </w:rPr>
        <w:t xml:space="preserve"> </w:t>
      </w:r>
      <w:r>
        <w:rPr>
          <w:sz w:val="24"/>
        </w:rPr>
        <w:t>se efectúa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 honorarios.</w:t>
      </w:r>
      <w:r>
        <w:rPr>
          <w:sz w:val="24"/>
          <w:vertAlign w:val="superscript"/>
        </w:rPr>
        <w:t>7</w:t>
      </w:r>
      <w:r>
        <w:rPr>
          <w:sz w:val="24"/>
        </w:rPr>
        <w:t>”</w:t>
      </w:r>
    </w:p>
    <w:p w:rsidR="00F06E17" w:rsidRDefault="00EE5BF1">
      <w:pPr>
        <w:pStyle w:val="Textoindependiente"/>
        <w:spacing w:before="249" w:line="247" w:lineRule="auto"/>
        <w:ind w:left="121" w:right="108"/>
        <w:jc w:val="both"/>
      </w:pP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afrontar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prestaciones sociales, debe estar dispuesto a garantizar que el contratista tenga autonomía;</w:t>
      </w:r>
      <w:r>
        <w:rPr>
          <w:spacing w:val="1"/>
        </w:rPr>
        <w:t xml:space="preserve"> </w:t>
      </w:r>
      <w:r>
        <w:t>de lo con</w:t>
      </w:r>
      <w:r>
        <w:t>trario se vería abocado a asumir las consecuencias de la declaratoria de contrato</w:t>
      </w:r>
      <w:r>
        <w:rPr>
          <w:spacing w:val="1"/>
        </w:rPr>
        <w:t xml:space="preserve"> </w:t>
      </w:r>
      <w:r>
        <w:t>realidad.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800735</wp:posOffset>
                </wp:positionV>
                <wp:extent cx="1828800" cy="1270"/>
                <wp:effectExtent l="0" t="0" r="0" b="0"/>
                <wp:wrapTopAndBottom/>
                <wp:docPr id="2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43778" id="Freeform 8" o:spid="_x0000_s1026" style="position:absolute;margin-left:84.75pt;margin-top:63.05pt;width:2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t>Cuando se enuncia el principio de primacía de la realidad “se piensa de inmediato en las</w:t>
      </w:r>
      <w:r>
        <w:rPr>
          <w:spacing w:val="1"/>
        </w:rPr>
        <w:t xml:space="preserve"> </w:t>
      </w:r>
      <w:r>
        <w:t>distintas modalidades contractuales que pueden servir para escamotear la relación laboral.</w:t>
      </w:r>
      <w:r>
        <w:rPr>
          <w:spacing w:val="1"/>
        </w:rPr>
        <w:t xml:space="preserve"> </w:t>
      </w:r>
      <w:r>
        <w:t>Pero eso es apenas uno de los posibles modos de evadir la realidad. Otro, y bien importante,</w:t>
      </w:r>
      <w:r>
        <w:rPr>
          <w:spacing w:val="-58"/>
        </w:rPr>
        <w:t xml:space="preserve"> </w:t>
      </w:r>
      <w:r>
        <w:t>consiste</w:t>
      </w:r>
      <w:r>
        <w:rPr>
          <w:spacing w:val="29"/>
        </w:rPr>
        <w:t xml:space="preserve"> </w:t>
      </w:r>
      <w:r>
        <w:t>precisamente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fragmentar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unidad</w:t>
      </w:r>
      <w:r>
        <w:rPr>
          <w:spacing w:val="29"/>
        </w:rPr>
        <w:t xml:space="preserve"> </w:t>
      </w:r>
      <w:r>
        <w:t>dada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fin</w:t>
      </w:r>
      <w:r>
        <w:rPr>
          <w:spacing w:val="29"/>
        </w:rPr>
        <w:t xml:space="preserve"> </w:t>
      </w:r>
      <w:r>
        <w:t>lucrativo</w:t>
      </w:r>
      <w:r>
        <w:rPr>
          <w:spacing w:val="29"/>
        </w:rPr>
        <w:t xml:space="preserve"> </w:t>
      </w:r>
      <w:r>
        <w:t>único,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tantas</w:t>
      </w:r>
    </w:p>
    <w:p w:rsidR="00F06E17" w:rsidRDefault="00EE5BF1">
      <w:pPr>
        <w:spacing w:before="82" w:line="249" w:lineRule="auto"/>
        <w:ind w:left="121" w:right="10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Agencia Nacional de defensa Jurídica del Estado, en el documento Jurisprudencia ordinaria, contenciosa y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1"/>
          <w:sz w:val="20"/>
        </w:rPr>
        <w:t xml:space="preserve"> </w:t>
      </w:r>
      <w:r>
        <w:rPr>
          <w:sz w:val="20"/>
        </w:rPr>
        <w:t>acerca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configuración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realidad,</w:t>
      </w:r>
      <w:r>
        <w:rPr>
          <w:spacing w:val="1"/>
          <w:sz w:val="20"/>
        </w:rPr>
        <w:t xml:space="preserve"> </w:t>
      </w:r>
      <w:r>
        <w:rPr>
          <w:sz w:val="20"/>
        </w:rPr>
        <w:t>citando al Consejo de Estado, Sección</w:t>
      </w:r>
      <w:r>
        <w:rPr>
          <w:spacing w:val="1"/>
          <w:sz w:val="20"/>
        </w:rPr>
        <w:t xml:space="preserve"> </w:t>
      </w:r>
      <w:r>
        <w:rPr>
          <w:sz w:val="20"/>
        </w:rPr>
        <w:t>Segunda,</w:t>
      </w:r>
      <w:r>
        <w:rPr>
          <w:spacing w:val="1"/>
          <w:sz w:val="20"/>
        </w:rPr>
        <w:t xml:space="preserve"> </w:t>
      </w:r>
      <w:r>
        <w:rPr>
          <w:sz w:val="20"/>
        </w:rPr>
        <w:t>sentencia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unio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2010.</w:t>
      </w:r>
      <w:r>
        <w:rPr>
          <w:spacing w:val="50"/>
          <w:sz w:val="20"/>
        </w:rPr>
        <w:t xml:space="preserve"> </w:t>
      </w:r>
      <w:r>
        <w:rPr>
          <w:sz w:val="20"/>
        </w:rPr>
        <w:t>Exp. 25000-23-25-000-2002-04144 01. M.P. Bertha Lucia</w:t>
      </w:r>
      <w:r>
        <w:rPr>
          <w:spacing w:val="1"/>
          <w:sz w:val="20"/>
        </w:rPr>
        <w:t xml:space="preserve"> </w:t>
      </w:r>
      <w:r>
        <w:rPr>
          <w:sz w:val="20"/>
        </w:rPr>
        <w:t>Ramírez De Páez; sentencia del 4 de noviembre de 2010. Exp. 15001-23-31-000-2006-01415-01. M.P. Víctor</w:t>
      </w:r>
      <w:r>
        <w:rPr>
          <w:spacing w:val="1"/>
          <w:sz w:val="20"/>
        </w:rPr>
        <w:t xml:space="preserve"> </w:t>
      </w:r>
      <w:r>
        <w:rPr>
          <w:sz w:val="20"/>
        </w:rPr>
        <w:t>Hernando Alvarado Ardila; sentencia del 17 de abril de 2013. Exp. 25000-23-25-000-2008-00776-01. M.P.</w:t>
      </w:r>
      <w:r>
        <w:rPr>
          <w:spacing w:val="1"/>
          <w:sz w:val="20"/>
        </w:rPr>
        <w:t xml:space="preserve"> </w:t>
      </w:r>
      <w:r>
        <w:rPr>
          <w:sz w:val="20"/>
        </w:rPr>
        <w:t>Alfonso Vargas Rincón; sentencia del 1 de marzo de 2012. Exp. 25000-23-25-000-2008-00344-01. M.P.</w:t>
      </w:r>
      <w:r>
        <w:rPr>
          <w:spacing w:val="1"/>
          <w:sz w:val="20"/>
        </w:rPr>
        <w:t xml:space="preserve"> </w:t>
      </w:r>
      <w:r>
        <w:rPr>
          <w:sz w:val="20"/>
        </w:rPr>
        <w:t>Gustavo Eduardo Gomez Aranguren. Corte Constitucional. S</w:t>
      </w:r>
      <w:r>
        <w:rPr>
          <w:sz w:val="20"/>
        </w:rPr>
        <w:t>entencia C- 614 de 2009. M.P. Jorge Ignacio</w:t>
      </w:r>
      <w:r>
        <w:rPr>
          <w:spacing w:val="1"/>
          <w:sz w:val="20"/>
        </w:rPr>
        <w:t xml:space="preserve"> </w:t>
      </w:r>
      <w:r>
        <w:rPr>
          <w:sz w:val="20"/>
        </w:rPr>
        <w:t>Pretelt</w:t>
      </w:r>
      <w:r>
        <w:rPr>
          <w:spacing w:val="-2"/>
          <w:sz w:val="20"/>
        </w:rPr>
        <w:t xml:space="preserve"> </w:t>
      </w:r>
      <w:r>
        <w:rPr>
          <w:sz w:val="20"/>
        </w:rPr>
        <w:t>Chaljub.</w:t>
      </w:r>
    </w:p>
    <w:p w:rsidR="00F06E17" w:rsidRDefault="00EE5BF1">
      <w:pPr>
        <w:spacing w:before="30" w:line="249" w:lineRule="auto"/>
        <w:ind w:left="121" w:right="104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Agencia Nacional de defensa Jurídica del Estado, en el documento Jurisprudencia ordinaria, contenciosa y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1"/>
          <w:sz w:val="20"/>
        </w:rPr>
        <w:t xml:space="preserve"> </w:t>
      </w:r>
      <w:r>
        <w:rPr>
          <w:sz w:val="20"/>
        </w:rPr>
        <w:t>acerca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configuración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realidad</w:t>
      </w:r>
      <w:r>
        <w:rPr>
          <w:color w:val="1A1A1A"/>
          <w:sz w:val="20"/>
        </w:rPr>
        <w:t>,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citando al Consejo de E</w:t>
      </w:r>
      <w:r>
        <w:rPr>
          <w:color w:val="1A1A1A"/>
          <w:sz w:val="20"/>
        </w:rPr>
        <w:t>stado, Sección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Segunda. sentencia del 1 de marzo de 2012. Exp. 25000-23-25-000-2008-00344-01. M.P. Gustavo Eduardo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Gómez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Aranguren.</w:t>
      </w:r>
    </w:p>
    <w:p w:rsidR="00F06E17" w:rsidRDefault="00EE5BF1">
      <w:pPr>
        <w:spacing w:before="34" w:line="249" w:lineRule="auto"/>
        <w:ind w:left="121" w:right="10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</w:t>
      </w:r>
      <w:r>
        <w:rPr>
          <w:color w:val="1A1A1A"/>
          <w:sz w:val="20"/>
        </w:rPr>
        <w:t>Agencia Nacional de defensa Jurídica del Estado, en el documento Jurisprudencia ordinaria, contenciosa y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constitucional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ac</w:t>
      </w:r>
      <w:r>
        <w:rPr>
          <w:color w:val="1A1A1A"/>
          <w:sz w:val="20"/>
        </w:rPr>
        <w:t>erca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la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configuración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del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contrato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realidad,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citando al Consejo de Estado, Sección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Segunda,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sentencia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del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19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julio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de 2007. Exp. 44001-23-31-000-2001-00134-01. M.P. Bertha Lucia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Ramírez De Páez; sentencia del 28 de enero de 2010. Exp. 25000-23-25-000-2001-03195-01. M.P. Víctor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Hernando Alvarado Ardila. sentencia del 3 de junio de 2010. Exp. 25000-23-25-000-2002-04144-01. M.P.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Bertha</w:t>
      </w:r>
      <w:r>
        <w:rPr>
          <w:color w:val="1A1A1A"/>
          <w:spacing w:val="23"/>
          <w:sz w:val="20"/>
        </w:rPr>
        <w:t xml:space="preserve"> </w:t>
      </w:r>
      <w:r>
        <w:rPr>
          <w:color w:val="1A1A1A"/>
          <w:sz w:val="20"/>
        </w:rPr>
        <w:t>Lucia</w:t>
      </w:r>
      <w:r>
        <w:rPr>
          <w:color w:val="1A1A1A"/>
          <w:spacing w:val="24"/>
          <w:sz w:val="20"/>
        </w:rPr>
        <w:t xml:space="preserve"> </w:t>
      </w:r>
      <w:r>
        <w:rPr>
          <w:color w:val="1A1A1A"/>
          <w:sz w:val="20"/>
        </w:rPr>
        <w:t>Ramírez</w:t>
      </w:r>
      <w:r>
        <w:rPr>
          <w:color w:val="1A1A1A"/>
          <w:spacing w:val="23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24"/>
          <w:sz w:val="20"/>
        </w:rPr>
        <w:t xml:space="preserve"> </w:t>
      </w:r>
      <w:r>
        <w:rPr>
          <w:color w:val="1A1A1A"/>
          <w:sz w:val="20"/>
        </w:rPr>
        <w:t>Páez;</w:t>
      </w:r>
      <w:r>
        <w:rPr>
          <w:color w:val="1A1A1A"/>
          <w:spacing w:val="24"/>
          <w:sz w:val="20"/>
        </w:rPr>
        <w:t xml:space="preserve"> </w:t>
      </w:r>
      <w:r>
        <w:rPr>
          <w:color w:val="1A1A1A"/>
          <w:sz w:val="20"/>
        </w:rPr>
        <w:t>sentencia</w:t>
      </w:r>
      <w:r>
        <w:rPr>
          <w:color w:val="1A1A1A"/>
          <w:spacing w:val="23"/>
          <w:sz w:val="20"/>
        </w:rPr>
        <w:t xml:space="preserve"> </w:t>
      </w:r>
      <w:r>
        <w:rPr>
          <w:color w:val="1A1A1A"/>
          <w:sz w:val="20"/>
        </w:rPr>
        <w:t>del</w:t>
      </w:r>
      <w:r>
        <w:rPr>
          <w:color w:val="1A1A1A"/>
          <w:spacing w:val="24"/>
          <w:sz w:val="20"/>
        </w:rPr>
        <w:t xml:space="preserve"> </w:t>
      </w:r>
      <w:r>
        <w:rPr>
          <w:color w:val="1A1A1A"/>
          <w:sz w:val="20"/>
        </w:rPr>
        <w:t>22</w:t>
      </w:r>
      <w:r>
        <w:rPr>
          <w:color w:val="1A1A1A"/>
          <w:spacing w:val="24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23"/>
          <w:sz w:val="20"/>
        </w:rPr>
        <w:t xml:space="preserve"> </w:t>
      </w:r>
      <w:r>
        <w:rPr>
          <w:color w:val="1A1A1A"/>
          <w:sz w:val="20"/>
        </w:rPr>
        <w:t>julio</w:t>
      </w:r>
      <w:r>
        <w:rPr>
          <w:color w:val="1A1A1A"/>
          <w:spacing w:val="24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10"/>
          <w:sz w:val="20"/>
        </w:rPr>
        <w:t xml:space="preserve"> </w:t>
      </w:r>
      <w:r>
        <w:rPr>
          <w:color w:val="1A1A1A"/>
          <w:sz w:val="20"/>
        </w:rPr>
        <w:t>2010.</w:t>
      </w:r>
      <w:r>
        <w:rPr>
          <w:color w:val="1A1A1A"/>
          <w:spacing w:val="9"/>
          <w:sz w:val="20"/>
        </w:rPr>
        <w:t xml:space="preserve"> </w:t>
      </w:r>
      <w:r>
        <w:rPr>
          <w:color w:val="1A1A1A"/>
          <w:sz w:val="20"/>
        </w:rPr>
        <w:t>Exp.</w:t>
      </w:r>
      <w:r>
        <w:rPr>
          <w:color w:val="1A1A1A"/>
          <w:spacing w:val="10"/>
          <w:sz w:val="20"/>
        </w:rPr>
        <w:t xml:space="preserve"> </w:t>
      </w:r>
      <w:r>
        <w:rPr>
          <w:color w:val="1A1A1A"/>
          <w:sz w:val="20"/>
        </w:rPr>
        <w:t>05001-23-31-000-1998-03894-01.</w:t>
      </w:r>
    </w:p>
    <w:p w:rsidR="00F06E17" w:rsidRDefault="00EE5BF1">
      <w:pPr>
        <w:ind w:left="121"/>
        <w:jc w:val="both"/>
        <w:rPr>
          <w:sz w:val="20"/>
        </w:rPr>
      </w:pPr>
      <w:r>
        <w:rPr>
          <w:color w:val="1A1A1A"/>
          <w:sz w:val="20"/>
        </w:rPr>
        <w:t>M.P.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Ibídem;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y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sentencia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del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29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abril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2010.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Exp.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05001-23-31-000-2000-04729-01.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M.P.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Ibídem.</w:t>
      </w:r>
    </w:p>
    <w:p w:rsidR="00F06E17" w:rsidRDefault="00EE5BF1">
      <w:pPr>
        <w:spacing w:before="45" w:line="249" w:lineRule="auto"/>
        <w:ind w:left="121" w:right="101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z w:val="20"/>
        </w:rPr>
        <w:t xml:space="preserve"> </w:t>
      </w:r>
      <w:r>
        <w:rPr>
          <w:color w:val="1A1A1A"/>
          <w:sz w:val="20"/>
        </w:rPr>
        <w:t>Agencia Nacional de defensa Jurídica del Estado, en el documento Jurisprudencia ordinaria, contenciosa y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constitucional acerca de la configuración del contrato realidad, citando al Consejo de Estado, Sección Tercera,</w:t>
      </w:r>
      <w:r>
        <w:rPr>
          <w:color w:val="1A1A1A"/>
          <w:spacing w:val="-48"/>
          <w:sz w:val="20"/>
        </w:rPr>
        <w:t xml:space="preserve"> </w:t>
      </w:r>
      <w:r>
        <w:rPr>
          <w:color w:val="1A1A1A"/>
          <w:sz w:val="20"/>
        </w:rPr>
        <w:t>Subsección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A, sentencia del 24 de mayo de 2012. Exp. 76001-23-25-000-1999- 00272-01(21181). M.P.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Hernán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Andrade Rincón; Igualmente en Corte Cons</w:t>
      </w:r>
      <w:r>
        <w:rPr>
          <w:color w:val="1A1A1A"/>
          <w:sz w:val="20"/>
        </w:rPr>
        <w:t>titucional. Sentencia T-1143 de 2003. M.P. Eduardo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Montealegre.</w:t>
      </w:r>
    </w:p>
    <w:p w:rsidR="00F06E17" w:rsidRDefault="00F06E17">
      <w:pPr>
        <w:spacing w:line="249" w:lineRule="auto"/>
        <w:jc w:val="both"/>
        <w:rPr>
          <w:sz w:val="20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1"/>
        <w:jc w:val="both"/>
      </w:pPr>
      <w:r>
        <w:t>actividades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término,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evadir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mayores”</w:t>
      </w:r>
      <w:r>
        <w:rPr>
          <w:vertAlign w:val="superscript"/>
        </w:rPr>
        <w:t>8</w:t>
      </w:r>
    </w:p>
    <w:p w:rsidR="00F06E17" w:rsidRDefault="00EE5BF1">
      <w:pPr>
        <w:pStyle w:val="Textoindependiente"/>
        <w:spacing w:before="182" w:line="247" w:lineRule="auto"/>
        <w:ind w:left="121" w:right="104"/>
        <w:jc w:val="both"/>
      </w:pPr>
      <w:r>
        <w:t>“Es, precisamente, lo que el principio contenido en el artículo 53 superio</w:t>
      </w:r>
      <w:r>
        <w:t>r pretende evitar y,</w:t>
      </w:r>
      <w:r>
        <w:rPr>
          <w:spacing w:val="-57"/>
        </w:rPr>
        <w:t xml:space="preserve"> </w:t>
      </w:r>
      <w:r>
        <w:t>por tanto, al legislador le está vedado legitimarlo”</w:t>
      </w:r>
      <w:r>
        <w:rPr>
          <w:vertAlign w:val="superscript"/>
        </w:rPr>
        <w:t>9</w:t>
      </w:r>
      <w:r>
        <w:t>, por lo que clarificar el alcance de la</w:t>
      </w:r>
      <w:r>
        <w:rPr>
          <w:spacing w:val="1"/>
        </w:rPr>
        <w:t xml:space="preserve"> </w:t>
      </w:r>
      <w:r>
        <w:t>autonomía del contratista es una garantía, no solamente respecto de su mayor autonomía en</w:t>
      </w:r>
      <w:r>
        <w:rPr>
          <w:spacing w:val="1"/>
        </w:rPr>
        <w:t xml:space="preserve"> </w:t>
      </w:r>
      <w:r>
        <w:t>razón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contrato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prestación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servicios,</w:t>
      </w:r>
      <w:r>
        <w:rPr>
          <w:spacing w:val="29"/>
        </w:rPr>
        <w:t xml:space="preserve"> </w:t>
      </w:r>
      <w:r>
        <w:t>sino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también</w:t>
      </w:r>
      <w:r>
        <w:rPr>
          <w:spacing w:val="29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prevenir</w:t>
      </w:r>
      <w:r>
        <w:rPr>
          <w:spacing w:val="-58"/>
        </w:rPr>
        <w:t xml:space="preserve"> </w:t>
      </w:r>
      <w:r>
        <w:t>que se disfracen relaciones laborales como de prestación de servicios.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3"/>
        <w:jc w:val="both"/>
      </w:pPr>
      <w:r>
        <w:t>No siempre se presume la existencia de una relación laboral con una persona vinculada por</w:t>
      </w:r>
      <w:r>
        <w:rPr>
          <w:spacing w:val="1"/>
        </w:rPr>
        <w:t xml:space="preserve"> </w:t>
      </w:r>
      <w:r>
        <w:t>medio de contrato de prestación de servicios, sólo cuand</w:t>
      </w:r>
      <w:r>
        <w:t>o se demuestra que hubo ejecución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 la labor.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Ttulo1"/>
        <w:spacing w:before="1"/>
      </w:pPr>
      <w:r>
        <w:t>Régimen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contratistas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</w:p>
    <w:p w:rsidR="00F06E17" w:rsidRDefault="00F06E17">
      <w:pPr>
        <w:pStyle w:val="Textoindependiente"/>
        <w:spacing w:before="7"/>
        <w:rPr>
          <w:b/>
          <w:sz w:val="21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La</w:t>
      </w:r>
      <w:r>
        <w:rPr>
          <w:spacing w:val="1"/>
        </w:rPr>
        <w:t xml:space="preserve"> </w:t>
      </w:r>
      <w:r>
        <w:t>lógica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prohíbe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posición</w:t>
      </w:r>
      <w:r>
        <w:rPr>
          <w:spacing w:val="1"/>
        </w:rPr>
        <w:t xml:space="preserve"> </w:t>
      </w:r>
      <w:r>
        <w:t>dominante; y en el caso de los</w:t>
      </w:r>
      <w:r>
        <w:rPr>
          <w:spacing w:val="1"/>
        </w:rPr>
        <w:t xml:space="preserve"> </w:t>
      </w:r>
      <w:r>
        <w:t>contratantes en el contrato de prestación de</w:t>
      </w:r>
      <w:r>
        <w:t xml:space="preserve"> servicios es clara su posición ventajosa que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negociación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contratista. El establecimiento de un régimen de</w:t>
      </w:r>
      <w:r>
        <w:rPr>
          <w:spacing w:val="1"/>
        </w:rPr>
        <w:t xml:space="preserve"> </w:t>
      </w:r>
      <w:r>
        <w:t>protección para los contratistas es garantía del cumplimiento de mínimos asociados a la</w:t>
      </w:r>
      <w:r>
        <w:rPr>
          <w:spacing w:val="1"/>
        </w:rPr>
        <w:t xml:space="preserve"> </w:t>
      </w:r>
      <w:r>
        <w:t>dignidad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labor</w:t>
      </w:r>
      <w:r>
        <w:rPr>
          <w:spacing w:val="14"/>
        </w:rPr>
        <w:t xml:space="preserve"> </w:t>
      </w:r>
      <w:r>
        <w:t>prestada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garantía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prevención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menoscabar</w:t>
      </w:r>
      <w:r>
        <w:rPr>
          <w:spacing w:val="1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primacía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realidad, en tanto deja claras las implicaciones de la autonomía propia de los contratistas.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Acorde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 ocupación retribuida,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entrar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 la</w:t>
      </w:r>
      <w:r>
        <w:rPr>
          <w:spacing w:val="-57"/>
        </w:rPr>
        <w:t xml:space="preserve"> </w:t>
      </w:r>
      <w:r>
        <w:t>modalidad contract</w:t>
      </w:r>
      <w:r>
        <w:t>ual mediante la que se vincula a quienes prestan el servicio. El artículo</w:t>
      </w:r>
      <w:r>
        <w:rPr>
          <w:spacing w:val="1"/>
        </w:rPr>
        <w:t xml:space="preserve"> </w:t>
      </w:r>
      <w:r>
        <w:t>53 de la Constitución consagra el denominado estatuto del trabajo que contiene una serie de</w:t>
      </w:r>
      <w:r>
        <w:rPr>
          <w:spacing w:val="-57"/>
        </w:rPr>
        <w:t xml:space="preserve"> </w:t>
      </w:r>
      <w:r>
        <w:t>principios mínimos fundamentales aplicables a todas las personas que desarrollen o presten</w:t>
      </w:r>
      <w:r>
        <w:rPr>
          <w:spacing w:val="1"/>
        </w:rPr>
        <w:t xml:space="preserve"> </w:t>
      </w:r>
      <w:r>
        <w:t>servicios, y que se hacen más rigurosos en la medida en que quien preste los servicios se</w:t>
      </w:r>
      <w:r>
        <w:rPr>
          <w:spacing w:val="1"/>
        </w:rPr>
        <w:t xml:space="preserve"> </w:t>
      </w:r>
      <w:r>
        <w:t>vincule mediante un contrato laboral, en tanto al mismo le son inherentes prerrogativas</w:t>
      </w:r>
      <w:r>
        <w:rPr>
          <w:spacing w:val="1"/>
        </w:rPr>
        <w:t xml:space="preserve"> </w:t>
      </w:r>
      <w:r>
        <w:t>derivadas de la condición de subordinación en la que se presta el servicio si</w:t>
      </w:r>
      <w:r>
        <w:t>n que ello sea</w:t>
      </w:r>
      <w:r>
        <w:rPr>
          <w:spacing w:val="1"/>
        </w:rPr>
        <w:t xml:space="preserve"> </w:t>
      </w:r>
      <w:r>
        <w:t>óbice para no aplicar estas máximas en quienes se ocupen de prestar sus servicios sin ser</w:t>
      </w:r>
      <w:r>
        <w:rPr>
          <w:spacing w:val="1"/>
        </w:rPr>
        <w:t xml:space="preserve"> </w:t>
      </w:r>
      <w:r>
        <w:t>subordinados,</w:t>
      </w:r>
      <w:r>
        <w:rPr>
          <w:spacing w:val="-2"/>
        </w:rPr>
        <w:t xml:space="preserve"> </w:t>
      </w:r>
      <w:r>
        <w:t>atendiendo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respeto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dignidad</w:t>
      </w:r>
      <w:r>
        <w:rPr>
          <w:spacing w:val="-1"/>
        </w:rPr>
        <w:t xml:space="preserve"> </w:t>
      </w:r>
      <w:r>
        <w:t>humana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constituye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regla.</w:t>
      </w:r>
    </w:p>
    <w:p w:rsidR="00F06E17" w:rsidRDefault="00F06E17">
      <w:pPr>
        <w:pStyle w:val="Textoindependiente"/>
        <w:spacing w:before="5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8"/>
        <w:jc w:val="both"/>
      </w:pPr>
      <w:r>
        <w:t>La Carta Política establece una serie de principios en el sentido de evitar que los derechos</w:t>
      </w:r>
      <w:r>
        <w:rPr>
          <w:spacing w:val="1"/>
        </w:rPr>
        <w:t xml:space="preserve"> </w:t>
      </w:r>
      <w:r>
        <w:t>fundamentales y las garantías sociales no se conviertan en meros enunciados abstractos</w:t>
      </w:r>
      <w:r>
        <w:rPr>
          <w:spacing w:val="1"/>
        </w:rPr>
        <w:t xml:space="preserve"> </w:t>
      </w:r>
      <w:r>
        <w:t>carentes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eficacia,</w:t>
      </w:r>
      <w:r>
        <w:rPr>
          <w:spacing w:val="1"/>
        </w:rPr>
        <w:t xml:space="preserve"> </w:t>
      </w:r>
      <w:r>
        <w:t>máxime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tenemos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fundament</w:t>
      </w:r>
      <w:r>
        <w:t>ales</w:t>
      </w:r>
      <w:r>
        <w:rPr>
          <w:spacing w:val="1"/>
        </w:rPr>
        <w:t xml:space="preserve"> </w:t>
      </w:r>
      <w:r>
        <w:t>legitiman el orden jurídico y son garantía esencial para el respeto a la dignidad humana.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dignificar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contratistas de prestación de servicios en: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4"/>
        <w:rPr>
          <w:sz w:val="1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113030</wp:posOffset>
                </wp:positionV>
                <wp:extent cx="1828800" cy="1270"/>
                <wp:effectExtent l="0" t="0" r="0" b="0"/>
                <wp:wrapTopAndBottom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1EE7" id="Freeform 7" o:spid="_x0000_s1026" style="position:absolute;margin-left:84.75pt;margin-top:8.9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F06E17" w:rsidRDefault="00EE5BF1">
      <w:pPr>
        <w:spacing w:before="120" w:line="247" w:lineRule="auto"/>
        <w:ind w:left="121" w:right="108"/>
        <w:rPr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sz w:val="20"/>
        </w:rPr>
        <w:t>Sentencia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Corte</w:t>
      </w:r>
      <w:r>
        <w:rPr>
          <w:spacing w:val="25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2000</w:t>
      </w:r>
      <w:r>
        <w:rPr>
          <w:spacing w:val="25"/>
          <w:sz w:val="20"/>
        </w:rPr>
        <w:t xml:space="preserve"> </w:t>
      </w:r>
      <w:r>
        <w:rPr>
          <w:sz w:val="20"/>
        </w:rPr>
        <w:t>Septiembre</w:t>
      </w:r>
      <w:r>
        <w:rPr>
          <w:spacing w:val="26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Sala</w:t>
      </w:r>
      <w:r>
        <w:rPr>
          <w:spacing w:val="25"/>
          <w:sz w:val="20"/>
        </w:rPr>
        <w:t xml:space="preserve"> </w:t>
      </w:r>
      <w:r>
        <w:rPr>
          <w:sz w:val="20"/>
        </w:rPr>
        <w:t>Plena,</w:t>
      </w:r>
      <w:r>
        <w:rPr>
          <w:spacing w:val="25"/>
          <w:sz w:val="20"/>
        </w:rPr>
        <w:t xml:space="preserve"> </w:t>
      </w:r>
      <w:r>
        <w:rPr>
          <w:sz w:val="20"/>
        </w:rPr>
        <w:t>Sentencia</w:t>
      </w:r>
      <w:r>
        <w:rPr>
          <w:spacing w:val="25"/>
          <w:sz w:val="20"/>
        </w:rPr>
        <w:t xml:space="preserve"> </w:t>
      </w:r>
      <w:r>
        <w:rPr>
          <w:sz w:val="20"/>
        </w:rPr>
        <w:t>C-1185</w:t>
      </w:r>
      <w:r>
        <w:rPr>
          <w:spacing w:val="23"/>
          <w:sz w:val="20"/>
        </w:rPr>
        <w:t xml:space="preserve"> </w:t>
      </w:r>
      <w:r>
        <w:rPr>
          <w:sz w:val="20"/>
        </w:rPr>
        <w:t>Ref.:</w:t>
      </w:r>
      <w:r>
        <w:rPr>
          <w:spacing w:val="25"/>
          <w:sz w:val="20"/>
        </w:rPr>
        <w:t xml:space="preserve"> </w:t>
      </w:r>
      <w:r>
        <w:rPr>
          <w:sz w:val="20"/>
        </w:rPr>
        <w:t>Exps.</w:t>
      </w:r>
      <w:r>
        <w:rPr>
          <w:spacing w:val="1"/>
          <w:sz w:val="20"/>
        </w:rPr>
        <w:t xml:space="preserve"> </w:t>
      </w:r>
      <w:r>
        <w:rPr>
          <w:sz w:val="20"/>
        </w:rPr>
        <w:t>D-2852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D-2864.M.P:</w:t>
      </w:r>
      <w:r>
        <w:rPr>
          <w:spacing w:val="-4"/>
          <w:sz w:val="20"/>
        </w:rPr>
        <w:t xml:space="preserve"> </w:t>
      </w:r>
      <w:r>
        <w:rPr>
          <w:sz w:val="20"/>
        </w:rPr>
        <w:t>Vladimiro</w:t>
      </w:r>
      <w:r>
        <w:rPr>
          <w:spacing w:val="-2"/>
          <w:sz w:val="20"/>
        </w:rPr>
        <w:t xml:space="preserve"> </w:t>
      </w:r>
      <w:r>
        <w:rPr>
          <w:sz w:val="20"/>
        </w:rPr>
        <w:t>Naranjo</w:t>
      </w:r>
      <w:r>
        <w:rPr>
          <w:spacing w:val="-2"/>
          <w:sz w:val="20"/>
        </w:rPr>
        <w:t xml:space="preserve"> </w:t>
      </w:r>
      <w:r>
        <w:rPr>
          <w:sz w:val="20"/>
        </w:rPr>
        <w:t>Mesa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Carlos</w:t>
      </w:r>
      <w:r>
        <w:rPr>
          <w:spacing w:val="-2"/>
          <w:sz w:val="20"/>
        </w:rPr>
        <w:t xml:space="preserve"> </w:t>
      </w:r>
      <w:r>
        <w:rPr>
          <w:sz w:val="20"/>
        </w:rPr>
        <w:t>Gaviria</w:t>
      </w:r>
      <w:r>
        <w:rPr>
          <w:spacing w:val="-1"/>
          <w:sz w:val="20"/>
        </w:rPr>
        <w:t xml:space="preserve"> </w:t>
      </w:r>
      <w:r>
        <w:rPr>
          <w:sz w:val="20"/>
        </w:rPr>
        <w:t>Díaz.</w:t>
      </w:r>
    </w:p>
    <w:p w:rsidR="00F06E17" w:rsidRDefault="00EE5BF1">
      <w:pPr>
        <w:spacing w:before="37" w:line="247" w:lineRule="auto"/>
        <w:ind w:left="121" w:right="108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sz w:val="20"/>
        </w:rPr>
        <w:t>Sentencia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Corte</w:t>
      </w:r>
      <w:r>
        <w:rPr>
          <w:spacing w:val="25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2000</w:t>
      </w:r>
      <w:r>
        <w:rPr>
          <w:spacing w:val="25"/>
          <w:sz w:val="20"/>
        </w:rPr>
        <w:t xml:space="preserve"> </w:t>
      </w:r>
      <w:r>
        <w:rPr>
          <w:sz w:val="20"/>
        </w:rPr>
        <w:t>Septiembre</w:t>
      </w:r>
      <w:r>
        <w:rPr>
          <w:spacing w:val="26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Sala</w:t>
      </w:r>
      <w:r>
        <w:rPr>
          <w:spacing w:val="25"/>
          <w:sz w:val="20"/>
        </w:rPr>
        <w:t xml:space="preserve"> </w:t>
      </w:r>
      <w:r>
        <w:rPr>
          <w:sz w:val="20"/>
        </w:rPr>
        <w:t>Plena,</w:t>
      </w:r>
      <w:r>
        <w:rPr>
          <w:spacing w:val="25"/>
          <w:sz w:val="20"/>
        </w:rPr>
        <w:t xml:space="preserve"> </w:t>
      </w:r>
      <w:r>
        <w:rPr>
          <w:sz w:val="20"/>
        </w:rPr>
        <w:t>Sentencia</w:t>
      </w:r>
      <w:r>
        <w:rPr>
          <w:spacing w:val="25"/>
          <w:sz w:val="20"/>
        </w:rPr>
        <w:t xml:space="preserve"> </w:t>
      </w:r>
      <w:r>
        <w:rPr>
          <w:sz w:val="20"/>
        </w:rPr>
        <w:t>C-1185</w:t>
      </w:r>
      <w:r>
        <w:rPr>
          <w:spacing w:val="23"/>
          <w:sz w:val="20"/>
        </w:rPr>
        <w:t xml:space="preserve"> </w:t>
      </w:r>
      <w:r>
        <w:rPr>
          <w:sz w:val="20"/>
        </w:rPr>
        <w:t>Ref.:</w:t>
      </w:r>
      <w:r>
        <w:rPr>
          <w:spacing w:val="25"/>
          <w:sz w:val="20"/>
        </w:rPr>
        <w:t xml:space="preserve"> </w:t>
      </w:r>
      <w:r>
        <w:rPr>
          <w:sz w:val="20"/>
        </w:rPr>
        <w:t>Exps.</w:t>
      </w:r>
      <w:r>
        <w:rPr>
          <w:spacing w:val="1"/>
          <w:sz w:val="20"/>
        </w:rPr>
        <w:t xml:space="preserve"> </w:t>
      </w:r>
      <w:r>
        <w:rPr>
          <w:sz w:val="20"/>
        </w:rPr>
        <w:t>D-2852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D-2864.M.P:</w:t>
      </w:r>
      <w:r>
        <w:rPr>
          <w:spacing w:val="-4"/>
          <w:sz w:val="20"/>
        </w:rPr>
        <w:t xml:space="preserve"> </w:t>
      </w:r>
      <w:r>
        <w:rPr>
          <w:sz w:val="20"/>
        </w:rPr>
        <w:t>Vladimiro</w:t>
      </w:r>
      <w:r>
        <w:rPr>
          <w:spacing w:val="-2"/>
          <w:sz w:val="20"/>
        </w:rPr>
        <w:t xml:space="preserve"> </w:t>
      </w:r>
      <w:r>
        <w:rPr>
          <w:sz w:val="20"/>
        </w:rPr>
        <w:t>Naranjo</w:t>
      </w:r>
      <w:r>
        <w:rPr>
          <w:spacing w:val="-2"/>
          <w:sz w:val="20"/>
        </w:rPr>
        <w:t xml:space="preserve"> </w:t>
      </w:r>
      <w:r>
        <w:rPr>
          <w:sz w:val="20"/>
        </w:rPr>
        <w:t>Mesa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Carlos</w:t>
      </w:r>
      <w:r>
        <w:rPr>
          <w:spacing w:val="-2"/>
          <w:sz w:val="20"/>
        </w:rPr>
        <w:t xml:space="preserve"> </w:t>
      </w:r>
      <w:r>
        <w:rPr>
          <w:sz w:val="20"/>
        </w:rPr>
        <w:t>Gaviria</w:t>
      </w:r>
      <w:r>
        <w:rPr>
          <w:spacing w:val="-1"/>
          <w:sz w:val="20"/>
        </w:rPr>
        <w:t xml:space="preserve"> </w:t>
      </w:r>
      <w:r>
        <w:rPr>
          <w:sz w:val="20"/>
        </w:rPr>
        <w:t>Díaz.</w:t>
      </w:r>
    </w:p>
    <w:p w:rsidR="00F06E17" w:rsidRDefault="00F06E17">
      <w:pPr>
        <w:spacing w:line="247" w:lineRule="auto"/>
        <w:rPr>
          <w:sz w:val="20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spacing w:before="51" w:line="247" w:lineRule="auto"/>
        <w:ind w:right="100"/>
        <w:jc w:val="both"/>
        <w:rPr>
          <w:sz w:val="24"/>
        </w:rPr>
      </w:pP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Penal</w:t>
      </w:r>
      <w:r>
        <w:rPr>
          <w:spacing w:val="1"/>
          <w:sz w:val="24"/>
        </w:rPr>
        <w:t xml:space="preserve"> </w:t>
      </w:r>
      <w:r>
        <w:rPr>
          <w:sz w:val="24"/>
        </w:rPr>
        <w:t>Obligatoria.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servicios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encuentre dentro de los criterios de aplicación de la presente ley deberá incluir una</w:t>
      </w:r>
      <w:r>
        <w:rPr>
          <w:spacing w:val="1"/>
          <w:sz w:val="24"/>
        </w:rPr>
        <w:t xml:space="preserve"> </w:t>
      </w:r>
      <w:r>
        <w:rPr>
          <w:sz w:val="24"/>
        </w:rPr>
        <w:t>cláusula penal en favo</w:t>
      </w:r>
      <w:r>
        <w:rPr>
          <w:sz w:val="24"/>
        </w:rPr>
        <w:t>r del contratista, de por lo menos un 10% del valor total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contrato, y será exigible cuando el contratante incumpla.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spacing w:before="1" w:line="247" w:lineRule="auto"/>
        <w:ind w:right="99"/>
        <w:jc w:val="both"/>
        <w:rPr>
          <w:sz w:val="24"/>
        </w:rPr>
      </w:pP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monto</w:t>
      </w:r>
      <w:r>
        <w:rPr>
          <w:spacing w:val="60"/>
          <w:sz w:val="24"/>
        </w:rPr>
        <w:t xml:space="preserve"> </w:t>
      </w:r>
      <w:r>
        <w:rPr>
          <w:sz w:val="24"/>
        </w:rPr>
        <w:t>de los honorarios para el sector público. Para calcular el monto</w:t>
      </w:r>
      <w:r>
        <w:rPr>
          <w:spacing w:val="1"/>
          <w:sz w:val="24"/>
        </w:rPr>
        <w:t xml:space="preserve"> </w:t>
      </w:r>
      <w:r>
        <w:rPr>
          <w:sz w:val="24"/>
        </w:rPr>
        <w:t>de los honorarios de los contratos de prestación de servicios de personas naturales,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expedir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tabla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equiparen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montos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ingresos</w:t>
      </w:r>
      <w:r>
        <w:rPr>
          <w:spacing w:val="1"/>
          <w:sz w:val="24"/>
        </w:rPr>
        <w:t xml:space="preserve"> </w:t>
      </w:r>
      <w:r>
        <w:rPr>
          <w:sz w:val="24"/>
        </w:rPr>
        <w:t>percibidos</w:t>
      </w:r>
      <w:r>
        <w:rPr>
          <w:spacing w:val="1"/>
          <w:sz w:val="24"/>
        </w:rPr>
        <w:t xml:space="preserve"> </w:t>
      </w:r>
      <w:r>
        <w:rPr>
          <w:sz w:val="24"/>
        </w:rPr>
        <w:t>mensualmente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1"/>
          <w:sz w:val="24"/>
        </w:rPr>
        <w:t xml:space="preserve"> </w:t>
      </w:r>
      <w:r>
        <w:rPr>
          <w:sz w:val="24"/>
        </w:rPr>
        <w:t>públicos de plant</w:t>
      </w:r>
      <w:r>
        <w:rPr>
          <w:sz w:val="24"/>
        </w:rPr>
        <w:t>a con respecto a los contratistas.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spacing w:line="247" w:lineRule="auto"/>
        <w:ind w:right="104"/>
        <w:jc w:val="both"/>
        <w:rPr>
          <w:sz w:val="24"/>
        </w:rPr>
      </w:pPr>
      <w:r>
        <w:rPr>
          <w:sz w:val="24"/>
        </w:rPr>
        <w:t>Garantía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terminación</w:t>
      </w:r>
      <w:r>
        <w:rPr>
          <w:spacing w:val="1"/>
          <w:sz w:val="24"/>
        </w:rPr>
        <w:t xml:space="preserve"> </w:t>
      </w:r>
      <w:r>
        <w:rPr>
          <w:sz w:val="24"/>
        </w:rPr>
        <w:t>anticipada.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terminado de forma anticipada los contratos de prestación de servicios del sector</w:t>
      </w:r>
      <w:r>
        <w:rPr>
          <w:spacing w:val="1"/>
          <w:sz w:val="24"/>
        </w:rPr>
        <w:t xml:space="preserve"> </w:t>
      </w:r>
      <w:r>
        <w:rPr>
          <w:sz w:val="24"/>
        </w:rPr>
        <w:t>público que se encuentran en situación de debilidad manifiesta p</w:t>
      </w:r>
      <w:r>
        <w:rPr>
          <w:sz w:val="24"/>
        </w:rPr>
        <w:t>or su estado de</w:t>
      </w:r>
      <w:r>
        <w:rPr>
          <w:spacing w:val="1"/>
          <w:sz w:val="24"/>
        </w:rPr>
        <w:t xml:space="preserve"> </w:t>
      </w:r>
      <w:r>
        <w:rPr>
          <w:sz w:val="24"/>
        </w:rPr>
        <w:t>salud.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spacing w:line="247" w:lineRule="auto"/>
        <w:ind w:right="109"/>
        <w:jc w:val="both"/>
        <w:rPr>
          <w:sz w:val="24"/>
        </w:rPr>
      </w:pP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disfrute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descanso</w:t>
      </w:r>
      <w:r>
        <w:rPr>
          <w:spacing w:val="1"/>
          <w:sz w:val="24"/>
        </w:rPr>
        <w:t xml:space="preserve"> </w:t>
      </w:r>
      <w:r>
        <w:rPr>
          <w:sz w:val="24"/>
        </w:rPr>
        <w:t>necesario.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contratistas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servicios tendrán derecho a que dentro de su contrato de prestación de servicios se</w:t>
      </w:r>
      <w:r>
        <w:rPr>
          <w:spacing w:val="1"/>
          <w:sz w:val="24"/>
        </w:rPr>
        <w:t xml:space="preserve"> </w:t>
      </w:r>
      <w:r>
        <w:rPr>
          <w:sz w:val="24"/>
        </w:rPr>
        <w:t>pacten</w:t>
      </w:r>
      <w:r>
        <w:rPr>
          <w:spacing w:val="1"/>
          <w:sz w:val="24"/>
        </w:rPr>
        <w:t xml:space="preserve"> </w:t>
      </w:r>
      <w:r>
        <w:rPr>
          <w:sz w:val="24"/>
        </w:rPr>
        <w:t>12 días hábiles de disfrute de descanso necesario por año de servicio, o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proporcional al término pactado en el contrato de prestación de servicios.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spacing w:line="247" w:lineRule="auto"/>
        <w:ind w:right="110"/>
        <w:jc w:val="both"/>
        <w:rPr>
          <w:sz w:val="24"/>
        </w:rPr>
      </w:pP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cajas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compensación</w:t>
      </w:r>
      <w:r>
        <w:rPr>
          <w:spacing w:val="-3"/>
          <w:sz w:val="24"/>
        </w:rPr>
        <w:t xml:space="preserve"> </w:t>
      </w:r>
      <w:r>
        <w:rPr>
          <w:sz w:val="24"/>
        </w:rPr>
        <w:t>familiar.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contratistas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prestación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tendrán derecho a que </w:t>
      </w:r>
      <w:r>
        <w:rPr>
          <w:sz w:val="24"/>
        </w:rPr>
        <w:t>los contratantes los afilien a un plan de caja de compensación</w:t>
      </w:r>
      <w:r>
        <w:rPr>
          <w:spacing w:val="-57"/>
          <w:sz w:val="24"/>
        </w:rPr>
        <w:t xml:space="preserve"> </w:t>
      </w:r>
      <w:r>
        <w:rPr>
          <w:sz w:val="24"/>
        </w:rPr>
        <w:t>que ofrezca como mínimo acceso a beneficios.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spacing w:before="1" w:line="247" w:lineRule="auto"/>
        <w:ind w:right="99"/>
        <w:jc w:val="both"/>
        <w:rPr>
          <w:sz w:val="24"/>
        </w:rPr>
      </w:pPr>
      <w:r>
        <w:rPr>
          <w:sz w:val="24"/>
        </w:rPr>
        <w:t>Unificación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simplificación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cotización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aportes</w:t>
      </w:r>
      <w:r>
        <w:rPr>
          <w:spacing w:val="1"/>
          <w:sz w:val="24"/>
        </w:rPr>
        <w:t xml:space="preserve"> </w:t>
      </w:r>
      <w:r>
        <w:rPr>
          <w:sz w:val="24"/>
        </w:rPr>
        <w:t>a salud,</w:t>
      </w:r>
      <w:r>
        <w:rPr>
          <w:spacing w:val="-57"/>
          <w:sz w:val="24"/>
        </w:rPr>
        <w:t xml:space="preserve"> </w:t>
      </w:r>
      <w:r>
        <w:rPr>
          <w:sz w:val="24"/>
        </w:rPr>
        <w:t>pensión, riesgos profesionales y cajas de compensación familiar. Pag</w:t>
      </w:r>
      <w:r>
        <w:rPr>
          <w:sz w:val="24"/>
        </w:rPr>
        <w:t>o mes vencido</w:t>
      </w:r>
      <w:r>
        <w:rPr>
          <w:spacing w:val="1"/>
          <w:sz w:val="24"/>
        </w:rPr>
        <w:t xml:space="preserve"> </w:t>
      </w:r>
      <w:r>
        <w:rPr>
          <w:sz w:val="24"/>
        </w:rPr>
        <w:t>y no anticipado en materia de aportes a seguridad social.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spacing w:line="247" w:lineRule="auto"/>
        <w:ind w:right="113"/>
        <w:jc w:val="both"/>
        <w:rPr>
          <w:sz w:val="24"/>
        </w:rPr>
      </w:pPr>
      <w:r>
        <w:rPr>
          <w:sz w:val="24"/>
        </w:rPr>
        <w:t>Incorporación del criterio anti trámites para la ejecución del contrato de 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 servicios.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Prrafodelista"/>
        <w:numPr>
          <w:ilvl w:val="0"/>
          <w:numId w:val="6"/>
        </w:numPr>
        <w:tabs>
          <w:tab w:val="left" w:pos="841"/>
        </w:tabs>
        <w:rPr>
          <w:sz w:val="24"/>
        </w:rPr>
      </w:pPr>
      <w:r>
        <w:rPr>
          <w:sz w:val="24"/>
        </w:rPr>
        <w:t>Pago a plazos justos.</w:t>
      </w:r>
    </w:p>
    <w:p w:rsidR="00F06E17" w:rsidRDefault="00F06E17">
      <w:pPr>
        <w:pStyle w:val="Textoindependiente"/>
        <w:spacing w:before="8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1"/>
        <w:jc w:val="both"/>
      </w:pPr>
      <w:r>
        <w:t>En el caso del descanso necesario, el mismo tiene como objetivo esencial que quien vende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recupere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energías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preserve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las</w:t>
      </w:r>
      <w:r>
        <w:rPr>
          <w:spacing w:val="-57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propias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remunerada,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modalidad</w:t>
      </w:r>
      <w:r>
        <w:rPr>
          <w:spacing w:val="60"/>
        </w:rPr>
        <w:t xml:space="preserve"> </w:t>
      </w:r>
      <w:r>
        <w:t>de contrato de trabajo o de prestación de servicios, máxime si en este último</w:t>
      </w:r>
      <w:r>
        <w:rPr>
          <w:spacing w:val="1"/>
        </w:rPr>
        <w:t xml:space="preserve"> </w:t>
      </w:r>
      <w:r>
        <w:t>caso el contratista tiene dedicación exclusiva a un solo contrato de prestación de servicios.</w:t>
      </w:r>
      <w:r>
        <w:rPr>
          <w:spacing w:val="1"/>
        </w:rPr>
        <w:t xml:space="preserve"> </w:t>
      </w:r>
      <w:r>
        <w:t>Ignorar</w:t>
      </w:r>
      <w:r>
        <w:rPr>
          <w:spacing w:val="1"/>
        </w:rPr>
        <w:t xml:space="preserve"> </w:t>
      </w:r>
      <w:r>
        <w:t>este</w:t>
      </w:r>
      <w:r>
        <w:rPr>
          <w:spacing w:val="60"/>
        </w:rPr>
        <w:t xml:space="preserve"> </w:t>
      </w:r>
      <w:r>
        <w:t>derecho inherente a la dignidad implicaría validar consig</w:t>
      </w:r>
      <w:r>
        <w:t>nas propias de la</w:t>
      </w:r>
      <w:r>
        <w:rPr>
          <w:spacing w:val="1"/>
        </w:rPr>
        <w:t xml:space="preserve"> </w:t>
      </w:r>
      <w:r>
        <w:t>época de la de la esclavitud que fue proscrita en Colombia desde hace mucho tiempo.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121" w:right="110"/>
        <w:jc w:val="both"/>
      </w:pPr>
      <w:r>
        <w:t>Pese a lo anterior, la normativa no pretende equiparar la remuneración de las vacaciones</w:t>
      </w:r>
      <w:r>
        <w:rPr>
          <w:spacing w:val="1"/>
        </w:rPr>
        <w:t xml:space="preserve"> </w:t>
      </w:r>
      <w:r>
        <w:t>consagrada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laboral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pretende</w:t>
      </w:r>
      <w:r>
        <w:rPr>
          <w:spacing w:val="-1"/>
        </w:rPr>
        <w:t xml:space="preserve"> </w:t>
      </w:r>
      <w:r>
        <w:t>instituir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práctica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dando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0"/>
        <w:jc w:val="both"/>
      </w:pPr>
      <w:r>
        <w:t>entre contratante y contratista, y se encuentra representada en la concesión de días para su</w:t>
      </w:r>
      <w:r>
        <w:rPr>
          <w:spacing w:val="1"/>
        </w:rPr>
        <w:t xml:space="preserve"> </w:t>
      </w:r>
      <w:r>
        <w:t>descanso</w:t>
      </w:r>
      <w:r>
        <w:rPr>
          <w:spacing w:val="1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disfrute. Es pertinente señalar que en el caso de las vacaciones en materia</w:t>
      </w:r>
      <w:r>
        <w:rPr>
          <w:spacing w:val="1"/>
        </w:rPr>
        <w:t xml:space="preserve"> </w:t>
      </w:r>
      <w:r>
        <w:t>laboral existe el disfrute y la compensación en dinero siendo un factor salarial prestacional,</w:t>
      </w:r>
      <w:r>
        <w:rPr>
          <w:spacing w:val="1"/>
        </w:rPr>
        <w:t xml:space="preserve"> </w:t>
      </w:r>
      <w:r>
        <w:t>en el caso del contrato de prestación de servicios lo que se pretende es que dicho descanso</w:t>
      </w:r>
      <w:r>
        <w:rPr>
          <w:spacing w:val="1"/>
        </w:rPr>
        <w:t xml:space="preserve"> </w:t>
      </w:r>
      <w:r>
        <w:t>se contemple desde el inicio del contrato únicamente para su disfrute</w:t>
      </w:r>
      <w:r>
        <w:t>, y no dependa de la</w:t>
      </w:r>
      <w:r>
        <w:rPr>
          <w:spacing w:val="1"/>
        </w:rPr>
        <w:t xml:space="preserve"> </w:t>
      </w:r>
      <w:r>
        <w:t>habilidad del contratista de negociación con el contratante sino que sea un derecho incluido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cargas prestacionales, en tanto nos encontramos frente a</w:t>
      </w:r>
      <w:r>
        <w:rPr>
          <w:spacing w:val="1"/>
        </w:rPr>
        <w:t xml:space="preserve"> </w:t>
      </w:r>
      <w:r>
        <w:t>modalidades contractuales diferentes.</w:t>
      </w:r>
    </w:p>
    <w:p w:rsidR="00F06E17" w:rsidRDefault="00F06E17">
      <w:pPr>
        <w:pStyle w:val="Textoindependiente"/>
        <w:spacing w:before="4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121" w:right="100"/>
        <w:jc w:val="both"/>
      </w:pPr>
      <w:r>
        <w:t>En efecto los cam</w:t>
      </w:r>
      <w:r>
        <w:t>bios en las modalidades contractuales y la nueva dinámica del mercado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implicar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abuso</w:t>
      </w:r>
      <w:r>
        <w:rPr>
          <w:spacing w:val="1"/>
        </w:rPr>
        <w:t xml:space="preserve"> </w:t>
      </w:r>
      <w:r>
        <w:t>de la posición dominante de los contratantes ni el</w:t>
      </w:r>
      <w:r>
        <w:rPr>
          <w:spacing w:val="1"/>
        </w:rPr>
        <w:t xml:space="preserve"> </w:t>
      </w:r>
      <w:r>
        <w:t>irrespeto a mínimos como el descanso y el trato digno. Es por ello que se consagró la</w:t>
      </w:r>
      <w:r>
        <w:rPr>
          <w:spacing w:val="1"/>
        </w:rPr>
        <w:t xml:space="preserve"> </w:t>
      </w:r>
      <w:r>
        <w:t>obligatoriedad</w:t>
      </w:r>
      <w:r>
        <w:t xml:space="preserve"> de la </w:t>
      </w:r>
      <w:r>
        <w:rPr>
          <w:b/>
          <w:i/>
        </w:rPr>
        <w:t xml:space="preserve">Cláusula de disfrute del descanso necesario, </w:t>
      </w:r>
      <w:r>
        <w:t>con el único objetivo que</w:t>
      </w:r>
      <w:r>
        <w:rPr>
          <w:spacing w:val="-5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 su contrato de prestación de servicios debe contemplar que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unos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descansar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recuperar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capacidades al 100%. Este derecho no puede ser compensado y no constituye un factor</w:t>
      </w:r>
      <w:r>
        <w:rPr>
          <w:spacing w:val="1"/>
        </w:rPr>
        <w:t xml:space="preserve"> </w:t>
      </w:r>
      <w:r>
        <w:t>prestacional.</w:t>
      </w:r>
      <w:r>
        <w:rPr>
          <w:spacing w:val="1"/>
        </w:rPr>
        <w:t xml:space="preserve"> </w:t>
      </w:r>
      <w:r>
        <w:t>Es clave entender que la dinámica de los contratos de prestación de servicios</w:t>
      </w:r>
      <w:r>
        <w:rPr>
          <w:spacing w:val="1"/>
        </w:rPr>
        <w:t xml:space="preserve"> </w:t>
      </w:r>
      <w:r>
        <w:t xml:space="preserve">en el pago es diferente a la de los contratos laborales, en tanto los contratos </w:t>
      </w:r>
      <w:r>
        <w:t>de prestación de</w:t>
      </w:r>
      <w:r>
        <w:rPr>
          <w:spacing w:val="-58"/>
        </w:rPr>
        <w:t xml:space="preserve"> </w:t>
      </w:r>
      <w:r>
        <w:t>servicios parten de un monto total que se divide en pagos por entrega de productos que</w:t>
      </w:r>
      <w:r>
        <w:rPr>
          <w:spacing w:val="1"/>
        </w:rPr>
        <w:t xml:space="preserve"> </w:t>
      </w:r>
      <w:r>
        <w:t>pueden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mensuales</w:t>
      </w:r>
      <w:r>
        <w:rPr>
          <w:spacing w:val="14"/>
        </w:rPr>
        <w:t xml:space="preserve"> </w:t>
      </w:r>
      <w:r>
        <w:t>mientras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laboral</w:t>
      </w:r>
      <w:r>
        <w:rPr>
          <w:spacing w:val="14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lógica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salario y</w:t>
      </w:r>
      <w:r>
        <w:rPr>
          <w:spacing w:val="-58"/>
        </w:rPr>
        <w:t xml:space="preserve"> </w:t>
      </w:r>
      <w:r>
        <w:t>la entrega de factores prestacionales.</w:t>
      </w:r>
    </w:p>
    <w:p w:rsidR="00F06E17" w:rsidRDefault="00F06E17">
      <w:pPr>
        <w:pStyle w:val="Textoindependiente"/>
        <w:spacing w:before="7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El Decreto 917 de 19</w:t>
      </w:r>
      <w:r>
        <w:t>99 d</w:t>
      </w:r>
      <w:hyperlink r:id="rId9">
        <w:r>
          <w:t>erogado por el art. 6 del Decreto Nacional 1507 de 2014</w:t>
        </w:r>
      </w:hyperlink>
      <w:r>
        <w:t>, en su</w:t>
      </w:r>
      <w:r>
        <w:rPr>
          <w:spacing w:val="1"/>
        </w:rPr>
        <w:t xml:space="preserve"> </w:t>
      </w:r>
      <w:r>
        <w:t>artículo 2 define la Capacidad Laboral: “Se entiende por capacidad laboral del individuo el</w:t>
      </w:r>
      <w:r>
        <w:rPr>
          <w:spacing w:val="1"/>
        </w:rPr>
        <w:t xml:space="preserve"> </w:t>
      </w:r>
      <w:r>
        <w:t>conj</w:t>
      </w:r>
      <w:r>
        <w:t>unto de las habilidades, destrezas, aptitudes y/o potencialidades de orden físico, mental</w:t>
      </w:r>
      <w:r>
        <w:rPr>
          <w:spacing w:val="1"/>
        </w:rPr>
        <w:t xml:space="preserve"> </w:t>
      </w:r>
      <w:r>
        <w:t>y social, que le permiten desempeñarse en un trabajo habitual, definición ratificada por el</w:t>
      </w:r>
      <w:r>
        <w:rPr>
          <w:spacing w:val="1"/>
        </w:rPr>
        <w:t xml:space="preserve"> </w:t>
      </w:r>
      <w:r>
        <w:t xml:space="preserve">Manual Único para la Calificación de la Pérdida de la Capacidad Laboral y </w:t>
      </w:r>
      <w:r>
        <w:t>Ocupacional”.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En ese sentido es preciso señalar que la condición de salud es un término genérico que</w:t>
      </w:r>
      <w:r>
        <w:rPr>
          <w:spacing w:val="1"/>
        </w:rPr>
        <w:t xml:space="preserve"> </w:t>
      </w:r>
      <w:r>
        <w:t>incluye las categorías de enfermedad sea esta aguda o crónica, trastorno, traumatismo y</w:t>
      </w:r>
      <w:r>
        <w:rPr>
          <w:spacing w:val="1"/>
        </w:rPr>
        <w:t xml:space="preserve"> </w:t>
      </w:r>
      <w:r>
        <w:t>lesión.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considerarse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embarazo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envejecimientos o</w:t>
      </w:r>
      <w:r>
        <w:rPr>
          <w:spacing w:val="-1"/>
        </w:rPr>
        <w:t xml:space="preserve"> </w:t>
      </w:r>
      <w:r>
        <w:t>anomalías</w:t>
      </w:r>
      <w:r>
        <w:rPr>
          <w:spacing w:val="-1"/>
        </w:rPr>
        <w:t xml:space="preserve"> </w:t>
      </w:r>
      <w:r>
        <w:t>congénitas o</w:t>
      </w:r>
      <w:r>
        <w:rPr>
          <w:spacing w:val="-1"/>
        </w:rPr>
        <w:t xml:space="preserve"> </w:t>
      </w:r>
      <w:r>
        <w:t>predisposiciones genéticas</w:t>
      </w:r>
      <w:r>
        <w:rPr>
          <w:vertAlign w:val="superscript"/>
        </w:rPr>
        <w:t>10</w:t>
      </w:r>
      <w:r>
        <w:rPr>
          <w:spacing w:val="-2"/>
        </w:rPr>
        <w:t xml:space="preserve"> </w:t>
      </w:r>
      <w:r>
        <w:t>.</w:t>
      </w:r>
    </w:p>
    <w:p w:rsidR="00F06E17" w:rsidRDefault="00EE5BF1">
      <w:pPr>
        <w:pStyle w:val="Textoindependiente"/>
        <w:spacing w:before="243" w:line="247" w:lineRule="auto"/>
        <w:ind w:left="121" w:right="103"/>
        <w:jc w:val="both"/>
      </w:pP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reforzada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asiento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laboral bajo la</w:t>
      </w:r>
      <w:r>
        <w:rPr>
          <w:spacing w:val="1"/>
        </w:rPr>
        <w:t xml:space="preserve"> </w:t>
      </w:r>
      <w:r>
        <w:t>denominación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reforzada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moda</w:t>
      </w:r>
      <w:r>
        <w:t>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 de servicios bajo la denominación de estabilidad ocupacional reforzada, pero</w:t>
      </w:r>
      <w:r>
        <w:rPr>
          <w:spacing w:val="1"/>
        </w:rPr>
        <w:t xml:space="preserve"> </w:t>
      </w:r>
      <w:r>
        <w:t>únicamente para aquellos individuos que se encuentren en unas determinadas condiciones.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 el objetivo perseguido por la constitución es prot</w:t>
      </w:r>
      <w:r>
        <w:t>eger el derecho que tiene la</w:t>
      </w:r>
      <w:r>
        <w:rPr>
          <w:spacing w:val="1"/>
        </w:rPr>
        <w:t xml:space="preserve"> </w:t>
      </w:r>
      <w:r>
        <w:t>persona en situación de debilidad manifiesta, de que su vínculo contractual se mantenga</w:t>
      </w:r>
      <w:r>
        <w:rPr>
          <w:spacing w:val="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situación</w:t>
      </w:r>
      <w:r>
        <w:rPr>
          <w:spacing w:val="14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circunstancias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agravan,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fundamento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6"/>
        <w:rPr>
          <w:sz w:val="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172720</wp:posOffset>
                </wp:positionV>
                <wp:extent cx="1828800" cy="127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F445" id="Freeform 6" o:spid="_x0000_s1026" style="position:absolute;margin-left:84.75pt;margin-top:13.6pt;width:2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F06E17" w:rsidRDefault="00EE5BF1">
      <w:pPr>
        <w:spacing w:before="82"/>
        <w:ind w:left="121"/>
        <w:rPr>
          <w:sz w:val="20"/>
        </w:rPr>
      </w:pPr>
      <w:r>
        <w:rPr>
          <w:rFonts w:ascii="Calibri"/>
          <w:sz w:val="20"/>
          <w:vertAlign w:val="superscript"/>
        </w:rPr>
        <w:t>10</w:t>
      </w:r>
      <w:r>
        <w:rPr>
          <w:rFonts w:ascii="Calibri"/>
          <w:spacing w:val="25"/>
          <w:sz w:val="20"/>
        </w:rPr>
        <w:t xml:space="preserve"> </w:t>
      </w:r>
      <w:r>
        <w:rPr>
          <w:sz w:val="20"/>
        </w:rPr>
        <w:t>Universidad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Sabana,</w:t>
      </w:r>
      <w:r>
        <w:rPr>
          <w:spacing w:val="24"/>
          <w:sz w:val="20"/>
        </w:rPr>
        <w:t xml:space="preserve"> </w:t>
      </w:r>
      <w:r>
        <w:rPr>
          <w:sz w:val="20"/>
        </w:rPr>
        <w:t>semillero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derecho</w:t>
      </w:r>
      <w:r>
        <w:rPr>
          <w:spacing w:val="24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seguridad</w:t>
      </w:r>
      <w:r>
        <w:rPr>
          <w:spacing w:val="24"/>
          <w:sz w:val="20"/>
        </w:rPr>
        <w:t xml:space="preserve"> </w:t>
      </w:r>
      <w:r>
        <w:rPr>
          <w:sz w:val="20"/>
        </w:rPr>
        <w:t>laboral,</w:t>
      </w:r>
      <w:r>
        <w:rPr>
          <w:spacing w:val="11"/>
          <w:sz w:val="20"/>
        </w:rPr>
        <w:t xml:space="preserve"> </w:t>
      </w:r>
      <w:r>
        <w:rPr>
          <w:sz w:val="20"/>
        </w:rPr>
        <w:t>podcast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fecha</w:t>
      </w:r>
      <w:r>
        <w:rPr>
          <w:spacing w:val="10"/>
          <w:sz w:val="20"/>
        </w:rPr>
        <w:t xml:space="preserve"> </w:t>
      </w:r>
      <w:r>
        <w:rPr>
          <w:sz w:val="20"/>
        </w:rPr>
        <w:t>14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:rsidR="00F06E17" w:rsidRDefault="00F06E17">
      <w:pPr>
        <w:rPr>
          <w:sz w:val="20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7"/>
        <w:jc w:val="both"/>
      </w:pPr>
      <w:r>
        <w:t>en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arbitrarias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en el contrato de prestación de servicios, o el</w:t>
      </w:r>
      <w:r>
        <w:rPr>
          <w:spacing w:val="1"/>
        </w:rPr>
        <w:t xml:space="preserve"> </w:t>
      </w:r>
      <w:r>
        <w:t>empleador en el contrato laboral.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3"/>
        <w:jc w:val="both"/>
      </w:pPr>
      <w:r>
        <w:t>La Corte Constitucional en Sentencia SU049/17 reseño en relación con el derecho a la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ocupacional</w:t>
      </w:r>
      <w:r>
        <w:rPr>
          <w:spacing w:val="1"/>
        </w:rPr>
        <w:t xml:space="preserve"> </w:t>
      </w:r>
      <w:r>
        <w:t>reforzada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limita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 calificados con</w:t>
      </w:r>
      <w:r>
        <w:rPr>
          <w:spacing w:val="1"/>
        </w:rPr>
        <w:t xml:space="preserve"> </w:t>
      </w:r>
      <w:r>
        <w:t>pérdida de capacidad laboral moderada, severa o profunda, y en ese sentido manifiesta</w:t>
      </w:r>
      <w:r>
        <w:t>: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2"/>
        <w:jc w:val="both"/>
      </w:pPr>
      <w:r>
        <w:t>“La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amparado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estabilidad</w:t>
      </w:r>
      <w:r>
        <w:rPr>
          <w:spacing w:val="-57"/>
        </w:rPr>
        <w:t xml:space="preserve"> </w:t>
      </w:r>
      <w:r>
        <w:t>ocupacional</w:t>
      </w:r>
      <w:r>
        <w:rPr>
          <w:spacing w:val="1"/>
        </w:rPr>
        <w:t xml:space="preserve"> </w:t>
      </w:r>
      <w:r>
        <w:t>reforzada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han sido desvinculados sin autorización de la</w:t>
      </w:r>
      <w:r>
        <w:rPr>
          <w:spacing w:val="1"/>
        </w:rPr>
        <w:t xml:space="preserve"> </w:t>
      </w:r>
      <w:r>
        <w:t>oficina del Trabajo, aun cuando no presenten una situación de pérdida de capacidad</w:t>
      </w:r>
      <w:r>
        <w:rPr>
          <w:spacing w:val="1"/>
        </w:rPr>
        <w:t xml:space="preserve"> </w:t>
      </w:r>
      <w:r>
        <w:t>laboral moderada,</w:t>
      </w:r>
      <w:r>
        <w:t xml:space="preserve"> severa o profunda, ni cuenten con certificación que acredite el</w:t>
      </w:r>
      <w:r>
        <w:rPr>
          <w:spacing w:val="1"/>
        </w:rPr>
        <w:t xml:space="preserve"> </w:t>
      </w:r>
      <w:r>
        <w:t>porcentaje en que han perdido su fuerza laboral, si se evidencia una situación de</w:t>
      </w:r>
      <w:r>
        <w:rPr>
          <w:spacing w:val="1"/>
        </w:rPr>
        <w:t xml:space="preserve"> </w:t>
      </w:r>
      <w:r>
        <w:t>salud que les impida o dificulte sustancialmente el desempeño de sus labores en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regulares.”</w:t>
      </w:r>
      <w:r>
        <w:rPr>
          <w:vertAlign w:val="superscript"/>
        </w:rPr>
        <w:t>11</w:t>
      </w:r>
    </w:p>
    <w:p w:rsidR="00F06E17" w:rsidRDefault="00EE5BF1">
      <w:pPr>
        <w:pStyle w:val="Textoindependiente"/>
        <w:spacing w:before="245" w:line="247" w:lineRule="auto"/>
        <w:ind w:left="841" w:right="100"/>
        <w:jc w:val="both"/>
      </w:pPr>
      <w:r>
        <w:t>“La estabilidad ocupacional reforzada es aplicable a las relaciones originadas en</w:t>
      </w:r>
      <w:r>
        <w:rPr>
          <w:spacing w:val="1"/>
        </w:rPr>
        <w:t xml:space="preserve"> </w:t>
      </w:r>
      <w:r>
        <w:t>contratos de prestación de servicios, aun cuando no envuelvan relaciones laborales</w:t>
      </w:r>
      <w:r>
        <w:rPr>
          <w:spacing w:val="1"/>
        </w:rPr>
        <w:t xml:space="preserve"> </w:t>
      </w:r>
      <w:r>
        <w:t>(subordinadas) en la realidad. La violación a la estabilidad ocupacional reforzada</w:t>
      </w:r>
      <w:r>
        <w:rPr>
          <w:spacing w:val="1"/>
        </w:rPr>
        <w:t xml:space="preserve"> </w:t>
      </w:r>
      <w:r>
        <w:t>debe dar</w:t>
      </w:r>
      <w:r>
        <w:t xml:space="preserve"> lugar a una indemnización de 180 días, según lo previsto en el artículo 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361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interpretado</w:t>
      </w:r>
      <w:r>
        <w:rPr>
          <w:spacing w:val="1"/>
        </w:rPr>
        <w:t xml:space="preserve"> </w:t>
      </w:r>
      <w:r>
        <w:t>conforme a la Constitución, incluso en el</w:t>
      </w:r>
      <w:r>
        <w:rPr>
          <w:spacing w:val="1"/>
        </w:rPr>
        <w:t xml:space="preserve"> </w:t>
      </w:r>
      <w:r>
        <w:t>contexto de una relación contractual de prestación de servicios, cuyo contratista sea</w:t>
      </w:r>
      <w:r>
        <w:rPr>
          <w:spacing w:val="1"/>
        </w:rPr>
        <w:t xml:space="preserve"> </w:t>
      </w:r>
      <w:r>
        <w:t xml:space="preserve">una persona que </w:t>
      </w:r>
      <w:r>
        <w:t>no tenga calificación de pérdida de capacidad laboral moderada,</w:t>
      </w:r>
      <w:r>
        <w:rPr>
          <w:spacing w:val="1"/>
        </w:rPr>
        <w:t xml:space="preserve"> </w:t>
      </w:r>
      <w:r>
        <w:t>severa</w:t>
      </w:r>
      <w:r>
        <w:rPr>
          <w:spacing w:val="-1"/>
        </w:rPr>
        <w:t xml:space="preserve"> </w:t>
      </w:r>
      <w:r>
        <w:t>o profunda</w:t>
      </w:r>
      <w:r>
        <w:rPr>
          <w:i/>
          <w:color w:val="2D2D2D"/>
        </w:rPr>
        <w:t>.</w:t>
      </w:r>
      <w:r>
        <w:t>”</w:t>
      </w:r>
      <w:r>
        <w:rPr>
          <w:vertAlign w:val="superscript"/>
        </w:rPr>
        <w:t>12</w:t>
      </w:r>
    </w:p>
    <w:p w:rsidR="00F06E17" w:rsidRDefault="00EE5BF1">
      <w:pPr>
        <w:pStyle w:val="Textoindependiente"/>
        <w:spacing w:before="246" w:line="247" w:lineRule="auto"/>
        <w:ind w:left="121" w:right="100"/>
        <w:jc w:val="both"/>
      </w:pPr>
      <w:r>
        <w:t>En lo que atañe a la cobertura de las contingencias de los riesgos a la salud entre ellas</w:t>
      </w:r>
      <w:r>
        <w:rPr>
          <w:spacing w:val="1"/>
        </w:rPr>
        <w:t xml:space="preserve"> </w:t>
      </w:r>
      <w:r>
        <w:t>incapacidades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maternidad-</w:t>
      </w:r>
      <w:r>
        <w:rPr>
          <w:spacing w:val="1"/>
        </w:rPr>
        <w:t xml:space="preserve"> </w:t>
      </w:r>
      <w:r>
        <w:t>paternidad,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t>s</w:t>
      </w:r>
      <w:r>
        <w:rPr>
          <w:spacing w:val="1"/>
        </w:rPr>
        <w:t xml:space="preserve"> </w:t>
      </w:r>
      <w:r>
        <w:t>contratistas de prestación de servicios se encuentran cubiertas por el aseguramiento que</w:t>
      </w:r>
      <w:r>
        <w:rPr>
          <w:spacing w:val="1"/>
        </w:rPr>
        <w:t xml:space="preserve"> </w:t>
      </w:r>
      <w:r>
        <w:t>realizan como independientes. Ahora bien, no resulta lógico que se informe la terminación</w:t>
      </w:r>
      <w:r>
        <w:rPr>
          <w:spacing w:val="1"/>
        </w:rPr>
        <w:t xml:space="preserve"> </w:t>
      </w:r>
      <w:r>
        <w:t>del vínculo contractual mientras el contratista esté afectado por una incap</w:t>
      </w:r>
      <w:r>
        <w:t>acidad médica,</w:t>
      </w:r>
      <w:r>
        <w:rPr>
          <w:spacing w:val="1"/>
        </w:rPr>
        <w:t xml:space="preserve"> </w:t>
      </w:r>
      <w:r>
        <w:t>máxime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ocasionaron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incapacidades</w:t>
      </w:r>
      <w:r>
        <w:rPr>
          <w:spacing w:val="13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accidente de</w:t>
      </w:r>
      <w:r>
        <w:rPr>
          <w:spacing w:val="-1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suscitado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labores.</w:t>
      </w:r>
    </w:p>
    <w:p w:rsidR="00F06E17" w:rsidRDefault="00F06E17">
      <w:pPr>
        <w:pStyle w:val="Textoindependiente"/>
        <w:rPr>
          <w:sz w:val="26"/>
        </w:rPr>
      </w:pPr>
    </w:p>
    <w:p w:rsidR="00F06E17" w:rsidRDefault="00EE5BF1">
      <w:pPr>
        <w:pStyle w:val="Textoindependiente"/>
        <w:spacing w:before="231" w:line="247" w:lineRule="auto"/>
        <w:ind w:left="121" w:right="99"/>
        <w:jc w:val="both"/>
      </w:pPr>
      <w:r>
        <w:t>En lo que atañe a las implicaciones de la sentencia de unificación del Consejo de Estado, de</w:t>
      </w:r>
      <w:r>
        <w:rPr>
          <w:spacing w:val="-57"/>
        </w:rPr>
        <w:t xml:space="preserve"> </w:t>
      </w:r>
      <w:r>
        <w:t>la Sala de lo Contencioso del 9 de septiembre de (2021) para los contratistas de prestación</w:t>
      </w:r>
      <w:r>
        <w:rPr>
          <w:spacing w:val="1"/>
        </w:rPr>
        <w:t xml:space="preserve"> </w:t>
      </w:r>
      <w:r>
        <w:t>de servicios, vale la pena señalar que avanza en reiterar que tenemos u</w:t>
      </w:r>
      <w:r>
        <w:t>n grave problema en</w:t>
      </w:r>
      <w:r>
        <w:rPr>
          <w:spacing w:val="1"/>
        </w:rPr>
        <w:t xml:space="preserve"> </w:t>
      </w:r>
      <w:r>
        <w:t>la contratación pública, en tanto se encubren relaciones laborales bajo la figura del contrato</w:t>
      </w:r>
      <w:r>
        <w:rPr>
          <w:spacing w:val="1"/>
        </w:rPr>
        <w:t xml:space="preserve"> </w:t>
      </w:r>
      <w:r>
        <w:t>de prestación de servicios, ello pese a: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spacing w:before="9"/>
        <w:rPr>
          <w:sz w:val="22"/>
        </w:rPr>
      </w:pPr>
    </w:p>
    <w:p w:rsidR="00F06E17" w:rsidRDefault="00EE5BF1">
      <w:pPr>
        <w:spacing w:before="1"/>
        <w:ind w:left="121"/>
        <w:rPr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sz w:val="20"/>
        </w:rPr>
        <w:t>Corte</w:t>
      </w:r>
      <w:r>
        <w:rPr>
          <w:spacing w:val="-5"/>
          <w:sz w:val="20"/>
        </w:rPr>
        <w:t xml:space="preserve"> </w:t>
      </w:r>
      <w:r>
        <w:rPr>
          <w:sz w:val="20"/>
        </w:rPr>
        <w:t>Constitucional,</w:t>
      </w:r>
      <w:r>
        <w:rPr>
          <w:spacing w:val="-6"/>
          <w:sz w:val="20"/>
        </w:rPr>
        <w:t xml:space="preserve"> </w:t>
      </w:r>
      <w:r>
        <w:rPr>
          <w:sz w:val="20"/>
        </w:rPr>
        <w:t>Sentencia</w:t>
      </w:r>
      <w:r>
        <w:rPr>
          <w:spacing w:val="-5"/>
          <w:sz w:val="20"/>
        </w:rPr>
        <w:t xml:space="preserve"> </w:t>
      </w:r>
      <w:r>
        <w:rPr>
          <w:sz w:val="20"/>
        </w:rPr>
        <w:t>SU049/17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color w:val="2D2D2D"/>
          <w:sz w:val="20"/>
        </w:rPr>
        <w:t>2</w:t>
      </w:r>
      <w:r>
        <w:rPr>
          <w:color w:val="2D2D2D"/>
          <w:spacing w:val="-6"/>
          <w:sz w:val="20"/>
        </w:rPr>
        <w:t xml:space="preserve"> </w:t>
      </w:r>
      <w:r>
        <w:rPr>
          <w:color w:val="2D2D2D"/>
          <w:sz w:val="20"/>
        </w:rPr>
        <w:t>de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febrero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de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2017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M.P:</w:t>
      </w:r>
      <w:r>
        <w:rPr>
          <w:color w:val="2D2D2D"/>
          <w:spacing w:val="-6"/>
          <w:sz w:val="20"/>
        </w:rPr>
        <w:t xml:space="preserve"> </w:t>
      </w:r>
      <w:r>
        <w:rPr>
          <w:color w:val="2D2D2D"/>
          <w:sz w:val="20"/>
        </w:rPr>
        <w:t>María</w:t>
      </w:r>
      <w:r>
        <w:rPr>
          <w:color w:val="2D2D2D"/>
          <w:spacing w:val="-8"/>
          <w:sz w:val="20"/>
        </w:rPr>
        <w:t xml:space="preserve"> </w:t>
      </w:r>
      <w:r>
        <w:rPr>
          <w:color w:val="2D2D2D"/>
          <w:sz w:val="20"/>
        </w:rPr>
        <w:t>Victoria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Calle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Correa.</w:t>
      </w:r>
    </w:p>
    <w:p w:rsidR="00F06E17" w:rsidRDefault="00EE5BF1">
      <w:pPr>
        <w:spacing w:before="41"/>
        <w:ind w:left="121"/>
        <w:rPr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sz w:val="20"/>
        </w:rPr>
        <w:t>Corte</w:t>
      </w:r>
      <w:r>
        <w:rPr>
          <w:spacing w:val="-5"/>
          <w:sz w:val="20"/>
        </w:rPr>
        <w:t xml:space="preserve"> </w:t>
      </w:r>
      <w:r>
        <w:rPr>
          <w:sz w:val="20"/>
        </w:rPr>
        <w:t>Constitucional,</w:t>
      </w:r>
      <w:r>
        <w:rPr>
          <w:spacing w:val="-6"/>
          <w:sz w:val="20"/>
        </w:rPr>
        <w:t xml:space="preserve"> </w:t>
      </w:r>
      <w:r>
        <w:rPr>
          <w:sz w:val="20"/>
        </w:rPr>
        <w:t>Sentencia</w:t>
      </w:r>
      <w:r>
        <w:rPr>
          <w:spacing w:val="-5"/>
          <w:sz w:val="20"/>
        </w:rPr>
        <w:t xml:space="preserve"> </w:t>
      </w:r>
      <w:r>
        <w:rPr>
          <w:sz w:val="20"/>
        </w:rPr>
        <w:t>SU049/17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color w:val="2D2D2D"/>
          <w:sz w:val="20"/>
        </w:rPr>
        <w:t>2</w:t>
      </w:r>
      <w:r>
        <w:rPr>
          <w:color w:val="2D2D2D"/>
          <w:spacing w:val="-6"/>
          <w:sz w:val="20"/>
        </w:rPr>
        <w:t xml:space="preserve"> </w:t>
      </w:r>
      <w:r>
        <w:rPr>
          <w:color w:val="2D2D2D"/>
          <w:sz w:val="20"/>
        </w:rPr>
        <w:t>de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febrero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de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2017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M.P:</w:t>
      </w:r>
      <w:r>
        <w:rPr>
          <w:color w:val="2D2D2D"/>
          <w:spacing w:val="-6"/>
          <w:sz w:val="20"/>
        </w:rPr>
        <w:t xml:space="preserve"> </w:t>
      </w:r>
      <w:r>
        <w:rPr>
          <w:color w:val="2D2D2D"/>
          <w:sz w:val="20"/>
        </w:rPr>
        <w:t>María</w:t>
      </w:r>
      <w:r>
        <w:rPr>
          <w:color w:val="2D2D2D"/>
          <w:spacing w:val="-8"/>
          <w:sz w:val="20"/>
        </w:rPr>
        <w:t xml:space="preserve"> </w:t>
      </w:r>
      <w:r>
        <w:rPr>
          <w:color w:val="2D2D2D"/>
          <w:sz w:val="20"/>
        </w:rPr>
        <w:t>Victoria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Calle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Correa.</w:t>
      </w:r>
    </w:p>
    <w:p w:rsidR="00F06E17" w:rsidRDefault="00F06E17">
      <w:pPr>
        <w:rPr>
          <w:sz w:val="20"/>
        </w:rPr>
        <w:sectPr w:rsidR="00F06E17">
          <w:headerReference w:type="default" r:id="rId10"/>
          <w:footerReference w:type="default" r:id="rId11"/>
          <w:pgSz w:w="12240" w:h="15840"/>
          <w:pgMar w:top="2040" w:right="1600" w:bottom="1340" w:left="1580" w:header="738" w:footer="1142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841" w:right="103"/>
        <w:jc w:val="both"/>
      </w:pPr>
      <w:r>
        <w:t>“1.Las constantes advertencias y recomendaciones de la Corte Constitucional 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cesen en «el uso indiscriminado» de la contratación por</w:t>
      </w:r>
      <w:r>
        <w:rPr>
          <w:spacing w:val="1"/>
        </w:rPr>
        <w:t xml:space="preserve"> </w:t>
      </w:r>
      <w:r>
        <w:t>prestación de servicios, esta práctica no solo persiste, sino que se ha extendido.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Prrafodelista"/>
        <w:numPr>
          <w:ilvl w:val="1"/>
          <w:numId w:val="6"/>
        </w:numPr>
        <w:tabs>
          <w:tab w:val="left" w:pos="1081"/>
        </w:tabs>
        <w:spacing w:line="247" w:lineRule="auto"/>
        <w:ind w:right="99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Trabajo</w:t>
      </w:r>
      <w:r>
        <w:rPr>
          <w:spacing w:val="-1"/>
          <w:sz w:val="24"/>
        </w:rPr>
        <w:t xml:space="preserve"> </w:t>
      </w:r>
      <w:r>
        <w:rPr>
          <w:sz w:val="24"/>
        </w:rPr>
        <w:t>(OIT),</w:t>
      </w:r>
      <w:r>
        <w:rPr>
          <w:spacing w:val="-2"/>
          <w:sz w:val="24"/>
        </w:rPr>
        <w:t xml:space="preserve"> </w:t>
      </w:r>
      <w:r>
        <w:rPr>
          <w:sz w:val="24"/>
        </w:rPr>
        <w:t>vine</w:t>
      </w:r>
      <w:r>
        <w:rPr>
          <w:spacing w:val="-1"/>
          <w:sz w:val="24"/>
        </w:rPr>
        <w:t xml:space="preserve"> </w:t>
      </w:r>
      <w:r>
        <w:rPr>
          <w:sz w:val="24"/>
        </w:rPr>
        <w:t>advirtiendo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expansión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esta actividad fraudulenta en vario</w:t>
      </w:r>
      <w:r>
        <w:rPr>
          <w:sz w:val="24"/>
        </w:rPr>
        <w:t>s ordenamientos, a través de la Recomendación</w:t>
      </w:r>
      <w:r>
        <w:rPr>
          <w:spacing w:val="1"/>
          <w:sz w:val="24"/>
        </w:rPr>
        <w:t xml:space="preserve"> </w:t>
      </w:r>
      <w:r>
        <w:rPr>
          <w:sz w:val="24"/>
        </w:rPr>
        <w:t>198 de 2006, invitó a los Estados miembros a reconocer y proteger los derechos 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contribuir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eliminación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prácticas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empleo</w:t>
      </w:r>
      <w:r>
        <w:rPr>
          <w:spacing w:val="1"/>
          <w:sz w:val="24"/>
        </w:rPr>
        <w:t xml:space="preserve"> </w:t>
      </w:r>
      <w:r>
        <w:rPr>
          <w:sz w:val="24"/>
        </w:rPr>
        <w:t>encubierto.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Prrafodelista"/>
        <w:numPr>
          <w:ilvl w:val="1"/>
          <w:numId w:val="6"/>
        </w:numPr>
        <w:tabs>
          <w:tab w:val="left" w:pos="1096"/>
        </w:tabs>
        <w:spacing w:line="247" w:lineRule="auto"/>
        <w:ind w:right="99" w:firstLine="0"/>
        <w:jc w:val="both"/>
        <w:rPr>
          <w:sz w:val="24"/>
        </w:rPr>
      </w:pPr>
      <w:r>
        <w:rPr>
          <w:sz w:val="24"/>
        </w:rPr>
        <w:t>En el escenario nacional, y, particularmente, en el caso del contrato de 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servicios,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proliferación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demandas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alegaban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ocultamiento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relaciones laborales obligó a esta jurisdicción a desarrollar el concepto del «contrato</w:t>
      </w:r>
      <w:r>
        <w:rPr>
          <w:spacing w:val="-57"/>
          <w:sz w:val="24"/>
        </w:rPr>
        <w:t xml:space="preserve"> </w:t>
      </w:r>
      <w:r>
        <w:rPr>
          <w:sz w:val="24"/>
        </w:rPr>
        <w:t>realidad»</w:t>
      </w:r>
      <w:r>
        <w:rPr>
          <w:sz w:val="24"/>
        </w:rPr>
        <w:t>.</w:t>
      </w:r>
      <w:r>
        <w:rPr>
          <w:sz w:val="24"/>
          <w:vertAlign w:val="superscript"/>
        </w:rPr>
        <w:t>13</w:t>
      </w:r>
      <w:r>
        <w:rPr>
          <w:sz w:val="24"/>
        </w:rPr>
        <w:t>”</w:t>
      </w:r>
    </w:p>
    <w:p w:rsidR="00F06E17" w:rsidRDefault="00EE5BF1">
      <w:pPr>
        <w:pStyle w:val="Textoindependiente"/>
        <w:spacing w:before="243" w:line="247" w:lineRule="auto"/>
        <w:ind w:left="121" w:right="103"/>
        <w:jc w:val="both"/>
      </w:pP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indiscriminado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contratos de prestación de servicios constituye una violación</w:t>
      </w:r>
      <w:r>
        <w:rPr>
          <w:spacing w:val="1"/>
        </w:rPr>
        <w:t xml:space="preserve"> </w:t>
      </w:r>
      <w:r>
        <w:t>sistemática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Constitución,</w:t>
      </w:r>
      <w:r>
        <w:rPr>
          <w:spacing w:val="29"/>
        </w:rPr>
        <w:t xml:space="preserve"> </w:t>
      </w:r>
      <w:r>
        <w:t>razón</w:t>
      </w:r>
      <w:r>
        <w:rPr>
          <w:spacing w:val="2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jurisprudencia</w:t>
      </w:r>
      <w:r>
        <w:rPr>
          <w:spacing w:val="14"/>
        </w:rPr>
        <w:t xml:space="preserve"> </w:t>
      </w:r>
      <w:r>
        <w:t>ha</w:t>
      </w:r>
      <w:r>
        <w:rPr>
          <w:spacing w:val="14"/>
        </w:rPr>
        <w:t xml:space="preserve"> </w:t>
      </w:r>
      <w:r>
        <w:t>establecido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casos</w:t>
      </w:r>
      <w:r>
        <w:rPr>
          <w:spacing w:val="-57"/>
        </w:rPr>
        <w:t xml:space="preserve"> </w:t>
      </w:r>
      <w:r>
        <w:t>en los que se configura una relación laboral, con independencia del nomb</w:t>
      </w:r>
      <w:r>
        <w:t>re que le asignen</w:t>
      </w:r>
      <w:r>
        <w:rPr>
          <w:spacing w:val="1"/>
        </w:rPr>
        <w:t xml:space="preserve"> </w:t>
      </w:r>
      <w:r>
        <w:t>las partes al contrato y ha sido enfática en sostener que, de acuerdo con lo dispuesto en el</w:t>
      </w:r>
      <w:r>
        <w:rPr>
          <w:spacing w:val="1"/>
        </w:rPr>
        <w:t xml:space="preserve"> </w:t>
      </w:r>
      <w:r>
        <w:t>artículo 53 Superior, el principio de primacía de la realidad sobre formalidades establecidas</w:t>
      </w:r>
      <w:r>
        <w:rPr>
          <w:spacing w:val="-57"/>
        </w:rPr>
        <w:t xml:space="preserve"> </w:t>
      </w:r>
      <w:r>
        <w:t>por los sujetos de las relaciones laborales debe ap</w:t>
      </w:r>
      <w:r>
        <w:t>licarse en las relaciones laborales entre</w:t>
      </w:r>
      <w:r>
        <w:rPr>
          <w:spacing w:val="1"/>
        </w:rPr>
        <w:t xml:space="preserve"> </w:t>
      </w:r>
      <w:r>
        <w:t>particulares y en las celebradas por el Estado.13 (Negrilla fuera del texto original)</w:t>
      </w:r>
    </w:p>
    <w:p w:rsidR="00F06E17" w:rsidRDefault="00F06E17">
      <w:pPr>
        <w:pStyle w:val="Textoindependiente"/>
        <w:spacing w:before="4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La celebración del contrato de prestación de servicios debe formalizarse a través de las</w:t>
      </w:r>
      <w:r>
        <w:rPr>
          <w:spacing w:val="1"/>
        </w:rPr>
        <w:t xml:space="preserve"> </w:t>
      </w:r>
      <w:r>
        <w:t>modalidades de la contratación directa, pues así lo dispone el artículo 2, numeral 4, literal</w:t>
      </w:r>
      <w:r>
        <w:rPr>
          <w:spacing w:val="1"/>
        </w:rPr>
        <w:t xml:space="preserve"> </w:t>
      </w:r>
      <w:r>
        <w:t>h),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1150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2007.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 de servicios que comprendan, como objeto, atender funciones ocasional</w:t>
      </w:r>
      <w:r>
        <w:t>es por el</w:t>
      </w:r>
      <w:r>
        <w:rPr>
          <w:spacing w:val="1"/>
        </w:rPr>
        <w:t xml:space="preserve"> </w:t>
      </w:r>
      <w:r>
        <w:t>tiempo de ejecución de un trabajo o una obra pública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ind w:left="121"/>
        <w:jc w:val="both"/>
      </w:pPr>
      <w:r>
        <w:t>Características de los contratos estatales de prestación de servicios.</w:t>
      </w:r>
    </w:p>
    <w:p w:rsidR="00F06E17" w:rsidRDefault="00EE5BF1">
      <w:pPr>
        <w:pStyle w:val="Prrafodelista"/>
        <w:numPr>
          <w:ilvl w:val="0"/>
          <w:numId w:val="5"/>
        </w:numPr>
        <w:tabs>
          <w:tab w:val="left" w:pos="481"/>
        </w:tabs>
        <w:spacing w:before="154" w:line="410" w:lineRule="exact"/>
        <w:jc w:val="left"/>
        <w:rPr>
          <w:sz w:val="24"/>
        </w:rPr>
      </w:pP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puede</w:t>
      </w:r>
      <w:r>
        <w:rPr>
          <w:spacing w:val="60"/>
          <w:sz w:val="24"/>
        </w:rPr>
        <w:t xml:space="preserve"> </w:t>
      </w:r>
      <w:r>
        <w:rPr>
          <w:sz w:val="24"/>
        </w:rPr>
        <w:t>celebrarse</w:t>
      </w:r>
      <w:r>
        <w:rPr>
          <w:spacing w:val="60"/>
          <w:sz w:val="24"/>
        </w:rPr>
        <w:t xml:space="preserve"> </w:t>
      </w:r>
      <w:r>
        <w:rPr>
          <w:sz w:val="24"/>
        </w:rPr>
        <w:t>por un «término estrictamente indispensable» y</w:t>
      </w:r>
      <w:r>
        <w:rPr>
          <w:spacing w:val="15"/>
          <w:sz w:val="24"/>
        </w:rPr>
        <w:t xml:space="preserve"> </w:t>
      </w:r>
      <w:r>
        <w:rPr>
          <w:sz w:val="24"/>
        </w:rPr>
        <w:t>para desarrollar</w:t>
      </w:r>
    </w:p>
    <w:p w:rsidR="00F06E17" w:rsidRDefault="00EE5BF1">
      <w:pPr>
        <w:pStyle w:val="Textoindependiente"/>
        <w:spacing w:line="246" w:lineRule="exact"/>
        <w:ind w:left="481"/>
      </w:pPr>
      <w:r>
        <w:t>«actividades</w:t>
      </w:r>
      <w:r>
        <w:rPr>
          <w:spacing w:val="30"/>
        </w:rPr>
        <w:t xml:space="preserve"> </w:t>
      </w:r>
      <w:r>
        <w:t>relacionadas</w:t>
      </w:r>
      <w:r>
        <w:rPr>
          <w:spacing w:val="30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ad</w:t>
      </w:r>
      <w:r>
        <w:t>ministración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funcionamiento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entidad»,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no</w:t>
      </w:r>
    </w:p>
    <w:p w:rsidR="00F06E17" w:rsidRDefault="00EE5BF1">
      <w:pPr>
        <w:pStyle w:val="Textoindependiente"/>
        <w:spacing w:before="9" w:line="247" w:lineRule="auto"/>
        <w:ind w:left="481"/>
      </w:pPr>
      <w:r>
        <w:t>cabe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empleo</w:t>
      </w:r>
      <w:r>
        <w:rPr>
          <w:spacing w:val="28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cobertura</w:t>
      </w:r>
      <w:r>
        <w:rPr>
          <w:spacing w:val="13"/>
        </w:rPr>
        <w:t xml:space="preserve"> </w:t>
      </w:r>
      <w:r>
        <w:t>indefinida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necesidades</w:t>
      </w:r>
      <w:r>
        <w:rPr>
          <w:spacing w:val="14"/>
        </w:rPr>
        <w:t xml:space="preserve"> </w:t>
      </w:r>
      <w:r>
        <w:t>permanentes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recurrentes</w:t>
      </w:r>
      <w:r>
        <w:rPr>
          <w:spacing w:val="-57"/>
        </w:rPr>
        <w:t xml:space="preserve"> </w:t>
      </w:r>
      <w:r>
        <w:t>de esta</w:t>
      </w:r>
    </w:p>
    <w:p w:rsidR="00F06E17" w:rsidRDefault="00EE5BF1">
      <w:pPr>
        <w:pStyle w:val="Prrafodelista"/>
        <w:numPr>
          <w:ilvl w:val="0"/>
          <w:numId w:val="5"/>
        </w:numPr>
        <w:tabs>
          <w:tab w:val="left" w:pos="481"/>
        </w:tabs>
        <w:spacing w:line="316" w:lineRule="exact"/>
        <w:jc w:val="left"/>
        <w:rPr>
          <w:sz w:val="24"/>
        </w:rPr>
      </w:pPr>
      <w:r>
        <w:rPr>
          <w:sz w:val="24"/>
        </w:rPr>
        <w:t>permite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vinculación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personas</w:t>
      </w:r>
      <w:r>
        <w:rPr>
          <w:spacing w:val="15"/>
          <w:sz w:val="24"/>
        </w:rPr>
        <w:t xml:space="preserve"> </w:t>
      </w:r>
      <w:r>
        <w:rPr>
          <w:sz w:val="24"/>
        </w:rPr>
        <w:t>naturales</w:t>
      </w:r>
      <w:r>
        <w:rPr>
          <w:spacing w:val="14"/>
          <w:sz w:val="24"/>
        </w:rPr>
        <w:t xml:space="preserve"> </w:t>
      </w:r>
      <w:r>
        <w:rPr>
          <w:sz w:val="24"/>
        </w:rPr>
        <w:t>o jurídicas; sin</w:t>
      </w:r>
      <w:r>
        <w:rPr>
          <w:spacing w:val="-1"/>
          <w:sz w:val="24"/>
        </w:rPr>
        <w:t xml:space="preserve"> </w:t>
      </w:r>
      <w:r>
        <w:rPr>
          <w:sz w:val="24"/>
        </w:rPr>
        <w:t>embargo, en estos</w:t>
      </w:r>
      <w:r>
        <w:rPr>
          <w:spacing w:val="-1"/>
          <w:sz w:val="24"/>
        </w:rPr>
        <w:t xml:space="preserve"> </w:t>
      </w:r>
      <w:r>
        <w:rPr>
          <w:sz w:val="24"/>
        </w:rPr>
        <w:t>casos, la</w:t>
      </w:r>
    </w:p>
    <w:p w:rsidR="00F06E17" w:rsidRDefault="00EE5BF1">
      <w:pPr>
        <w:pStyle w:val="Textoindependiente"/>
        <w:spacing w:line="246" w:lineRule="exact"/>
        <w:ind w:left="481"/>
      </w:pPr>
      <w:r>
        <w:t>entidad</w:t>
      </w:r>
      <w:r>
        <w:rPr>
          <w:spacing w:val="44"/>
        </w:rPr>
        <w:t xml:space="preserve"> </w:t>
      </w:r>
      <w:r>
        <w:t>deberá</w:t>
      </w:r>
      <w:r>
        <w:rPr>
          <w:spacing w:val="44"/>
        </w:rPr>
        <w:t xml:space="preserve"> </w:t>
      </w:r>
      <w:r>
        <w:t>justificar,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estudios</w:t>
      </w:r>
      <w:r>
        <w:rPr>
          <w:spacing w:val="44"/>
        </w:rPr>
        <w:t xml:space="preserve"> </w:t>
      </w:r>
      <w:r>
        <w:t>previos,</w:t>
      </w:r>
      <w:r>
        <w:rPr>
          <w:spacing w:val="44"/>
        </w:rPr>
        <w:t xml:space="preserve"> </w:t>
      </w:r>
      <w:r>
        <w:t>porqué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actividades</w:t>
      </w:r>
      <w:r>
        <w:rPr>
          <w:spacing w:val="29"/>
        </w:rPr>
        <w:t xml:space="preserve"> </w:t>
      </w:r>
      <w:r>
        <w:t>«no</w:t>
      </w:r>
      <w:r>
        <w:rPr>
          <w:spacing w:val="29"/>
        </w:rPr>
        <w:t xml:space="preserve"> </w:t>
      </w:r>
      <w:r>
        <w:t>puedan</w:t>
      </w:r>
    </w:p>
    <w:p w:rsidR="00F06E17" w:rsidRDefault="00EE5BF1">
      <w:pPr>
        <w:pStyle w:val="Textoindependiente"/>
        <w:spacing w:before="9" w:line="233" w:lineRule="exact"/>
        <w:ind w:left="481"/>
      </w:pPr>
      <w:r>
        <w:t>realizarse con personal de planta o requieran conocimientos especializados»</w:t>
      </w:r>
    </w:p>
    <w:p w:rsidR="00F06E17" w:rsidRDefault="00EE5BF1">
      <w:pPr>
        <w:pStyle w:val="Prrafodelista"/>
        <w:numPr>
          <w:ilvl w:val="0"/>
          <w:numId w:val="5"/>
        </w:numPr>
        <w:tabs>
          <w:tab w:val="left" w:pos="481"/>
        </w:tabs>
        <w:spacing w:before="11" w:line="199" w:lineRule="auto"/>
        <w:ind w:right="106"/>
        <w:jc w:val="left"/>
        <w:rPr>
          <w:sz w:val="24"/>
        </w:rPr>
      </w:pPr>
      <w:r>
        <w:rPr>
          <w:sz w:val="24"/>
        </w:rPr>
        <w:t>El</w:t>
      </w:r>
      <w:r>
        <w:rPr>
          <w:spacing w:val="15"/>
          <w:sz w:val="24"/>
        </w:rPr>
        <w:t xml:space="preserve"> </w:t>
      </w:r>
      <w:r>
        <w:rPr>
          <w:sz w:val="24"/>
        </w:rPr>
        <w:t>contratista</w:t>
      </w:r>
      <w:r>
        <w:rPr>
          <w:spacing w:val="14"/>
          <w:sz w:val="24"/>
        </w:rPr>
        <w:t xml:space="preserve"> </w:t>
      </w:r>
      <w:r>
        <w:rPr>
          <w:sz w:val="24"/>
        </w:rPr>
        <w:t>conserva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4"/>
          <w:sz w:val="24"/>
        </w:rPr>
        <w:t xml:space="preserve"> </w:t>
      </w:r>
      <w:r>
        <w:rPr>
          <w:sz w:val="24"/>
        </w:rPr>
        <w:t>alto</w:t>
      </w:r>
      <w:r>
        <w:rPr>
          <w:spacing w:val="58"/>
          <w:sz w:val="24"/>
        </w:rPr>
        <w:t xml:space="preserve"> </w:t>
      </w:r>
      <w:r>
        <w:rPr>
          <w:sz w:val="24"/>
        </w:rPr>
        <w:t>grado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autonomía</w:t>
      </w:r>
      <w:r>
        <w:rPr>
          <w:spacing w:val="59"/>
          <w:sz w:val="24"/>
        </w:rPr>
        <w:t xml:space="preserve"> </w:t>
      </w:r>
      <w:r>
        <w:rPr>
          <w:sz w:val="24"/>
        </w:rPr>
        <w:t>para</w:t>
      </w:r>
      <w:r>
        <w:rPr>
          <w:spacing w:val="58"/>
          <w:sz w:val="24"/>
        </w:rPr>
        <w:t xml:space="preserve"> </w:t>
      </w:r>
      <w:r>
        <w:rPr>
          <w:sz w:val="24"/>
        </w:rPr>
        <w:t>la</w:t>
      </w:r>
      <w:r>
        <w:rPr>
          <w:spacing w:val="59"/>
          <w:sz w:val="24"/>
        </w:rPr>
        <w:t xml:space="preserve"> </w:t>
      </w:r>
      <w:r>
        <w:rPr>
          <w:sz w:val="24"/>
        </w:rPr>
        <w:t>ejecución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z w:val="24"/>
        </w:rPr>
        <w:t>labor</w:t>
      </w:r>
      <w:r>
        <w:rPr>
          <w:spacing w:val="-57"/>
          <w:sz w:val="24"/>
        </w:rPr>
        <w:t xml:space="preserve"> </w:t>
      </w:r>
      <w:r>
        <w:rPr>
          <w:sz w:val="24"/>
        </w:rPr>
        <w:t>encomendada.</w:t>
      </w:r>
      <w:r>
        <w:rPr>
          <w:spacing w:val="29"/>
          <w:sz w:val="24"/>
        </w:rPr>
        <w:t xml:space="preserve"> </w:t>
      </w:r>
      <w:r>
        <w:rPr>
          <w:sz w:val="24"/>
        </w:rPr>
        <w:t>En</w:t>
      </w:r>
      <w:r>
        <w:rPr>
          <w:spacing w:val="29"/>
          <w:sz w:val="24"/>
        </w:rPr>
        <w:t xml:space="preserve"> </w:t>
      </w:r>
      <w:r>
        <w:rPr>
          <w:sz w:val="24"/>
        </w:rPr>
        <w:t>consecuencia,</w:t>
      </w:r>
      <w:r>
        <w:rPr>
          <w:spacing w:val="29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puede</w:t>
      </w:r>
      <w:r>
        <w:rPr>
          <w:spacing w:val="29"/>
          <w:sz w:val="24"/>
        </w:rPr>
        <w:t xml:space="preserve"> </w:t>
      </w:r>
      <w:r>
        <w:rPr>
          <w:sz w:val="24"/>
        </w:rPr>
        <w:t>ser</w:t>
      </w:r>
      <w:r>
        <w:rPr>
          <w:spacing w:val="29"/>
          <w:sz w:val="24"/>
        </w:rPr>
        <w:t xml:space="preserve"> </w:t>
      </w:r>
      <w:r>
        <w:rPr>
          <w:sz w:val="24"/>
        </w:rPr>
        <w:t>sujeto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una</w:t>
      </w:r>
      <w:r>
        <w:rPr>
          <w:spacing w:val="29"/>
          <w:sz w:val="24"/>
        </w:rPr>
        <w:t xml:space="preserve"> </w:t>
      </w:r>
      <w:r>
        <w:rPr>
          <w:sz w:val="24"/>
        </w:rPr>
        <w:t>absoluta</w:t>
      </w:r>
      <w:r>
        <w:rPr>
          <w:spacing w:val="14"/>
          <w:sz w:val="24"/>
        </w:rPr>
        <w:t xml:space="preserve"> </w:t>
      </w:r>
      <w:r>
        <w:rPr>
          <w:sz w:val="24"/>
        </w:rPr>
        <w:t>subordinación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</w:p>
    <w:p w:rsidR="00F06E17" w:rsidRDefault="00F06E17">
      <w:pPr>
        <w:pStyle w:val="Textoindependiente"/>
        <w:rPr>
          <w:sz w:val="26"/>
        </w:rPr>
      </w:pPr>
    </w:p>
    <w:p w:rsidR="00F06E17" w:rsidRDefault="00F06E17">
      <w:pPr>
        <w:pStyle w:val="Textoindependiente"/>
        <w:spacing w:before="1"/>
        <w:rPr>
          <w:sz w:val="37"/>
        </w:rPr>
      </w:pPr>
    </w:p>
    <w:p w:rsidR="00F06E17" w:rsidRDefault="00EE5BF1">
      <w:pPr>
        <w:spacing w:line="249" w:lineRule="auto"/>
        <w:ind w:left="121" w:right="167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Sentencia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Consejo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Estado,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Sala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Contencioso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(2021)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contratistas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servicios.</w:t>
      </w:r>
    </w:p>
    <w:p w:rsidR="00F06E17" w:rsidRDefault="00F06E17">
      <w:pPr>
        <w:spacing w:line="249" w:lineRule="auto"/>
        <w:jc w:val="both"/>
        <w:rPr>
          <w:sz w:val="20"/>
        </w:rPr>
        <w:sectPr w:rsidR="00F06E17">
          <w:pgSz w:w="12240" w:h="15840"/>
          <w:pgMar w:top="2040" w:right="1600" w:bottom="1340" w:left="1580" w:header="738" w:footer="1142" w:gutter="0"/>
          <w:cols w:space="720"/>
        </w:sectPr>
      </w:pPr>
    </w:p>
    <w:p w:rsidR="00F06E17" w:rsidRDefault="00EE5BF1">
      <w:pPr>
        <w:pStyle w:val="Textoindependiente"/>
        <w:spacing w:before="51"/>
        <w:ind w:left="481"/>
      </w:pPr>
      <w:r>
        <w:t>dependencia.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ahí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32,</w:t>
      </w:r>
      <w:r>
        <w:rPr>
          <w:spacing w:val="15"/>
        </w:rPr>
        <w:t xml:space="preserve"> </w:t>
      </w:r>
      <w:r>
        <w:t>numeral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80</w:t>
      </w:r>
      <w:r>
        <w:rPr>
          <w:spacing w:val="15"/>
        </w:rPr>
        <w:t xml:space="preserve"> </w:t>
      </w:r>
      <w:r>
        <w:t>de 1993 determina que</w:t>
      </w:r>
    </w:p>
    <w:p w:rsidR="00F06E17" w:rsidRDefault="00EE5BF1">
      <w:pPr>
        <w:pStyle w:val="Textoindependiente"/>
        <w:spacing w:before="9"/>
        <w:ind w:left="481"/>
      </w:pPr>
      <w:r>
        <w:t>«En ningún caso estos contratos generan relación laboral ni prestaciones sociales»</w:t>
      </w:r>
    </w:p>
    <w:p w:rsidR="00F06E17" w:rsidRDefault="00F06E17">
      <w:pPr>
        <w:pStyle w:val="Textoindependiente"/>
        <w:spacing w:before="7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121" w:right="102"/>
        <w:jc w:val="both"/>
      </w:pPr>
      <w:r>
        <w:t>En lo que atañe a la duración de los contratos, al termino estrictamente indispensable: en el</w:t>
      </w:r>
      <w:r>
        <w:rPr>
          <w:spacing w:val="1"/>
        </w:rPr>
        <w:t xml:space="preserve"> </w:t>
      </w:r>
      <w:r>
        <w:t>caso d</w:t>
      </w:r>
      <w:r>
        <w:t>el contrato estatal de prestación de servicios profesionales debe haber unos estudios</w:t>
      </w:r>
      <w:r>
        <w:rPr>
          <w:spacing w:val="1"/>
        </w:rPr>
        <w:t xml:space="preserve"> </w:t>
      </w:r>
      <w:r>
        <w:t>previos; el término por el cual se celebra debe estar consignado en los estudios previos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conformado por “la realización temporal de actividades inherentes al funcionamiento de la</w:t>
      </w:r>
      <w:r>
        <w:rPr>
          <w:spacing w:val="1"/>
        </w:rPr>
        <w:t xml:space="preserve"> </w:t>
      </w:r>
      <w:r>
        <w:t>entidad respectiva, es decir, relacionadas con el objeto y finalidad para la cual fue creada y</w:t>
      </w:r>
      <w:r>
        <w:rPr>
          <w:spacing w:val="1"/>
        </w:rPr>
        <w:t xml:space="preserve"> </w:t>
      </w:r>
      <w:r>
        <w:t>organizada”.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“término estrictamente indispensable» como aquel que aparece expresamente estipulado en</w:t>
      </w:r>
      <w:r>
        <w:rPr>
          <w:spacing w:val="1"/>
        </w:rPr>
        <w:t xml:space="preserve"> </w:t>
      </w:r>
      <w:r>
        <w:t>la minuta del contrato de prestación de servicios, que, de acuerdo con los razonamientos</w:t>
      </w:r>
      <w:r>
        <w:rPr>
          <w:spacing w:val="1"/>
        </w:rPr>
        <w:t xml:space="preserve"> </w:t>
      </w:r>
      <w:r>
        <w:t>contenidos en los estudios previos, representa el lapso durante el cual se espe</w:t>
      </w:r>
      <w:r>
        <w:t>ra que el</w:t>
      </w:r>
      <w:r>
        <w:rPr>
          <w:spacing w:val="1"/>
        </w:rPr>
        <w:t xml:space="preserve"> </w:t>
      </w:r>
      <w:r>
        <w:t>contratista cumpla a cabalidad el objeto del contrato y las obligaciones que de él se derivan,</w:t>
      </w:r>
      <w:r>
        <w:rPr>
          <w:spacing w:val="-57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prórrogas</w:t>
      </w:r>
      <w:r>
        <w:rPr>
          <w:spacing w:val="1"/>
        </w:rPr>
        <w:t xml:space="preserve"> </w:t>
      </w:r>
      <w:r>
        <w:t>excepcionales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acordarse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cumplimiento”.</w:t>
      </w:r>
      <w:r>
        <w:rPr>
          <w:vertAlign w:val="superscript"/>
        </w:rPr>
        <w:t>14</w:t>
      </w:r>
    </w:p>
    <w:p w:rsidR="00F06E17" w:rsidRDefault="00EE5BF1">
      <w:pPr>
        <w:pStyle w:val="Textoindependiente"/>
        <w:spacing w:before="245" w:line="247" w:lineRule="auto"/>
        <w:ind w:left="121" w:right="101"/>
        <w:jc w:val="both"/>
      </w:pPr>
      <w:r>
        <w:t>En lo que se refiere a la solución de continuaida</w:t>
      </w:r>
      <w:r>
        <w:t>d, la Sala acogerá un término de treinta (30)</w:t>
      </w:r>
      <w:r>
        <w:rPr>
          <w:spacing w:val="-57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temporal para que opere la solución de continuidad entre los</w:t>
      </w:r>
      <w:r>
        <w:rPr>
          <w:spacing w:val="1"/>
        </w:rPr>
        <w:t xml:space="preserve"> </w:t>
      </w:r>
      <w:r>
        <w:t>contratos de prestación de servicios. Un término que no debe entenderse como «una camisa</w:t>
      </w:r>
      <w:r>
        <w:rPr>
          <w:spacing w:val="-57"/>
        </w:rPr>
        <w:t xml:space="preserve"> </w:t>
      </w:r>
      <w:r>
        <w:t>de fuerza» que impida tener en cuen</w:t>
      </w:r>
      <w:r>
        <w:t>ta un mayor periodo de interrupción, sino como un</w:t>
      </w:r>
      <w:r>
        <w:rPr>
          <w:spacing w:val="1"/>
        </w:rPr>
        <w:t xml:space="preserve"> </w:t>
      </w:r>
      <w:r>
        <w:t>marco de referencia para la Administración, el contratista y el juez de la controversia, de</w:t>
      </w:r>
      <w:r>
        <w:rPr>
          <w:spacing w:val="1"/>
        </w:rPr>
        <w:t xml:space="preserve"> </w:t>
      </w:r>
      <w:r>
        <w:t>cara a determinar la no solución de continuidad; en especial para este último, que en cada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habrá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sopesar los elementos de juicio que obren dentro del plenario,</w:t>
      </w:r>
      <w:r>
        <w:rPr>
          <w:spacing w:val="1"/>
        </w:rPr>
        <w:t xml:space="preserve"> </w:t>
      </w:r>
      <w:r>
        <w:t>cuando el tiempo entre cada contrato sea más extenso del aquí indicado.</w:t>
      </w:r>
    </w:p>
    <w:p w:rsidR="00F06E17" w:rsidRDefault="00F06E17">
      <w:pPr>
        <w:pStyle w:val="Textoindependiente"/>
        <w:spacing w:before="4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0"/>
        <w:jc w:val="both"/>
      </w:pPr>
      <w:r>
        <w:t>SON 30 DÍAS PORQUÉ: Cuando se interrumpe la prestación de un servicio por hasta</w:t>
      </w:r>
      <w:r>
        <w:rPr>
          <w:spacing w:val="1"/>
        </w:rPr>
        <w:t xml:space="preserve"> </w:t>
      </w:r>
      <w:r>
        <w:t>treinta (30) días hábiles, el vínculo la</w:t>
      </w:r>
      <w:r>
        <w:t>boral (en aquellos eventos donde previamente se haya</w:t>
      </w:r>
      <w:r>
        <w:rPr>
          <w:spacing w:val="1"/>
        </w:rPr>
        <w:t xml:space="preserve"> </w:t>
      </w:r>
      <w:r>
        <w:t>acreditado la relación laboral) sigue siendo el mismo, lo cual facilita establecer el cómputo</w:t>
      </w:r>
      <w:r>
        <w:rPr>
          <w:spacing w:val="1"/>
        </w:rPr>
        <w:t xml:space="preserve"> </w:t>
      </w:r>
      <w:r>
        <w:t>de la prescripción de los derechos reclamados. Su aplicación resulta idónea por la evolución</w:t>
      </w:r>
      <w:r>
        <w:rPr>
          <w:spacing w:val="-58"/>
        </w:rPr>
        <w:t xml:space="preserve"> </w:t>
      </w:r>
      <w:r>
        <w:t>que ha tenido la</w:t>
      </w:r>
      <w:r>
        <w:t xml:space="preserve"> figura del «contrato realidad» el análisis de sus particularidades ha exigido</w:t>
      </w:r>
      <w:r>
        <w:rPr>
          <w:spacing w:val="1"/>
        </w:rPr>
        <w:t xml:space="preserve"> </w:t>
      </w:r>
      <w:r>
        <w:t>la introducción de distintos plazos para la configuración del fenómeno prescriptivo; siendo</w:t>
      </w:r>
      <w:r>
        <w:rPr>
          <w:spacing w:val="1"/>
        </w:rPr>
        <w:t xml:space="preserve"> </w:t>
      </w:r>
      <w:r>
        <w:t>el que aquí se acoge el que mayor garantía ofrece para los reclamantes y, en consecue</w:t>
      </w:r>
      <w:r>
        <w:t>ncia,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materializa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perseguido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legislador,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definió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efectividad de los derechos reconocidos en la Constitución.</w:t>
      </w:r>
    </w:p>
    <w:p w:rsidR="00F06E17" w:rsidRDefault="00F06E17">
      <w:pPr>
        <w:pStyle w:val="Textoindependiente"/>
        <w:spacing w:before="5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4"/>
        <w:jc w:val="both"/>
      </w:pPr>
      <w:r>
        <w:t>Ahora</w:t>
      </w:r>
      <w:r>
        <w:rPr>
          <w:spacing w:val="1"/>
        </w:rPr>
        <w:t xml:space="preserve"> </w:t>
      </w:r>
      <w:r>
        <w:t>bien</w:t>
      </w:r>
      <w:r>
        <w:rPr>
          <w:spacing w:val="60"/>
        </w:rPr>
        <w:t xml:space="preserve"> </w:t>
      </w:r>
      <w:r>
        <w:t>en materia de seguridad social vale la pena señalar que el Ministerio de 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radicado</w:t>
      </w:r>
      <w:r>
        <w:rPr>
          <w:spacing w:val="1"/>
        </w:rPr>
        <w:t xml:space="preserve"> </w:t>
      </w:r>
      <w:r>
        <w:t>20190000973221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referirse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reclamar</w:t>
      </w:r>
      <w:r>
        <w:rPr>
          <w:spacing w:val="1"/>
        </w:rPr>
        <w:t xml:space="preserve"> </w:t>
      </w:r>
      <w:r>
        <w:t>incapacidades,</w:t>
      </w:r>
      <w:r>
        <w:rPr>
          <w:spacing w:val="-57"/>
        </w:rPr>
        <w:t xml:space="preserve"> </w:t>
      </w:r>
      <w:r>
        <w:t>licencias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maternidad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paternidad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contratistas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prestación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aportan</w:t>
      </w:r>
    </w:p>
    <w:p w:rsidR="00F06E17" w:rsidRDefault="00EE5BF1">
      <w:pPr>
        <w:pStyle w:val="Textoindependiente"/>
        <w:spacing w:before="4"/>
        <w:rPr>
          <w:sz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193040</wp:posOffset>
                </wp:positionV>
                <wp:extent cx="1828800" cy="1270"/>
                <wp:effectExtent l="0" t="0" r="0" b="0"/>
                <wp:wrapTopAndBottom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69761" id="Freeform 5" o:spid="_x0000_s1026" style="position:absolute;margin-left:84.75pt;margin-top:15.2pt;width:2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F06E17" w:rsidRDefault="00EE5BF1">
      <w:pPr>
        <w:spacing w:before="86" w:line="249" w:lineRule="auto"/>
        <w:ind w:left="121" w:right="167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Sentencia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Consejo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Estado,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Sala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Contencioso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(2021)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contratistas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servicios</w:t>
      </w:r>
    </w:p>
    <w:p w:rsidR="00F06E17" w:rsidRDefault="00F06E17">
      <w:pPr>
        <w:spacing w:line="249" w:lineRule="auto"/>
        <w:jc w:val="both"/>
        <w:rPr>
          <w:sz w:val="20"/>
        </w:rPr>
        <w:sectPr w:rsidR="00F06E17">
          <w:headerReference w:type="default" r:id="rId12"/>
          <w:footerReference w:type="default" r:id="rId13"/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7"/>
        <w:jc w:val="both"/>
      </w:pPr>
      <w:r>
        <w:t>como</w:t>
      </w:r>
      <w:r>
        <w:rPr>
          <w:spacing w:val="1"/>
        </w:rPr>
        <w:t xml:space="preserve"> </w:t>
      </w:r>
      <w:r>
        <w:t>independientes</w:t>
      </w:r>
      <w:r>
        <w:rPr>
          <w:spacing w:val="1"/>
        </w:rPr>
        <w:t xml:space="preserve"> </w:t>
      </w:r>
      <w:r>
        <w:t>reseñó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adquiere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independiente, y su cotización al Sistema General de Seguridad Social en salud y pensiones</w:t>
      </w:r>
      <w:r>
        <w:rPr>
          <w:spacing w:val="-5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vencido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mensualizado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121" w:right="112"/>
        <w:jc w:val="both"/>
      </w:pPr>
      <w:r>
        <w:t>En lo que a atañe a la licencia de maternidad el artículo 2.1.13.1 del D</w:t>
      </w:r>
      <w:r>
        <w:t>ecreto 780 de 2016</w:t>
      </w:r>
      <w:r>
        <w:rPr>
          <w:spacing w:val="1"/>
        </w:rPr>
        <w:t xml:space="preserve"> </w:t>
      </w:r>
      <w:r>
        <w:t>“Decreto único Reglamentario del Sector Salud y Protección Social”, señala:</w:t>
      </w:r>
    </w:p>
    <w:p w:rsidR="00F06E17" w:rsidRDefault="00F06E17">
      <w:pPr>
        <w:pStyle w:val="Textoindependiente"/>
        <w:spacing w:before="11"/>
        <w:rPr>
          <w:sz w:val="20"/>
        </w:rPr>
      </w:pPr>
    </w:p>
    <w:p w:rsidR="00F06E17" w:rsidRDefault="00EE5BF1">
      <w:pPr>
        <w:pStyle w:val="Textoindependiente"/>
        <w:spacing w:line="247" w:lineRule="auto"/>
        <w:ind w:left="841" w:right="103"/>
        <w:jc w:val="both"/>
      </w:pPr>
      <w:r>
        <w:t>“Para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maternidad</w:t>
      </w:r>
      <w:r>
        <w:rPr>
          <w:spacing w:val="-57"/>
        </w:rPr>
        <w:t xml:space="preserve"> </w:t>
      </w:r>
      <w:r>
        <w:t xml:space="preserve">conforme a las disposiciones laborales vigentes se requerirá que la </w:t>
      </w:r>
      <w:r>
        <w:rPr>
          <w:u w:val="thick"/>
        </w:rPr>
        <w:t>afiliada cotizante</w:t>
      </w:r>
      <w:r>
        <w:rPr>
          <w:spacing w:val="-57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efectuado</w:t>
      </w:r>
      <w:r>
        <w:rPr>
          <w:spacing w:val="1"/>
        </w:rPr>
        <w:t xml:space="preserve"> </w:t>
      </w:r>
      <w:r>
        <w:t>aportes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gestación.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841" w:right="104"/>
        <w:jc w:val="both"/>
      </w:pPr>
      <w:r>
        <w:t>Cuando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vinculación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trabajadoras</w:t>
      </w:r>
      <w:r>
        <w:rPr>
          <w:spacing w:val="1"/>
        </w:rPr>
        <w:t xml:space="preserve"> </w:t>
      </w:r>
      <w:r>
        <w:t>dependientes y en el caso de las trabajadoras independientes se hubiere cot</w:t>
      </w:r>
      <w:r>
        <w:t>izado por</w:t>
      </w:r>
      <w:r>
        <w:rPr>
          <w:spacing w:val="-57"/>
        </w:rPr>
        <w:t xml:space="preserve"> </w:t>
      </w:r>
      <w:r>
        <w:t>un período inferior al de la gestación se reconocerá y pagará proporcionalmente</w:t>
      </w:r>
      <w:r>
        <w:rPr>
          <w:spacing w:val="1"/>
        </w:rPr>
        <w:t xml:space="preserve"> </w:t>
      </w:r>
      <w:r>
        <w:t>como valor de la licencia de maternidad un monto equivalente al número de días</w:t>
      </w:r>
      <w:r>
        <w:rPr>
          <w:spacing w:val="1"/>
        </w:rPr>
        <w:t xml:space="preserve"> </w:t>
      </w:r>
      <w:r>
        <w:t>cotizados frente al período real de gestación.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6"/>
        <w:jc w:val="both"/>
      </w:pPr>
      <w:r>
        <w:t>En los casos en que, durante el período de gestación de la afiliada, el empleador o la</w:t>
      </w:r>
      <w:r>
        <w:rPr>
          <w:spacing w:val="-57"/>
        </w:rPr>
        <w:t xml:space="preserve"> </w:t>
      </w:r>
      <w:r>
        <w:t>cotizante</w:t>
      </w:r>
      <w:r>
        <w:rPr>
          <w:spacing w:val="1"/>
        </w:rPr>
        <w:t xml:space="preserve"> </w:t>
      </w:r>
      <w:r>
        <w:t>independiente</w:t>
      </w:r>
      <w:r>
        <w:rPr>
          <w:spacing w:val="1"/>
        </w:rPr>
        <w:t xml:space="preserve"> </w:t>
      </w:r>
      <w:r>
        <w:t>no haya realizado el pago oportuno de las cotizaciones,</w:t>
      </w:r>
      <w:r>
        <w:rPr>
          <w:spacing w:val="1"/>
        </w:rPr>
        <w:t xml:space="preserve"> </w:t>
      </w:r>
      <w:r>
        <w:t>habrá lugar al reconocimiento de la licencia de maternidad siempre y cuando, a la</w:t>
      </w:r>
      <w:r>
        <w:rPr>
          <w:spacing w:val="1"/>
        </w:rPr>
        <w:t xml:space="preserve"> </w:t>
      </w:r>
      <w:r>
        <w:t>fecha d</w:t>
      </w:r>
      <w:r>
        <w:t>el parto se haya pagado la totalidad de las cotizaciones adeudadas con los</w:t>
      </w:r>
      <w:r>
        <w:rPr>
          <w:spacing w:val="1"/>
        </w:rPr>
        <w:t xml:space="preserve"> </w:t>
      </w:r>
      <w:r>
        <w:t>respectivos intereses de mora por el período de gestación.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7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</w:t>
      </w:r>
      <w:r>
        <w:rPr>
          <w:spacing w:val="1"/>
        </w:rPr>
        <w:t xml:space="preserve"> </w:t>
      </w:r>
      <w:r>
        <w:t>independiente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variaciones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Cotización que excedan de cuarenta por ciento (40%) respecto del promedio de los</w:t>
      </w:r>
      <w:r>
        <w:rPr>
          <w:spacing w:val="1"/>
        </w:rPr>
        <w:t xml:space="preserve"> </w:t>
      </w:r>
      <w:r>
        <w:t>doce (12) meses inmediatamente anteriores, no serán tomadas en consideración, en</w:t>
      </w:r>
      <w:r>
        <w:rPr>
          <w:spacing w:val="1"/>
        </w:rPr>
        <w:t xml:space="preserve"> </w:t>
      </w:r>
      <w:r>
        <w:t>la parte que excedan de dicho porcentaje, para efectos de liquidación de la licencia</w:t>
      </w:r>
      <w:r>
        <w:rPr>
          <w:spacing w:val="1"/>
        </w:rPr>
        <w:t xml:space="preserve"> </w:t>
      </w:r>
      <w:r>
        <w:t>de matern</w:t>
      </w:r>
      <w:r>
        <w:t>idad o paternidad.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99"/>
        <w:jc w:val="both"/>
      </w:pPr>
      <w:r>
        <w:t>El empleador o trabajador independiente, deberá efectuar el cobro de esta prestación</w:t>
      </w:r>
      <w:r>
        <w:rPr>
          <w:spacing w:val="-57"/>
        </w:rPr>
        <w:t xml:space="preserve"> </w:t>
      </w:r>
      <w:r>
        <w:t>económica ante la EPS o EOC. ”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Textoindependiente"/>
        <w:ind w:left="121"/>
        <w:jc w:val="both"/>
      </w:pPr>
      <w:r>
        <w:t>Por su parte en el artículo 2.1.13.3. del Decreto 780 de 2016 se reglamenta:</w:t>
      </w:r>
    </w:p>
    <w:p w:rsidR="00F06E17" w:rsidRDefault="00F06E17">
      <w:pPr>
        <w:pStyle w:val="Textoindependiente"/>
        <w:spacing w:before="8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1"/>
        <w:jc w:val="both"/>
      </w:pPr>
      <w:r>
        <w:t>“Licencia de maternidad de la trabajadora</w:t>
      </w:r>
      <w:r>
        <w:t xml:space="preserve"> independiente con un ingreso base de</w:t>
      </w:r>
      <w:r>
        <w:rPr>
          <w:spacing w:val="1"/>
        </w:rPr>
        <w:t xml:space="preserve"> </w:t>
      </w:r>
      <w:r>
        <w:t>cotización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mensual</w:t>
      </w:r>
      <w:r>
        <w:rPr>
          <w:spacing w:val="1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trabajadora</w:t>
      </w:r>
      <w:r>
        <w:rPr>
          <w:spacing w:val="-57"/>
        </w:rPr>
        <w:t xml:space="preserve"> </w:t>
      </w:r>
      <w:r>
        <w:t>independiente cuyo ingreso base de cotización sea de un salario mínimo mensual</w:t>
      </w:r>
      <w:r>
        <w:rPr>
          <w:spacing w:val="1"/>
        </w:rPr>
        <w:t xml:space="preserve"> </w:t>
      </w:r>
      <w:r>
        <w:t>legal vigente haya cotizado un período inferior al de gestació</w:t>
      </w:r>
      <w:r>
        <w:t>n tendrá derecho al</w:t>
      </w:r>
      <w:r>
        <w:rPr>
          <w:spacing w:val="1"/>
        </w:rPr>
        <w:t xml:space="preserve"> </w:t>
      </w:r>
      <w:r>
        <w:t>reconocimiento de la licencia de maternidad conforme a las siguientes reglas: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Prrafodelista"/>
        <w:numPr>
          <w:ilvl w:val="0"/>
          <w:numId w:val="4"/>
        </w:numPr>
        <w:tabs>
          <w:tab w:val="left" w:pos="841"/>
        </w:tabs>
        <w:spacing w:before="51" w:line="247" w:lineRule="auto"/>
        <w:ind w:right="101"/>
        <w:jc w:val="both"/>
        <w:rPr>
          <w:sz w:val="24"/>
        </w:rPr>
      </w:pPr>
      <w:r>
        <w:rPr>
          <w:sz w:val="24"/>
        </w:rPr>
        <w:t>Cuando ha dejado de cotizar hasta por dos períodos procederá el pago completo de</w:t>
      </w:r>
      <w:r>
        <w:rPr>
          <w:spacing w:val="1"/>
          <w:sz w:val="24"/>
        </w:rPr>
        <w:t xml:space="preserve"> </w:t>
      </w:r>
      <w:r>
        <w:rPr>
          <w:sz w:val="24"/>
        </w:rPr>
        <w:t>la licencia.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Prrafodelista"/>
        <w:numPr>
          <w:ilvl w:val="0"/>
          <w:numId w:val="4"/>
        </w:numPr>
        <w:tabs>
          <w:tab w:val="left" w:pos="841"/>
        </w:tabs>
        <w:spacing w:line="247" w:lineRule="auto"/>
        <w:ind w:right="106"/>
        <w:jc w:val="both"/>
        <w:rPr>
          <w:sz w:val="24"/>
        </w:rPr>
      </w:pPr>
      <w:r>
        <w:rPr>
          <w:sz w:val="24"/>
        </w:rPr>
        <w:t>Cuando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dejado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cotizar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más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períodos</w:t>
      </w:r>
      <w:r>
        <w:rPr>
          <w:spacing w:val="1"/>
          <w:sz w:val="24"/>
        </w:rPr>
        <w:t xml:space="preserve"> </w:t>
      </w:r>
      <w:r>
        <w:rPr>
          <w:sz w:val="24"/>
        </w:rPr>
        <w:t>procederá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pago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proporcional de la licencia en un monto equivalente al número de días cotizados que</w:t>
      </w:r>
      <w:r>
        <w:rPr>
          <w:spacing w:val="-58"/>
          <w:sz w:val="24"/>
        </w:rPr>
        <w:t xml:space="preserve"> </w:t>
      </w:r>
      <w:r>
        <w:rPr>
          <w:sz w:val="24"/>
        </w:rPr>
        <w:t>correspondan frente al período real de gestación.”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2"/>
      </w:pPr>
      <w:r>
        <w:t>En</w:t>
      </w:r>
      <w:r>
        <w:rPr>
          <w:spacing w:val="43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atañe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licencia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paternidad,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artículo</w:t>
      </w:r>
      <w:r>
        <w:rPr>
          <w:spacing w:val="29"/>
        </w:rPr>
        <w:t xml:space="preserve"> </w:t>
      </w:r>
      <w:r>
        <w:t>2.1.13.3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mencionado</w:t>
      </w:r>
      <w:r>
        <w:rPr>
          <w:spacing w:val="29"/>
        </w:rPr>
        <w:t xml:space="preserve"> </w:t>
      </w:r>
      <w:r>
        <w:t>Decreto</w:t>
      </w:r>
      <w:r>
        <w:rPr>
          <w:spacing w:val="-57"/>
        </w:rPr>
        <w:t xml:space="preserve"> </w:t>
      </w:r>
      <w:r>
        <w:t>reseña:</w:t>
      </w:r>
    </w:p>
    <w:p w:rsidR="00F06E17" w:rsidRDefault="00F06E17">
      <w:pPr>
        <w:pStyle w:val="Textoindependiente"/>
        <w:spacing w:before="2"/>
        <w:rPr>
          <w:sz w:val="13"/>
        </w:rPr>
      </w:pPr>
    </w:p>
    <w:p w:rsidR="00F06E17" w:rsidRDefault="00EE5BF1">
      <w:pPr>
        <w:pStyle w:val="Textoindependiente"/>
        <w:spacing w:before="90" w:line="247" w:lineRule="auto"/>
        <w:ind w:left="841" w:right="103"/>
        <w:jc w:val="both"/>
      </w:pPr>
      <w:r>
        <w:t>“Licencia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paternidad.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 de la</w:t>
      </w:r>
      <w:r>
        <w:rPr>
          <w:spacing w:val="1"/>
        </w:rPr>
        <w:t xml:space="preserve"> </w:t>
      </w:r>
      <w:r>
        <w:t>licencia de paternidad conforme a las disposiciones laborales vigentes se requerirá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afiliado</w:t>
      </w:r>
      <w:r>
        <w:rPr>
          <w:spacing w:val="1"/>
        </w:rPr>
        <w:t xml:space="preserve"> </w:t>
      </w:r>
      <w:r>
        <w:t>cotizante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efectuado</w:t>
      </w:r>
      <w:r>
        <w:rPr>
          <w:spacing w:val="1"/>
        </w:rPr>
        <w:t xml:space="preserve"> </w:t>
      </w:r>
      <w:r>
        <w:t>aportes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madre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habrá</w:t>
      </w:r>
      <w:r>
        <w:rPr>
          <w:spacing w:val="1"/>
        </w:rPr>
        <w:t xml:space="preserve"> </w:t>
      </w:r>
      <w:r>
        <w:t>lugar</w:t>
      </w:r>
      <w:r>
        <w:rPr>
          <w:spacing w:val="6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cotizaciones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cotizado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período inferior al de la gestación.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0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durante el período de gestación, el empleador del afi</w:t>
      </w:r>
      <w:r>
        <w:t>liado</w:t>
      </w:r>
      <w:r>
        <w:rPr>
          <w:spacing w:val="1"/>
        </w:rPr>
        <w:t xml:space="preserve"> </w:t>
      </w:r>
      <w:r>
        <w:t xml:space="preserve">cotizante </w:t>
      </w:r>
      <w:r>
        <w:rPr>
          <w:u w:val="thick"/>
        </w:rPr>
        <w:t>o el trabajador independiente</w:t>
      </w:r>
      <w:r>
        <w:t xml:space="preserve"> no haya realizado el pago oportuno de las</w:t>
      </w:r>
      <w:r>
        <w:rPr>
          <w:spacing w:val="1"/>
        </w:rPr>
        <w:t xml:space="preserve"> </w:t>
      </w:r>
      <w:r>
        <w:t>cotizaciones habrá lugar al reconocimiento de la licencia de paternidad siempre y</w:t>
      </w:r>
      <w:r>
        <w:rPr>
          <w:spacing w:val="1"/>
        </w:rPr>
        <w:t xml:space="preserve"> </w:t>
      </w:r>
      <w:r>
        <w:t>cuando,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cotizaciones</w:t>
      </w:r>
      <w:r>
        <w:rPr>
          <w:spacing w:val="1"/>
        </w:rPr>
        <w:t xml:space="preserve"> </w:t>
      </w:r>
      <w:r>
        <w:t>adeudadas con los respectivos intereses de mora por el período de gestación.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99"/>
        <w:jc w:val="both"/>
      </w:pPr>
      <w:r>
        <w:t xml:space="preserve">El empleador </w:t>
      </w:r>
      <w:r>
        <w:rPr>
          <w:u w:val="thick"/>
        </w:rPr>
        <w:t>o trabajador independiente</w:t>
      </w:r>
      <w:r>
        <w:t>, deberá efectuar el cobro de esta prestación</w:t>
      </w:r>
      <w:r>
        <w:rPr>
          <w:spacing w:val="-57"/>
        </w:rPr>
        <w:t xml:space="preserve"> </w:t>
      </w:r>
      <w:r>
        <w:t>económica ante la EPS o EOC”.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/>
      </w:pPr>
      <w:r>
        <w:t>Por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referente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incapacidades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enfermeda</w:t>
      </w:r>
      <w:r>
        <w:t>d</w:t>
      </w:r>
      <w:r>
        <w:rPr>
          <w:spacing w:val="14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reglamentación</w:t>
      </w:r>
      <w:r>
        <w:rPr>
          <w:spacing w:val="-57"/>
        </w:rPr>
        <w:t xml:space="preserve"> </w:t>
      </w:r>
      <w:r>
        <w:t>reseña:</w:t>
      </w:r>
    </w:p>
    <w:p w:rsidR="00F06E17" w:rsidRDefault="00F06E17">
      <w:pPr>
        <w:pStyle w:val="Textoindependiente"/>
        <w:spacing w:before="2"/>
        <w:rPr>
          <w:sz w:val="13"/>
        </w:rPr>
      </w:pPr>
    </w:p>
    <w:p w:rsidR="00F06E17" w:rsidRDefault="00EE5BF1">
      <w:pPr>
        <w:pStyle w:val="Textoindependiente"/>
        <w:spacing w:before="90" w:line="247" w:lineRule="auto"/>
        <w:ind w:left="841" w:right="105"/>
        <w:jc w:val="both"/>
      </w:pPr>
      <w:r>
        <w:t>“Artículo 2.1.13.4: Incapacidad por enfermedad general. Para el reconocimiento y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incapacidad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afiliados</w:t>
      </w:r>
      <w:r>
        <w:rPr>
          <w:spacing w:val="1"/>
        </w:rPr>
        <w:t xml:space="preserve"> </w:t>
      </w:r>
      <w:r>
        <w:t>cotizantes hubieren efectuado aportes por un mínimo de cuatro (4) semanas.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841" w:right="100"/>
        <w:jc w:val="both"/>
      </w:pPr>
      <w:r>
        <w:t>No habrá lugar al reconocimiento de la prestación económica de la incapacidad por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 a los recursos del Sistema General de Seguridad</w:t>
      </w:r>
      <w:r>
        <w:rPr>
          <w:spacing w:val="1"/>
        </w:rPr>
        <w:t xml:space="preserve"> </w:t>
      </w:r>
      <w:r>
        <w:t>Soc</w:t>
      </w:r>
      <w:r>
        <w:t>ial en Salud, cuando éstas se originen en tratamientos con fines estéticos o se</w:t>
      </w:r>
      <w:r>
        <w:rPr>
          <w:spacing w:val="1"/>
        </w:rPr>
        <w:t xml:space="preserve"> </w:t>
      </w:r>
      <w:r>
        <w:t>encuentran excluidos del plan de beneficios y sus complicaciones.”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ind w:left="841" w:hanging="720"/>
      </w:pPr>
      <w:r>
        <w:t>En cuanto al pago de las incapacidades de origen común la normativa reglamentaria reseña:</w:t>
      </w:r>
    </w:p>
    <w:p w:rsidR="00F06E17" w:rsidRDefault="00F06E17">
      <w:pPr>
        <w:pStyle w:val="Textoindependiente"/>
        <w:spacing w:before="7"/>
        <w:rPr>
          <w:sz w:val="21"/>
        </w:rPr>
      </w:pPr>
    </w:p>
    <w:p w:rsidR="00F06E17" w:rsidRDefault="00EE5BF1">
      <w:pPr>
        <w:pStyle w:val="Textoindependiente"/>
        <w:spacing w:before="1" w:line="247" w:lineRule="auto"/>
        <w:ind w:left="841" w:right="107"/>
        <w:jc w:val="both"/>
      </w:pPr>
      <w:r>
        <w:t>“Pago de prestaciones económicas. A partir de la fecha de entrada en vigencia de las</w:t>
      </w:r>
      <w:r>
        <w:rPr>
          <w:spacing w:val="-58"/>
        </w:rPr>
        <w:t xml:space="preserve"> </w:t>
      </w:r>
      <w:r>
        <w:t>cuentas</w:t>
      </w:r>
      <w:r>
        <w:rPr>
          <w:spacing w:val="73"/>
        </w:rPr>
        <w:t xml:space="preserve"> </w:t>
      </w:r>
      <w:r>
        <w:t>maestras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recaudo,</w:t>
      </w:r>
      <w:r>
        <w:rPr>
          <w:spacing w:val="73"/>
        </w:rPr>
        <w:t xml:space="preserve"> </w:t>
      </w:r>
      <w:r>
        <w:t>los</w:t>
      </w:r>
      <w:r>
        <w:rPr>
          <w:spacing w:val="74"/>
        </w:rPr>
        <w:t xml:space="preserve"> </w:t>
      </w:r>
      <w:r>
        <w:t>aportantes</w:t>
      </w:r>
      <w:r>
        <w:rPr>
          <w:spacing w:val="73"/>
        </w:rPr>
        <w:t xml:space="preserve"> </w:t>
      </w:r>
      <w:r>
        <w:t>y</w:t>
      </w:r>
      <w:r>
        <w:rPr>
          <w:spacing w:val="74"/>
        </w:rPr>
        <w:t xml:space="preserve"> </w:t>
      </w:r>
      <w:r>
        <w:t>trabajadores</w:t>
      </w:r>
      <w:r>
        <w:rPr>
          <w:spacing w:val="74"/>
        </w:rPr>
        <w:t xml:space="preserve"> </w:t>
      </w:r>
      <w:r>
        <w:t>independientes,</w:t>
      </w:r>
      <w:r>
        <w:rPr>
          <w:spacing w:val="59"/>
        </w:rPr>
        <w:t xml:space="preserve"> </w:t>
      </w:r>
      <w:r>
        <w:t>no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841" w:right="107"/>
        <w:jc w:val="both"/>
      </w:pPr>
      <w:r>
        <w:t>podrán</w:t>
      </w:r>
      <w:r>
        <w:rPr>
          <w:spacing w:val="1"/>
        </w:rPr>
        <w:t xml:space="preserve"> </w:t>
      </w:r>
      <w:r>
        <w:t>deducir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cotizaciones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</w:t>
      </w:r>
      <w:r>
        <w:t>apacidades por enfermedad general y licencias de maternidad y/o paternidad.</w:t>
      </w:r>
    </w:p>
    <w:p w:rsidR="00F06E17" w:rsidRDefault="00F06E17">
      <w:pPr>
        <w:pStyle w:val="Textoindependiente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99"/>
        <w:jc w:val="both"/>
      </w:pPr>
      <w:r>
        <w:t>El pago de estas prestaciones económicas al aportante, será realizado directamente</w:t>
      </w:r>
      <w:r>
        <w:rPr>
          <w:spacing w:val="1"/>
        </w:rPr>
        <w:t xml:space="preserve"> </w:t>
      </w:r>
      <w:r>
        <w:t>por la EPS y EOC, a través de reconocimiento directo o transferencia electrónica en</w:t>
      </w:r>
      <w:r>
        <w:rPr>
          <w:spacing w:val="1"/>
        </w:rPr>
        <w:t xml:space="preserve"> </w:t>
      </w:r>
      <w:r>
        <w:t xml:space="preserve">un plazo no </w:t>
      </w:r>
      <w:r>
        <w:t>mayor a cinco (5) días hábiles contados a partir de la autorización de la</w:t>
      </w:r>
      <w:r>
        <w:rPr>
          <w:spacing w:val="1"/>
        </w:rPr>
        <w:t xml:space="preserve"> </w:t>
      </w:r>
      <w:r>
        <w:t>prestación económica por parte de la EPS o EOC. La revisión y liquidación de las</w:t>
      </w:r>
      <w:r>
        <w:rPr>
          <w:spacing w:val="1"/>
        </w:rPr>
        <w:t xml:space="preserve"> </w:t>
      </w:r>
      <w:r>
        <w:t>solicitudes de reconocimiento de prestaciones económicas se efectuará dentro de los</w:t>
      </w:r>
      <w:r>
        <w:rPr>
          <w:spacing w:val="-57"/>
        </w:rPr>
        <w:t xml:space="preserve"> </w:t>
      </w:r>
      <w:r>
        <w:t xml:space="preserve">quince (15) días </w:t>
      </w:r>
      <w:r>
        <w:t>hábiles siguientes a la solicitud del aportante.</w:t>
      </w:r>
    </w:p>
    <w:p w:rsidR="00F06E17" w:rsidRDefault="00F06E17">
      <w:pPr>
        <w:pStyle w:val="Textoindependiente"/>
        <w:spacing w:before="3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6"/>
        <w:jc w:val="both"/>
      </w:pPr>
      <w:r>
        <w:t>En todo caso, para la autorización y pago de las prestaciones económicas, las EPS 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EOC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cotización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Contributivo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SGSSS,</w:t>
      </w:r>
      <w:r>
        <w:rPr>
          <w:spacing w:val="1"/>
        </w:rPr>
        <w:t xml:space="preserve"> </w:t>
      </w:r>
      <w:r>
        <w:t>efectuada por el aportante beneficiario de las mismas.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1"/>
        <w:jc w:val="both"/>
      </w:pPr>
      <w:r>
        <w:t>Parágrafo 1. La EPS o la EOC que no cumpla con el plazo definido para el trámite y</w:t>
      </w:r>
      <w:r>
        <w:rPr>
          <w:spacing w:val="-57"/>
        </w:rPr>
        <w:t xml:space="preserve"> </w:t>
      </w:r>
      <w:r>
        <w:t>pago de las prestaciones económicas, deberá realizar el reconocimiento y pago de</w:t>
      </w:r>
      <w:r>
        <w:rPr>
          <w:spacing w:val="1"/>
        </w:rPr>
        <w:t xml:space="preserve"> </w:t>
      </w:r>
      <w:r>
        <w:t>intereses moratorios al aportante, d</w:t>
      </w:r>
      <w:r>
        <w:t>e acuerdo con lo definido en el artículo 4 del</w:t>
      </w:r>
      <w:r>
        <w:rPr>
          <w:spacing w:val="1"/>
        </w:rPr>
        <w:t xml:space="preserve"> </w:t>
      </w:r>
      <w:r>
        <w:t>Decreto Ley 1281 de 2002.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841" w:right="106"/>
        <w:jc w:val="both"/>
      </w:pPr>
      <w:r>
        <w:t>Parágrafo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prestaciones</w:t>
      </w:r>
      <w:r>
        <w:rPr>
          <w:spacing w:val="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EPS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EOC,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aportante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pa</w:t>
      </w:r>
      <w:r>
        <w:t>ra</w:t>
      </w:r>
      <w:r>
        <w:rPr>
          <w:spacing w:val="60"/>
        </w:rPr>
        <w:t xml:space="preserve"> </w:t>
      </w:r>
      <w:r>
        <w:t>que de acuerdo con sus competencias,</w:t>
      </w:r>
      <w:r>
        <w:rPr>
          <w:spacing w:val="1"/>
        </w:rPr>
        <w:t xml:space="preserve"> </w:t>
      </w:r>
      <w:r>
        <w:t>esta entidad adelante las acciones a que hubiere lugar”.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Es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ocasión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aseguramiento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independientes</w:t>
      </w:r>
      <w:r>
        <w:rPr>
          <w:spacing w:val="1"/>
        </w:rPr>
        <w:t xml:space="preserve"> </w:t>
      </w:r>
      <w:r>
        <w:t>tienen</w:t>
      </w:r>
      <w:r>
        <w:rPr>
          <w:spacing w:val="-58"/>
        </w:rPr>
        <w:t xml:space="preserve"> </w:t>
      </w:r>
      <w:r>
        <w:t>derecho a disfrutar de los riesgos que aseguran, y en ese sentido no sería justo que su</w:t>
      </w:r>
      <w:r>
        <w:rPr>
          <w:spacing w:val="1"/>
        </w:rPr>
        <w:t xml:space="preserve"> </w:t>
      </w:r>
      <w:r>
        <w:t>contratante utilizará su situación desfavorable para justificar la terminación de su relación</w:t>
      </w:r>
      <w:r>
        <w:rPr>
          <w:spacing w:val="1"/>
        </w:rPr>
        <w:t xml:space="preserve"> </w:t>
      </w:r>
      <w:r>
        <w:t>contractual, máxime cuando el riesgo ni siquiera es asumido por el contrat</w:t>
      </w:r>
      <w:r>
        <w:t>ante.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tulo1"/>
      </w:pPr>
      <w:r>
        <w:t>Prevención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antijurídico contra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</w:p>
    <w:p w:rsidR="00F06E17" w:rsidRDefault="00F06E17">
      <w:pPr>
        <w:pStyle w:val="Textoindependiente"/>
        <w:spacing w:before="8"/>
        <w:rPr>
          <w:b/>
          <w:sz w:val="21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Acorde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derecho de petición de Función Pública, según la información</w:t>
      </w:r>
      <w:r>
        <w:rPr>
          <w:spacing w:val="1"/>
        </w:rPr>
        <w:t xml:space="preserve"> </w:t>
      </w:r>
      <w:r>
        <w:t>reportada por la Agencia Nacional de Contratación Pública Colombia Compra Eficiente,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Pública – SECOP, con fecha de corte 30 de septiembre de 2021, 435.613 contratistas de</w:t>
      </w:r>
      <w:r>
        <w:rPr>
          <w:spacing w:val="1"/>
        </w:rPr>
        <w:t xml:space="preserve"> </w:t>
      </w:r>
      <w:r>
        <w:t>prestación de servicios tienen un contrato activo con el Estado.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1" w:firstLine="75"/>
        <w:jc w:val="both"/>
      </w:pPr>
      <w:r>
        <w:t>“Los datos de empleo de la última década reflejan</w:t>
      </w:r>
      <w:r>
        <w:t xml:space="preserve"> el aumento en la proporción de personas</w:t>
      </w:r>
      <w:r>
        <w:rPr>
          <w:spacing w:val="-57"/>
        </w:rPr>
        <w:t xml:space="preserve"> </w:t>
      </w:r>
      <w:r>
        <w:t>contratadas por Órdenes de Prestación de Servicios (OPS) por año de inserción al mercado</w:t>
      </w:r>
      <w:r>
        <w:rPr>
          <w:spacing w:val="1"/>
        </w:rPr>
        <w:t xml:space="preserve"> </w:t>
      </w:r>
      <w:r>
        <w:t>laboral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sector</w:t>
      </w:r>
      <w:r>
        <w:rPr>
          <w:spacing w:val="58"/>
        </w:rPr>
        <w:t xml:space="preserve"> </w:t>
      </w:r>
      <w:r>
        <w:t>público.</w:t>
      </w:r>
      <w:r>
        <w:rPr>
          <w:spacing w:val="59"/>
        </w:rPr>
        <w:t xml:space="preserve"> </w:t>
      </w:r>
      <w:r>
        <w:t>Mientras</w:t>
      </w:r>
      <w:r>
        <w:rPr>
          <w:spacing w:val="59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dentro</w:t>
      </w:r>
      <w:r>
        <w:rPr>
          <w:spacing w:val="59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grupo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quienes</w:t>
      </w:r>
      <w:r>
        <w:rPr>
          <w:spacing w:val="59"/>
        </w:rPr>
        <w:t xml:space="preserve"> </w:t>
      </w:r>
      <w:r>
        <w:t>ingresaron</w:t>
      </w:r>
      <w:r>
        <w:rPr>
          <w:spacing w:val="58"/>
        </w:rPr>
        <w:t xml:space="preserve"> </w:t>
      </w:r>
      <w:r>
        <w:t>al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5"/>
        <w:jc w:val="both"/>
      </w:pPr>
      <w:r>
        <w:t>mercado laboral en 2007 solo 20 % se vinculó mediante un contrato OPS, en 2017 esa</w:t>
      </w:r>
      <w:r>
        <w:rPr>
          <w:spacing w:val="1"/>
        </w:rPr>
        <w:t xml:space="preserve"> </w:t>
      </w:r>
      <w:r>
        <w:t>proporción</w:t>
      </w:r>
      <w:r>
        <w:rPr>
          <w:spacing w:val="-1"/>
        </w:rPr>
        <w:t xml:space="preserve"> </w:t>
      </w:r>
      <w:r>
        <w:t>se elevó a 70 % (ver</w:t>
      </w:r>
      <w:r>
        <w:rPr>
          <w:spacing w:val="-1"/>
        </w:rPr>
        <w:t xml:space="preserve"> </w:t>
      </w:r>
      <w:r>
        <w:t>figura 1)”</w:t>
      </w:r>
      <w:r>
        <w:rPr>
          <w:vertAlign w:val="superscript"/>
        </w:rPr>
        <w:t>15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6"/>
        <w:rPr>
          <w:sz w:val="17"/>
        </w:rPr>
      </w:pPr>
      <w:r>
        <w:rPr>
          <w:noProof/>
          <w:lang w:val="es-CO" w:eastAsia="es-CO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2380889</wp:posOffset>
            </wp:positionH>
            <wp:positionV relativeFrom="paragraph">
              <wp:posOffset>153196</wp:posOffset>
            </wp:positionV>
            <wp:extent cx="2887565" cy="2279523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565" cy="227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E17" w:rsidRDefault="00F06E17">
      <w:pPr>
        <w:pStyle w:val="Textoindependiente"/>
        <w:spacing w:before="7"/>
        <w:rPr>
          <w:sz w:val="26"/>
        </w:rPr>
      </w:pPr>
    </w:p>
    <w:p w:rsidR="00F06E17" w:rsidRDefault="00EE5BF1">
      <w:pPr>
        <w:pStyle w:val="Textoindependiente"/>
        <w:spacing w:before="1" w:line="247" w:lineRule="auto"/>
        <w:ind w:left="121" w:right="99"/>
        <w:jc w:val="both"/>
      </w:pPr>
      <w:r>
        <w:t>El régimen de protección de los derechos de los contratistas de prestación de servicios</w:t>
      </w:r>
      <w:r>
        <w:rPr>
          <w:spacing w:val="1"/>
        </w:rPr>
        <w:t xml:space="preserve"> </w:t>
      </w:r>
      <w:r>
        <w:t>configura, sin duda, un avance signi</w:t>
      </w:r>
      <w:r>
        <w:t>ficativo en materia de protección al individuo vinculado</w:t>
      </w:r>
      <w:r>
        <w:rPr>
          <w:spacing w:val="-58"/>
        </w:rPr>
        <w:t xml:space="preserve"> </w:t>
      </w:r>
      <w:r>
        <w:t>mediante esta modalidad, y determina sus características propias para generar conciencia</w:t>
      </w:r>
      <w:r>
        <w:rPr>
          <w:spacing w:val="1"/>
        </w:rPr>
        <w:t xml:space="preserve"> </w:t>
      </w:r>
      <w:r>
        <w:t>sobre la ineficacia de la celebración de contratos que atenten contra el principio de primacía</w:t>
      </w:r>
      <w:r>
        <w:rPr>
          <w:spacing w:val="-57"/>
        </w:rPr>
        <w:t xml:space="preserve"> </w:t>
      </w:r>
      <w:r>
        <w:t xml:space="preserve">de la realidad </w:t>
      </w:r>
      <w:r>
        <w:t>y encubren relaciones laborales junto con sus graves consecuencias a nivel</w:t>
      </w:r>
      <w:r>
        <w:rPr>
          <w:spacing w:val="1"/>
        </w:rPr>
        <w:t xml:space="preserve"> </w:t>
      </w:r>
      <w:r>
        <w:t>disciplinario y pecuniario.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“De acuerdo con estadísticas de Colombia Compra Eficiente la contratación aumenta de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dramática en el sector público”</w:t>
      </w:r>
      <w:r>
        <w:rPr>
          <w:vertAlign w:val="superscript"/>
        </w:rPr>
        <w:t>16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2"/>
        <w:rPr>
          <w:sz w:val="1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148590</wp:posOffset>
                </wp:positionV>
                <wp:extent cx="182880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8D1FD" id="Freeform 4" o:spid="_x0000_s1026" style="position:absolute;margin-left:84.75pt;margin-top:11.7pt;width:2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F06E17" w:rsidRDefault="00EE5BF1">
      <w:pPr>
        <w:spacing w:before="87"/>
        <w:ind w:left="121"/>
        <w:rPr>
          <w:sz w:val="24"/>
        </w:rPr>
      </w:pPr>
      <w:r>
        <w:rPr>
          <w:position w:val="8"/>
          <w:sz w:val="12"/>
        </w:rPr>
        <w:t>15</w:t>
      </w:r>
      <w:r>
        <w:rPr>
          <w:spacing w:val="19"/>
          <w:position w:val="8"/>
          <w:sz w:val="12"/>
        </w:rPr>
        <w:t xml:space="preserve"> </w:t>
      </w:r>
      <w:r>
        <w:rPr>
          <w:sz w:val="24"/>
        </w:rPr>
        <w:t>Ibídem.</w:t>
      </w:r>
    </w:p>
    <w:p w:rsidR="00F06E17" w:rsidRDefault="00EE5BF1">
      <w:pPr>
        <w:spacing w:before="9"/>
        <w:ind w:left="121"/>
        <w:rPr>
          <w:sz w:val="24"/>
        </w:rPr>
      </w:pPr>
      <w:r>
        <w:rPr>
          <w:position w:val="8"/>
          <w:sz w:val="12"/>
        </w:rPr>
        <w:t>16</w:t>
      </w:r>
      <w:r>
        <w:rPr>
          <w:spacing w:val="19"/>
          <w:position w:val="8"/>
          <w:sz w:val="12"/>
        </w:rPr>
        <w:t xml:space="preserve"> </w:t>
      </w:r>
      <w:r>
        <w:rPr>
          <w:sz w:val="24"/>
        </w:rPr>
        <w:t>Ibídem</w:t>
      </w:r>
    </w:p>
    <w:p w:rsidR="00F06E17" w:rsidRDefault="00F06E17">
      <w:pPr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F06E17">
      <w:pPr>
        <w:pStyle w:val="Textoindependiente"/>
        <w:spacing w:before="4"/>
        <w:rPr>
          <w:sz w:val="16"/>
        </w:rPr>
      </w:pPr>
    </w:p>
    <w:p w:rsidR="00F06E17" w:rsidRDefault="00EE5BF1">
      <w:pPr>
        <w:pStyle w:val="Textoindependiente"/>
        <w:ind w:left="2307"/>
        <w:rPr>
          <w:sz w:val="20"/>
        </w:rPr>
      </w:pPr>
      <w:r>
        <w:rPr>
          <w:noProof/>
          <w:sz w:val="20"/>
          <w:lang w:val="es-CO" w:eastAsia="es-CO"/>
        </w:rPr>
        <w:drawing>
          <wp:inline distT="0" distB="0" distL="0" distR="0">
            <wp:extent cx="2869340" cy="217827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340" cy="21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17" w:rsidRDefault="00F06E17">
      <w:pPr>
        <w:pStyle w:val="Textoindependiente"/>
        <w:spacing w:before="7"/>
        <w:rPr>
          <w:sz w:val="23"/>
        </w:rPr>
      </w:pPr>
    </w:p>
    <w:p w:rsidR="00F06E17" w:rsidRDefault="00EE5BF1">
      <w:pPr>
        <w:pStyle w:val="Textoindependiente"/>
        <w:spacing w:before="90" w:line="247" w:lineRule="auto"/>
        <w:ind w:left="121" w:right="99"/>
        <w:jc w:val="both"/>
      </w:pPr>
      <w:r>
        <w:t>“Un indicador de las diferencias entre los trabajadores y los contratistas de prestación de</w:t>
      </w:r>
      <w:r>
        <w:rPr>
          <w:spacing w:val="1"/>
        </w:rPr>
        <w:t xml:space="preserve"> </w:t>
      </w:r>
      <w:r>
        <w:t>servicios puede ser dada por la Gran Encuesta Integrada de Hogares (GEIH) entre 2008 y</w:t>
      </w:r>
      <w:r>
        <w:rPr>
          <w:spacing w:val="1"/>
        </w:rPr>
        <w:t xml:space="preserve"> </w:t>
      </w:r>
      <w:r>
        <w:t>2017, encuesta aplicada mensualmente a un grupo representativo de hogares,</w:t>
      </w:r>
      <w:r>
        <w:rPr>
          <w:spacing w:val="1"/>
        </w:rPr>
        <w:t xml:space="preserve"> </w:t>
      </w:r>
      <w:r>
        <w:t>la posibilidad</w:t>
      </w:r>
      <w:r>
        <w:rPr>
          <w:spacing w:val="-57"/>
        </w:rPr>
        <w:t xml:space="preserve"> </w:t>
      </w:r>
      <w:r>
        <w:t>de tener contrato por prestación de servicios era baja para la población en general, mientras</w:t>
      </w:r>
      <w:r>
        <w:rPr>
          <w:spacing w:val="1"/>
        </w:rPr>
        <w:t xml:space="preserve"> </w:t>
      </w:r>
      <w:r>
        <w:t xml:space="preserve">que después de 2007 se experimenta un aumento y este es diferencial por </w:t>
      </w:r>
      <w:r>
        <w:t>nivel educativo”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3"/>
        <w:jc w:val="both"/>
      </w:pPr>
      <w:r>
        <w:t>“Diferencias en calidad del empleo por tipo de contrato en el sector público colombiano en</w:t>
      </w:r>
      <w:r>
        <w:rPr>
          <w:spacing w:val="1"/>
        </w:rPr>
        <w:t xml:space="preserve"> </w:t>
      </w:r>
      <w:r>
        <w:t>promedio,</w:t>
      </w:r>
      <w:r>
        <w:rPr>
          <w:spacing w:val="13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contratista</w:t>
      </w:r>
      <w:r>
        <w:rPr>
          <w:spacing w:val="14"/>
        </w:rPr>
        <w:t xml:space="preserve"> </w:t>
      </w:r>
      <w:r>
        <w:t>disminuye</w:t>
      </w:r>
      <w:r>
        <w:rPr>
          <w:spacing w:val="14"/>
        </w:rPr>
        <w:t xml:space="preserve"> </w:t>
      </w:r>
      <w:r>
        <w:t>37</w:t>
      </w:r>
      <w:r>
        <w:rPr>
          <w:spacing w:val="14"/>
        </w:rPr>
        <w:t xml:space="preserve"> </w:t>
      </w:r>
      <w:r>
        <w:t>%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salario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mensual devengado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respecto</w:t>
      </w:r>
      <w:r>
        <w:rPr>
          <w:spacing w:val="-58"/>
        </w:rPr>
        <w:t xml:space="preserve"> </w:t>
      </w:r>
      <w:r>
        <w:t>a tener un contrato de planta. Esta brecha, en términos de</w:t>
      </w:r>
      <w:r>
        <w:t xml:space="preserve"> salario, aumenta una vez se</w:t>
      </w:r>
      <w:r>
        <w:rPr>
          <w:spacing w:val="1"/>
        </w:rPr>
        <w:t xml:space="preserve"> </w:t>
      </w:r>
      <w:r>
        <w:t>aplican los descuentos para prestaciones sociales, teniendo en cuenta que los contratistas</w:t>
      </w:r>
      <w:r>
        <w:rPr>
          <w:spacing w:val="1"/>
        </w:rPr>
        <w:t xml:space="preserve"> </w:t>
      </w:r>
      <w:r>
        <w:t>deben asumir el pago de las prestaciones y no tienen primas ni bonificaciones como en el</w:t>
      </w:r>
      <w:r>
        <w:rPr>
          <w:spacing w:val="1"/>
        </w:rPr>
        <w:t xml:space="preserve"> </w:t>
      </w:r>
      <w:r>
        <w:t>caso de otros tipos de contrato”. “En promedio,</w:t>
      </w:r>
      <w:r>
        <w:t xml:space="preserve"> encontramos que los contratistas trabajan</w:t>
      </w:r>
      <w:r>
        <w:rPr>
          <w:spacing w:val="1"/>
        </w:rPr>
        <w:t xml:space="preserve"> </w:t>
      </w:r>
      <w:r>
        <w:t>cinco horas menos a la semana frente a quienes tienen un contrato de planta; además, ser</w:t>
      </w:r>
      <w:r>
        <w:rPr>
          <w:spacing w:val="1"/>
        </w:rPr>
        <w:t xml:space="preserve"> </w:t>
      </w:r>
      <w:r>
        <w:t>contratista</w:t>
      </w:r>
      <w:r>
        <w:rPr>
          <w:spacing w:val="-1"/>
        </w:rPr>
        <w:t xml:space="preserve"> </w:t>
      </w:r>
      <w:r>
        <w:t>aumenta la probabilidad</w:t>
      </w:r>
      <w:r>
        <w:rPr>
          <w:spacing w:val="-1"/>
        </w:rPr>
        <w:t xml:space="preserve"> </w:t>
      </w:r>
      <w:r>
        <w:t>de tener un</w:t>
      </w:r>
      <w:r>
        <w:rPr>
          <w:spacing w:val="-1"/>
        </w:rPr>
        <w:t xml:space="preserve"> </w:t>
      </w:r>
      <w:r>
        <w:t>trabajo secundario.”</w:t>
      </w:r>
      <w:r>
        <w:rPr>
          <w:vertAlign w:val="superscript"/>
        </w:rPr>
        <w:t>17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5"/>
        <w:rPr>
          <w:sz w:val="2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230505</wp:posOffset>
                </wp:positionV>
                <wp:extent cx="182880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D4223" id="Freeform 3" o:spid="_x0000_s1026" style="position:absolute;margin-left:84.75pt;margin-top:18.15pt;width:2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F06E17" w:rsidRDefault="00EE5BF1">
      <w:pPr>
        <w:spacing w:before="87"/>
        <w:ind w:left="121"/>
        <w:jc w:val="both"/>
        <w:rPr>
          <w:sz w:val="24"/>
        </w:rPr>
      </w:pPr>
      <w:r>
        <w:rPr>
          <w:position w:val="8"/>
          <w:sz w:val="12"/>
        </w:rPr>
        <w:t>17</w:t>
      </w:r>
      <w:r>
        <w:rPr>
          <w:spacing w:val="19"/>
          <w:position w:val="8"/>
          <w:sz w:val="12"/>
        </w:rPr>
        <w:t xml:space="preserve"> </w:t>
      </w:r>
      <w:r>
        <w:rPr>
          <w:sz w:val="24"/>
        </w:rPr>
        <w:t>Ibídem</w:t>
      </w:r>
    </w:p>
    <w:p w:rsidR="00F06E17" w:rsidRDefault="00F06E17">
      <w:pPr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F06E17">
      <w:pPr>
        <w:pStyle w:val="Textoindependiente"/>
        <w:spacing w:before="6"/>
        <w:rPr>
          <w:sz w:val="17"/>
        </w:rPr>
      </w:pPr>
    </w:p>
    <w:p w:rsidR="00F06E17" w:rsidRDefault="00EE5BF1">
      <w:pPr>
        <w:pStyle w:val="Textoindependiente"/>
        <w:ind w:left="1473"/>
        <w:rPr>
          <w:sz w:val="20"/>
        </w:rPr>
      </w:pPr>
      <w:r>
        <w:rPr>
          <w:noProof/>
          <w:sz w:val="20"/>
          <w:lang w:val="es-CO" w:eastAsia="es-CO"/>
        </w:rPr>
        <w:drawing>
          <wp:inline distT="0" distB="0" distL="0" distR="0">
            <wp:extent cx="4011661" cy="4347686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661" cy="434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17" w:rsidRDefault="00F06E17">
      <w:pPr>
        <w:pStyle w:val="Textoindependiente"/>
        <w:spacing w:before="8"/>
        <w:rPr>
          <w:sz w:val="26"/>
        </w:rPr>
      </w:pPr>
    </w:p>
    <w:p w:rsidR="00F06E17" w:rsidRDefault="00EE5BF1">
      <w:pPr>
        <w:pStyle w:val="Textoindependiente"/>
        <w:spacing w:before="90" w:line="247" w:lineRule="auto"/>
        <w:ind w:left="121" w:right="106"/>
        <w:jc w:val="both"/>
      </w:pPr>
      <w:r>
        <w:t>Una vez consultado el Ministerio del Trabajo, es posible determinar que a la fecha no existe</w:t>
      </w:r>
      <w:r>
        <w:rPr>
          <w:spacing w:val="-57"/>
        </w:rPr>
        <w:t xml:space="preserve"> </w:t>
      </w:r>
      <w:r>
        <w:t>una autoridad competente para atender las quejas correspondientes a los abusos de quienes</w:t>
      </w:r>
      <w:r>
        <w:rPr>
          <w:spacing w:val="1"/>
        </w:rPr>
        <w:t xml:space="preserve"> </w:t>
      </w:r>
      <w:r>
        <w:t>contratan</w:t>
      </w:r>
      <w:r>
        <w:rPr>
          <w:spacing w:val="1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prestación de servicios, y que el tema de declaración del c</w:t>
      </w:r>
      <w:r>
        <w:t>ontrato realidad</w:t>
      </w:r>
      <w:r>
        <w:rPr>
          <w:spacing w:val="1"/>
        </w:rPr>
        <w:t xml:space="preserve"> </w:t>
      </w:r>
      <w:r>
        <w:t>ante un intento por disfrazar una relación subordinada bajo el manto de</w:t>
      </w:r>
      <w:r>
        <w:rPr>
          <w:spacing w:val="1"/>
        </w:rPr>
        <w:t xml:space="preserve"> </w:t>
      </w:r>
      <w:r>
        <w:t>la modalidad</w:t>
      </w:r>
      <w:r>
        <w:rPr>
          <w:spacing w:val="1"/>
        </w:rPr>
        <w:t xml:space="preserve"> </w:t>
      </w:r>
      <w:r>
        <w:t>contractual de contrato de prestación de servicios sólo tiene</w:t>
      </w:r>
      <w:r>
        <w:rPr>
          <w:spacing w:val="1"/>
        </w:rPr>
        <w:t xml:space="preserve"> </w:t>
      </w:r>
      <w:r>
        <w:t>la vía judicial, lo que de plano</w:t>
      </w:r>
      <w:r>
        <w:rPr>
          <w:spacing w:val="1"/>
        </w:rPr>
        <w:t xml:space="preserve"> </w:t>
      </w:r>
      <w:r>
        <w:t>hace de difícil acceso a la garantía de los derechos de los</w:t>
      </w:r>
      <w:r>
        <w:t xml:space="preserve"> individuos atendiendo los costos</w:t>
      </w:r>
      <w:r>
        <w:rPr>
          <w:spacing w:val="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implica</w:t>
      </w:r>
      <w:r>
        <w:rPr>
          <w:spacing w:val="29"/>
        </w:rPr>
        <w:t xml:space="preserve"> </w:t>
      </w:r>
      <w:r>
        <w:t>activar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aparato</w:t>
      </w:r>
      <w:r>
        <w:rPr>
          <w:spacing w:val="29"/>
        </w:rPr>
        <w:t xml:space="preserve"> </w:t>
      </w:r>
      <w:r>
        <w:t>judicial</w:t>
      </w:r>
      <w:r>
        <w:rPr>
          <w:spacing w:val="2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larga</w:t>
      </w:r>
      <w:r>
        <w:rPr>
          <w:spacing w:val="14"/>
        </w:rPr>
        <w:t xml:space="preserve"> </w:t>
      </w:r>
      <w:r>
        <w:t>duración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procesos,</w:t>
      </w:r>
      <w:r>
        <w:rPr>
          <w:spacing w:val="13"/>
        </w:rPr>
        <w:t xml:space="preserve"> </w:t>
      </w:r>
      <w:r>
        <w:t>menoscabando</w:t>
      </w:r>
      <w:r>
        <w:rPr>
          <w:spacing w:val="-57"/>
        </w:rPr>
        <w:t xml:space="preserve"> </w:t>
      </w:r>
      <w:r>
        <w:t>los derechos de los contratistas.</w:t>
      </w:r>
    </w:p>
    <w:p w:rsidR="00F06E17" w:rsidRDefault="00F06E17">
      <w:pPr>
        <w:pStyle w:val="Textoindependiente"/>
        <w:spacing w:before="5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4"/>
        <w:jc w:val="both"/>
      </w:pPr>
      <w:r>
        <w:t>La Agencia Nacional de Defensa Jurídica del Estado se creó mediante la Ley 1444 de 2011,</w:t>
      </w:r>
      <w:r>
        <w:rPr>
          <w:spacing w:val="-57"/>
        </w:rPr>
        <w:t xml:space="preserve"> </w:t>
      </w:r>
      <w:r>
        <w:t>y su objetivo es la estructuración, evaluación y difusión de las políticas de prevención del</w:t>
      </w:r>
      <w:r>
        <w:rPr>
          <w:spacing w:val="1"/>
        </w:rPr>
        <w:t xml:space="preserve"> </w:t>
      </w:r>
      <w:r>
        <w:t>daño antijurídico, así como la defensa y protección efectiva de los intereses litigiosos de la</w:t>
      </w:r>
      <w:r>
        <w:rPr>
          <w:spacing w:val="1"/>
        </w:rPr>
        <w:t xml:space="preserve"> </w:t>
      </w:r>
      <w:r>
        <w:t>Nación encaminada a la reducción de la responsabilidad patrimonial.</w:t>
      </w:r>
    </w:p>
    <w:p w:rsidR="00F06E17" w:rsidRDefault="00F06E17">
      <w:pPr>
        <w:pStyle w:val="Textoindependiente"/>
        <w:spacing w:before="1"/>
        <w:rPr>
          <w:sz w:val="21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Las problemáticas planteadas se hacen evidentes al indagar con la Agencia Nacional de</w:t>
      </w:r>
      <w:r>
        <w:rPr>
          <w:spacing w:val="1"/>
        </w:rPr>
        <w:t xml:space="preserve"> </w:t>
      </w:r>
      <w:r>
        <w:t>Defensa Jurídica del Estado el número de procesos existentes en materia laboral y laboral</w:t>
      </w:r>
      <w:r>
        <w:rPr>
          <w:spacing w:val="1"/>
        </w:rPr>
        <w:t xml:space="preserve"> </w:t>
      </w:r>
      <w:r>
        <w:t>administrativo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Estado, cuya pretensión principal es la declarator</w:t>
      </w:r>
      <w:r>
        <w:t>ia de contrato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03"/>
        <w:jc w:val="both"/>
      </w:pPr>
      <w:r>
        <w:t>realidad, en atención a que se vincularon personas mediante la modalidad de prestación de</w:t>
      </w:r>
      <w:r>
        <w:rPr>
          <w:spacing w:val="1"/>
        </w:rPr>
        <w:t xml:space="preserve"> </w:t>
      </w:r>
      <w:r>
        <w:t>servicios disfrazando verdaderas relaciones laborales. Al realizar la consulta en el Sistema</w:t>
      </w:r>
      <w:r>
        <w:rPr>
          <w:spacing w:val="1"/>
        </w:rPr>
        <w:t xml:space="preserve"> </w:t>
      </w:r>
      <w:r>
        <w:t>Único</w:t>
      </w:r>
      <w:r>
        <w:rPr>
          <w:spacing w:val="60"/>
        </w:rPr>
        <w:t xml:space="preserve"> </w:t>
      </w:r>
      <w:r>
        <w:t>de Gestión e Información de la Activid</w:t>
      </w:r>
      <w:r>
        <w:t>ad Litigiosa del Estado- eKOGUI, con corte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31 de agosto de 2021, se identificaron un total de 17.049 procesos contra el estado</w:t>
      </w:r>
      <w:r>
        <w:rPr>
          <w:spacing w:val="1"/>
        </w:rPr>
        <w:t xml:space="preserve"> </w:t>
      </w:r>
      <w:r>
        <w:t>relacionados con contratos realidad.</w:t>
      </w:r>
    </w:p>
    <w:p w:rsidR="00F06E17" w:rsidRDefault="00F06E17">
      <w:pPr>
        <w:pStyle w:val="Textoindependiente"/>
        <w:spacing w:before="2"/>
        <w:rPr>
          <w:sz w:val="21"/>
        </w:rPr>
      </w:pPr>
    </w:p>
    <w:p w:rsidR="00F06E17" w:rsidRDefault="00EE5BF1">
      <w:pPr>
        <w:spacing w:line="247" w:lineRule="auto"/>
        <w:ind w:left="121" w:right="102"/>
        <w:jc w:val="both"/>
        <w:rPr>
          <w:b/>
          <w:sz w:val="24"/>
        </w:rPr>
      </w:pPr>
      <w:r>
        <w:rPr>
          <w:sz w:val="24"/>
        </w:rPr>
        <w:t xml:space="preserve">En ese sentido, la agencia señala que, de los procesos anteriormente mencionados, 7.736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encuentran activos (45%) y 9.313 terminados (55%). Entre los procesos terminados, 5.986</w:t>
      </w:r>
      <w:r>
        <w:rPr>
          <w:spacing w:val="1"/>
          <w:sz w:val="24"/>
        </w:rPr>
        <w:t xml:space="preserve"> </w:t>
      </w:r>
      <w:r>
        <w:rPr>
          <w:sz w:val="24"/>
        </w:rPr>
        <w:t>terminaron por ejecutoria de la sentencia, de los cuales 3.263 fueron desfavorables para 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(tasa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pérdida</w:t>
      </w:r>
      <w:r>
        <w:rPr>
          <w:spacing w:val="1"/>
          <w:sz w:val="24"/>
        </w:rPr>
        <w:t xml:space="preserve"> </w:t>
      </w:r>
      <w:r>
        <w:rPr>
          <w:sz w:val="24"/>
        </w:rPr>
        <w:t>acumulada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55%).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presentaciones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los</w:t>
      </w:r>
      <w:r>
        <w:rPr>
          <w:b/>
          <w:spacing w:val="60"/>
          <w:sz w:val="24"/>
          <w:u w:val="thick"/>
        </w:rPr>
        <w:t xml:space="preserve"> </w:t>
      </w:r>
      <w:r>
        <w:rPr>
          <w:b/>
          <w:sz w:val="24"/>
          <w:u w:val="thick"/>
        </w:rPr>
        <w:t>procesos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terminados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por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ejecutoria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con  resultado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desfavorable  para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el  estado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ascienden  a</w:t>
      </w:r>
    </w:p>
    <w:p w:rsidR="00F06E17" w:rsidRDefault="00EE5BF1">
      <w:pPr>
        <w:spacing w:before="4"/>
        <w:ind w:left="121"/>
        <w:rPr>
          <w:b/>
          <w:sz w:val="24"/>
        </w:rPr>
      </w:pPr>
      <w:r>
        <w:rPr>
          <w:b/>
          <w:sz w:val="24"/>
          <w:u w:val="thick"/>
        </w:rPr>
        <w:t>$378.304 millones.</w:t>
      </w:r>
    </w:p>
    <w:p w:rsidR="00F06E17" w:rsidRDefault="00F06E17">
      <w:pPr>
        <w:pStyle w:val="Textoindependiente"/>
        <w:spacing w:before="7"/>
        <w:rPr>
          <w:b/>
          <w:sz w:val="21"/>
        </w:rPr>
      </w:pPr>
    </w:p>
    <w:p w:rsidR="00F06E17" w:rsidRDefault="00EE5BF1">
      <w:pPr>
        <w:pStyle w:val="Textoindependiente"/>
        <w:spacing w:before="1"/>
        <w:ind w:left="121"/>
      </w:pPr>
      <w:r>
        <w:t>Se puede determinar un ranking de entidad por número de procesos, a saber: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4"/>
        <w:rPr>
          <w:sz w:val="15"/>
        </w:rPr>
      </w:pPr>
      <w:r>
        <w:rPr>
          <w:noProof/>
          <w:lang w:val="es-CO" w:eastAsia="es-CO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1341271</wp:posOffset>
            </wp:positionH>
            <wp:positionV relativeFrom="paragraph">
              <wp:posOffset>136885</wp:posOffset>
            </wp:positionV>
            <wp:extent cx="5137886" cy="2405443"/>
            <wp:effectExtent l="0" t="0" r="0" b="0"/>
            <wp:wrapTopAndBottom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886" cy="240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E17" w:rsidRDefault="00F06E17">
      <w:pPr>
        <w:pStyle w:val="Textoindependiente"/>
        <w:spacing w:before="6"/>
        <w:rPr>
          <w:sz w:val="23"/>
        </w:rPr>
      </w:pPr>
    </w:p>
    <w:p w:rsidR="00F06E17" w:rsidRDefault="00EE5BF1">
      <w:pPr>
        <w:ind w:left="20"/>
        <w:jc w:val="center"/>
        <w:rPr>
          <w:sz w:val="24"/>
        </w:rPr>
      </w:pPr>
      <w:r>
        <w:rPr>
          <w:spacing w:val="-1"/>
          <w:sz w:val="16"/>
        </w:rPr>
        <w:t>Fuente: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Agencia Nacional</w:t>
      </w:r>
      <w:r>
        <w:rPr>
          <w:sz w:val="16"/>
        </w:rPr>
        <w:t xml:space="preserve"> </w:t>
      </w:r>
      <w:r>
        <w:rPr>
          <w:spacing w:val="-1"/>
          <w:sz w:val="16"/>
        </w:rPr>
        <w:t>de Defensa</w:t>
      </w:r>
      <w:r>
        <w:rPr>
          <w:sz w:val="16"/>
        </w:rPr>
        <w:t xml:space="preserve"> </w:t>
      </w:r>
      <w:r>
        <w:rPr>
          <w:spacing w:val="-1"/>
          <w:sz w:val="16"/>
        </w:rPr>
        <w:t>Jurídica del</w:t>
      </w:r>
      <w:r>
        <w:rPr>
          <w:sz w:val="16"/>
        </w:rPr>
        <w:t xml:space="preserve"> </w:t>
      </w:r>
      <w:r>
        <w:rPr>
          <w:spacing w:val="-1"/>
          <w:sz w:val="16"/>
        </w:rPr>
        <w:t>Estado. Derecho</w:t>
      </w:r>
      <w:r>
        <w:rPr>
          <w:sz w:val="16"/>
        </w:rPr>
        <w:t xml:space="preserve"> de</w:t>
      </w:r>
      <w:r>
        <w:rPr>
          <w:spacing w:val="-1"/>
          <w:sz w:val="16"/>
        </w:rPr>
        <w:t xml:space="preserve"> </w:t>
      </w:r>
      <w:r>
        <w:rPr>
          <w:sz w:val="16"/>
        </w:rPr>
        <w:t>petición 2021</w:t>
      </w:r>
      <w:r>
        <w:rPr>
          <w:sz w:val="24"/>
        </w:rPr>
        <w:t>.</w:t>
      </w:r>
    </w:p>
    <w:p w:rsidR="00F06E17" w:rsidRDefault="00F06E17">
      <w:pPr>
        <w:pStyle w:val="Textoindependiente"/>
        <w:spacing w:before="8"/>
        <w:rPr>
          <w:sz w:val="21"/>
        </w:rPr>
      </w:pPr>
    </w:p>
    <w:p w:rsidR="00F06E17" w:rsidRDefault="00EE5BF1">
      <w:pPr>
        <w:pStyle w:val="Textoindependiente"/>
        <w:ind w:left="121"/>
      </w:pPr>
      <w:r>
        <w:t>En cuanto al ranking acorde con las pretensiones encontramos la siguiente tabla:</w:t>
      </w:r>
    </w:p>
    <w:p w:rsidR="00F06E17" w:rsidRDefault="00F06E17">
      <w:p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F06E17">
      <w:pPr>
        <w:pStyle w:val="Textoindependiente"/>
        <w:spacing w:before="3"/>
        <w:rPr>
          <w:sz w:val="25"/>
        </w:rPr>
      </w:pPr>
    </w:p>
    <w:p w:rsidR="00F06E17" w:rsidRDefault="00EE5BF1">
      <w:pPr>
        <w:pStyle w:val="Textoindependiente"/>
        <w:ind w:left="427"/>
        <w:rPr>
          <w:sz w:val="20"/>
        </w:rPr>
      </w:pPr>
      <w:r>
        <w:rPr>
          <w:noProof/>
          <w:sz w:val="20"/>
          <w:lang w:val="es-CO" w:eastAsia="es-CO"/>
        </w:rPr>
        <w:drawing>
          <wp:inline distT="0" distB="0" distL="0" distR="0">
            <wp:extent cx="5213286" cy="2129408"/>
            <wp:effectExtent l="0" t="0" r="0" b="0"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286" cy="212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spacing w:before="2"/>
        <w:rPr>
          <w:sz w:val="18"/>
        </w:rPr>
      </w:pPr>
    </w:p>
    <w:p w:rsidR="00F06E17" w:rsidRDefault="00EE5BF1">
      <w:pPr>
        <w:ind w:left="11"/>
        <w:jc w:val="center"/>
        <w:rPr>
          <w:sz w:val="16"/>
        </w:rPr>
      </w:pPr>
      <w:r>
        <w:rPr>
          <w:spacing w:val="-1"/>
          <w:sz w:val="16"/>
        </w:rPr>
        <w:t>Fuente: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Agencia</w:t>
      </w:r>
      <w:r>
        <w:rPr>
          <w:sz w:val="16"/>
        </w:rPr>
        <w:t xml:space="preserve"> </w:t>
      </w:r>
      <w:r>
        <w:rPr>
          <w:spacing w:val="-1"/>
          <w:sz w:val="16"/>
        </w:rPr>
        <w:t>Nacional de</w:t>
      </w:r>
      <w:r>
        <w:rPr>
          <w:sz w:val="16"/>
        </w:rPr>
        <w:t xml:space="preserve"> </w:t>
      </w:r>
      <w:r>
        <w:rPr>
          <w:spacing w:val="-1"/>
          <w:sz w:val="16"/>
        </w:rPr>
        <w:t>Defensa Jurídica</w:t>
      </w:r>
      <w:r>
        <w:rPr>
          <w:sz w:val="16"/>
        </w:rPr>
        <w:t xml:space="preserve"> </w:t>
      </w:r>
      <w:r>
        <w:rPr>
          <w:spacing w:val="-1"/>
          <w:sz w:val="16"/>
        </w:rPr>
        <w:t>del Estado.</w:t>
      </w:r>
      <w:r>
        <w:rPr>
          <w:sz w:val="16"/>
        </w:rPr>
        <w:t xml:space="preserve"> </w:t>
      </w:r>
      <w:r>
        <w:rPr>
          <w:spacing w:val="-1"/>
          <w:sz w:val="16"/>
        </w:rPr>
        <w:t>Derecho</w:t>
      </w:r>
      <w:r>
        <w:rPr>
          <w:sz w:val="16"/>
        </w:rPr>
        <w:t xml:space="preserve"> </w:t>
      </w:r>
      <w:r>
        <w:rPr>
          <w:spacing w:val="-1"/>
          <w:sz w:val="16"/>
        </w:rPr>
        <w:t>de petición</w:t>
      </w:r>
      <w:r>
        <w:rPr>
          <w:sz w:val="16"/>
        </w:rPr>
        <w:t xml:space="preserve"> 2021.</w:t>
      </w:r>
    </w:p>
    <w:p w:rsidR="00F06E17" w:rsidRDefault="00F06E17">
      <w:pPr>
        <w:pStyle w:val="Textoindependiente"/>
        <w:rPr>
          <w:sz w:val="22"/>
        </w:rPr>
      </w:pPr>
    </w:p>
    <w:p w:rsidR="00F06E17" w:rsidRDefault="00EE5BF1">
      <w:pPr>
        <w:pStyle w:val="Ttulo1"/>
      </w:pPr>
      <w:r>
        <w:t>Plantas de personal y contratistas en el Estado.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99"/>
        <w:jc w:val="both"/>
      </w:pPr>
      <w:r>
        <w:t>El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suscribió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sindicales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 esto se acordó</w:t>
      </w:r>
      <w:r>
        <w:rPr>
          <w:spacing w:val="1"/>
        </w:rPr>
        <w:t xml:space="preserve"> </w:t>
      </w:r>
      <w:r>
        <w:t>reglamentar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numeral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 909 de 2004 para señalar criterios</w:t>
      </w:r>
      <w:r>
        <w:rPr>
          <w:spacing w:val="1"/>
        </w:rPr>
        <w:t xml:space="preserve"> </w:t>
      </w:r>
      <w:r>
        <w:t>orientadores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permitan</w:t>
      </w:r>
      <w:r>
        <w:rPr>
          <w:spacing w:val="30"/>
        </w:rPr>
        <w:t xml:space="preserve"> </w:t>
      </w:r>
      <w:r>
        <w:t>mantener</w:t>
      </w:r>
      <w:r>
        <w:rPr>
          <w:spacing w:val="30"/>
        </w:rPr>
        <w:t xml:space="preserve"> </w:t>
      </w:r>
      <w:r>
        <w:t>actualizadas</w:t>
      </w:r>
      <w:r>
        <w:rPr>
          <w:spacing w:val="30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plantas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personal.</w:t>
      </w:r>
      <w:r>
        <w:rPr>
          <w:spacing w:val="15"/>
        </w:rPr>
        <w:t xml:space="preserve"> </w:t>
      </w:r>
      <w:r>
        <w:t>Adicional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eso,</w:t>
      </w:r>
      <w:r>
        <w:rPr>
          <w:spacing w:val="-58"/>
        </w:rPr>
        <w:t xml:space="preserve"> </w:t>
      </w:r>
      <w:r>
        <w:t>se ordenó crear una mesa de trabajo que tendrá por finalidad revisar cual es la situación</w:t>
      </w:r>
      <w:r>
        <w:rPr>
          <w:spacing w:val="1"/>
        </w:rPr>
        <w:t xml:space="preserve"> </w:t>
      </w:r>
      <w:r>
        <w:t>actual de las plantas de personal</w:t>
      </w:r>
      <w:r>
        <w:t xml:space="preserve"> de las entidades a tratar dentro del cronograma, la cual se</w:t>
      </w:r>
      <w:r>
        <w:rPr>
          <w:spacing w:val="1"/>
        </w:rPr>
        <w:t xml:space="preserve"> </w:t>
      </w:r>
      <w:r>
        <w:t>reglamenta a través de la adición del capítulo 4 al título 1 de la parte 2 del libro 2 del</w:t>
      </w:r>
      <w:r>
        <w:rPr>
          <w:spacing w:val="1"/>
        </w:rPr>
        <w:t xml:space="preserve"> </w:t>
      </w:r>
      <w:r>
        <w:t>Decreto 1083 de 2015, por medio del cual se desarrolló lo relacionado con la actualización</w:t>
      </w:r>
      <w:r>
        <w:rPr>
          <w:spacing w:val="1"/>
        </w:rPr>
        <w:t xml:space="preserve"> </w:t>
      </w:r>
      <w:r>
        <w:t>de plantas gl</w:t>
      </w:r>
      <w:r>
        <w:t>obales de empleo.</w:t>
      </w:r>
    </w:p>
    <w:p w:rsidR="00F06E17" w:rsidRDefault="00F06E17">
      <w:pPr>
        <w:pStyle w:val="Textoindependiente"/>
        <w:spacing w:before="4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El Gobierno Duque avanzo en el tema de plantas de personal, en tanto expidió el Decreto</w:t>
      </w:r>
      <w:r>
        <w:rPr>
          <w:spacing w:val="1"/>
        </w:rPr>
        <w:t xml:space="preserve"> </w:t>
      </w:r>
      <w:r>
        <w:t>1800 del 7 de octubre de 2019 para actualizar las plantas globales de empleo, donde creo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las entidades y organismos del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contratistas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prestación de servicios e ir normalizándolos.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spacing w:line="247" w:lineRule="auto"/>
        <w:ind w:left="121" w:right="99"/>
        <w:jc w:val="both"/>
        <w:rPr>
          <w:sz w:val="24"/>
        </w:rPr>
      </w:pPr>
      <w:r>
        <w:rPr>
          <w:sz w:val="24"/>
        </w:rPr>
        <w:t>Siguiendo con lo anterior, dentro de ese decreto se ordena crear la mesa técnica bipartida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‘’por el empleo público, la actualización/ampliación de las plantas de empleo, la reducción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contratos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prestación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servicios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garantizando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trabajo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digno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decente’’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Esta</w:t>
      </w:r>
      <w:r>
        <w:rPr>
          <w:spacing w:val="-57"/>
          <w:sz w:val="24"/>
        </w:rPr>
        <w:t xml:space="preserve"> </w:t>
      </w:r>
      <w:r>
        <w:rPr>
          <w:sz w:val="24"/>
        </w:rPr>
        <w:t>mesa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trabajo</w:t>
      </w:r>
      <w:r>
        <w:rPr>
          <w:spacing w:val="1"/>
          <w:sz w:val="24"/>
        </w:rPr>
        <w:t xml:space="preserve"> </w:t>
      </w:r>
      <w:r>
        <w:rPr>
          <w:sz w:val="24"/>
        </w:rPr>
        <w:t>busca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</w:t>
      </w:r>
      <w:r>
        <w:rPr>
          <w:spacing w:val="1"/>
          <w:sz w:val="24"/>
        </w:rPr>
        <w:t xml:space="preserve"> </w:t>
      </w:r>
      <w:r>
        <w:rPr>
          <w:sz w:val="24"/>
        </w:rPr>
        <w:t>cuáles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Rama</w:t>
      </w:r>
      <w:r>
        <w:rPr>
          <w:spacing w:val="1"/>
          <w:sz w:val="24"/>
        </w:rPr>
        <w:t xml:space="preserve"> </w:t>
      </w:r>
      <w:r>
        <w:rPr>
          <w:sz w:val="24"/>
        </w:rPr>
        <w:t>Ejecutiva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Orden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presentan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significativo de contratos de</w:t>
      </w:r>
      <w:r>
        <w:rPr>
          <w:spacing w:val="1"/>
          <w:sz w:val="24"/>
        </w:rPr>
        <w:t xml:space="preserve"> </w:t>
      </w:r>
      <w:r>
        <w:rPr>
          <w:sz w:val="24"/>
        </w:rPr>
        <w:t>prestación de servicios y de esta forma adoptar un cronograma de tareas , responsabilidades</w:t>
      </w:r>
      <w:r>
        <w:rPr>
          <w:spacing w:val="-57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fechas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años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progresiva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continúe</w:t>
      </w:r>
      <w:r>
        <w:rPr>
          <w:spacing w:val="1"/>
          <w:sz w:val="24"/>
        </w:rPr>
        <w:t xml:space="preserve"> </w:t>
      </w:r>
      <w:r>
        <w:rPr>
          <w:sz w:val="24"/>
        </w:rPr>
        <w:t>dando</w:t>
      </w:r>
      <w:r>
        <w:rPr>
          <w:spacing w:val="-57"/>
          <w:sz w:val="24"/>
        </w:rPr>
        <w:t xml:space="preserve"> </w:t>
      </w:r>
      <w:r>
        <w:rPr>
          <w:sz w:val="24"/>
        </w:rPr>
        <w:t>cumplimiento a los acuerdos colectivos sindicales suscritos en el año 2013 (punto 17), 2015</w:t>
      </w:r>
    </w:p>
    <w:p w:rsidR="00F06E17" w:rsidRDefault="00F06E17">
      <w:pPr>
        <w:spacing w:line="247" w:lineRule="auto"/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111"/>
        <w:jc w:val="both"/>
      </w:pPr>
      <w:r>
        <w:t>(punto 1)</w:t>
      </w:r>
      <w:r>
        <w:rPr>
          <w:spacing w:val="1"/>
        </w:rPr>
        <w:t xml:space="preserve"> </w:t>
      </w:r>
      <w:r>
        <w:t>y 2017 (punto 1.1), entorno a la temática de actualización/ampliación de plantas</w:t>
      </w:r>
      <w:r>
        <w:rPr>
          <w:spacing w:val="1"/>
        </w:rPr>
        <w:t xml:space="preserve"> </w:t>
      </w:r>
      <w:r>
        <w:t>de empleo.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before="1"/>
        <w:ind w:left="121"/>
        <w:jc w:val="both"/>
      </w:pPr>
      <w:r>
        <w:t>La Mesa</w:t>
      </w:r>
      <w:r>
        <w:rPr>
          <w:spacing w:val="-5"/>
        </w:rPr>
        <w:t xml:space="preserve"> </w:t>
      </w:r>
      <w:r>
        <w:t xml:space="preserve">Técnica Bipartida tiene </w:t>
      </w:r>
      <w:r>
        <w:t>las siguientes funciones:</w:t>
      </w:r>
    </w:p>
    <w:p w:rsidR="00F06E17" w:rsidRDefault="00F06E17">
      <w:pPr>
        <w:pStyle w:val="Textoindependiente"/>
        <w:spacing w:before="6"/>
        <w:rPr>
          <w:sz w:val="25"/>
        </w:rPr>
      </w:pPr>
    </w:p>
    <w:p w:rsidR="00F06E17" w:rsidRDefault="00EE5BF1">
      <w:pPr>
        <w:pStyle w:val="Prrafodelista"/>
        <w:numPr>
          <w:ilvl w:val="0"/>
          <w:numId w:val="3"/>
        </w:numPr>
        <w:tabs>
          <w:tab w:val="left" w:pos="841"/>
        </w:tabs>
        <w:spacing w:line="273" w:lineRule="auto"/>
        <w:ind w:right="103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un cronograma para identificar las entidades de la Rama Ejecutiva del</w:t>
      </w:r>
      <w:r>
        <w:rPr>
          <w:spacing w:val="1"/>
          <w:sz w:val="24"/>
        </w:rPr>
        <w:t xml:space="preserve"> </w:t>
      </w:r>
      <w:r>
        <w:rPr>
          <w:sz w:val="24"/>
        </w:rPr>
        <w:t>orden nacional que deben adelantar un proceso de actualización/ ampliación de su</w:t>
      </w:r>
      <w:r>
        <w:rPr>
          <w:spacing w:val="1"/>
          <w:sz w:val="24"/>
        </w:rPr>
        <w:t xml:space="preserve"> </w:t>
      </w:r>
      <w:r>
        <w:rPr>
          <w:sz w:val="24"/>
        </w:rPr>
        <w:t>planta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empleos,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razón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 cumplen funciones a través de contr</w:t>
      </w:r>
      <w:r>
        <w:rPr>
          <w:sz w:val="24"/>
        </w:rPr>
        <w:t>atos de</w:t>
      </w:r>
      <w:r>
        <w:rPr>
          <w:spacing w:val="1"/>
          <w:sz w:val="24"/>
        </w:rPr>
        <w:t xml:space="preserve"> </w:t>
      </w:r>
      <w:r>
        <w:rPr>
          <w:sz w:val="24"/>
        </w:rPr>
        <w:t>prestación de servicios.</w:t>
      </w:r>
    </w:p>
    <w:p w:rsidR="00F06E17" w:rsidRDefault="00EE5BF1">
      <w:pPr>
        <w:pStyle w:val="Prrafodelista"/>
        <w:numPr>
          <w:ilvl w:val="0"/>
          <w:numId w:val="3"/>
        </w:numPr>
        <w:tabs>
          <w:tab w:val="left" w:pos="841"/>
        </w:tabs>
        <w:spacing w:before="2" w:line="273" w:lineRule="auto"/>
        <w:ind w:right="108"/>
        <w:jc w:val="both"/>
        <w:rPr>
          <w:sz w:val="24"/>
        </w:rPr>
      </w:pPr>
      <w:r>
        <w:rPr>
          <w:sz w:val="24"/>
        </w:rPr>
        <w:t>Solicitar a las entidades los estudios que soporten las modificaciones de las plantas</w:t>
      </w:r>
      <w:r>
        <w:rPr>
          <w:spacing w:val="1"/>
          <w:sz w:val="24"/>
        </w:rPr>
        <w:t xml:space="preserve"> </w:t>
      </w:r>
      <w:r>
        <w:rPr>
          <w:sz w:val="24"/>
        </w:rPr>
        <w:t>de empleos y sus fuentes de financiación</w:t>
      </w:r>
    </w:p>
    <w:p w:rsidR="00F06E17" w:rsidRDefault="00EE5BF1">
      <w:pPr>
        <w:pStyle w:val="Prrafodelista"/>
        <w:numPr>
          <w:ilvl w:val="0"/>
          <w:numId w:val="3"/>
        </w:numPr>
        <w:tabs>
          <w:tab w:val="left" w:pos="841"/>
        </w:tabs>
        <w:rPr>
          <w:sz w:val="24"/>
        </w:rPr>
      </w:pPr>
      <w:r>
        <w:rPr>
          <w:sz w:val="24"/>
        </w:rPr>
        <w:t>Instar a las entidades la actualización o ampliación de sus plantas de empleo</w:t>
      </w:r>
    </w:p>
    <w:p w:rsidR="00F06E17" w:rsidRDefault="00EE5BF1">
      <w:pPr>
        <w:pStyle w:val="Prrafodelista"/>
        <w:numPr>
          <w:ilvl w:val="0"/>
          <w:numId w:val="3"/>
        </w:numPr>
        <w:tabs>
          <w:tab w:val="left" w:pos="841"/>
        </w:tabs>
        <w:spacing w:before="39"/>
        <w:rPr>
          <w:sz w:val="24"/>
        </w:rPr>
      </w:pPr>
      <w:r>
        <w:rPr>
          <w:sz w:val="24"/>
        </w:rPr>
        <w:t xml:space="preserve">Elaborar informes </w:t>
      </w:r>
      <w:r>
        <w:rPr>
          <w:sz w:val="24"/>
        </w:rPr>
        <w:t>de seguimiento de la actualización de las plantas de empleo.</w:t>
      </w:r>
    </w:p>
    <w:p w:rsidR="00F06E17" w:rsidRDefault="00EE5BF1">
      <w:pPr>
        <w:pStyle w:val="Prrafodelista"/>
        <w:numPr>
          <w:ilvl w:val="0"/>
          <w:numId w:val="3"/>
        </w:numPr>
        <w:tabs>
          <w:tab w:val="left" w:pos="841"/>
        </w:tabs>
        <w:spacing w:before="39"/>
        <w:rPr>
          <w:sz w:val="24"/>
        </w:rPr>
      </w:pPr>
      <w:r>
        <w:rPr>
          <w:sz w:val="24"/>
        </w:rPr>
        <w:t>Expedir su propio reglamento.</w:t>
      </w:r>
    </w:p>
    <w:p w:rsidR="00F06E17" w:rsidRDefault="00EE5BF1">
      <w:pPr>
        <w:pStyle w:val="Ttulo1"/>
        <w:spacing w:before="189"/>
        <w:ind w:left="121"/>
        <w:jc w:val="both"/>
      </w:pPr>
      <w:r>
        <w:t>Integrantes de la Mesa Bipartida:</w:t>
      </w:r>
    </w:p>
    <w:p w:rsidR="00F06E17" w:rsidRDefault="00EE5BF1">
      <w:pPr>
        <w:pStyle w:val="Prrafodelista"/>
        <w:numPr>
          <w:ilvl w:val="0"/>
          <w:numId w:val="2"/>
        </w:numPr>
        <w:tabs>
          <w:tab w:val="left" w:pos="841"/>
        </w:tabs>
        <w:spacing w:before="10"/>
        <w:jc w:val="both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(la)</w:t>
      </w:r>
      <w:r>
        <w:rPr>
          <w:spacing w:val="-1"/>
          <w:sz w:val="24"/>
        </w:rPr>
        <w:t xml:space="preserve"> </w:t>
      </w:r>
      <w:r>
        <w:rPr>
          <w:sz w:val="24"/>
        </w:rPr>
        <w:t>Ministro(a)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Trabajo, 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delegado(a),</w:t>
      </w:r>
      <w:r>
        <w:rPr>
          <w:spacing w:val="-1"/>
          <w:sz w:val="24"/>
        </w:rPr>
        <w:t xml:space="preserve"> </w:t>
      </w:r>
      <w:r>
        <w:rPr>
          <w:sz w:val="24"/>
        </w:rPr>
        <w:t>quien</w:t>
      </w:r>
      <w:r>
        <w:rPr>
          <w:spacing w:val="-1"/>
          <w:sz w:val="24"/>
        </w:rPr>
        <w:t xml:space="preserve"> </w:t>
      </w:r>
      <w:r>
        <w:rPr>
          <w:sz w:val="24"/>
        </w:rPr>
        <w:t>la presidirá.</w:t>
      </w:r>
    </w:p>
    <w:p w:rsidR="00F06E17" w:rsidRDefault="00EE5BF1">
      <w:pPr>
        <w:pStyle w:val="Prrafodelista"/>
        <w:numPr>
          <w:ilvl w:val="0"/>
          <w:numId w:val="2"/>
        </w:numPr>
        <w:tabs>
          <w:tab w:val="left" w:pos="841"/>
        </w:tabs>
        <w:spacing w:before="39"/>
        <w:jc w:val="both"/>
        <w:rPr>
          <w:sz w:val="24"/>
        </w:rPr>
      </w:pPr>
      <w:r>
        <w:rPr>
          <w:sz w:val="24"/>
        </w:rPr>
        <w:t>El (la) Ministro(a) de Hacienda y Crédito Público, o su delegado (a).</w:t>
      </w:r>
    </w:p>
    <w:p w:rsidR="00F06E17" w:rsidRDefault="00EE5BF1">
      <w:pPr>
        <w:pStyle w:val="Prrafodelista"/>
        <w:numPr>
          <w:ilvl w:val="0"/>
          <w:numId w:val="2"/>
        </w:numPr>
        <w:tabs>
          <w:tab w:val="left" w:pos="841"/>
        </w:tabs>
        <w:spacing w:before="39" w:line="273" w:lineRule="auto"/>
        <w:ind w:right="104"/>
        <w:jc w:val="both"/>
        <w:rPr>
          <w:sz w:val="24"/>
        </w:rPr>
      </w:pPr>
      <w:r>
        <w:rPr>
          <w:sz w:val="24"/>
        </w:rPr>
        <w:t>El (la) Director (a) del Departamento Administrativo de la Función Pública, o su</w:t>
      </w:r>
      <w:r>
        <w:rPr>
          <w:spacing w:val="1"/>
          <w:sz w:val="24"/>
        </w:rPr>
        <w:t xml:space="preserve"> </w:t>
      </w:r>
      <w:r>
        <w:rPr>
          <w:sz w:val="24"/>
        </w:rPr>
        <w:t>delegado (a).</w:t>
      </w:r>
    </w:p>
    <w:p w:rsidR="00F06E17" w:rsidRDefault="00EE5BF1">
      <w:pPr>
        <w:pStyle w:val="Prrafodelista"/>
        <w:numPr>
          <w:ilvl w:val="0"/>
          <w:numId w:val="2"/>
        </w:numPr>
        <w:tabs>
          <w:tab w:val="left" w:pos="841"/>
        </w:tabs>
        <w:jc w:val="both"/>
        <w:rPr>
          <w:sz w:val="24"/>
        </w:rPr>
      </w:pPr>
      <w:r>
        <w:rPr>
          <w:sz w:val="24"/>
        </w:rPr>
        <w:t>El director (a) del Departamento Nacional de Planeación, o su delegado(a)</w:t>
      </w:r>
    </w:p>
    <w:p w:rsidR="00F06E17" w:rsidRDefault="00EE5BF1">
      <w:pPr>
        <w:pStyle w:val="Prrafodelista"/>
        <w:numPr>
          <w:ilvl w:val="0"/>
          <w:numId w:val="2"/>
        </w:numPr>
        <w:tabs>
          <w:tab w:val="left" w:pos="841"/>
        </w:tabs>
        <w:spacing w:before="39" w:line="273" w:lineRule="auto"/>
        <w:ind w:right="109"/>
        <w:jc w:val="both"/>
        <w:rPr>
          <w:sz w:val="24"/>
        </w:rPr>
      </w:pPr>
      <w:r>
        <w:rPr>
          <w:sz w:val="24"/>
        </w:rPr>
        <w:t>Ocho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-2"/>
          <w:sz w:val="24"/>
        </w:rPr>
        <w:t xml:space="preserve"> </w:t>
      </w:r>
      <w:r>
        <w:rPr>
          <w:sz w:val="24"/>
        </w:rPr>
        <w:t>sindicales,</w:t>
      </w:r>
      <w:r>
        <w:rPr>
          <w:spacing w:val="-2"/>
          <w:sz w:val="24"/>
        </w:rPr>
        <w:t xml:space="preserve"> </w:t>
      </w: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2"/>
          <w:sz w:val="24"/>
        </w:rPr>
        <w:t xml:space="preserve"> </w:t>
      </w:r>
      <w:r>
        <w:rPr>
          <w:sz w:val="24"/>
        </w:rPr>
        <w:t>Sindical:</w:t>
      </w:r>
      <w:r>
        <w:rPr>
          <w:spacing w:val="-58"/>
          <w:sz w:val="24"/>
        </w:rPr>
        <w:t xml:space="preserve"> </w:t>
      </w:r>
      <w:r>
        <w:rPr>
          <w:sz w:val="24"/>
        </w:rPr>
        <w:t>CUT,</w:t>
      </w:r>
      <w:r>
        <w:rPr>
          <w:spacing w:val="1"/>
          <w:sz w:val="24"/>
        </w:rPr>
        <w:t xml:space="preserve"> </w:t>
      </w:r>
      <w:r>
        <w:rPr>
          <w:sz w:val="24"/>
        </w:rPr>
        <w:t>CGT,</w:t>
      </w:r>
      <w:r>
        <w:rPr>
          <w:spacing w:val="1"/>
          <w:sz w:val="24"/>
        </w:rPr>
        <w:t xml:space="preserve"> </w:t>
      </w:r>
      <w:r>
        <w:rPr>
          <w:sz w:val="24"/>
        </w:rPr>
        <w:t>CTC,</w:t>
      </w:r>
      <w:r>
        <w:rPr>
          <w:spacing w:val="1"/>
          <w:sz w:val="24"/>
        </w:rPr>
        <w:t xml:space="preserve"> </w:t>
      </w:r>
      <w:r>
        <w:rPr>
          <w:sz w:val="24"/>
        </w:rPr>
        <w:t>UTC,</w:t>
      </w:r>
      <w:r>
        <w:rPr>
          <w:spacing w:val="1"/>
          <w:sz w:val="24"/>
        </w:rPr>
        <w:t xml:space="preserve"> </w:t>
      </w:r>
      <w:r>
        <w:rPr>
          <w:sz w:val="24"/>
        </w:rPr>
        <w:t>CNT,</w:t>
      </w:r>
      <w:r>
        <w:rPr>
          <w:spacing w:val="1"/>
          <w:sz w:val="24"/>
        </w:rPr>
        <w:t xml:space="preserve"> </w:t>
      </w:r>
      <w:r>
        <w:rPr>
          <w:sz w:val="24"/>
        </w:rPr>
        <w:t>CSPC, CTU y uno por la federación ÚNETE,</w:t>
      </w:r>
      <w:r>
        <w:rPr>
          <w:spacing w:val="1"/>
          <w:sz w:val="24"/>
        </w:rPr>
        <w:t xml:space="preserve"> </w:t>
      </w:r>
      <w:r>
        <w:rPr>
          <w:sz w:val="24"/>
        </w:rPr>
        <w:t>firmantes del</w:t>
      </w:r>
      <w:r>
        <w:rPr>
          <w:spacing w:val="-14"/>
          <w:sz w:val="24"/>
        </w:rPr>
        <w:t xml:space="preserve"> </w:t>
      </w:r>
      <w:r>
        <w:rPr>
          <w:sz w:val="24"/>
        </w:rPr>
        <w:t>Acuerdo Marco Estatal de empleados públicos o su suplente.</w:t>
      </w:r>
    </w:p>
    <w:p w:rsidR="00F06E17" w:rsidRDefault="00EE5BF1">
      <w:pPr>
        <w:pStyle w:val="Ttulo1"/>
        <w:spacing w:before="152"/>
        <w:ind w:left="481"/>
        <w:jc w:val="left"/>
      </w:pPr>
      <w:r>
        <w:t>Nota:</w:t>
      </w:r>
    </w:p>
    <w:p w:rsidR="00F06E17" w:rsidRDefault="00EE5BF1">
      <w:pPr>
        <w:pStyle w:val="Prrafodelista"/>
        <w:numPr>
          <w:ilvl w:val="1"/>
          <w:numId w:val="2"/>
        </w:numPr>
        <w:tabs>
          <w:tab w:val="left" w:pos="1201"/>
        </w:tabs>
        <w:spacing w:before="9" w:line="273" w:lineRule="auto"/>
        <w:ind w:right="111"/>
        <w:rPr>
          <w:sz w:val="24"/>
        </w:rPr>
      </w:pPr>
      <w:r>
        <w:rPr>
          <w:sz w:val="24"/>
        </w:rPr>
        <w:t>Los integrantes de la mesa podrán delegar s</w:t>
      </w:r>
      <w:r>
        <w:rPr>
          <w:sz w:val="24"/>
        </w:rPr>
        <w:t>u participación en servidores del</w:t>
      </w:r>
      <w:r>
        <w:rPr>
          <w:spacing w:val="1"/>
          <w:sz w:val="24"/>
        </w:rPr>
        <w:t xml:space="preserve"> </w:t>
      </w:r>
      <w:r>
        <w:rPr>
          <w:sz w:val="24"/>
        </w:rPr>
        <w:t>nivel directivo.</w:t>
      </w:r>
    </w:p>
    <w:p w:rsidR="00F06E17" w:rsidRDefault="00EE5BF1">
      <w:pPr>
        <w:pStyle w:val="Prrafodelista"/>
        <w:numPr>
          <w:ilvl w:val="1"/>
          <w:numId w:val="2"/>
        </w:numPr>
        <w:tabs>
          <w:tab w:val="left" w:pos="1201"/>
        </w:tabs>
        <w:spacing w:line="273" w:lineRule="auto"/>
        <w:ind w:right="100"/>
        <w:rPr>
          <w:sz w:val="24"/>
        </w:rPr>
      </w:pPr>
      <w:r>
        <w:rPr>
          <w:sz w:val="24"/>
        </w:rPr>
        <w:t>La mesa puede invitar representantes legales de otras entidades u organismos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Rama</w:t>
      </w:r>
      <w:r>
        <w:rPr>
          <w:spacing w:val="1"/>
          <w:sz w:val="24"/>
        </w:rPr>
        <w:t xml:space="preserve"> </w:t>
      </w:r>
      <w:r>
        <w:rPr>
          <w:sz w:val="24"/>
        </w:rPr>
        <w:t>ejecutiva</w:t>
      </w:r>
      <w:r>
        <w:rPr>
          <w:spacing w:val="1"/>
          <w:sz w:val="24"/>
        </w:rPr>
        <w:t xml:space="preserve"> </w:t>
      </w:r>
      <w:r>
        <w:rPr>
          <w:sz w:val="24"/>
        </w:rPr>
        <w:t>nacional,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Nación,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Procurador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Nación,</w:t>
      </w:r>
      <w:r>
        <w:rPr>
          <w:spacing w:val="1"/>
          <w:sz w:val="24"/>
        </w:rPr>
        <w:t xml:space="preserve"> </w:t>
      </w:r>
      <w:r>
        <w:rPr>
          <w:sz w:val="24"/>
        </w:rPr>
        <w:t>Contralor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Nación,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>Comisión Nacional del Servicio Civil o su delegado.</w:t>
      </w:r>
    </w:p>
    <w:p w:rsidR="00F06E17" w:rsidRDefault="00EE5BF1">
      <w:pPr>
        <w:pStyle w:val="Prrafodelista"/>
        <w:numPr>
          <w:ilvl w:val="1"/>
          <w:numId w:val="2"/>
        </w:numPr>
        <w:tabs>
          <w:tab w:val="left" w:pos="1201"/>
        </w:tabs>
        <w:spacing w:before="2" w:line="273" w:lineRule="auto"/>
        <w:ind w:right="102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mesas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trabajo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instalarán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Territoriales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 de las organizaciones sindicales similares a la mesa nacional. 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planes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desarroll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territoriales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contenidas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actualización/ampliación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plantas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empleo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fundamento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 de coordinación.</w:t>
      </w:r>
    </w:p>
    <w:p w:rsidR="00F06E17" w:rsidRDefault="00EE5BF1">
      <w:pPr>
        <w:pStyle w:val="Prrafodelista"/>
        <w:numPr>
          <w:ilvl w:val="1"/>
          <w:numId w:val="2"/>
        </w:numPr>
        <w:tabs>
          <w:tab w:val="left" w:pos="1201"/>
        </w:tabs>
        <w:spacing w:before="2" w:line="273" w:lineRule="auto"/>
        <w:ind w:right="107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Función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Ministerio</w:t>
      </w:r>
      <w:r>
        <w:rPr>
          <w:spacing w:val="60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Trabajo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voceros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1"/>
          <w:sz w:val="24"/>
        </w:rPr>
        <w:t xml:space="preserve"> </w:t>
      </w:r>
      <w:r>
        <w:rPr>
          <w:sz w:val="24"/>
        </w:rPr>
        <w:t>sindicales</w:t>
      </w:r>
      <w:r>
        <w:rPr>
          <w:spacing w:val="-57"/>
          <w:sz w:val="24"/>
        </w:rPr>
        <w:t xml:space="preserve"> </w:t>
      </w:r>
      <w:r>
        <w:rPr>
          <w:sz w:val="24"/>
        </w:rPr>
        <w:t>firmantes del</w:t>
      </w:r>
      <w:r>
        <w:rPr>
          <w:spacing w:val="-14"/>
          <w:sz w:val="24"/>
        </w:rPr>
        <w:t xml:space="preserve"> </w:t>
      </w:r>
      <w:r>
        <w:rPr>
          <w:sz w:val="24"/>
        </w:rPr>
        <w:t>Acuerdo Sindical 2019 ejercerán la secretaria técnica de la mesa.</w:t>
      </w:r>
    </w:p>
    <w:p w:rsidR="00F06E17" w:rsidRDefault="00F06E17">
      <w:pPr>
        <w:spacing w:line="273" w:lineRule="auto"/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spacing w:before="51" w:line="247" w:lineRule="auto"/>
        <w:ind w:left="121" w:right="100"/>
        <w:jc w:val="both"/>
        <w:rPr>
          <w:sz w:val="24"/>
        </w:rPr>
      </w:pPr>
      <w:r>
        <w:rPr>
          <w:b/>
          <w:sz w:val="24"/>
        </w:rPr>
        <w:t xml:space="preserve">Alcance de las decisiones de la Mesa Técnica Bipartida: </w:t>
      </w:r>
      <w:r>
        <w:rPr>
          <w:sz w:val="24"/>
        </w:rPr>
        <w:t>Esta emitirá recomendaciones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técnicas y normativas de alto nivel para la </w:t>
      </w:r>
      <w:r>
        <w:rPr>
          <w:sz w:val="24"/>
        </w:rPr>
        <w:t>toma de decisiones, que podrán ser tenidas en</w:t>
      </w:r>
      <w:r>
        <w:rPr>
          <w:spacing w:val="1"/>
          <w:sz w:val="24"/>
        </w:rPr>
        <w:t xml:space="preserve"> </w:t>
      </w:r>
      <w:r>
        <w:rPr>
          <w:sz w:val="24"/>
        </w:rPr>
        <w:t>cuenta si se dan las condiciones para su implementación.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1"/>
        <w:jc w:val="both"/>
      </w:pPr>
      <w:r>
        <w:rPr>
          <w:b/>
        </w:rPr>
        <w:t xml:space="preserve">Sesiones de la Mesa Técnica Bipartida: </w:t>
      </w:r>
      <w:r>
        <w:t>La mesa se reunirá de forma presencial cada 15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primeros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vencido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sexto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reunirá</w:t>
      </w:r>
      <w:r>
        <w:rPr>
          <w:spacing w:val="1"/>
        </w:rPr>
        <w:t xml:space="preserve"> </w:t>
      </w:r>
      <w:r>
        <w:t>cada</w:t>
      </w:r>
      <w:r>
        <w:rPr>
          <w:spacing w:val="60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ordinariamente,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extraordinariamente, a solicitud de cualquiera de los miembros.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11"/>
        <w:jc w:val="both"/>
      </w:pPr>
      <w:r>
        <w:t>Cabe</w:t>
      </w:r>
      <w:r>
        <w:rPr>
          <w:spacing w:val="1"/>
        </w:rPr>
        <w:t xml:space="preserve"> </w:t>
      </w:r>
      <w:r>
        <w:t>resalar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 2 años, no</w:t>
      </w:r>
      <w:r>
        <w:rPr>
          <w:spacing w:val="1"/>
        </w:rPr>
        <w:t xml:space="preserve"> </w:t>
      </w:r>
      <w:r>
        <w:t>obstante, la mesa técni</w:t>
      </w:r>
      <w:r>
        <w:t>ca establecerá un cronograma de trabajo para los próximos 3 años.</w:t>
      </w:r>
    </w:p>
    <w:p w:rsidR="00F06E17" w:rsidRDefault="00F06E17">
      <w:pPr>
        <w:pStyle w:val="Textoindependiente"/>
        <w:spacing w:before="11"/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Acorde con respuesta del Ministerio del Trabajo a derecho de petición del 2021, se reseña</w:t>
      </w:r>
      <w:r>
        <w:rPr>
          <w:spacing w:val="1"/>
        </w:rPr>
        <w:t xml:space="preserve"> </w:t>
      </w:r>
      <w:r>
        <w:t>que,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corte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abril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2021,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tienen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siguientes</w:t>
      </w:r>
      <w:r>
        <w:rPr>
          <w:spacing w:val="14"/>
        </w:rPr>
        <w:t xml:space="preserve"> </w:t>
      </w:r>
      <w:r>
        <w:t>avances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cuanto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creación</w:t>
      </w:r>
      <w:r>
        <w:rPr>
          <w:spacing w:val="-57"/>
        </w:rPr>
        <w:t xml:space="preserve"> </w:t>
      </w:r>
      <w:r>
        <w:t>de</w:t>
      </w:r>
    </w:p>
    <w:p w:rsidR="00F06E17" w:rsidRDefault="00EE5BF1">
      <w:pPr>
        <w:pStyle w:val="Textoindependiente"/>
        <w:spacing w:before="2"/>
        <w:ind w:left="121"/>
        <w:jc w:val="both"/>
      </w:pPr>
      <w:r>
        <w:t>empleos con respecto a 37 entidades:</w:t>
      </w:r>
    </w:p>
    <w:p w:rsidR="00F06E17" w:rsidRDefault="00EE5BF1">
      <w:pPr>
        <w:pStyle w:val="Textoindependiente"/>
        <w:spacing w:before="9"/>
        <w:rPr>
          <w:sz w:val="10"/>
        </w:rPr>
      </w:pPr>
      <w:r>
        <w:rPr>
          <w:noProof/>
          <w:lang w:val="es-CO" w:eastAsia="es-CO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1780733</wp:posOffset>
            </wp:positionH>
            <wp:positionV relativeFrom="paragraph">
              <wp:posOffset>103521</wp:posOffset>
            </wp:positionV>
            <wp:extent cx="4056320" cy="2439162"/>
            <wp:effectExtent l="0" t="0" r="0" b="0"/>
            <wp:wrapTopAndBottom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320" cy="243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E17" w:rsidRDefault="00F06E17">
      <w:pPr>
        <w:rPr>
          <w:sz w:val="10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F06E17">
      <w:pPr>
        <w:pStyle w:val="Textoindependiente"/>
        <w:spacing w:before="2"/>
        <w:rPr>
          <w:sz w:val="29"/>
        </w:rPr>
      </w:pPr>
    </w:p>
    <w:p w:rsidR="00F06E17" w:rsidRDefault="00EE5BF1">
      <w:pPr>
        <w:pStyle w:val="Textoindependiente"/>
        <w:ind w:left="670"/>
        <w:rPr>
          <w:sz w:val="20"/>
        </w:rPr>
      </w:pPr>
      <w:r>
        <w:rPr>
          <w:noProof/>
          <w:sz w:val="20"/>
          <w:lang w:val="es-CO" w:eastAsia="es-CO"/>
        </w:rPr>
        <w:drawing>
          <wp:inline distT="0" distB="0" distL="0" distR="0">
            <wp:extent cx="4882245" cy="2619755"/>
            <wp:effectExtent l="0" t="0" r="0" b="0"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2245" cy="26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17" w:rsidRDefault="00EE5BF1">
      <w:pPr>
        <w:pStyle w:val="Textoindependiente"/>
        <w:spacing w:before="104" w:line="247" w:lineRule="auto"/>
        <w:ind w:left="121" w:right="105"/>
        <w:jc w:val="both"/>
      </w:pPr>
      <w:r>
        <w:t>En consecuencia, es necesario señalar que se deben encaminar medidas afirmativas, con 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normativa,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entregarles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posibilidades a las entidades públicas para formalizar a sus trabajadores.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tulo1"/>
        <w:ind w:left="828"/>
        <w:jc w:val="left"/>
      </w:pPr>
      <w:r>
        <w:t>Responsabilidad</w:t>
      </w:r>
      <w:r>
        <w:rPr>
          <w:spacing w:val="-1"/>
        </w:rPr>
        <w:t xml:space="preserve"> </w:t>
      </w:r>
      <w:r>
        <w:t>Disciplinaria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encubrimiento de</w:t>
      </w:r>
      <w:r>
        <w:rPr>
          <w:spacing w:val="-1"/>
        </w:rPr>
        <w:t xml:space="preserve"> </w:t>
      </w:r>
      <w:r>
        <w:t>relaciones</w:t>
      </w:r>
      <w:r>
        <w:rPr>
          <w:spacing w:val="-1"/>
        </w:rPr>
        <w:t xml:space="preserve"> </w:t>
      </w:r>
      <w:r>
        <w:t>laborales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7"/>
        <w:jc w:val="both"/>
      </w:pPr>
      <w:r>
        <w:t>El encubrimiento de relaciones laborales con el Estado a través de contratos de prestación</w:t>
      </w:r>
      <w:r>
        <w:rPr>
          <w:spacing w:val="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servidores</w:t>
      </w:r>
      <w:r>
        <w:rPr>
          <w:spacing w:val="14"/>
        </w:rPr>
        <w:t xml:space="preserve"> </w:t>
      </w:r>
      <w:r>
        <w:t>públicos</w:t>
      </w:r>
      <w:r>
        <w:rPr>
          <w:spacing w:val="14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práctica</w:t>
      </w:r>
      <w:r>
        <w:rPr>
          <w:spacing w:val="14"/>
        </w:rPr>
        <w:t xml:space="preserve"> </w:t>
      </w:r>
      <w:r>
        <w:t>identificada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sancionada</w:t>
      </w:r>
      <w:r>
        <w:rPr>
          <w:spacing w:val="14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disciplinario</w:t>
      </w:r>
      <w:r>
        <w:rPr>
          <w:spacing w:val="1"/>
        </w:rPr>
        <w:t xml:space="preserve"> </w:t>
      </w:r>
      <w:r>
        <w:t>en Colombia como una falta gravísima. Así está establecido tanto</w:t>
      </w:r>
      <w:r>
        <w:rPr>
          <w:spacing w:val="-5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numeral</w:t>
      </w:r>
      <w:r>
        <w:rPr>
          <w:spacing w:val="60"/>
        </w:rPr>
        <w:t xml:space="preserve"> </w:t>
      </w:r>
      <w:r>
        <w:t>29 del artículo 48 de Código Disciplinario Único (Ley 734 de 2002), como</w:t>
      </w:r>
      <w:r>
        <w:rPr>
          <w:spacing w:val="1"/>
        </w:rPr>
        <w:t xml:space="preserve"> </w:t>
      </w:r>
      <w:r>
        <w:t>en el artículo 52 del nuevo Código General Disciplinario (Ley 1952 de 2019).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103"/>
        <w:jc w:val="both"/>
      </w:pPr>
      <w:r>
        <w:t>De acuerdo a la jurisprudencia constitucional</w:t>
      </w:r>
      <w:r>
        <w:rPr>
          <w:vertAlign w:val="superscript"/>
        </w:rPr>
        <w:t>18</w:t>
      </w:r>
      <w:r>
        <w:t>, la tipificación de esta conducta como falta</w:t>
      </w:r>
      <w:r>
        <w:rPr>
          <w:spacing w:val="1"/>
        </w:rPr>
        <w:t xml:space="preserve"> </w:t>
      </w:r>
      <w:r>
        <w:t>disciplinaria</w:t>
      </w:r>
      <w:r>
        <w:rPr>
          <w:spacing w:val="1"/>
        </w:rPr>
        <w:t xml:space="preserve"> </w:t>
      </w:r>
      <w:r>
        <w:t>gravísima tiene fundamento, en primer lugar, en que el generar relacion</w:t>
      </w:r>
      <w:r>
        <w:t>es</w:t>
      </w:r>
      <w:r>
        <w:rPr>
          <w:spacing w:val="1"/>
        </w:rPr>
        <w:t xml:space="preserve"> </w:t>
      </w:r>
      <w:r>
        <w:t>laborales en el marco de un contrato de prestación de servicios desconoce el régimen de</w:t>
      </w:r>
      <w:r>
        <w:rPr>
          <w:spacing w:val="1"/>
        </w:rPr>
        <w:t xml:space="preserve"> </w:t>
      </w:r>
      <w:r>
        <w:t>contratación estatal que no permite la subordinación del contratista.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2"/>
        <w:jc w:val="both"/>
      </w:pPr>
      <w:r>
        <w:t>Por otro lado, esta conducta contraría disposiciones constitucionales sobre función pública</w:t>
      </w:r>
      <w:r>
        <w:rPr>
          <w:spacing w:val="1"/>
        </w:rPr>
        <w:t xml:space="preserve"> </w:t>
      </w:r>
      <w:r>
        <w:t>co</w:t>
      </w:r>
      <w:r>
        <w:t>mo lo son que no existe empleo público sin funciones detalladas en la ley o el reglamento</w:t>
      </w:r>
      <w:r>
        <w:rPr>
          <w:spacing w:val="-57"/>
        </w:rPr>
        <w:t xml:space="preserve"> </w:t>
      </w:r>
      <w:r>
        <w:t>(art. 122), la obligatoria sujeción a la Constitución, la ley y el reglamento de los servidores</w:t>
      </w:r>
      <w:r>
        <w:rPr>
          <w:spacing w:val="1"/>
        </w:rPr>
        <w:t xml:space="preserve"> </w:t>
      </w:r>
      <w:r>
        <w:t>públicos (art. 123), el cumplimiento previo de los requisitos y condic</w:t>
      </w:r>
      <w:r>
        <w:t>iones para el ingreso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125),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 de los servidores públicos y la manera de hacerla efectiva (art. 124).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EE5BF1">
      <w:pPr>
        <w:pStyle w:val="Textoindependiente"/>
        <w:spacing w:before="4"/>
        <w:rPr>
          <w:sz w:val="1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127635</wp:posOffset>
                </wp:positionV>
                <wp:extent cx="182880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2880"/>
                            <a:gd name="T2" fmla="+- 0 4575 169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B87E7" id="Freeform 2" o:spid="_x0000_s1026" style="position:absolute;margin-left:84.75pt;margin-top:10.05pt;width:2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F06E17" w:rsidRDefault="00EE5BF1">
      <w:pPr>
        <w:spacing w:before="86"/>
        <w:ind w:left="121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7"/>
          <w:sz w:val="20"/>
        </w:rPr>
        <w:t xml:space="preserve"> </w:t>
      </w:r>
      <w:r>
        <w:rPr>
          <w:sz w:val="20"/>
        </w:rPr>
        <w:t>Sentencia</w:t>
      </w:r>
      <w:r>
        <w:rPr>
          <w:spacing w:val="-7"/>
          <w:sz w:val="20"/>
        </w:rPr>
        <w:t xml:space="preserve"> </w:t>
      </w:r>
      <w:r>
        <w:rPr>
          <w:sz w:val="20"/>
        </w:rPr>
        <w:t>C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094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2003.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P.</w:t>
      </w:r>
      <w:r>
        <w:rPr>
          <w:spacing w:val="-7"/>
          <w:sz w:val="20"/>
        </w:rPr>
        <w:t xml:space="preserve"> </w:t>
      </w:r>
      <w:r>
        <w:rPr>
          <w:sz w:val="20"/>
        </w:rPr>
        <w:t>Jaime</w:t>
      </w:r>
      <w:r>
        <w:rPr>
          <w:spacing w:val="-7"/>
          <w:sz w:val="20"/>
        </w:rPr>
        <w:t xml:space="preserve"> </w:t>
      </w:r>
      <w:r>
        <w:rPr>
          <w:sz w:val="20"/>
        </w:rPr>
        <w:t>Córdoba</w:t>
      </w:r>
      <w:r>
        <w:rPr>
          <w:spacing w:val="-9"/>
          <w:sz w:val="20"/>
        </w:rPr>
        <w:t xml:space="preserve"> </w:t>
      </w:r>
      <w:r>
        <w:rPr>
          <w:sz w:val="20"/>
        </w:rPr>
        <w:t>Triviño.</w:t>
      </w:r>
    </w:p>
    <w:p w:rsidR="00F06E17" w:rsidRDefault="00F06E17">
      <w:pPr>
        <w:jc w:val="both"/>
        <w:rPr>
          <w:sz w:val="20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pStyle w:val="Textoindependiente"/>
        <w:spacing w:before="51" w:line="247" w:lineRule="auto"/>
        <w:ind w:left="121" w:right="99"/>
        <w:jc w:val="both"/>
      </w:pPr>
      <w:r>
        <w:t>En este sentido, esta conducta también vulnera el régimen laboral del Estado, debido a que</w:t>
      </w:r>
      <w:r>
        <w:rPr>
          <w:spacing w:val="1"/>
        </w:rPr>
        <w:t xml:space="preserve"> </w:t>
      </w:r>
      <w:r>
        <w:t>promueve la vinculación de personal desconociendo el régimen de ingresos a la función</w:t>
      </w:r>
      <w:r>
        <w:rPr>
          <w:spacing w:val="1"/>
        </w:rPr>
        <w:t xml:space="preserve"> </w:t>
      </w:r>
      <w:r>
        <w:t>pública, propiciando además distintos tratamientos salariales y prestacionales, lo que a toda</w:t>
      </w:r>
      <w:r>
        <w:rPr>
          <w:spacing w:val="1"/>
        </w:rPr>
        <w:t xml:space="preserve"> </w:t>
      </w:r>
      <w:r>
        <w:t>luz es una vulneración de los derechos de los trabajadores.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102"/>
        <w:jc w:val="both"/>
      </w:pPr>
      <w:r>
        <w:t>Igualmente, esta práctica no permite la observancia del régimen presupuestal debido a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</w:t>
      </w:r>
      <w:r>
        <w:t>en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 están considerados dentro de la correspondiente planta de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planificar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partidas</w:t>
      </w:r>
      <w:r>
        <w:rPr>
          <w:spacing w:val="1"/>
        </w:rPr>
        <w:t xml:space="preserve"> </w:t>
      </w:r>
      <w:r>
        <w:t>presupuestales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deberían</w:t>
      </w:r>
      <w:r>
        <w:rPr>
          <w:spacing w:val="-57"/>
        </w:rPr>
        <w:t xml:space="preserve"> </w:t>
      </w:r>
      <w:r>
        <w:t>efectuarse.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2"/>
        <w:jc w:val="both"/>
      </w:pPr>
      <w:r>
        <w:t>Por último, la vinculación mediante contrato de prestación de servicios como forma de</w:t>
      </w:r>
      <w:r>
        <w:rPr>
          <w:spacing w:val="1"/>
        </w:rPr>
        <w:t xml:space="preserve"> </w:t>
      </w:r>
      <w:r>
        <w:t>encubrir relaciones laborales con el Estado, genera un grave detrimento patrimonial debido</w:t>
      </w:r>
      <w:r>
        <w:rPr>
          <w:spacing w:val="1"/>
        </w:rPr>
        <w:t xml:space="preserve"> </w:t>
      </w:r>
      <w:r>
        <w:t>a que todas estas relaciones laborales formadas en virtud del principio de prim</w:t>
      </w:r>
      <w:r>
        <w:t>acía de la</w:t>
      </w:r>
      <w:r>
        <w:rPr>
          <w:spacing w:val="1"/>
        </w:rPr>
        <w:t xml:space="preserve"> </w:t>
      </w:r>
      <w:r>
        <w:t>realidad,   generan demandas y condenas al Estado colombiano por el pago de prestaciones</w:t>
      </w:r>
      <w:r>
        <w:rPr>
          <w:spacing w:val="1"/>
        </w:rPr>
        <w:t xml:space="preserve"> </w:t>
      </w:r>
      <w:r>
        <w:t>e indemnizaciones laborales que ascienden a altas sumas de dinero.</w:t>
      </w:r>
    </w:p>
    <w:p w:rsidR="00F06E17" w:rsidRDefault="00F06E17">
      <w:pPr>
        <w:pStyle w:val="Textoindependiente"/>
        <w:spacing w:before="1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0"/>
        <w:jc w:val="both"/>
      </w:pPr>
      <w:r>
        <w:t>Con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esto,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condenadas</w:t>
      </w:r>
      <w:r>
        <w:rPr>
          <w:spacing w:val="1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encub</w:t>
      </w:r>
      <w:r>
        <w:t>rimiento</w:t>
      </w:r>
      <w:r>
        <w:rPr>
          <w:spacing w:val="1"/>
        </w:rPr>
        <w:t xml:space="preserve"> </w:t>
      </w:r>
      <w:r>
        <w:t>de relaciones laborales puedan ejercer la acción de repetición contra los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tras la realización de un proceso disciplinario con todas las</w:t>
      </w:r>
      <w:r>
        <w:rPr>
          <w:spacing w:val="1"/>
        </w:rPr>
        <w:t xml:space="preserve"> </w:t>
      </w:r>
      <w:r>
        <w:t xml:space="preserve">garantías legales y constitucionales, demuestre su responsabilidad en la generación </w:t>
      </w:r>
      <w:r>
        <w:t>de la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pesar de la formalidad del contrato de prestación de servicios. Esto</w:t>
      </w:r>
      <w:r>
        <w:rPr>
          <w:spacing w:val="1"/>
        </w:rPr>
        <w:t xml:space="preserve"> </w:t>
      </w:r>
      <w:r>
        <w:t>además permitirá desincentivar el uso de esta figura contractual como un instrumento para</w:t>
      </w:r>
      <w:r>
        <w:rPr>
          <w:spacing w:val="1"/>
        </w:rPr>
        <w:t xml:space="preserve"> </w:t>
      </w:r>
      <w:r>
        <w:t>desconocer los derechos de los trabajadores.</w:t>
      </w:r>
    </w:p>
    <w:p w:rsidR="00F06E17" w:rsidRDefault="00F06E17">
      <w:pPr>
        <w:pStyle w:val="Textoindependiente"/>
        <w:spacing w:before="3"/>
        <w:rPr>
          <w:sz w:val="25"/>
        </w:rPr>
      </w:pPr>
    </w:p>
    <w:p w:rsidR="00F06E17" w:rsidRDefault="00EE5BF1">
      <w:pPr>
        <w:pStyle w:val="Ttulo1"/>
        <w:ind w:left="121"/>
        <w:jc w:val="both"/>
      </w:pPr>
      <w:r>
        <w:t>Conflicto</w:t>
      </w:r>
      <w:r>
        <w:rPr>
          <w:spacing w:val="-1"/>
        </w:rPr>
        <w:t xml:space="preserve"> </w:t>
      </w:r>
      <w:r>
        <w:t>de Conflicto</w:t>
      </w:r>
      <w:r>
        <w:rPr>
          <w:spacing w:val="-1"/>
        </w:rPr>
        <w:t xml:space="preserve"> </w:t>
      </w:r>
      <w:r>
        <w:t>de</w:t>
      </w:r>
      <w:r>
        <w:t xml:space="preserve"> Intereses -</w:t>
      </w:r>
      <w:r>
        <w:rPr>
          <w:spacing w:val="-15"/>
        </w:rPr>
        <w:t xml:space="preserve"> </w:t>
      </w:r>
      <w:r>
        <w:t>Artículo 291 Ley</w:t>
      </w:r>
      <w:r>
        <w:rPr>
          <w:spacing w:val="-1"/>
        </w:rPr>
        <w:t xml:space="preserve"> </w:t>
      </w:r>
      <w:r>
        <w:t>5 de</w:t>
      </w:r>
      <w:r>
        <w:rPr>
          <w:spacing w:val="-1"/>
        </w:rPr>
        <w:t xml:space="preserve"> </w:t>
      </w:r>
      <w:r>
        <w:t>1992 (ANEXO).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pStyle w:val="Textoindependiente"/>
        <w:spacing w:before="1"/>
        <w:ind w:left="121"/>
        <w:jc w:val="both"/>
      </w:pPr>
      <w:r>
        <w:t>De los Honorables Congresistas,</w:t>
      </w: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9"/>
        </w:rPr>
      </w:pPr>
    </w:p>
    <w:p w:rsidR="00F06E17" w:rsidRDefault="00F06E17">
      <w:pPr>
        <w:rPr>
          <w:sz w:val="29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spacing w:before="90" w:line="247" w:lineRule="auto"/>
        <w:ind w:left="121" w:right="38"/>
        <w:jc w:val="both"/>
        <w:rPr>
          <w:sz w:val="24"/>
        </w:rPr>
      </w:pPr>
      <w:r>
        <w:rPr>
          <w:b/>
          <w:sz w:val="24"/>
        </w:rPr>
        <w:t>Angélica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Lozano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Correa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Senadora de la República</w:t>
      </w:r>
      <w:r>
        <w:rPr>
          <w:spacing w:val="-57"/>
          <w:sz w:val="24"/>
        </w:rPr>
        <w:t xml:space="preserve"> </w:t>
      </w:r>
      <w:r>
        <w:rPr>
          <w:sz w:val="24"/>
        </w:rPr>
        <w:t>Alianza</w:t>
      </w:r>
      <w:r>
        <w:rPr>
          <w:spacing w:val="-7"/>
          <w:sz w:val="24"/>
        </w:rPr>
        <w:t xml:space="preserve"> </w:t>
      </w:r>
      <w:r>
        <w:rPr>
          <w:sz w:val="24"/>
        </w:rPr>
        <w:t>Verde</w:t>
      </w:r>
    </w:p>
    <w:p w:rsidR="00F06E17" w:rsidRDefault="00EE5BF1">
      <w:pPr>
        <w:pStyle w:val="Ttulo1"/>
        <w:spacing w:before="90"/>
        <w:ind w:left="121"/>
        <w:jc w:val="left"/>
      </w:pPr>
      <w:r>
        <w:rPr>
          <w:b w:val="0"/>
        </w:rPr>
        <w:br w:type="column"/>
      </w:r>
      <w:r>
        <w:rPr>
          <w:spacing w:val="-1"/>
        </w:rPr>
        <w:t>Mauricio</w:t>
      </w:r>
      <w:r>
        <w:rPr>
          <w:spacing w:val="-13"/>
        </w:rPr>
        <w:t xml:space="preserve"> </w:t>
      </w:r>
      <w:r>
        <w:rPr>
          <w:spacing w:val="-1"/>
        </w:rPr>
        <w:t>Toro</w:t>
      </w:r>
      <w:r>
        <w:rPr>
          <w:spacing w:val="-8"/>
        </w:rPr>
        <w:t xml:space="preserve"> </w:t>
      </w:r>
      <w:r>
        <w:t>Orjuela</w:t>
      </w:r>
    </w:p>
    <w:p w:rsidR="00F06E17" w:rsidRDefault="00EE5BF1">
      <w:pPr>
        <w:pStyle w:val="Textoindependiente"/>
        <w:spacing w:before="9" w:line="247" w:lineRule="auto"/>
        <w:ind w:left="121" w:right="1943"/>
      </w:pPr>
      <w:r>
        <w:t>Representante a la Cámara</w:t>
      </w:r>
      <w:r>
        <w:rPr>
          <w:spacing w:val="-58"/>
        </w:rPr>
        <w:t xml:space="preserve"> </w:t>
      </w:r>
      <w:r>
        <w:t>Alianza</w:t>
      </w:r>
      <w:r>
        <w:rPr>
          <w:spacing w:val="-7"/>
        </w:rPr>
        <w:t xml:space="preserve"> </w:t>
      </w:r>
      <w:r>
        <w:t>Verde</w:t>
      </w:r>
    </w:p>
    <w:p w:rsidR="00F06E17" w:rsidRDefault="00F06E17">
      <w:pPr>
        <w:spacing w:line="247" w:lineRule="auto"/>
        <w:sectPr w:rsidR="00F06E17">
          <w:type w:val="continuous"/>
          <w:pgSz w:w="12240" w:h="15840"/>
          <w:pgMar w:top="2040" w:right="1600" w:bottom="960" w:left="1580" w:header="720" w:footer="720" w:gutter="0"/>
          <w:cols w:num="2" w:space="720" w:equalWidth="0">
            <w:col w:w="2663" w:space="1747"/>
            <w:col w:w="4650"/>
          </w:cols>
        </w:sectPr>
      </w:pPr>
    </w:p>
    <w:p w:rsidR="00F06E17" w:rsidRDefault="00EE5BF1">
      <w:pPr>
        <w:pStyle w:val="Ttulo1"/>
        <w:spacing w:before="51"/>
        <w:ind w:left="121"/>
        <w:jc w:val="left"/>
      </w:pPr>
      <w:r>
        <w:t>REFERENCIAS.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pStyle w:val="Textoindependiente"/>
        <w:spacing w:before="1"/>
        <w:ind w:left="121"/>
        <w:jc w:val="both"/>
      </w:pPr>
      <w:r>
        <w:t>Becerra</w:t>
      </w:r>
      <w:r>
        <w:rPr>
          <w:spacing w:val="44"/>
        </w:rPr>
        <w:t xml:space="preserve"> </w:t>
      </w:r>
      <w:r>
        <w:t>Óscar,</w:t>
      </w:r>
      <w:r>
        <w:rPr>
          <w:spacing w:val="44"/>
        </w:rPr>
        <w:t xml:space="preserve"> </w:t>
      </w:r>
      <w:r>
        <w:t>González</w:t>
      </w:r>
      <w:r>
        <w:rPr>
          <w:spacing w:val="29"/>
        </w:rPr>
        <w:t xml:space="preserve"> </w:t>
      </w:r>
      <w:r>
        <w:t>María</w:t>
      </w:r>
      <w:r>
        <w:rPr>
          <w:spacing w:val="29"/>
        </w:rPr>
        <w:t xml:space="preserve"> </w:t>
      </w:r>
      <w:r>
        <w:t>Alejandra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Sanabria</w:t>
      </w:r>
      <w:r>
        <w:rPr>
          <w:spacing w:val="29"/>
        </w:rPr>
        <w:t xml:space="preserve"> </w:t>
      </w:r>
      <w:r>
        <w:t>Pulido</w:t>
      </w:r>
      <w:r>
        <w:rPr>
          <w:spacing w:val="29"/>
        </w:rPr>
        <w:t xml:space="preserve"> </w:t>
      </w:r>
      <w:r>
        <w:t>Pablo.</w:t>
      </w:r>
      <w:r>
        <w:rPr>
          <w:spacing w:val="29"/>
        </w:rPr>
        <w:t xml:space="preserve"> </w:t>
      </w:r>
      <w:r>
        <w:t>Nota</w:t>
      </w:r>
      <w:r>
        <w:rPr>
          <w:spacing w:val="30"/>
        </w:rPr>
        <w:t xml:space="preserve"> </w:t>
      </w:r>
      <w:r>
        <w:t>Política</w:t>
      </w:r>
      <w:r>
        <w:rPr>
          <w:spacing w:val="29"/>
        </w:rPr>
        <w:t xml:space="preserve"> </w:t>
      </w:r>
      <w:r>
        <w:t>Nº</w:t>
      </w:r>
      <w:r>
        <w:rPr>
          <w:spacing w:val="29"/>
        </w:rPr>
        <w:t xml:space="preserve"> </w:t>
      </w:r>
      <w:r>
        <w:t>35.</w:t>
      </w:r>
    </w:p>
    <w:p w:rsidR="00F06E17" w:rsidRDefault="00EE5BF1">
      <w:pPr>
        <w:pStyle w:val="Textoindependiente"/>
        <w:spacing w:before="9" w:line="247" w:lineRule="auto"/>
        <w:ind w:left="121" w:right="101"/>
        <w:jc w:val="both"/>
      </w:pPr>
      <w:r>
        <w:t>¿Cómo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racionalizar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sector</w:t>
      </w:r>
      <w:r>
        <w:rPr>
          <w:spacing w:val="-57"/>
        </w:rPr>
        <w:t xml:space="preserve"> </w:t>
      </w:r>
      <w:r>
        <w:t>público en Colombia? Una mirada desde la calidad del empleo. Universidad de los Andes.</w:t>
      </w:r>
      <w:r>
        <w:rPr>
          <w:spacing w:val="1"/>
        </w:rPr>
        <w:t xml:space="preserve"> </w:t>
      </w:r>
      <w:r>
        <w:t>Noviembre de 2019. ISSN 2027-7199.</w:t>
      </w:r>
    </w:p>
    <w:p w:rsidR="00F06E17" w:rsidRDefault="00F06E17">
      <w:pPr>
        <w:pStyle w:val="Textoindependiente"/>
        <w:spacing w:before="11"/>
      </w:pPr>
    </w:p>
    <w:p w:rsidR="00F06E17" w:rsidRDefault="00EE5BF1">
      <w:pPr>
        <w:pStyle w:val="Textoindependiente"/>
        <w:spacing w:line="247" w:lineRule="auto"/>
        <w:ind w:left="121" w:right="111"/>
        <w:jc w:val="both"/>
      </w:pPr>
      <w:r>
        <w:t>Agencia Nacional de defensa Jurídica del Estado. Jurisprudencia ordinaria, contenciosa y</w:t>
      </w:r>
      <w:r>
        <w:rPr>
          <w:spacing w:val="1"/>
        </w:rPr>
        <w:t xml:space="preserve"> </w:t>
      </w:r>
      <w:r>
        <w:t>constitucional acerca de la configuración de</w:t>
      </w:r>
      <w:r>
        <w:t>l contrato realidad.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line="247" w:lineRule="auto"/>
        <w:ind w:left="121" w:right="110"/>
        <w:jc w:val="both"/>
      </w:pPr>
      <w:r>
        <w:t>Universidad de la Sabana, semillero de derecho laboral y de seguridad laboral, podcast de</w:t>
      </w:r>
      <w:r>
        <w:rPr>
          <w:spacing w:val="1"/>
        </w:rPr>
        <w:t xml:space="preserve"> </w:t>
      </w:r>
      <w:r>
        <w:t>fecha 14 de marzo de 2019.</w:t>
      </w:r>
    </w:p>
    <w:p w:rsidR="00F06E17" w:rsidRDefault="00F06E17">
      <w:pPr>
        <w:pStyle w:val="Textoindependiente"/>
        <w:spacing w:before="11"/>
      </w:pPr>
    </w:p>
    <w:p w:rsidR="00F06E17" w:rsidRDefault="00EE5BF1">
      <w:pPr>
        <w:pStyle w:val="Textoindependiente"/>
        <w:spacing w:line="247" w:lineRule="auto"/>
        <w:ind w:left="121" w:right="108"/>
        <w:jc w:val="both"/>
      </w:pPr>
      <w:r>
        <w:t>Organización Internacional del Trabajo OIT R198 - Recomendación sobre la relación de</w:t>
      </w:r>
      <w:r>
        <w:rPr>
          <w:spacing w:val="1"/>
        </w:rPr>
        <w:t xml:space="preserve"> </w:t>
      </w:r>
      <w:r>
        <w:t>trabajo, 2006 (núm. 198)</w:t>
      </w:r>
    </w:p>
    <w:p w:rsidR="00F06E17" w:rsidRDefault="00F06E17">
      <w:pPr>
        <w:pStyle w:val="Textoindependiente"/>
        <w:rPr>
          <w:sz w:val="26"/>
        </w:rPr>
      </w:pPr>
    </w:p>
    <w:p w:rsidR="00F06E17" w:rsidRDefault="00F06E17">
      <w:pPr>
        <w:pStyle w:val="Textoindependiente"/>
        <w:spacing w:before="8"/>
        <w:rPr>
          <w:sz w:val="23"/>
        </w:rPr>
      </w:pPr>
    </w:p>
    <w:p w:rsidR="00F06E17" w:rsidRDefault="00EE5BF1">
      <w:pPr>
        <w:pStyle w:val="Ttulo1"/>
        <w:ind w:left="121"/>
        <w:jc w:val="left"/>
      </w:pPr>
      <w:r>
        <w:t>Jurisprudencia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71"/>
        <w:jc w:val="both"/>
      </w:pPr>
      <w:r>
        <w:t>Sentencia de la Corte Constitucional de 2000 Septiembre 13 Sala Plena, Sentencia C-1185</w:t>
      </w:r>
      <w:r>
        <w:rPr>
          <w:spacing w:val="1"/>
        </w:rPr>
        <w:t xml:space="preserve"> </w:t>
      </w:r>
      <w:r>
        <w:t>Ref.: Exps. D-2852 y D-2864.M.P:</w:t>
      </w:r>
      <w:r>
        <w:rPr>
          <w:spacing w:val="-5"/>
        </w:rPr>
        <w:t xml:space="preserve"> </w:t>
      </w:r>
      <w:r>
        <w:t>Vladimiro Naranjo Mesa y Carlos Gaviria Díaz.</w:t>
      </w:r>
    </w:p>
    <w:p w:rsidR="00F06E17" w:rsidRDefault="00F06E17">
      <w:pPr>
        <w:pStyle w:val="Textoindependiente"/>
        <w:spacing w:before="11"/>
      </w:pPr>
    </w:p>
    <w:p w:rsidR="00F06E17" w:rsidRDefault="00EE5BF1">
      <w:pPr>
        <w:pStyle w:val="Textoindependiente"/>
        <w:ind w:left="121"/>
      </w:pPr>
      <w:r>
        <w:t>Corte</w:t>
      </w:r>
      <w:r>
        <w:rPr>
          <w:spacing w:val="-7"/>
        </w:rPr>
        <w:t xml:space="preserve"> </w:t>
      </w:r>
      <w:r>
        <w:t>Constitucional.</w:t>
      </w:r>
      <w:r>
        <w:rPr>
          <w:spacing w:val="-6"/>
        </w:rPr>
        <w:t xml:space="preserve"> </w:t>
      </w:r>
      <w:r>
        <w:t>Sentencia</w:t>
      </w:r>
      <w:r>
        <w:rPr>
          <w:spacing w:val="-11"/>
        </w:rPr>
        <w:t xml:space="preserve"> </w:t>
      </w:r>
      <w:r>
        <w:t>T-1143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2003.</w:t>
      </w:r>
      <w:r>
        <w:rPr>
          <w:spacing w:val="-6"/>
        </w:rPr>
        <w:t xml:space="preserve"> </w:t>
      </w:r>
      <w:r>
        <w:t>M.P.</w:t>
      </w:r>
      <w:r>
        <w:rPr>
          <w:spacing w:val="-7"/>
        </w:rPr>
        <w:t xml:space="preserve"> </w:t>
      </w:r>
      <w:r>
        <w:t>Eduardo</w:t>
      </w:r>
      <w:r>
        <w:rPr>
          <w:spacing w:val="-6"/>
        </w:rPr>
        <w:t xml:space="preserve"> </w:t>
      </w:r>
      <w:r>
        <w:t>Montealegre</w:t>
      </w:r>
      <w:r>
        <w:t>.</w:t>
      </w:r>
    </w:p>
    <w:p w:rsidR="00F06E17" w:rsidRDefault="00F06E17">
      <w:pPr>
        <w:pStyle w:val="Textoindependiente"/>
        <w:spacing w:before="6"/>
        <w:rPr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113"/>
        <w:jc w:val="both"/>
      </w:pP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Segunda,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2007.</w:t>
      </w:r>
      <w:r>
        <w:rPr>
          <w:spacing w:val="1"/>
        </w:rPr>
        <w:t xml:space="preserve"> </w:t>
      </w:r>
      <w:r>
        <w:t>Exp.</w:t>
      </w:r>
      <w:r>
        <w:rPr>
          <w:spacing w:val="-57"/>
        </w:rPr>
        <w:t xml:space="preserve"> </w:t>
      </w:r>
      <w:r>
        <w:t>44001-23-31-000-2001-00134-01.</w:t>
      </w:r>
      <w:r>
        <w:rPr>
          <w:spacing w:val="-1"/>
        </w:rPr>
        <w:t xml:space="preserve"> </w:t>
      </w:r>
      <w:r>
        <w:t>M.P.</w:t>
      </w:r>
      <w:r>
        <w:rPr>
          <w:spacing w:val="-1"/>
        </w:rPr>
        <w:t xml:space="preserve"> </w:t>
      </w:r>
      <w:r>
        <w:t>Bertha</w:t>
      </w:r>
      <w:r>
        <w:rPr>
          <w:spacing w:val="-1"/>
        </w:rPr>
        <w:t xml:space="preserve"> </w:t>
      </w:r>
      <w:r>
        <w:t>Lucia Ramírez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Páez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ind w:left="121"/>
      </w:pPr>
      <w:r>
        <w:t>Corte</w:t>
      </w:r>
      <w:r>
        <w:rPr>
          <w:spacing w:val="-3"/>
        </w:rPr>
        <w:t xml:space="preserve"> </w:t>
      </w:r>
      <w:r>
        <w:t>Constitucional.</w:t>
      </w:r>
      <w:r>
        <w:rPr>
          <w:spacing w:val="-3"/>
        </w:rPr>
        <w:t xml:space="preserve"> </w:t>
      </w:r>
      <w:r>
        <w:t>Sentencia</w:t>
      </w:r>
      <w:r>
        <w:rPr>
          <w:spacing w:val="-2"/>
        </w:rPr>
        <w:t xml:space="preserve"> </w:t>
      </w:r>
      <w:r>
        <w:t>C-</w:t>
      </w:r>
      <w:r>
        <w:rPr>
          <w:spacing w:val="-3"/>
        </w:rPr>
        <w:t xml:space="preserve"> </w:t>
      </w:r>
      <w:r>
        <w:t>614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M.P.</w:t>
      </w:r>
      <w:r>
        <w:rPr>
          <w:spacing w:val="-2"/>
        </w:rPr>
        <w:t xml:space="preserve"> </w:t>
      </w:r>
      <w:r>
        <w:t>Jorge</w:t>
      </w:r>
      <w:r>
        <w:rPr>
          <w:spacing w:val="-3"/>
        </w:rPr>
        <w:t xml:space="preserve"> </w:t>
      </w:r>
      <w:r>
        <w:t>Ignacio</w:t>
      </w:r>
      <w:r>
        <w:rPr>
          <w:spacing w:val="-2"/>
        </w:rPr>
        <w:t xml:space="preserve"> </w:t>
      </w:r>
      <w:r>
        <w:t>Pretelt</w:t>
      </w:r>
      <w:r>
        <w:rPr>
          <w:spacing w:val="-3"/>
        </w:rPr>
        <w:t xml:space="preserve"> </w:t>
      </w:r>
      <w:r>
        <w:t>Chaljub.</w:t>
      </w:r>
    </w:p>
    <w:p w:rsidR="00F06E17" w:rsidRDefault="00F06E17">
      <w:pPr>
        <w:pStyle w:val="Textoindependiente"/>
        <w:spacing w:before="6"/>
        <w:rPr>
          <w:sz w:val="25"/>
        </w:rPr>
      </w:pPr>
    </w:p>
    <w:p w:rsidR="00F06E17" w:rsidRDefault="00EE5BF1">
      <w:pPr>
        <w:pStyle w:val="Textoindependiente"/>
        <w:spacing w:before="1" w:line="247" w:lineRule="auto"/>
        <w:ind w:left="121" w:right="105"/>
        <w:jc w:val="both"/>
      </w:pP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Segunda,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Exp.</w:t>
      </w:r>
      <w:r>
        <w:rPr>
          <w:spacing w:val="1"/>
        </w:rPr>
        <w:t xml:space="preserve"> </w:t>
      </w:r>
      <w:r>
        <w:t>25000-23-25-000-2002-04144</w:t>
      </w:r>
      <w:r>
        <w:rPr>
          <w:spacing w:val="-1"/>
        </w:rPr>
        <w:t xml:space="preserve"> </w:t>
      </w:r>
      <w:r>
        <w:t>01.</w:t>
      </w:r>
      <w:r>
        <w:rPr>
          <w:spacing w:val="-1"/>
        </w:rPr>
        <w:t xml:space="preserve"> </w:t>
      </w:r>
      <w:r>
        <w:t>M.P. Bertha</w:t>
      </w:r>
      <w:r>
        <w:rPr>
          <w:spacing w:val="-1"/>
        </w:rPr>
        <w:t xml:space="preserve"> </w:t>
      </w:r>
      <w:r>
        <w:t>Lucia</w:t>
      </w:r>
      <w:r>
        <w:rPr>
          <w:spacing w:val="-1"/>
        </w:rPr>
        <w:t xml:space="preserve"> </w:t>
      </w:r>
      <w:r>
        <w:t>Ramírez De</w:t>
      </w:r>
      <w:r>
        <w:rPr>
          <w:spacing w:val="-1"/>
        </w:rPr>
        <w:t xml:space="preserve"> </w:t>
      </w:r>
      <w:r>
        <w:t>Páez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Segunda.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Exp.</w:t>
      </w:r>
      <w:r>
        <w:rPr>
          <w:spacing w:val="1"/>
        </w:rPr>
        <w:t xml:space="preserve"> </w:t>
      </w:r>
      <w:r>
        <w:t>25000-23-25-000-2008-00344-01.</w:t>
      </w:r>
      <w:r>
        <w:rPr>
          <w:spacing w:val="-1"/>
        </w:rPr>
        <w:t xml:space="preserve"> </w:t>
      </w:r>
      <w:r>
        <w:t>M.P.</w:t>
      </w:r>
      <w:r>
        <w:rPr>
          <w:spacing w:val="-1"/>
        </w:rPr>
        <w:t xml:space="preserve"> </w:t>
      </w:r>
      <w:r>
        <w:t>Gustavo</w:t>
      </w:r>
      <w:r>
        <w:rPr>
          <w:spacing w:val="-1"/>
        </w:rPr>
        <w:t xml:space="preserve"> </w:t>
      </w:r>
      <w:r>
        <w:t>Eduardo</w:t>
      </w:r>
      <w:r>
        <w:rPr>
          <w:spacing w:val="-1"/>
        </w:rPr>
        <w:t xml:space="preserve"> </w:t>
      </w:r>
      <w:r>
        <w:t>Gómez</w:t>
      </w:r>
      <w:r>
        <w:rPr>
          <w:spacing w:val="-15"/>
        </w:rPr>
        <w:t xml:space="preserve"> </w:t>
      </w:r>
      <w:r>
        <w:t>Aranguren.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before="1" w:line="247" w:lineRule="auto"/>
        <w:ind w:left="121" w:right="106"/>
        <w:jc w:val="both"/>
      </w:pPr>
      <w:r>
        <w:t>Corte Constitucional, Sentencia SU049/17 de 2 de febrero de 2017 M.P: María Victoria</w:t>
      </w:r>
      <w:r>
        <w:rPr>
          <w:spacing w:val="1"/>
        </w:rPr>
        <w:t xml:space="preserve"> </w:t>
      </w:r>
      <w:r>
        <w:t>Calle Correa.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Corte</w:t>
      </w:r>
      <w:r>
        <w:rPr>
          <w:spacing w:val="28"/>
        </w:rPr>
        <w:t xml:space="preserve"> </w:t>
      </w:r>
      <w:r>
        <w:t>Suprema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Justicia,</w:t>
      </w:r>
      <w:r>
        <w:rPr>
          <w:spacing w:val="29"/>
        </w:rPr>
        <w:t xml:space="preserve"> </w:t>
      </w:r>
      <w:r>
        <w:t>Sala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Casación</w:t>
      </w:r>
      <w:r>
        <w:rPr>
          <w:spacing w:val="29"/>
        </w:rPr>
        <w:t xml:space="preserve"> </w:t>
      </w:r>
      <w:r>
        <w:t>Laboral,</w:t>
      </w:r>
      <w:r>
        <w:rPr>
          <w:spacing w:val="29"/>
        </w:rPr>
        <w:t xml:space="preserve"> </w:t>
      </w:r>
      <w:r>
        <w:t>sentencia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17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julio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2019.</w:t>
      </w:r>
      <w:r>
        <w:rPr>
          <w:spacing w:val="-57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73707. M.P.</w:t>
      </w:r>
      <w:r>
        <w:rPr>
          <w:spacing w:val="-1"/>
        </w:rPr>
        <w:t xml:space="preserve"> </w:t>
      </w:r>
      <w:r>
        <w:t>Clara Cecilia Dueñas</w:t>
      </w:r>
      <w:r>
        <w:rPr>
          <w:spacing w:val="-1"/>
        </w:rPr>
        <w:t xml:space="preserve"> </w:t>
      </w:r>
      <w:r>
        <w:t>Quevedo.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before="1" w:line="247" w:lineRule="auto"/>
        <w:ind w:left="121" w:right="112"/>
        <w:jc w:val="both"/>
      </w:pPr>
      <w:r>
        <w:t>Sentencia de unificación del Consejo de Estado, de la Sala de lo Contencioso del 9 de</w:t>
      </w:r>
      <w:r>
        <w:rPr>
          <w:spacing w:val="1"/>
        </w:rPr>
        <w:t xml:space="preserve"> </w:t>
      </w:r>
      <w:r>
        <w:t>septiembre de (2021) para los contratistas de prestación de servicios</w:t>
      </w:r>
    </w:p>
    <w:p w:rsidR="00F06E17" w:rsidRDefault="00F06E17">
      <w:pPr>
        <w:spacing w:line="247" w:lineRule="auto"/>
        <w:jc w:val="both"/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rPr>
          <w:sz w:val="20"/>
        </w:rPr>
      </w:pPr>
    </w:p>
    <w:p w:rsidR="00F06E17" w:rsidRDefault="00F06E17">
      <w:pPr>
        <w:pStyle w:val="Textoindependiente"/>
        <w:spacing w:before="9"/>
        <w:rPr>
          <w:sz w:val="15"/>
        </w:rPr>
      </w:pPr>
    </w:p>
    <w:p w:rsidR="00F06E17" w:rsidRDefault="00EE5BF1">
      <w:pPr>
        <w:pStyle w:val="Ttulo1"/>
        <w:spacing w:before="90"/>
        <w:ind w:left="205"/>
        <w:jc w:val="both"/>
      </w:pPr>
      <w:r>
        <w:t>ANEXO:</w:t>
      </w:r>
      <w:r>
        <w:rPr>
          <w:spacing w:val="-1"/>
        </w:rPr>
        <w:t xml:space="preserve"> </w:t>
      </w:r>
      <w:r>
        <w:t>Exposición de</w:t>
      </w:r>
      <w:r>
        <w:rPr>
          <w:spacing w:val="-1"/>
        </w:rPr>
        <w:t xml:space="preserve"> </w:t>
      </w:r>
      <w:r>
        <w:t>motivos - Conflicto</w:t>
      </w:r>
      <w:r>
        <w:rPr>
          <w:spacing w:val="-1"/>
        </w:rPr>
        <w:t xml:space="preserve"> </w:t>
      </w:r>
      <w:r>
        <w:t>de Intereses (Artículo</w:t>
      </w:r>
      <w:r>
        <w:rPr>
          <w:spacing w:val="-1"/>
        </w:rPr>
        <w:t xml:space="preserve"> </w:t>
      </w:r>
      <w:r>
        <w:t>291 Ley 5</w:t>
      </w:r>
      <w:r>
        <w:rPr>
          <w:spacing w:val="-1"/>
        </w:rPr>
        <w:t xml:space="preserve"> </w:t>
      </w:r>
      <w:r>
        <w:t>de 1992</w:t>
      </w:r>
      <w:r>
        <w:t>)</w:t>
      </w:r>
    </w:p>
    <w:p w:rsidR="00F06E17" w:rsidRDefault="00F06E17">
      <w:pPr>
        <w:pStyle w:val="Textoindependiente"/>
        <w:spacing w:before="6"/>
        <w:rPr>
          <w:b/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10"/>
        <w:jc w:val="both"/>
      </w:pPr>
      <w:r>
        <w:t>El artículo 183 de la Constitución Política consagra a los conflictos de interés como causal</w:t>
      </w:r>
      <w:r>
        <w:rPr>
          <w:spacing w:val="1"/>
        </w:rPr>
        <w:t xml:space="preserve"> </w:t>
      </w:r>
      <w:r>
        <w:t>de pérdida de investidura. Igualmente, el artículo 286 de la Ley 5 de 1992 establece el</w:t>
      </w:r>
      <w:r>
        <w:rPr>
          <w:spacing w:val="1"/>
        </w:rPr>
        <w:t xml:space="preserve"> </w:t>
      </w:r>
      <w:r>
        <w:t>régimen de conflicto de interés de los congresistas.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De conformidad con la jurisprudencia del Consejo de Estado y la Corte Constitucional, para</w:t>
      </w:r>
      <w:r>
        <w:rPr>
          <w:spacing w:val="-58"/>
        </w:rPr>
        <w:t xml:space="preserve"> </w:t>
      </w:r>
      <w:r>
        <w:t>que se configure el conflicto de intereses como causal de pérdida de investidura deben</w:t>
      </w:r>
      <w:r>
        <w:rPr>
          <w:spacing w:val="1"/>
        </w:rPr>
        <w:t xml:space="preserve"> </w:t>
      </w:r>
      <w:r>
        <w:t>presentarse las siguientes condiciones o supuestos:</w:t>
      </w:r>
    </w:p>
    <w:p w:rsidR="00F06E17" w:rsidRDefault="00F06E17">
      <w:pPr>
        <w:pStyle w:val="Textoindependiente"/>
        <w:spacing w:before="11"/>
      </w:pPr>
    </w:p>
    <w:p w:rsidR="00F06E17" w:rsidRDefault="00EE5BF1">
      <w:pPr>
        <w:pStyle w:val="Prrafodelista"/>
        <w:numPr>
          <w:ilvl w:val="0"/>
          <w:numId w:val="1"/>
        </w:numPr>
        <w:tabs>
          <w:tab w:val="left" w:pos="1128"/>
        </w:tabs>
        <w:rPr>
          <w:sz w:val="24"/>
        </w:rPr>
      </w:pPr>
      <w:r>
        <w:rPr>
          <w:sz w:val="24"/>
        </w:rPr>
        <w:t>Que exista un interés directo, particular y actual: moral o económico.</w:t>
      </w:r>
    </w:p>
    <w:p w:rsidR="00F06E17" w:rsidRDefault="00EE5BF1">
      <w:pPr>
        <w:pStyle w:val="Prrafodelista"/>
        <w:numPr>
          <w:ilvl w:val="0"/>
          <w:numId w:val="1"/>
        </w:numPr>
        <w:tabs>
          <w:tab w:val="left" w:pos="1255"/>
        </w:tabs>
        <w:spacing w:before="9" w:line="247" w:lineRule="auto"/>
        <w:ind w:left="841" w:right="110" w:firstLine="0"/>
        <w:rPr>
          <w:sz w:val="24"/>
        </w:rPr>
      </w:pP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el</w:t>
      </w:r>
      <w:r>
        <w:rPr>
          <w:spacing w:val="58"/>
          <w:sz w:val="24"/>
        </w:rPr>
        <w:t xml:space="preserve"> </w:t>
      </w:r>
      <w:r>
        <w:rPr>
          <w:sz w:val="24"/>
        </w:rPr>
        <w:t>congresista</w:t>
      </w:r>
      <w:r>
        <w:rPr>
          <w:spacing w:val="59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manifieste</w:t>
      </w:r>
      <w:r>
        <w:rPr>
          <w:spacing w:val="59"/>
          <w:sz w:val="24"/>
        </w:rPr>
        <w:t xml:space="preserve"> </w:t>
      </w:r>
      <w:r>
        <w:rPr>
          <w:sz w:val="24"/>
        </w:rPr>
        <w:t>su</w:t>
      </w:r>
      <w:r>
        <w:rPr>
          <w:spacing w:val="44"/>
          <w:sz w:val="24"/>
        </w:rPr>
        <w:t xml:space="preserve"> </w:t>
      </w:r>
      <w:r>
        <w:rPr>
          <w:sz w:val="24"/>
        </w:rPr>
        <w:t>impedimento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pesar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que</w:t>
      </w:r>
      <w:r>
        <w:rPr>
          <w:spacing w:val="44"/>
          <w:sz w:val="24"/>
        </w:rPr>
        <w:t xml:space="preserve"> </w:t>
      </w:r>
      <w:r>
        <w:rPr>
          <w:sz w:val="24"/>
        </w:rPr>
        <w:t>exista</w:t>
      </w:r>
      <w:r>
        <w:rPr>
          <w:spacing w:val="44"/>
          <w:sz w:val="24"/>
        </w:rPr>
        <w:t xml:space="preserve"> </w:t>
      </w:r>
      <w:r>
        <w:rPr>
          <w:sz w:val="24"/>
        </w:rPr>
        <w:t>un</w:t>
      </w:r>
      <w:r>
        <w:rPr>
          <w:spacing w:val="-57"/>
          <w:sz w:val="24"/>
        </w:rPr>
        <w:t xml:space="preserve"> </w:t>
      </w:r>
      <w:r>
        <w:rPr>
          <w:sz w:val="24"/>
        </w:rPr>
        <w:t>interés</w:t>
      </w:r>
      <w:r>
        <w:rPr>
          <w:spacing w:val="-1"/>
          <w:sz w:val="24"/>
        </w:rPr>
        <w:t xml:space="preserve"> </w:t>
      </w:r>
      <w:r>
        <w:rPr>
          <w:sz w:val="24"/>
        </w:rPr>
        <w:t>directo en la decisión</w:t>
      </w:r>
      <w:r>
        <w:rPr>
          <w:spacing w:val="-1"/>
          <w:sz w:val="24"/>
        </w:rPr>
        <w:t xml:space="preserve"> </w:t>
      </w:r>
      <w:r>
        <w:rPr>
          <w:sz w:val="24"/>
        </w:rPr>
        <w:t>que se ha de tomar.</w:t>
      </w:r>
    </w:p>
    <w:p w:rsidR="00F06E17" w:rsidRDefault="00EE5BF1">
      <w:pPr>
        <w:pStyle w:val="Prrafodelista"/>
        <w:numPr>
          <w:ilvl w:val="0"/>
          <w:numId w:val="1"/>
        </w:numPr>
        <w:tabs>
          <w:tab w:val="left" w:pos="1261"/>
        </w:tabs>
        <w:spacing w:before="2"/>
        <w:ind w:left="1260" w:hanging="420"/>
        <w:rPr>
          <w:sz w:val="24"/>
        </w:rPr>
      </w:pPr>
      <w:r>
        <w:rPr>
          <w:sz w:val="24"/>
        </w:rPr>
        <w:t xml:space="preserve">Que el congresista no haya sido separado del asunto mediante </w:t>
      </w:r>
      <w:r>
        <w:rPr>
          <w:sz w:val="24"/>
        </w:rPr>
        <w:t>recusación.</w:t>
      </w:r>
    </w:p>
    <w:p w:rsidR="00F06E17" w:rsidRDefault="00EE5BF1">
      <w:pPr>
        <w:pStyle w:val="Prrafodelista"/>
        <w:numPr>
          <w:ilvl w:val="0"/>
          <w:numId w:val="1"/>
        </w:numPr>
        <w:tabs>
          <w:tab w:val="left" w:pos="1248"/>
        </w:tabs>
        <w:spacing w:before="9"/>
        <w:ind w:left="1247" w:hanging="407"/>
        <w:rPr>
          <w:sz w:val="24"/>
        </w:rPr>
      </w:pPr>
      <w:r>
        <w:rPr>
          <w:sz w:val="24"/>
        </w:rPr>
        <w:t>Que el congresista haya participado en los debates y/o haya votado.</w:t>
      </w:r>
    </w:p>
    <w:p w:rsidR="00F06E17" w:rsidRDefault="00EE5BF1">
      <w:pPr>
        <w:pStyle w:val="Prrafodelista"/>
        <w:numPr>
          <w:ilvl w:val="0"/>
          <w:numId w:val="1"/>
        </w:numPr>
        <w:tabs>
          <w:tab w:val="left" w:pos="1196"/>
        </w:tabs>
        <w:spacing w:before="9" w:line="247" w:lineRule="auto"/>
        <w:ind w:left="841" w:right="103" w:firstLine="0"/>
        <w:rPr>
          <w:sz w:val="24"/>
        </w:rPr>
      </w:pPr>
      <w:r>
        <w:rPr>
          <w:sz w:val="24"/>
        </w:rPr>
        <w:t>Que la participación del congresista se haya producido en relación con el trámite</w:t>
      </w:r>
      <w:r>
        <w:rPr>
          <w:spacing w:val="-57"/>
          <w:sz w:val="24"/>
        </w:rPr>
        <w:t xml:space="preserve"> </w:t>
      </w:r>
      <w:r>
        <w:rPr>
          <w:sz w:val="24"/>
        </w:rPr>
        <w:t>de leyes o de cualquier otro asunto sometido a su conocimiento.</w:t>
      </w:r>
    </w:p>
    <w:p w:rsidR="00F06E17" w:rsidRDefault="00F06E17">
      <w:pPr>
        <w:pStyle w:val="Textoindependiente"/>
        <w:spacing w:before="10"/>
      </w:pPr>
    </w:p>
    <w:p w:rsidR="00F06E17" w:rsidRDefault="00EE5BF1">
      <w:pPr>
        <w:pStyle w:val="Textoindependiente"/>
        <w:spacing w:line="247" w:lineRule="auto"/>
        <w:ind w:left="121" w:right="100"/>
        <w:jc w:val="both"/>
      </w:pP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60"/>
        </w:rPr>
        <w:t xml:space="preserve"> </w:t>
      </w:r>
      <w:r>
        <w:t>al concepto del int</w:t>
      </w:r>
      <w:r>
        <w:t>erés del congresista que puede entrar en conflicto con el</w:t>
      </w:r>
      <w:r>
        <w:rPr>
          <w:spacing w:val="1"/>
        </w:rPr>
        <w:t xml:space="preserve"> </w:t>
      </w:r>
      <w:r>
        <w:t>interés público, la Sala ha explicado que el mismo debe ser entendido como “una razón</w:t>
      </w:r>
      <w:r>
        <w:rPr>
          <w:spacing w:val="1"/>
        </w:rPr>
        <w:t xml:space="preserve"> </w:t>
      </w:r>
      <w:r>
        <w:t>subjetiva que torna parcial al funcionario y que lo inhabilita para aproximarse al proceso de</w:t>
      </w:r>
      <w:r>
        <w:rPr>
          <w:spacing w:val="-57"/>
        </w:rPr>
        <w:t xml:space="preserve"> </w:t>
      </w:r>
      <w:r>
        <w:t>toma de decisiones</w:t>
      </w:r>
      <w:r>
        <w:t xml:space="preserve"> con la ecuanimidad, la ponderación y el desinterés que la norma moral y</w:t>
      </w:r>
      <w:r>
        <w:rPr>
          <w:spacing w:val="-58"/>
        </w:rPr>
        <w:t xml:space="preserve"> </w:t>
      </w:r>
      <w:r>
        <w:t>la norma legal exigen” y como “el provecho, conveniencia o utilidad que, atendidas sus</w:t>
      </w:r>
      <w:r>
        <w:rPr>
          <w:spacing w:val="1"/>
        </w:rPr>
        <w:t xml:space="preserve"> </w:t>
      </w:r>
      <w:r>
        <w:t>circunstancias,</w:t>
      </w:r>
      <w:r>
        <w:rPr>
          <w:spacing w:val="60"/>
        </w:rPr>
        <w:t xml:space="preserve"> </w:t>
      </w:r>
      <w:r>
        <w:t>derivarían el congresista o los suyos de la decisión que pudiera tomarse en</w:t>
      </w:r>
      <w:r>
        <w:rPr>
          <w:spacing w:val="1"/>
        </w:rPr>
        <w:t xml:space="preserve"> </w:t>
      </w:r>
      <w:r>
        <w:t>el a</w:t>
      </w:r>
      <w:r>
        <w:t>sunto” (Consejo de Estado, Sala de lo Contencioso Administrativo, Sección Primera,</w:t>
      </w:r>
      <w:r>
        <w:rPr>
          <w:spacing w:val="1"/>
        </w:rPr>
        <w:t xml:space="preserve"> </w:t>
      </w:r>
      <w:r>
        <w:t>Radicado 66001-23-33-002-2016-00291-01(PI), sentencia del 30 de junio de 2017).</w:t>
      </w:r>
    </w:p>
    <w:p w:rsidR="00F06E17" w:rsidRDefault="00F06E17">
      <w:pPr>
        <w:pStyle w:val="Textoindependiente"/>
        <w:spacing w:before="4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105"/>
        <w:jc w:val="both"/>
      </w:pP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SU-379 de 2017, no basta con la acreditación del factor</w:t>
      </w:r>
      <w:r>
        <w:rPr>
          <w:spacing w:val="1"/>
        </w:rPr>
        <w:t xml:space="preserve"> </w:t>
      </w:r>
      <w:r>
        <w:t>objetivo</w:t>
      </w:r>
      <w:r>
        <w:rPr>
          <w:spacing w:val="60"/>
        </w:rPr>
        <w:t xml:space="preserve"> </w:t>
      </w:r>
      <w:r>
        <w:t>del conflicto de intereses, esto es, que haya una relación de consanguinidad entre</w:t>
      </w:r>
      <w:r>
        <w:rPr>
          <w:spacing w:val="1"/>
        </w:rPr>
        <w:t xml:space="preserve"> </w:t>
      </w:r>
      <w:r>
        <w:t>el congresista y el pariente que pueda percibir un eventual beneficio. Deben ser dotadas de</w:t>
      </w:r>
      <w:r>
        <w:rPr>
          <w:spacing w:val="1"/>
        </w:rPr>
        <w:t xml:space="preserve"> </w:t>
      </w:r>
      <w:r>
        <w:t>contenido de acuerdo con las circunstancias específicas del caso concreto.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pStyle w:val="Textoindependiente"/>
        <w:spacing w:line="247" w:lineRule="auto"/>
        <w:ind w:left="121" w:right="99"/>
        <w:jc w:val="both"/>
      </w:pPr>
      <w:r>
        <w:t>La Sala Plena del Consejo de Estado en sentencia del 17 de octubre de 2000 afirmó lo</w:t>
      </w:r>
      <w:r>
        <w:rPr>
          <w:spacing w:val="1"/>
        </w:rPr>
        <w:t xml:space="preserve"> </w:t>
      </w:r>
      <w:r>
        <w:t>siguiente frente a la pérdida de investidura de los Congresistas por violar el régimen de</w:t>
      </w:r>
      <w:r>
        <w:rPr>
          <w:spacing w:val="1"/>
        </w:rPr>
        <w:t xml:space="preserve"> </w:t>
      </w:r>
      <w:r>
        <w:t>conflicto de intereses:</w:t>
      </w:r>
    </w:p>
    <w:p w:rsidR="00F06E17" w:rsidRDefault="00F06E17">
      <w:pPr>
        <w:pStyle w:val="Textoindependiente"/>
        <w:rPr>
          <w:sz w:val="25"/>
        </w:rPr>
      </w:pPr>
    </w:p>
    <w:p w:rsidR="00F06E17" w:rsidRDefault="00EE5BF1">
      <w:pPr>
        <w:spacing w:line="247" w:lineRule="auto"/>
        <w:ind w:left="841" w:right="102"/>
        <w:jc w:val="both"/>
        <w:rPr>
          <w:i/>
          <w:sz w:val="24"/>
        </w:rPr>
      </w:pPr>
      <w:r>
        <w:rPr>
          <w:b/>
          <w:i/>
          <w:sz w:val="24"/>
        </w:rPr>
        <w:t>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interés consiste en el provecho, conveniencia o utili</w:t>
      </w:r>
      <w:r>
        <w:rPr>
          <w:b/>
          <w:i/>
          <w:sz w:val="24"/>
        </w:rPr>
        <w:t>dad que, atendidas sus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circunstancias, derivarían el congresista o los suyos de la decisión que pudiera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tomarse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el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asunto.</w:t>
      </w:r>
      <w:r>
        <w:rPr>
          <w:b/>
          <w:i/>
          <w:spacing w:val="13"/>
          <w:sz w:val="24"/>
        </w:rPr>
        <w:t xml:space="preserve"> </w:t>
      </w:r>
      <w:r>
        <w:rPr>
          <w:i/>
          <w:sz w:val="24"/>
        </w:rPr>
        <w:t>Así,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encuentra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situación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conflicto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</w:t>
      </w:r>
    </w:p>
    <w:p w:rsidR="00F06E17" w:rsidRDefault="00F06E17">
      <w:pPr>
        <w:spacing w:line="247" w:lineRule="auto"/>
        <w:jc w:val="both"/>
        <w:rPr>
          <w:sz w:val="24"/>
        </w:rPr>
        <w:sectPr w:rsidR="00F06E17">
          <w:pgSz w:w="12240" w:h="15840"/>
          <w:pgMar w:top="2040" w:right="1600" w:bottom="960" w:left="1580" w:header="738" w:footer="776" w:gutter="0"/>
          <w:cols w:space="720"/>
        </w:sectPr>
      </w:pPr>
    </w:p>
    <w:p w:rsidR="00F06E17" w:rsidRDefault="00EE5BF1">
      <w:pPr>
        <w:spacing w:before="51" w:line="247" w:lineRule="auto"/>
        <w:ind w:left="841" w:right="99"/>
        <w:jc w:val="both"/>
        <w:rPr>
          <w:i/>
          <w:sz w:val="24"/>
        </w:rPr>
      </w:pPr>
      <w:r>
        <w:rPr>
          <w:i/>
          <w:sz w:val="24"/>
        </w:rPr>
        <w:t>congresista que apoye o patrocine el proyecto que, de</w:t>
      </w:r>
      <w:r>
        <w:rPr>
          <w:i/>
          <w:sz w:val="24"/>
        </w:rPr>
        <w:t xml:space="preserve"> alguna manera, redundaría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 su perjuicio o haría más gravosa su situación o la de los suyos, o se oponga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proyecto que de algún modo les fuera provechoso. En ese sentido restringido ha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entenderse el artículo 286 de la ley 5.ª de 1.991, pues nadie tendría interés en 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propio perjuicio, y de lo que trata es de preservar la rectitud de la conducta de 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congresistas, que deben actuar siempre consultando la justicia y el bien común,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 m</w:t>
      </w:r>
      <w:r>
        <w:rPr>
          <w:i/>
          <w:sz w:val="24"/>
        </w:rPr>
        <w:t>anda el artículo 133 de la Constitución. Por eso, se repite, la situación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conflicto resulta de la conducta del congresista en cada caso, atendidas la materia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 trate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 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circunstancias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congresista 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los suyos.[...]»2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</w:p>
    <w:p w:rsidR="00F06E17" w:rsidRDefault="00F06E17">
      <w:pPr>
        <w:pStyle w:val="Textoindependiente"/>
        <w:spacing w:before="4"/>
        <w:rPr>
          <w:i/>
          <w:sz w:val="25"/>
        </w:rPr>
      </w:pPr>
    </w:p>
    <w:p w:rsidR="00F06E17" w:rsidRDefault="00EE5BF1">
      <w:pPr>
        <w:spacing w:line="247" w:lineRule="auto"/>
        <w:ind w:left="121" w:right="99"/>
        <w:jc w:val="both"/>
        <w:rPr>
          <w:b/>
          <w:sz w:val="24"/>
        </w:rPr>
      </w:pPr>
      <w:r>
        <w:rPr>
          <w:sz w:val="24"/>
        </w:rPr>
        <w:t xml:space="preserve">Teniendo en cuenta </w:t>
      </w:r>
      <w:r>
        <w:rPr>
          <w:sz w:val="24"/>
        </w:rPr>
        <w:t>lo anterior, con relación al presente proyecto de ley, no es posible</w:t>
      </w:r>
      <w:r>
        <w:rPr>
          <w:spacing w:val="1"/>
          <w:sz w:val="24"/>
        </w:rPr>
        <w:t xml:space="preserve"> </w:t>
      </w:r>
      <w:r>
        <w:rPr>
          <w:sz w:val="24"/>
        </w:rPr>
        <w:t>delimitar de forma exhaustiva los posibles casos de conflictos de interés que se pueden</w:t>
      </w:r>
      <w:r>
        <w:rPr>
          <w:spacing w:val="1"/>
          <w:sz w:val="24"/>
        </w:rPr>
        <w:t xml:space="preserve"> </w:t>
      </w:r>
      <w:r>
        <w:rPr>
          <w:sz w:val="24"/>
        </w:rPr>
        <w:t>presentar con relación a la creación de medidas tendientes a la expedición del régimen</w:t>
      </w:r>
      <w:r>
        <w:rPr>
          <w:spacing w:val="1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contratistas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servicios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celebren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contratos con las entidades estatales, </w:t>
      </w:r>
      <w:r>
        <w:rPr>
          <w:b/>
          <w:sz w:val="24"/>
          <w:u w:val="thick"/>
        </w:rPr>
        <w:t>sin embargo, dado que son derecho en favor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interés general, tener un contrato de prestación de servicios o familiares vinculados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bajo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esta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modalidad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ninguna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instancia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genera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un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conflicto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intereses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Congresista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 el  Proyecto.</w:t>
      </w:r>
    </w:p>
    <w:sectPr w:rsidR="00F06E17">
      <w:pgSz w:w="12240" w:h="15840"/>
      <w:pgMar w:top="2040" w:right="1600" w:bottom="960" w:left="1580" w:header="738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5BF1">
      <w:r>
        <w:separator/>
      </w:r>
    </w:p>
  </w:endnote>
  <w:endnote w:type="continuationSeparator" w:id="0">
    <w:p w:rsidR="00000000" w:rsidRDefault="00EE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17" w:rsidRDefault="00EE5BF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18176" behindDoc="1" locked="0" layoutInCell="1" allowOverlap="1">
              <wp:simplePos x="0" y="0"/>
              <wp:positionH relativeFrom="page">
                <wp:posOffset>6501765</wp:posOffset>
              </wp:positionH>
              <wp:positionV relativeFrom="page">
                <wp:posOffset>9425940</wp:posOffset>
              </wp:positionV>
              <wp:extent cx="228600" cy="1943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E17" w:rsidRDefault="00EE5BF1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1.95pt;margin-top:742.2pt;width:18pt;height:15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p7rQIAAKg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" filled="f" stroked="f">
              <v:textbox inset="0,0,0,0">
                <w:txbxContent>
                  <w:p w:rsidR="00F06E17" w:rsidRDefault="00EE5BF1">
                    <w:pPr>
                      <w:pStyle w:val="Textoindependien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17" w:rsidRDefault="00EE5BF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19200" behindDoc="1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8722360</wp:posOffset>
              </wp:positionV>
              <wp:extent cx="18288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32B78" id="Line 3" o:spid="_x0000_s1026" style="position:absolute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75pt,686.8pt" to="228.75pt,6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UVHAIAAEE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19712" behindDoc="1" locked="0" layoutInCell="1" allowOverlap="1">
              <wp:simplePos x="0" y="0"/>
              <wp:positionH relativeFrom="page">
                <wp:posOffset>6501765</wp:posOffset>
              </wp:positionH>
              <wp:positionV relativeFrom="page">
                <wp:posOffset>9425940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E17" w:rsidRDefault="00EE5BF1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1.95pt;margin-top:742.2pt;width:18pt;height:15.3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9X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" filled="f" stroked="f">
              <v:textbox inset="0,0,0,0">
                <w:txbxContent>
                  <w:p w:rsidR="00F06E17" w:rsidRDefault="00EE5BF1">
                    <w:pPr>
                      <w:pStyle w:val="Textoindependien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17" w:rsidRDefault="00EE5BF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20736" behindDoc="1" locked="0" layoutInCell="1" allowOverlap="1">
              <wp:simplePos x="0" y="0"/>
              <wp:positionH relativeFrom="page">
                <wp:posOffset>6501765</wp:posOffset>
              </wp:positionH>
              <wp:positionV relativeFrom="page">
                <wp:posOffset>9425940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E17" w:rsidRDefault="00EE5BF1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1.95pt;margin-top:742.2pt;width:18pt;height:15.3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25rw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" filled="f" stroked="f">
              <v:textbox inset="0,0,0,0">
                <w:txbxContent>
                  <w:p w:rsidR="00F06E17" w:rsidRDefault="00EE5BF1">
                    <w:pPr>
                      <w:pStyle w:val="Textoindependien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5BF1">
      <w:r>
        <w:separator/>
      </w:r>
    </w:p>
  </w:footnote>
  <w:footnote w:type="continuationSeparator" w:id="0">
    <w:p w:rsidR="00000000" w:rsidRDefault="00EE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17" w:rsidRDefault="00EE5BF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217664" behindDoc="1" locked="0" layoutInCell="1" allowOverlap="1">
          <wp:simplePos x="0" y="0"/>
          <wp:positionH relativeFrom="page">
            <wp:posOffset>2590800</wp:posOffset>
          </wp:positionH>
          <wp:positionV relativeFrom="page">
            <wp:posOffset>468629</wp:posOffset>
          </wp:positionV>
          <wp:extent cx="2583376" cy="838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3376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17" w:rsidRDefault="00EE5BF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218688" behindDoc="1" locked="0" layoutInCell="1" allowOverlap="1">
          <wp:simplePos x="0" y="0"/>
          <wp:positionH relativeFrom="page">
            <wp:posOffset>2590800</wp:posOffset>
          </wp:positionH>
          <wp:positionV relativeFrom="page">
            <wp:posOffset>468634</wp:posOffset>
          </wp:positionV>
          <wp:extent cx="2583376" cy="8382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3376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17" w:rsidRDefault="00EE5BF1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220224" behindDoc="1" locked="0" layoutInCell="1" allowOverlap="1">
          <wp:simplePos x="0" y="0"/>
          <wp:positionH relativeFrom="page">
            <wp:posOffset>2590800</wp:posOffset>
          </wp:positionH>
          <wp:positionV relativeFrom="page">
            <wp:posOffset>468622</wp:posOffset>
          </wp:positionV>
          <wp:extent cx="2583376" cy="8382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3376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D6E"/>
    <w:multiLevelType w:val="hybridMultilevel"/>
    <w:tmpl w:val="DF5EBE34"/>
    <w:lvl w:ilvl="0" w:tplc="5A5CE38E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F6C1382">
      <w:numFmt w:val="bullet"/>
      <w:lvlText w:val="●"/>
      <w:lvlJc w:val="left"/>
      <w:pPr>
        <w:ind w:left="120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2" w:tplc="D910E850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3" w:tplc="D794D6EA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6B6EF82C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5" w:tplc="5404765C">
      <w:numFmt w:val="bullet"/>
      <w:lvlText w:val="•"/>
      <w:lvlJc w:val="left"/>
      <w:pPr>
        <w:ind w:left="4693" w:hanging="360"/>
      </w:pPr>
      <w:rPr>
        <w:rFonts w:hint="default"/>
        <w:lang w:val="es-ES" w:eastAsia="en-US" w:bidi="ar-SA"/>
      </w:rPr>
    </w:lvl>
    <w:lvl w:ilvl="6" w:tplc="28584408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7" w:tplc="65A61BF8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8" w:tplc="44C245CC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F71C7E"/>
    <w:multiLevelType w:val="hybridMultilevel"/>
    <w:tmpl w:val="6AA6F54A"/>
    <w:lvl w:ilvl="0" w:tplc="BE3ED1BE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E6A27D64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DC567A3A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6C240ED2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0EA0952E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964681A2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A784119E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501C9204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24BA47C2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63F572F"/>
    <w:multiLevelType w:val="hybridMultilevel"/>
    <w:tmpl w:val="F730B490"/>
    <w:lvl w:ilvl="0" w:tplc="71EC0B86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DD841C4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75A483C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1D06DC36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C7405818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17383B22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06844638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267245FC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316A1F2E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8BD7664"/>
    <w:multiLevelType w:val="hybridMultilevel"/>
    <w:tmpl w:val="63B692EC"/>
    <w:lvl w:ilvl="0" w:tplc="EDA68DA4">
      <w:start w:val="1"/>
      <w:numFmt w:val="lowerRoman"/>
      <w:lvlText w:val="(%1)"/>
      <w:lvlJc w:val="left"/>
      <w:pPr>
        <w:ind w:left="1127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E0404E">
      <w:numFmt w:val="bullet"/>
      <w:lvlText w:val="•"/>
      <w:lvlJc w:val="left"/>
      <w:pPr>
        <w:ind w:left="1914" w:hanging="287"/>
      </w:pPr>
      <w:rPr>
        <w:rFonts w:hint="default"/>
        <w:lang w:val="es-ES" w:eastAsia="en-US" w:bidi="ar-SA"/>
      </w:rPr>
    </w:lvl>
    <w:lvl w:ilvl="2" w:tplc="8042060E">
      <w:numFmt w:val="bullet"/>
      <w:lvlText w:val="•"/>
      <w:lvlJc w:val="left"/>
      <w:pPr>
        <w:ind w:left="2708" w:hanging="287"/>
      </w:pPr>
      <w:rPr>
        <w:rFonts w:hint="default"/>
        <w:lang w:val="es-ES" w:eastAsia="en-US" w:bidi="ar-SA"/>
      </w:rPr>
    </w:lvl>
    <w:lvl w:ilvl="3" w:tplc="C36EE34E">
      <w:numFmt w:val="bullet"/>
      <w:lvlText w:val="•"/>
      <w:lvlJc w:val="left"/>
      <w:pPr>
        <w:ind w:left="3502" w:hanging="287"/>
      </w:pPr>
      <w:rPr>
        <w:rFonts w:hint="default"/>
        <w:lang w:val="es-ES" w:eastAsia="en-US" w:bidi="ar-SA"/>
      </w:rPr>
    </w:lvl>
    <w:lvl w:ilvl="4" w:tplc="C9845D28">
      <w:numFmt w:val="bullet"/>
      <w:lvlText w:val="•"/>
      <w:lvlJc w:val="left"/>
      <w:pPr>
        <w:ind w:left="4296" w:hanging="287"/>
      </w:pPr>
      <w:rPr>
        <w:rFonts w:hint="default"/>
        <w:lang w:val="es-ES" w:eastAsia="en-US" w:bidi="ar-SA"/>
      </w:rPr>
    </w:lvl>
    <w:lvl w:ilvl="5" w:tplc="3A6A6B2A">
      <w:numFmt w:val="bullet"/>
      <w:lvlText w:val="•"/>
      <w:lvlJc w:val="left"/>
      <w:pPr>
        <w:ind w:left="5090" w:hanging="287"/>
      </w:pPr>
      <w:rPr>
        <w:rFonts w:hint="default"/>
        <w:lang w:val="es-ES" w:eastAsia="en-US" w:bidi="ar-SA"/>
      </w:rPr>
    </w:lvl>
    <w:lvl w:ilvl="6" w:tplc="B04CE31A">
      <w:numFmt w:val="bullet"/>
      <w:lvlText w:val="•"/>
      <w:lvlJc w:val="left"/>
      <w:pPr>
        <w:ind w:left="5884" w:hanging="287"/>
      </w:pPr>
      <w:rPr>
        <w:rFonts w:hint="default"/>
        <w:lang w:val="es-ES" w:eastAsia="en-US" w:bidi="ar-SA"/>
      </w:rPr>
    </w:lvl>
    <w:lvl w:ilvl="7" w:tplc="E660B7DC">
      <w:numFmt w:val="bullet"/>
      <w:lvlText w:val="•"/>
      <w:lvlJc w:val="left"/>
      <w:pPr>
        <w:ind w:left="6678" w:hanging="287"/>
      </w:pPr>
      <w:rPr>
        <w:rFonts w:hint="default"/>
        <w:lang w:val="es-ES" w:eastAsia="en-US" w:bidi="ar-SA"/>
      </w:rPr>
    </w:lvl>
    <w:lvl w:ilvl="8" w:tplc="F98643A8">
      <w:numFmt w:val="bullet"/>
      <w:lvlText w:val="•"/>
      <w:lvlJc w:val="left"/>
      <w:pPr>
        <w:ind w:left="7472" w:hanging="287"/>
      </w:pPr>
      <w:rPr>
        <w:rFonts w:hint="default"/>
        <w:lang w:val="es-ES" w:eastAsia="en-US" w:bidi="ar-SA"/>
      </w:rPr>
    </w:lvl>
  </w:abstractNum>
  <w:abstractNum w:abstractNumId="4" w15:restartNumberingAfterBreak="0">
    <w:nsid w:val="3F5C7320"/>
    <w:multiLevelType w:val="hybridMultilevel"/>
    <w:tmpl w:val="A89258EA"/>
    <w:lvl w:ilvl="0" w:tplc="6B46FCB2">
      <w:numFmt w:val="bullet"/>
      <w:lvlText w:val="❖"/>
      <w:lvlJc w:val="left"/>
      <w:pPr>
        <w:ind w:left="481" w:hanging="360"/>
      </w:pPr>
      <w:rPr>
        <w:rFonts w:ascii="Yu Gothic UI" w:eastAsia="Yu Gothic UI" w:hAnsi="Yu Gothic UI" w:cs="Yu Gothic UI" w:hint="default"/>
        <w:w w:val="86"/>
        <w:sz w:val="24"/>
        <w:szCs w:val="24"/>
        <w:lang w:val="es-ES" w:eastAsia="en-US" w:bidi="ar-SA"/>
      </w:rPr>
    </w:lvl>
    <w:lvl w:ilvl="1" w:tplc="D2580258">
      <w:numFmt w:val="bullet"/>
      <w:lvlText w:val="•"/>
      <w:lvlJc w:val="left"/>
      <w:pPr>
        <w:ind w:left="1338" w:hanging="360"/>
      </w:pPr>
      <w:rPr>
        <w:rFonts w:hint="default"/>
        <w:lang w:val="es-ES" w:eastAsia="en-US" w:bidi="ar-SA"/>
      </w:rPr>
    </w:lvl>
    <w:lvl w:ilvl="2" w:tplc="27CC3E92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3" w:tplc="C60A19A2">
      <w:numFmt w:val="bullet"/>
      <w:lvlText w:val="•"/>
      <w:lvlJc w:val="left"/>
      <w:pPr>
        <w:ind w:left="3054" w:hanging="360"/>
      </w:pPr>
      <w:rPr>
        <w:rFonts w:hint="default"/>
        <w:lang w:val="es-ES" w:eastAsia="en-US" w:bidi="ar-SA"/>
      </w:rPr>
    </w:lvl>
    <w:lvl w:ilvl="4" w:tplc="E3780FFC">
      <w:numFmt w:val="bullet"/>
      <w:lvlText w:val="•"/>
      <w:lvlJc w:val="left"/>
      <w:pPr>
        <w:ind w:left="3912" w:hanging="360"/>
      </w:pPr>
      <w:rPr>
        <w:rFonts w:hint="default"/>
        <w:lang w:val="es-ES" w:eastAsia="en-US" w:bidi="ar-SA"/>
      </w:rPr>
    </w:lvl>
    <w:lvl w:ilvl="5" w:tplc="9CEA2476"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6" w:tplc="1042183A">
      <w:numFmt w:val="bullet"/>
      <w:lvlText w:val="•"/>
      <w:lvlJc w:val="left"/>
      <w:pPr>
        <w:ind w:left="5628" w:hanging="360"/>
      </w:pPr>
      <w:rPr>
        <w:rFonts w:hint="default"/>
        <w:lang w:val="es-ES" w:eastAsia="en-US" w:bidi="ar-SA"/>
      </w:rPr>
    </w:lvl>
    <w:lvl w:ilvl="7" w:tplc="A9582F28">
      <w:numFmt w:val="bullet"/>
      <w:lvlText w:val="•"/>
      <w:lvlJc w:val="left"/>
      <w:pPr>
        <w:ind w:left="6486" w:hanging="360"/>
      </w:pPr>
      <w:rPr>
        <w:rFonts w:hint="default"/>
        <w:lang w:val="es-ES" w:eastAsia="en-US" w:bidi="ar-SA"/>
      </w:rPr>
    </w:lvl>
    <w:lvl w:ilvl="8" w:tplc="76D8BB6E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7FE6141"/>
    <w:multiLevelType w:val="hybridMultilevel"/>
    <w:tmpl w:val="6B9CD7F8"/>
    <w:lvl w:ilvl="0" w:tplc="D48470C8">
      <w:start w:val="1"/>
      <w:numFmt w:val="decimal"/>
      <w:lvlText w:val="%1-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D80FA9E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4D228FD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88D03DAC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8140F6C8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E628443E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9528B018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3FAE55B0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93104E92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5B330AC"/>
    <w:multiLevelType w:val="hybridMultilevel"/>
    <w:tmpl w:val="F1A62472"/>
    <w:lvl w:ilvl="0" w:tplc="A47EDF62">
      <w:start w:val="1"/>
      <w:numFmt w:val="decimal"/>
      <w:lvlText w:val="%1."/>
      <w:lvlJc w:val="left"/>
      <w:pPr>
        <w:ind w:left="8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6A084A6">
      <w:numFmt w:val="bullet"/>
      <w:lvlText w:val="•"/>
      <w:lvlJc w:val="left"/>
      <w:pPr>
        <w:ind w:left="1662" w:hanging="720"/>
      </w:pPr>
      <w:rPr>
        <w:rFonts w:hint="default"/>
        <w:lang w:val="es-ES" w:eastAsia="en-US" w:bidi="ar-SA"/>
      </w:rPr>
    </w:lvl>
    <w:lvl w:ilvl="2" w:tplc="656C4B8C">
      <w:numFmt w:val="bullet"/>
      <w:lvlText w:val="•"/>
      <w:lvlJc w:val="left"/>
      <w:pPr>
        <w:ind w:left="2484" w:hanging="720"/>
      </w:pPr>
      <w:rPr>
        <w:rFonts w:hint="default"/>
        <w:lang w:val="es-ES" w:eastAsia="en-US" w:bidi="ar-SA"/>
      </w:rPr>
    </w:lvl>
    <w:lvl w:ilvl="3" w:tplc="92205F5C">
      <w:numFmt w:val="bullet"/>
      <w:lvlText w:val="•"/>
      <w:lvlJc w:val="left"/>
      <w:pPr>
        <w:ind w:left="3306" w:hanging="720"/>
      </w:pPr>
      <w:rPr>
        <w:rFonts w:hint="default"/>
        <w:lang w:val="es-ES" w:eastAsia="en-US" w:bidi="ar-SA"/>
      </w:rPr>
    </w:lvl>
    <w:lvl w:ilvl="4" w:tplc="AEEE9014">
      <w:numFmt w:val="bullet"/>
      <w:lvlText w:val="•"/>
      <w:lvlJc w:val="left"/>
      <w:pPr>
        <w:ind w:left="4128" w:hanging="720"/>
      </w:pPr>
      <w:rPr>
        <w:rFonts w:hint="default"/>
        <w:lang w:val="es-ES" w:eastAsia="en-US" w:bidi="ar-SA"/>
      </w:rPr>
    </w:lvl>
    <w:lvl w:ilvl="5" w:tplc="BAD4C8E0">
      <w:numFmt w:val="bullet"/>
      <w:lvlText w:val="•"/>
      <w:lvlJc w:val="left"/>
      <w:pPr>
        <w:ind w:left="4950" w:hanging="720"/>
      </w:pPr>
      <w:rPr>
        <w:rFonts w:hint="default"/>
        <w:lang w:val="es-ES" w:eastAsia="en-US" w:bidi="ar-SA"/>
      </w:rPr>
    </w:lvl>
    <w:lvl w:ilvl="6" w:tplc="DB748AA2">
      <w:numFmt w:val="bullet"/>
      <w:lvlText w:val="•"/>
      <w:lvlJc w:val="left"/>
      <w:pPr>
        <w:ind w:left="5772" w:hanging="720"/>
      </w:pPr>
      <w:rPr>
        <w:rFonts w:hint="default"/>
        <w:lang w:val="es-ES" w:eastAsia="en-US" w:bidi="ar-SA"/>
      </w:rPr>
    </w:lvl>
    <w:lvl w:ilvl="7" w:tplc="00701666">
      <w:numFmt w:val="bullet"/>
      <w:lvlText w:val="•"/>
      <w:lvlJc w:val="left"/>
      <w:pPr>
        <w:ind w:left="6594" w:hanging="720"/>
      </w:pPr>
      <w:rPr>
        <w:rFonts w:hint="default"/>
        <w:lang w:val="es-ES" w:eastAsia="en-US" w:bidi="ar-SA"/>
      </w:rPr>
    </w:lvl>
    <w:lvl w:ilvl="8" w:tplc="AC1E6882">
      <w:numFmt w:val="bullet"/>
      <w:lvlText w:val="•"/>
      <w:lvlJc w:val="left"/>
      <w:pPr>
        <w:ind w:left="7416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78325A4B"/>
    <w:multiLevelType w:val="hybridMultilevel"/>
    <w:tmpl w:val="61F0B1C4"/>
    <w:lvl w:ilvl="0" w:tplc="3AA071C6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BAC3C68">
      <w:start w:val="2"/>
      <w:numFmt w:val="decimal"/>
      <w:lvlText w:val="%2."/>
      <w:lvlJc w:val="left"/>
      <w:pPr>
        <w:ind w:left="8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D71255DA">
      <w:numFmt w:val="bullet"/>
      <w:lvlText w:val="•"/>
      <w:lvlJc w:val="left"/>
      <w:pPr>
        <w:ind w:left="2484" w:hanging="240"/>
      </w:pPr>
      <w:rPr>
        <w:rFonts w:hint="default"/>
        <w:lang w:val="es-ES" w:eastAsia="en-US" w:bidi="ar-SA"/>
      </w:rPr>
    </w:lvl>
    <w:lvl w:ilvl="3" w:tplc="F52E7772">
      <w:numFmt w:val="bullet"/>
      <w:lvlText w:val="•"/>
      <w:lvlJc w:val="left"/>
      <w:pPr>
        <w:ind w:left="3306" w:hanging="240"/>
      </w:pPr>
      <w:rPr>
        <w:rFonts w:hint="default"/>
        <w:lang w:val="es-ES" w:eastAsia="en-US" w:bidi="ar-SA"/>
      </w:rPr>
    </w:lvl>
    <w:lvl w:ilvl="4" w:tplc="B7EA2FAA">
      <w:numFmt w:val="bullet"/>
      <w:lvlText w:val="•"/>
      <w:lvlJc w:val="left"/>
      <w:pPr>
        <w:ind w:left="4128" w:hanging="240"/>
      </w:pPr>
      <w:rPr>
        <w:rFonts w:hint="default"/>
        <w:lang w:val="es-ES" w:eastAsia="en-US" w:bidi="ar-SA"/>
      </w:rPr>
    </w:lvl>
    <w:lvl w:ilvl="5" w:tplc="F704F86C">
      <w:numFmt w:val="bullet"/>
      <w:lvlText w:val="•"/>
      <w:lvlJc w:val="left"/>
      <w:pPr>
        <w:ind w:left="4950" w:hanging="240"/>
      </w:pPr>
      <w:rPr>
        <w:rFonts w:hint="default"/>
        <w:lang w:val="es-ES" w:eastAsia="en-US" w:bidi="ar-SA"/>
      </w:rPr>
    </w:lvl>
    <w:lvl w:ilvl="6" w:tplc="D54A1490">
      <w:numFmt w:val="bullet"/>
      <w:lvlText w:val="•"/>
      <w:lvlJc w:val="left"/>
      <w:pPr>
        <w:ind w:left="5772" w:hanging="240"/>
      </w:pPr>
      <w:rPr>
        <w:rFonts w:hint="default"/>
        <w:lang w:val="es-ES" w:eastAsia="en-US" w:bidi="ar-SA"/>
      </w:rPr>
    </w:lvl>
    <w:lvl w:ilvl="7" w:tplc="38A2EF62">
      <w:numFmt w:val="bullet"/>
      <w:lvlText w:val="•"/>
      <w:lvlJc w:val="left"/>
      <w:pPr>
        <w:ind w:left="6594" w:hanging="240"/>
      </w:pPr>
      <w:rPr>
        <w:rFonts w:hint="default"/>
        <w:lang w:val="es-ES" w:eastAsia="en-US" w:bidi="ar-SA"/>
      </w:rPr>
    </w:lvl>
    <w:lvl w:ilvl="8" w:tplc="21622CCC">
      <w:numFmt w:val="bullet"/>
      <w:lvlText w:val="•"/>
      <w:lvlJc w:val="left"/>
      <w:pPr>
        <w:ind w:left="7416" w:hanging="240"/>
      </w:pPr>
      <w:rPr>
        <w:rFonts w:hint="default"/>
        <w:lang w:val="es-ES" w:eastAsia="en-US" w:bidi="ar-SA"/>
      </w:rPr>
    </w:lvl>
  </w:abstractNum>
  <w:abstractNum w:abstractNumId="8" w15:restartNumberingAfterBreak="0">
    <w:nsid w:val="7D5455F5"/>
    <w:multiLevelType w:val="hybridMultilevel"/>
    <w:tmpl w:val="E13075FA"/>
    <w:lvl w:ilvl="0" w:tplc="8A0695CA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6C63456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40D8E93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698C7B2C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D4541C26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41DCFD5E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BF662A5E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BB5EBF70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B9569F18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17"/>
    <w:rsid w:val="00EE5BF1"/>
    <w:rsid w:val="00F0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4FB9CB34-FB3D-453B-AADB-DA0027D9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funcionpublica.gov.co/eva/gestornormativo/norma.php?i=58941&amp;6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10980</Words>
  <Characters>60390</Characters>
  <Application>Microsoft Office Word</Application>
  <DocSecurity>0</DocSecurity>
  <Lines>503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Contratistas VF sin firmas.docx</vt:lpstr>
    </vt:vector>
  </TitlesOfParts>
  <Company/>
  <LinksUpToDate>false</LinksUpToDate>
  <CharactersWithSpaces>71228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Contratistas VF sin firmas.docx</dc:title>
  <dc:creator>Hasbleidy Suarez Sanchez</dc:creator>
  <cp:lastModifiedBy>Hasbleidy Suarez Sanchez</cp:lastModifiedBy>
  <cp:revision>2</cp:revision>
  <dcterms:created xsi:type="dcterms:W3CDTF">2022-01-27T16:52:00Z</dcterms:created>
  <dcterms:modified xsi:type="dcterms:W3CDTF">2022-01-27T16:52:00Z</dcterms:modified>
</cp:coreProperties>
</file>