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E6B" w:rsidRDefault="00A93E6B" w:rsidP="00C658A4">
      <w:pPr>
        <w:rPr>
          <w:rFonts w:ascii="Arial" w:eastAsiaTheme="minorHAnsi" w:hAnsi="Arial" w:cs="Arial"/>
          <w:sz w:val="24"/>
          <w:szCs w:val="24"/>
        </w:rPr>
      </w:pPr>
    </w:p>
    <w:p w:rsidR="00C658A4" w:rsidRPr="003F0EB8" w:rsidRDefault="00C658A4" w:rsidP="00C658A4">
      <w:pPr>
        <w:rPr>
          <w:rFonts w:ascii="Arial" w:eastAsiaTheme="minorHAnsi" w:hAnsi="Arial" w:cs="Arial"/>
          <w:sz w:val="24"/>
          <w:szCs w:val="24"/>
        </w:rPr>
      </w:pPr>
      <w:r w:rsidRPr="003F0EB8">
        <w:rPr>
          <w:rFonts w:ascii="Arial" w:eastAsiaTheme="minorHAnsi" w:hAnsi="Arial" w:cs="Arial"/>
          <w:sz w:val="24"/>
          <w:szCs w:val="24"/>
        </w:rPr>
        <w:t xml:space="preserve">Bogotá D.C, </w:t>
      </w:r>
      <w:r w:rsidR="002F5374" w:rsidRPr="003F0EB8">
        <w:rPr>
          <w:rFonts w:ascii="Arial" w:eastAsiaTheme="minorHAnsi" w:hAnsi="Arial" w:cs="Arial"/>
          <w:sz w:val="24"/>
          <w:szCs w:val="24"/>
        </w:rPr>
        <w:t>24</w:t>
      </w:r>
      <w:r w:rsidRPr="003F0EB8">
        <w:rPr>
          <w:rFonts w:ascii="Arial" w:eastAsiaTheme="minorHAnsi" w:hAnsi="Arial" w:cs="Arial"/>
          <w:sz w:val="24"/>
          <w:szCs w:val="24"/>
        </w:rPr>
        <w:t xml:space="preserve"> de noviembre de 2017</w:t>
      </w:r>
    </w:p>
    <w:p w:rsidR="00C658A4" w:rsidRPr="003F0EB8" w:rsidRDefault="00C658A4" w:rsidP="00C658A4">
      <w:pPr>
        <w:ind w:left="720"/>
        <w:contextualSpacing/>
        <w:rPr>
          <w:rFonts w:ascii="Arial" w:eastAsiaTheme="minorHAnsi" w:hAnsi="Arial" w:cs="Arial"/>
          <w:sz w:val="24"/>
          <w:szCs w:val="24"/>
        </w:rPr>
      </w:pPr>
    </w:p>
    <w:p w:rsidR="00C658A4" w:rsidRPr="003F0EB8" w:rsidRDefault="00C658A4" w:rsidP="00C658A4">
      <w:pPr>
        <w:widowControl w:val="0"/>
        <w:spacing w:after="280" w:line="240" w:lineRule="auto"/>
        <w:jc w:val="center"/>
        <w:rPr>
          <w:rFonts w:ascii="Arial" w:hAnsi="Arial" w:cs="Arial"/>
          <w:color w:val="000000"/>
          <w:sz w:val="24"/>
          <w:szCs w:val="24"/>
          <w:lang w:eastAsia="es-ES"/>
        </w:rPr>
      </w:pPr>
      <w:r w:rsidRPr="003F0EB8">
        <w:rPr>
          <w:rFonts w:ascii="Arial" w:eastAsia="Times New Roman" w:hAnsi="Arial" w:cs="Arial"/>
          <w:b/>
          <w:color w:val="191970"/>
          <w:sz w:val="24"/>
          <w:szCs w:val="24"/>
          <w:lang w:eastAsia="es-ES"/>
        </w:rPr>
        <w:t xml:space="preserve">PROYECTO DE LEY Nº__   DE 2017 </w:t>
      </w:r>
      <w:r w:rsidR="002F5374" w:rsidRPr="003F0EB8">
        <w:rPr>
          <w:rFonts w:ascii="Arial" w:eastAsia="Times New Roman" w:hAnsi="Arial" w:cs="Arial"/>
          <w:b/>
          <w:color w:val="191970"/>
          <w:sz w:val="24"/>
          <w:szCs w:val="24"/>
          <w:lang w:eastAsia="es-ES"/>
        </w:rPr>
        <w:t>CÁMARA.</w:t>
      </w:r>
      <w:r w:rsidRPr="003F0EB8">
        <w:rPr>
          <w:rFonts w:ascii="Arial" w:eastAsia="Times New Roman" w:hAnsi="Arial" w:cs="Arial"/>
          <w:b/>
          <w:color w:val="191970"/>
          <w:sz w:val="24"/>
          <w:szCs w:val="24"/>
          <w:lang w:eastAsia="es-ES"/>
        </w:rPr>
        <w:t xml:space="preserve"> </w:t>
      </w:r>
    </w:p>
    <w:p w:rsidR="001B3082" w:rsidRPr="003F0EB8" w:rsidRDefault="001B3082" w:rsidP="001B3082">
      <w:pPr>
        <w:spacing w:after="0" w:line="240" w:lineRule="auto"/>
        <w:jc w:val="center"/>
        <w:rPr>
          <w:rFonts w:ascii="Arial" w:eastAsia="Times New Roman" w:hAnsi="Arial" w:cs="Arial"/>
          <w:color w:val="000000"/>
          <w:sz w:val="24"/>
          <w:szCs w:val="24"/>
          <w:lang w:val="es-CO" w:eastAsia="es-CO"/>
        </w:rPr>
      </w:pPr>
      <w:r w:rsidRPr="003F0EB8">
        <w:rPr>
          <w:rFonts w:ascii="Arial" w:eastAsia="Times New Roman" w:hAnsi="Arial" w:cs="Arial"/>
          <w:color w:val="000000"/>
          <w:sz w:val="24"/>
          <w:szCs w:val="24"/>
          <w:lang w:val="es-CO" w:eastAsia="es-CO"/>
        </w:rPr>
        <w:t xml:space="preserve">Por la cual la Nación declara patrimonio histórico y cultural al municipio de </w:t>
      </w:r>
      <w:proofErr w:type="spellStart"/>
      <w:r w:rsidRPr="003F0EB8">
        <w:rPr>
          <w:rFonts w:ascii="Arial" w:eastAsia="Times New Roman" w:hAnsi="Arial" w:cs="Arial"/>
          <w:color w:val="000000"/>
          <w:sz w:val="24"/>
          <w:szCs w:val="24"/>
          <w:lang w:val="es-CO" w:eastAsia="es-CO"/>
        </w:rPr>
        <w:t>Tame</w:t>
      </w:r>
      <w:proofErr w:type="spellEnd"/>
      <w:r w:rsidRPr="003F0EB8">
        <w:rPr>
          <w:rFonts w:ascii="Arial" w:eastAsia="Times New Roman" w:hAnsi="Arial" w:cs="Arial"/>
          <w:color w:val="000000"/>
          <w:sz w:val="24"/>
          <w:szCs w:val="24"/>
          <w:lang w:val="es-CO" w:eastAsia="es-CO"/>
        </w:rPr>
        <w:t xml:space="preserve"> del departamento de Arauca, exaltando su condición de “Cuna de la Libertad de Colombia”, reconociendo y resaltando la inmensa labor Libertadora del C</w:t>
      </w:r>
      <w:r w:rsidR="002F5374" w:rsidRPr="003F0EB8">
        <w:rPr>
          <w:rFonts w:ascii="Arial" w:eastAsia="Times New Roman" w:hAnsi="Arial" w:cs="Arial"/>
          <w:color w:val="000000"/>
          <w:sz w:val="24"/>
          <w:szCs w:val="24"/>
          <w:lang w:val="es-CO" w:eastAsia="es-CO"/>
        </w:rPr>
        <w:t xml:space="preserve">oronel </w:t>
      </w:r>
      <w:r w:rsidRPr="003F0EB8">
        <w:rPr>
          <w:rFonts w:ascii="Arial" w:eastAsia="Times New Roman" w:hAnsi="Arial" w:cs="Arial"/>
          <w:color w:val="000000"/>
          <w:sz w:val="24"/>
          <w:szCs w:val="24"/>
          <w:lang w:val="es-CO" w:eastAsia="es-CO"/>
        </w:rPr>
        <w:t xml:space="preserve">y párroco Fray Ignacio Mariño y el lancero, Sargento Inocencio </w:t>
      </w:r>
      <w:proofErr w:type="spellStart"/>
      <w:r w:rsidRPr="003F0EB8">
        <w:rPr>
          <w:rFonts w:ascii="Arial" w:eastAsia="Times New Roman" w:hAnsi="Arial" w:cs="Arial"/>
          <w:color w:val="000000"/>
          <w:sz w:val="24"/>
          <w:szCs w:val="24"/>
          <w:lang w:val="es-CO" w:eastAsia="es-CO"/>
        </w:rPr>
        <w:t>Chincá</w:t>
      </w:r>
      <w:proofErr w:type="spellEnd"/>
      <w:r w:rsidRPr="003F0EB8">
        <w:rPr>
          <w:rFonts w:ascii="Arial" w:eastAsia="Times New Roman" w:hAnsi="Arial" w:cs="Arial"/>
          <w:color w:val="000000"/>
          <w:sz w:val="24"/>
          <w:szCs w:val="24"/>
          <w:lang w:val="es-CO" w:eastAsia="es-CO"/>
        </w:rPr>
        <w:t>, por los acontecimientos históricos de la Campaña Libertadora del Siglo XIX.</w:t>
      </w:r>
    </w:p>
    <w:p w:rsidR="00C658A4" w:rsidRPr="003F0EB8" w:rsidRDefault="00C658A4" w:rsidP="00C658A4">
      <w:pPr>
        <w:widowControl w:val="0"/>
        <w:spacing w:after="0" w:line="240" w:lineRule="auto"/>
        <w:jc w:val="center"/>
        <w:rPr>
          <w:rFonts w:ascii="Arial" w:hAnsi="Arial" w:cs="Arial"/>
          <w:color w:val="000000"/>
          <w:sz w:val="24"/>
          <w:szCs w:val="24"/>
          <w:lang w:eastAsia="es-ES"/>
        </w:rPr>
      </w:pPr>
    </w:p>
    <w:p w:rsidR="00C658A4" w:rsidRPr="003F0EB8" w:rsidRDefault="00C658A4" w:rsidP="00C658A4">
      <w:pPr>
        <w:widowControl w:val="0"/>
        <w:spacing w:after="0" w:line="240" w:lineRule="auto"/>
        <w:jc w:val="center"/>
        <w:rPr>
          <w:rFonts w:ascii="Arial" w:hAnsi="Arial" w:cs="Arial"/>
          <w:color w:val="000000"/>
          <w:sz w:val="24"/>
          <w:szCs w:val="24"/>
          <w:lang w:eastAsia="es-ES"/>
        </w:rPr>
      </w:pPr>
    </w:p>
    <w:p w:rsidR="00C658A4" w:rsidRPr="003F0EB8" w:rsidRDefault="00C658A4" w:rsidP="00C658A4">
      <w:pPr>
        <w:widowControl w:val="0"/>
        <w:spacing w:after="0" w:line="240" w:lineRule="auto"/>
        <w:ind w:firstLine="283"/>
        <w:rPr>
          <w:rFonts w:ascii="Arial" w:eastAsia="Times New Roman" w:hAnsi="Arial" w:cs="Arial"/>
          <w:color w:val="000000"/>
          <w:sz w:val="24"/>
          <w:szCs w:val="24"/>
          <w:lang w:eastAsia="es-ES"/>
        </w:rPr>
      </w:pPr>
      <w:r w:rsidRPr="003F0EB8">
        <w:rPr>
          <w:rFonts w:ascii="Arial" w:eastAsia="Times New Roman" w:hAnsi="Arial" w:cs="Arial"/>
          <w:color w:val="000000"/>
          <w:sz w:val="24"/>
          <w:szCs w:val="24"/>
          <w:lang w:eastAsia="es-ES"/>
        </w:rPr>
        <w:t>Doctor</w:t>
      </w:r>
    </w:p>
    <w:p w:rsidR="00C658A4" w:rsidRPr="003F0EB8" w:rsidRDefault="00C658A4" w:rsidP="00C658A4">
      <w:pPr>
        <w:widowControl w:val="0"/>
        <w:spacing w:after="0" w:line="240" w:lineRule="auto"/>
        <w:ind w:firstLine="283"/>
        <w:rPr>
          <w:rFonts w:ascii="Arial" w:eastAsia="Times New Roman" w:hAnsi="Arial" w:cs="Arial"/>
          <w:b/>
          <w:color w:val="000000"/>
          <w:sz w:val="24"/>
          <w:szCs w:val="24"/>
          <w:lang w:eastAsia="es-ES"/>
        </w:rPr>
      </w:pPr>
      <w:r w:rsidRPr="003F0EB8">
        <w:rPr>
          <w:rFonts w:ascii="Arial" w:eastAsia="Times New Roman" w:hAnsi="Arial" w:cs="Arial"/>
          <w:b/>
          <w:color w:val="000000"/>
          <w:sz w:val="24"/>
          <w:szCs w:val="24"/>
          <w:lang w:eastAsia="es-ES"/>
        </w:rPr>
        <w:t xml:space="preserve">JORGE HUMBERTO MANTILLA </w:t>
      </w:r>
    </w:p>
    <w:p w:rsidR="00C658A4" w:rsidRPr="003F0EB8" w:rsidRDefault="00C658A4" w:rsidP="00C658A4">
      <w:pPr>
        <w:widowControl w:val="0"/>
        <w:spacing w:after="0" w:line="240" w:lineRule="auto"/>
        <w:ind w:firstLine="283"/>
        <w:rPr>
          <w:rFonts w:ascii="Arial" w:eastAsia="Times New Roman" w:hAnsi="Arial" w:cs="Arial"/>
          <w:color w:val="000000"/>
          <w:sz w:val="24"/>
          <w:szCs w:val="24"/>
          <w:lang w:eastAsia="es-ES"/>
        </w:rPr>
      </w:pPr>
      <w:r w:rsidRPr="003F0EB8">
        <w:rPr>
          <w:rFonts w:ascii="Arial" w:eastAsia="Times New Roman" w:hAnsi="Arial" w:cs="Arial"/>
          <w:color w:val="000000"/>
          <w:sz w:val="24"/>
          <w:szCs w:val="24"/>
          <w:lang w:eastAsia="es-ES"/>
        </w:rPr>
        <w:t>Secretario General</w:t>
      </w:r>
    </w:p>
    <w:p w:rsidR="00C658A4" w:rsidRPr="003F0EB8" w:rsidRDefault="00C658A4" w:rsidP="00C658A4">
      <w:pPr>
        <w:widowControl w:val="0"/>
        <w:spacing w:after="0" w:line="240" w:lineRule="auto"/>
        <w:ind w:firstLine="283"/>
        <w:rPr>
          <w:rFonts w:ascii="Arial" w:eastAsia="Times New Roman" w:hAnsi="Arial" w:cs="Arial"/>
          <w:color w:val="000000"/>
          <w:sz w:val="24"/>
          <w:szCs w:val="24"/>
          <w:lang w:eastAsia="es-ES"/>
        </w:rPr>
      </w:pPr>
      <w:r w:rsidRPr="003F0EB8">
        <w:rPr>
          <w:rFonts w:ascii="Arial" w:eastAsia="Times New Roman" w:hAnsi="Arial" w:cs="Arial"/>
          <w:color w:val="000000"/>
          <w:sz w:val="24"/>
          <w:szCs w:val="24"/>
          <w:lang w:eastAsia="es-ES"/>
        </w:rPr>
        <w:t xml:space="preserve">Cámara de Representantes </w:t>
      </w:r>
    </w:p>
    <w:p w:rsidR="00C658A4" w:rsidRPr="003F0EB8" w:rsidRDefault="00C658A4" w:rsidP="00C658A4">
      <w:pPr>
        <w:widowControl w:val="0"/>
        <w:spacing w:after="0" w:line="240" w:lineRule="auto"/>
        <w:ind w:firstLine="283"/>
        <w:rPr>
          <w:rFonts w:ascii="Arial" w:hAnsi="Arial" w:cs="Arial"/>
          <w:color w:val="000000"/>
          <w:sz w:val="24"/>
          <w:szCs w:val="24"/>
          <w:lang w:eastAsia="es-ES"/>
        </w:rPr>
      </w:pPr>
      <w:r w:rsidRPr="003F0EB8">
        <w:rPr>
          <w:rFonts w:ascii="Arial" w:eastAsia="Times New Roman" w:hAnsi="Arial" w:cs="Arial"/>
          <w:color w:val="000000"/>
          <w:sz w:val="24"/>
          <w:szCs w:val="24"/>
          <w:lang w:eastAsia="es-ES"/>
        </w:rPr>
        <w:t>Ciudad.</w:t>
      </w:r>
    </w:p>
    <w:p w:rsidR="00C658A4" w:rsidRPr="003F0EB8" w:rsidRDefault="00C658A4" w:rsidP="00C658A4">
      <w:pPr>
        <w:widowControl w:val="0"/>
        <w:spacing w:before="57" w:after="57" w:line="288" w:lineRule="auto"/>
        <w:ind w:firstLine="283"/>
        <w:rPr>
          <w:rFonts w:ascii="Arial" w:hAnsi="Arial" w:cs="Arial"/>
          <w:color w:val="000000"/>
          <w:sz w:val="24"/>
          <w:szCs w:val="24"/>
          <w:lang w:eastAsia="es-ES"/>
        </w:rPr>
      </w:pPr>
    </w:p>
    <w:p w:rsidR="00C658A4" w:rsidRPr="003F0EB8" w:rsidRDefault="00C658A4" w:rsidP="00C658A4">
      <w:pPr>
        <w:widowControl w:val="0"/>
        <w:spacing w:after="0" w:line="240" w:lineRule="auto"/>
        <w:ind w:left="720"/>
        <w:rPr>
          <w:rFonts w:ascii="Arial" w:eastAsia="Times New Roman" w:hAnsi="Arial" w:cs="Arial"/>
          <w:i/>
          <w:color w:val="000000"/>
          <w:sz w:val="24"/>
          <w:szCs w:val="24"/>
          <w:lang w:eastAsia="es-ES"/>
        </w:rPr>
      </w:pPr>
      <w:r w:rsidRPr="003F0EB8">
        <w:rPr>
          <w:rFonts w:ascii="Arial" w:eastAsia="Times New Roman" w:hAnsi="Arial" w:cs="Arial"/>
          <w:b/>
          <w:color w:val="000000"/>
          <w:sz w:val="24"/>
          <w:szCs w:val="24"/>
          <w:lang w:eastAsia="es-ES"/>
        </w:rPr>
        <w:t>Referencia</w:t>
      </w:r>
      <w:r w:rsidRPr="003F0EB8">
        <w:rPr>
          <w:rFonts w:ascii="Arial" w:eastAsia="Times New Roman" w:hAnsi="Arial" w:cs="Arial"/>
          <w:color w:val="000000"/>
          <w:sz w:val="24"/>
          <w:szCs w:val="24"/>
          <w:lang w:eastAsia="es-ES"/>
        </w:rPr>
        <w:t xml:space="preserve">: </w:t>
      </w:r>
      <w:r w:rsidRPr="003F0EB8">
        <w:rPr>
          <w:rFonts w:ascii="Arial" w:eastAsia="Times New Roman" w:hAnsi="Arial" w:cs="Arial"/>
          <w:i/>
          <w:color w:val="000000"/>
          <w:sz w:val="24"/>
          <w:szCs w:val="24"/>
          <w:lang w:eastAsia="es-ES"/>
        </w:rPr>
        <w:t xml:space="preserve">Por la cual la Nación declara patrimonio histórico y cultural al municipio de </w:t>
      </w:r>
      <w:proofErr w:type="spellStart"/>
      <w:r w:rsidRPr="003F0EB8">
        <w:rPr>
          <w:rFonts w:ascii="Arial" w:eastAsia="Times New Roman" w:hAnsi="Arial" w:cs="Arial"/>
          <w:i/>
          <w:color w:val="000000"/>
          <w:sz w:val="24"/>
          <w:szCs w:val="24"/>
          <w:lang w:eastAsia="es-ES"/>
        </w:rPr>
        <w:t>Tame</w:t>
      </w:r>
      <w:proofErr w:type="spellEnd"/>
      <w:r w:rsidRPr="003F0EB8">
        <w:rPr>
          <w:rFonts w:ascii="Arial" w:eastAsia="Times New Roman" w:hAnsi="Arial" w:cs="Arial"/>
          <w:i/>
          <w:color w:val="000000"/>
          <w:sz w:val="24"/>
          <w:szCs w:val="24"/>
          <w:lang w:eastAsia="es-ES"/>
        </w:rPr>
        <w:t xml:space="preserve"> del departamento de Arauca, exaltando su condición de “Cuna de la Libertad de Colombia”, reconociendo y resaltando la inmensa labor Libertadora del C</w:t>
      </w:r>
      <w:r w:rsidR="002F5374" w:rsidRPr="003F0EB8">
        <w:rPr>
          <w:rFonts w:ascii="Arial" w:eastAsia="Times New Roman" w:hAnsi="Arial" w:cs="Arial"/>
          <w:i/>
          <w:color w:val="000000"/>
          <w:sz w:val="24"/>
          <w:szCs w:val="24"/>
          <w:lang w:eastAsia="es-ES"/>
        </w:rPr>
        <w:t>oronel</w:t>
      </w:r>
      <w:r w:rsidRPr="003F0EB8">
        <w:rPr>
          <w:rFonts w:ascii="Arial" w:eastAsia="Times New Roman" w:hAnsi="Arial" w:cs="Arial"/>
          <w:i/>
          <w:color w:val="000000"/>
          <w:sz w:val="24"/>
          <w:szCs w:val="24"/>
          <w:lang w:eastAsia="es-ES"/>
        </w:rPr>
        <w:t xml:space="preserve"> y párroco Fray Ignacio Mariño y el lancero, Sargento Inocencio </w:t>
      </w:r>
      <w:proofErr w:type="spellStart"/>
      <w:r w:rsidRPr="003F0EB8">
        <w:rPr>
          <w:rFonts w:ascii="Arial" w:eastAsia="Times New Roman" w:hAnsi="Arial" w:cs="Arial"/>
          <w:i/>
          <w:color w:val="000000"/>
          <w:sz w:val="24"/>
          <w:szCs w:val="24"/>
          <w:lang w:eastAsia="es-ES"/>
        </w:rPr>
        <w:t>Chincá</w:t>
      </w:r>
      <w:proofErr w:type="spellEnd"/>
      <w:r w:rsidRPr="003F0EB8">
        <w:rPr>
          <w:rFonts w:ascii="Arial" w:eastAsia="Times New Roman" w:hAnsi="Arial" w:cs="Arial"/>
          <w:i/>
          <w:color w:val="000000"/>
          <w:sz w:val="24"/>
          <w:szCs w:val="24"/>
          <w:lang w:eastAsia="es-ES"/>
        </w:rPr>
        <w:t>, por los acontecimientos históricos de la Campaña Libertadora del Siglo XIX.</w:t>
      </w:r>
    </w:p>
    <w:p w:rsidR="00C658A4" w:rsidRPr="003F0EB8" w:rsidRDefault="00C658A4" w:rsidP="00C658A4">
      <w:pPr>
        <w:widowControl w:val="0"/>
        <w:spacing w:after="0" w:line="240" w:lineRule="auto"/>
        <w:ind w:left="720"/>
        <w:rPr>
          <w:rFonts w:ascii="Arial" w:hAnsi="Arial" w:cs="Arial"/>
          <w:i/>
          <w:color w:val="000000"/>
          <w:sz w:val="24"/>
          <w:szCs w:val="24"/>
          <w:lang w:eastAsia="es-ES"/>
        </w:rPr>
      </w:pPr>
    </w:p>
    <w:p w:rsidR="00C658A4" w:rsidRPr="003F0EB8" w:rsidRDefault="00C658A4" w:rsidP="00C658A4">
      <w:pPr>
        <w:widowControl w:val="0"/>
        <w:spacing w:after="0" w:line="240" w:lineRule="auto"/>
        <w:ind w:left="720"/>
        <w:rPr>
          <w:rFonts w:ascii="Arial" w:hAnsi="Arial" w:cs="Arial"/>
          <w:i/>
          <w:color w:val="000000"/>
          <w:sz w:val="24"/>
          <w:szCs w:val="24"/>
          <w:lang w:eastAsia="es-ES"/>
        </w:rPr>
      </w:pPr>
    </w:p>
    <w:p w:rsidR="00C658A4" w:rsidRPr="003F0EB8" w:rsidRDefault="00C658A4" w:rsidP="00C658A4">
      <w:pPr>
        <w:widowControl w:val="0"/>
        <w:spacing w:after="0" w:line="240" w:lineRule="auto"/>
        <w:ind w:firstLine="283"/>
        <w:rPr>
          <w:rFonts w:ascii="Arial" w:hAnsi="Arial" w:cs="Arial"/>
          <w:color w:val="000000"/>
          <w:sz w:val="24"/>
          <w:szCs w:val="24"/>
          <w:lang w:eastAsia="es-ES"/>
        </w:rPr>
      </w:pPr>
      <w:r w:rsidRPr="003F0EB8">
        <w:rPr>
          <w:rFonts w:ascii="Arial" w:eastAsia="Times New Roman" w:hAnsi="Arial" w:cs="Arial"/>
          <w:color w:val="000000"/>
          <w:sz w:val="24"/>
          <w:szCs w:val="24"/>
          <w:lang w:eastAsia="es-ES"/>
        </w:rPr>
        <w:t>Respetado doctor</w:t>
      </w:r>
      <w:r w:rsidRPr="003F0EB8">
        <w:rPr>
          <w:rFonts w:ascii="Arial" w:eastAsia="Times New Roman" w:hAnsi="Arial" w:cs="Arial"/>
          <w:b/>
          <w:color w:val="000000"/>
          <w:sz w:val="24"/>
          <w:szCs w:val="24"/>
          <w:lang w:eastAsia="es-ES"/>
        </w:rPr>
        <w:t xml:space="preserve"> MANTILLA</w:t>
      </w:r>
      <w:r w:rsidRPr="003F0EB8">
        <w:rPr>
          <w:rFonts w:ascii="Arial" w:eastAsia="Times New Roman" w:hAnsi="Arial" w:cs="Arial"/>
          <w:color w:val="000000"/>
          <w:sz w:val="24"/>
          <w:szCs w:val="24"/>
          <w:lang w:eastAsia="es-ES"/>
        </w:rPr>
        <w:t>:</w:t>
      </w:r>
    </w:p>
    <w:p w:rsidR="00C658A4" w:rsidRPr="003F0EB8" w:rsidRDefault="00C658A4" w:rsidP="00C658A4">
      <w:pPr>
        <w:widowControl w:val="0"/>
        <w:spacing w:before="57" w:after="57" w:line="288" w:lineRule="auto"/>
        <w:ind w:firstLine="283"/>
        <w:jc w:val="both"/>
        <w:rPr>
          <w:rFonts w:ascii="Arial" w:hAnsi="Arial" w:cs="Arial"/>
          <w:color w:val="000000"/>
          <w:sz w:val="24"/>
          <w:szCs w:val="24"/>
          <w:lang w:eastAsia="es-ES"/>
        </w:rPr>
      </w:pPr>
    </w:p>
    <w:p w:rsidR="00C658A4" w:rsidRPr="003F0EB8" w:rsidRDefault="00C658A4" w:rsidP="00C658A4">
      <w:pPr>
        <w:widowControl w:val="0"/>
        <w:spacing w:after="0" w:line="240" w:lineRule="auto"/>
        <w:ind w:left="720"/>
        <w:rPr>
          <w:rFonts w:ascii="Arial" w:eastAsia="Times New Roman" w:hAnsi="Arial" w:cs="Arial"/>
          <w:i/>
          <w:color w:val="000000"/>
          <w:sz w:val="24"/>
          <w:szCs w:val="24"/>
          <w:lang w:eastAsia="es-ES"/>
        </w:rPr>
      </w:pPr>
      <w:r w:rsidRPr="003F0EB8">
        <w:rPr>
          <w:rFonts w:ascii="Arial" w:eastAsia="Times New Roman" w:hAnsi="Arial" w:cs="Arial"/>
          <w:color w:val="000000"/>
          <w:sz w:val="24"/>
          <w:szCs w:val="24"/>
          <w:lang w:eastAsia="es-ES"/>
        </w:rPr>
        <w:t>Radico ante usted el presente Proyecto de Ley, “</w:t>
      </w:r>
      <w:r w:rsidRPr="003F0EB8">
        <w:rPr>
          <w:rFonts w:ascii="Arial" w:eastAsia="Times New Roman" w:hAnsi="Arial" w:cs="Arial"/>
          <w:i/>
          <w:color w:val="000000"/>
          <w:sz w:val="24"/>
          <w:szCs w:val="24"/>
          <w:lang w:eastAsia="es-ES"/>
        </w:rPr>
        <w:t xml:space="preserve">Por la cual la Nación declara patrimonio histórico y cultural al municipio de </w:t>
      </w:r>
      <w:proofErr w:type="spellStart"/>
      <w:r w:rsidRPr="003F0EB8">
        <w:rPr>
          <w:rFonts w:ascii="Arial" w:eastAsia="Times New Roman" w:hAnsi="Arial" w:cs="Arial"/>
          <w:i/>
          <w:color w:val="000000"/>
          <w:sz w:val="24"/>
          <w:szCs w:val="24"/>
          <w:lang w:eastAsia="es-ES"/>
        </w:rPr>
        <w:t>Tame</w:t>
      </w:r>
      <w:proofErr w:type="spellEnd"/>
      <w:r w:rsidRPr="003F0EB8">
        <w:rPr>
          <w:rFonts w:ascii="Arial" w:eastAsia="Times New Roman" w:hAnsi="Arial" w:cs="Arial"/>
          <w:i/>
          <w:color w:val="000000"/>
          <w:sz w:val="24"/>
          <w:szCs w:val="24"/>
          <w:lang w:eastAsia="es-ES"/>
        </w:rPr>
        <w:t xml:space="preserve"> del departamento de Arauca, exaltando su condición de “Cuna de la Libertad de Colombia”, reconociendo y resaltando la inmensa labor Libertadora del C</w:t>
      </w:r>
      <w:r w:rsidR="002F5374" w:rsidRPr="003F0EB8">
        <w:rPr>
          <w:rFonts w:ascii="Arial" w:eastAsia="Times New Roman" w:hAnsi="Arial" w:cs="Arial"/>
          <w:i/>
          <w:color w:val="000000"/>
          <w:sz w:val="24"/>
          <w:szCs w:val="24"/>
          <w:lang w:eastAsia="es-ES"/>
        </w:rPr>
        <w:t>oronel</w:t>
      </w:r>
      <w:r w:rsidRPr="003F0EB8">
        <w:rPr>
          <w:rFonts w:ascii="Arial" w:eastAsia="Times New Roman" w:hAnsi="Arial" w:cs="Arial"/>
          <w:i/>
          <w:color w:val="000000"/>
          <w:sz w:val="24"/>
          <w:szCs w:val="24"/>
          <w:lang w:eastAsia="es-ES"/>
        </w:rPr>
        <w:t xml:space="preserve"> y párroco Fray Ignacio Mariño y el lancero, Sargento Inocencio </w:t>
      </w:r>
      <w:proofErr w:type="spellStart"/>
      <w:r w:rsidRPr="003F0EB8">
        <w:rPr>
          <w:rFonts w:ascii="Arial" w:eastAsia="Times New Roman" w:hAnsi="Arial" w:cs="Arial"/>
          <w:i/>
          <w:color w:val="000000"/>
          <w:sz w:val="24"/>
          <w:szCs w:val="24"/>
          <w:lang w:eastAsia="es-ES"/>
        </w:rPr>
        <w:t>Chincá</w:t>
      </w:r>
      <w:proofErr w:type="spellEnd"/>
      <w:r w:rsidRPr="003F0EB8">
        <w:rPr>
          <w:rFonts w:ascii="Arial" w:eastAsia="Times New Roman" w:hAnsi="Arial" w:cs="Arial"/>
          <w:i/>
          <w:color w:val="000000"/>
          <w:sz w:val="24"/>
          <w:szCs w:val="24"/>
          <w:lang w:eastAsia="es-ES"/>
        </w:rPr>
        <w:t>, por los acontecimientos históricos de la Campaña Libertadora del Siglo XIX.</w:t>
      </w:r>
      <w:r w:rsidR="00FB743A" w:rsidRPr="003F0EB8">
        <w:rPr>
          <w:rFonts w:ascii="Arial" w:eastAsia="Times New Roman" w:hAnsi="Arial" w:cs="Arial"/>
          <w:i/>
          <w:color w:val="000000"/>
          <w:sz w:val="24"/>
          <w:szCs w:val="24"/>
          <w:lang w:eastAsia="es-ES"/>
        </w:rPr>
        <w:t>”</w:t>
      </w:r>
    </w:p>
    <w:p w:rsidR="00FB743A" w:rsidRPr="003F0EB8" w:rsidRDefault="00FB743A" w:rsidP="00C658A4">
      <w:pPr>
        <w:widowControl w:val="0"/>
        <w:spacing w:after="0" w:line="240" w:lineRule="auto"/>
        <w:ind w:left="720"/>
        <w:rPr>
          <w:rFonts w:ascii="Arial" w:eastAsia="Times New Roman" w:hAnsi="Arial" w:cs="Arial"/>
          <w:i/>
          <w:color w:val="000000"/>
          <w:sz w:val="24"/>
          <w:szCs w:val="24"/>
          <w:lang w:eastAsia="es-ES"/>
        </w:rPr>
      </w:pPr>
    </w:p>
    <w:p w:rsidR="00FB743A" w:rsidRPr="003F0EB8" w:rsidRDefault="00FB743A" w:rsidP="00FB743A">
      <w:pPr>
        <w:autoSpaceDN w:val="0"/>
        <w:adjustRightInd w:val="0"/>
        <w:spacing w:after="0" w:line="240" w:lineRule="auto"/>
        <w:jc w:val="both"/>
        <w:textAlignment w:val="center"/>
        <w:rPr>
          <w:rFonts w:ascii="Arial" w:hAnsi="Arial" w:cs="Arial"/>
          <w:color w:val="000000"/>
          <w:sz w:val="24"/>
          <w:szCs w:val="24"/>
          <w:lang w:val="es-ES_tradnl"/>
        </w:rPr>
      </w:pPr>
      <w:r w:rsidRPr="003F0EB8">
        <w:rPr>
          <w:rFonts w:ascii="Arial" w:hAnsi="Arial" w:cs="Arial"/>
          <w:color w:val="000000"/>
          <w:sz w:val="24"/>
          <w:szCs w:val="24"/>
          <w:lang w:val="es-ES_tradnl"/>
        </w:rPr>
        <w:t xml:space="preserve">Cordialmente, </w:t>
      </w:r>
    </w:p>
    <w:p w:rsidR="00FB743A" w:rsidRPr="003F0EB8" w:rsidRDefault="00FB743A" w:rsidP="00FB743A">
      <w:pPr>
        <w:autoSpaceDN w:val="0"/>
        <w:adjustRightInd w:val="0"/>
        <w:spacing w:after="0" w:line="240" w:lineRule="auto"/>
        <w:jc w:val="both"/>
        <w:textAlignment w:val="center"/>
        <w:rPr>
          <w:rFonts w:ascii="Arial" w:hAnsi="Arial" w:cs="Arial"/>
          <w:color w:val="000000"/>
          <w:sz w:val="24"/>
          <w:szCs w:val="24"/>
          <w:lang w:val="es-ES_tradnl"/>
        </w:rPr>
      </w:pPr>
    </w:p>
    <w:p w:rsidR="00FB743A" w:rsidRPr="003F0EB8" w:rsidRDefault="00FB743A" w:rsidP="00FB743A">
      <w:pPr>
        <w:autoSpaceDN w:val="0"/>
        <w:adjustRightInd w:val="0"/>
        <w:spacing w:after="0" w:line="240" w:lineRule="auto"/>
        <w:jc w:val="both"/>
        <w:textAlignment w:val="center"/>
        <w:rPr>
          <w:rFonts w:ascii="Arial" w:hAnsi="Arial" w:cs="Arial"/>
          <w:color w:val="000000"/>
          <w:sz w:val="24"/>
          <w:szCs w:val="24"/>
          <w:lang w:val="es-ES_tradnl"/>
        </w:rPr>
      </w:pPr>
    </w:p>
    <w:p w:rsidR="00FB743A" w:rsidRPr="003F0EB8" w:rsidRDefault="00FB743A" w:rsidP="00FB743A">
      <w:pPr>
        <w:autoSpaceDN w:val="0"/>
        <w:adjustRightInd w:val="0"/>
        <w:spacing w:after="0" w:line="240" w:lineRule="auto"/>
        <w:jc w:val="both"/>
        <w:textAlignment w:val="center"/>
        <w:rPr>
          <w:rFonts w:ascii="Arial" w:hAnsi="Arial" w:cs="Arial"/>
          <w:color w:val="000000"/>
          <w:sz w:val="24"/>
          <w:szCs w:val="24"/>
          <w:lang w:val="es-ES_tradnl"/>
        </w:rPr>
      </w:pPr>
    </w:p>
    <w:p w:rsidR="00FB743A" w:rsidRPr="003F0EB8" w:rsidRDefault="00FB743A" w:rsidP="00FB743A">
      <w:pPr>
        <w:autoSpaceDN w:val="0"/>
        <w:adjustRightInd w:val="0"/>
        <w:spacing w:after="0" w:line="240" w:lineRule="auto"/>
        <w:jc w:val="both"/>
        <w:textAlignment w:val="center"/>
        <w:rPr>
          <w:rFonts w:ascii="Arial" w:hAnsi="Arial" w:cs="Arial"/>
          <w:color w:val="000000"/>
          <w:sz w:val="24"/>
          <w:szCs w:val="24"/>
          <w:lang w:val="es-ES_tradnl"/>
        </w:rPr>
      </w:pPr>
    </w:p>
    <w:p w:rsidR="00FB743A" w:rsidRPr="003F0EB8" w:rsidRDefault="00FB743A" w:rsidP="00FB743A">
      <w:pPr>
        <w:autoSpaceDN w:val="0"/>
        <w:adjustRightInd w:val="0"/>
        <w:spacing w:after="0" w:line="240" w:lineRule="auto"/>
        <w:jc w:val="both"/>
        <w:textAlignment w:val="center"/>
        <w:rPr>
          <w:rFonts w:ascii="Arial" w:eastAsia="Times New Roman" w:hAnsi="Arial" w:cs="Arial"/>
          <w:b/>
          <w:sz w:val="24"/>
          <w:szCs w:val="24"/>
          <w:lang w:eastAsia="es-ES"/>
        </w:rPr>
      </w:pPr>
      <w:r w:rsidRPr="003F0EB8">
        <w:rPr>
          <w:rFonts w:ascii="Arial" w:eastAsia="Times New Roman" w:hAnsi="Arial" w:cs="Arial"/>
          <w:b/>
          <w:sz w:val="24"/>
          <w:szCs w:val="24"/>
          <w:lang w:eastAsia="es-ES"/>
        </w:rPr>
        <w:t>ENEIRO RINCON VERGARA</w:t>
      </w:r>
    </w:p>
    <w:p w:rsidR="00FB743A" w:rsidRPr="003F0EB8" w:rsidRDefault="00A93E6B" w:rsidP="00FB743A">
      <w:pPr>
        <w:autoSpaceDE w:val="0"/>
        <w:autoSpaceDN w:val="0"/>
        <w:adjustRightInd w:val="0"/>
        <w:spacing w:after="0" w:line="240" w:lineRule="auto"/>
        <w:contextualSpacing/>
        <w:jc w:val="both"/>
        <w:rPr>
          <w:rFonts w:ascii="Arial" w:hAnsi="Arial" w:cs="Arial"/>
          <w:b/>
          <w:color w:val="000000"/>
          <w:sz w:val="24"/>
          <w:szCs w:val="24"/>
        </w:rPr>
      </w:pPr>
      <w:r>
        <w:rPr>
          <w:rFonts w:ascii="Arial" w:eastAsia="Times New Roman" w:hAnsi="Arial" w:cs="Arial"/>
          <w:sz w:val="24"/>
          <w:szCs w:val="24"/>
          <w:lang w:eastAsia="es-ES"/>
        </w:rPr>
        <w:t>Representante a la Cámara</w:t>
      </w:r>
    </w:p>
    <w:p w:rsidR="00A93E6B" w:rsidRDefault="00A93E6B" w:rsidP="001C33D9">
      <w:pPr>
        <w:spacing w:before="100" w:beforeAutospacing="1" w:after="100" w:afterAutospacing="1" w:line="240" w:lineRule="auto"/>
        <w:jc w:val="center"/>
        <w:rPr>
          <w:rFonts w:ascii="Arial" w:eastAsia="Times New Roman" w:hAnsi="Arial" w:cs="Arial"/>
          <w:b/>
          <w:bCs/>
          <w:color w:val="191970"/>
          <w:sz w:val="24"/>
          <w:szCs w:val="24"/>
          <w:lang w:val="es-CO" w:eastAsia="es-CO"/>
        </w:rPr>
      </w:pPr>
    </w:p>
    <w:p w:rsidR="00C45941" w:rsidRPr="003F0EB8" w:rsidRDefault="00C45941" w:rsidP="001C33D9">
      <w:pPr>
        <w:spacing w:before="100" w:beforeAutospacing="1" w:after="100" w:afterAutospacing="1" w:line="240" w:lineRule="auto"/>
        <w:jc w:val="center"/>
        <w:rPr>
          <w:rFonts w:ascii="Arial" w:eastAsia="Times New Roman" w:hAnsi="Arial" w:cs="Arial"/>
          <w:color w:val="000000"/>
          <w:sz w:val="24"/>
          <w:szCs w:val="24"/>
          <w:lang w:val="es-CO" w:eastAsia="es-CO"/>
        </w:rPr>
      </w:pPr>
      <w:r w:rsidRPr="003F0EB8">
        <w:rPr>
          <w:rFonts w:ascii="Arial" w:eastAsia="Times New Roman" w:hAnsi="Arial" w:cs="Arial"/>
          <w:b/>
          <w:bCs/>
          <w:color w:val="191970"/>
          <w:sz w:val="24"/>
          <w:szCs w:val="24"/>
          <w:lang w:val="es-CO" w:eastAsia="es-CO"/>
        </w:rPr>
        <w:t>PROYECTO DE LEY CÁMARA.</w:t>
      </w:r>
    </w:p>
    <w:p w:rsidR="00C45941" w:rsidRDefault="00C45941" w:rsidP="000224A5">
      <w:pPr>
        <w:spacing w:after="0" w:line="240" w:lineRule="auto"/>
        <w:jc w:val="center"/>
        <w:rPr>
          <w:rFonts w:ascii="Arial" w:eastAsia="Times New Roman" w:hAnsi="Arial" w:cs="Arial"/>
          <w:i/>
          <w:color w:val="000000"/>
          <w:sz w:val="24"/>
          <w:szCs w:val="24"/>
          <w:lang w:val="es-CO" w:eastAsia="es-CO"/>
        </w:rPr>
      </w:pPr>
      <w:r w:rsidRPr="003F0EB8">
        <w:rPr>
          <w:rFonts w:ascii="Arial" w:eastAsia="Times New Roman" w:hAnsi="Arial" w:cs="Arial"/>
          <w:i/>
          <w:color w:val="000000"/>
          <w:sz w:val="24"/>
          <w:szCs w:val="24"/>
          <w:lang w:val="es-CO" w:eastAsia="es-CO"/>
        </w:rPr>
        <w:t xml:space="preserve">Por la cual la Nación declara patrimonio histórico y cultural al municipio de </w:t>
      </w:r>
      <w:proofErr w:type="spellStart"/>
      <w:r w:rsidRPr="003F0EB8">
        <w:rPr>
          <w:rFonts w:ascii="Arial" w:eastAsia="Times New Roman" w:hAnsi="Arial" w:cs="Arial"/>
          <w:i/>
          <w:color w:val="000000"/>
          <w:sz w:val="24"/>
          <w:szCs w:val="24"/>
          <w:lang w:val="es-CO" w:eastAsia="es-CO"/>
        </w:rPr>
        <w:t>Tame</w:t>
      </w:r>
      <w:proofErr w:type="spellEnd"/>
      <w:r w:rsidRPr="003F0EB8">
        <w:rPr>
          <w:rFonts w:ascii="Arial" w:eastAsia="Times New Roman" w:hAnsi="Arial" w:cs="Arial"/>
          <w:i/>
          <w:color w:val="000000"/>
          <w:sz w:val="24"/>
          <w:szCs w:val="24"/>
          <w:lang w:val="es-CO" w:eastAsia="es-CO"/>
        </w:rPr>
        <w:t xml:space="preserve"> del departamento de Arauca, exaltando su condición de </w:t>
      </w:r>
      <w:r w:rsidR="006920F8" w:rsidRPr="003F0EB8">
        <w:rPr>
          <w:rFonts w:ascii="Arial" w:eastAsia="Times New Roman" w:hAnsi="Arial" w:cs="Arial"/>
          <w:i/>
          <w:color w:val="000000"/>
          <w:sz w:val="24"/>
          <w:szCs w:val="24"/>
          <w:lang w:val="es-CO" w:eastAsia="es-CO"/>
        </w:rPr>
        <w:t>“Cuna de la Libertad de Colombia”, reconociendo y resaltando la inmensa labor Libertadora del C</w:t>
      </w:r>
      <w:r w:rsidR="002F5374" w:rsidRPr="003F0EB8">
        <w:rPr>
          <w:rFonts w:ascii="Arial" w:eastAsia="Times New Roman" w:hAnsi="Arial" w:cs="Arial"/>
          <w:i/>
          <w:color w:val="000000"/>
          <w:sz w:val="24"/>
          <w:szCs w:val="24"/>
          <w:lang w:val="es-CO" w:eastAsia="es-CO"/>
        </w:rPr>
        <w:t>oronel</w:t>
      </w:r>
      <w:r w:rsidR="00B513F7" w:rsidRPr="003F0EB8">
        <w:rPr>
          <w:rFonts w:ascii="Arial" w:hAnsi="Arial" w:cs="Arial"/>
          <w:i/>
          <w:sz w:val="24"/>
          <w:szCs w:val="24"/>
        </w:rPr>
        <w:t xml:space="preserve"> </w:t>
      </w:r>
      <w:r w:rsidR="00B513F7" w:rsidRPr="003F0EB8">
        <w:rPr>
          <w:rFonts w:ascii="Arial" w:eastAsia="Times New Roman" w:hAnsi="Arial" w:cs="Arial"/>
          <w:i/>
          <w:color w:val="000000"/>
          <w:sz w:val="24"/>
          <w:szCs w:val="24"/>
          <w:lang w:val="es-CO" w:eastAsia="es-CO"/>
        </w:rPr>
        <w:t>y párroco</w:t>
      </w:r>
      <w:r w:rsidR="006920F8" w:rsidRPr="003F0EB8">
        <w:rPr>
          <w:rFonts w:ascii="Arial" w:eastAsia="Times New Roman" w:hAnsi="Arial" w:cs="Arial"/>
          <w:i/>
          <w:color w:val="000000"/>
          <w:sz w:val="24"/>
          <w:szCs w:val="24"/>
          <w:lang w:val="es-CO" w:eastAsia="es-CO"/>
        </w:rPr>
        <w:t xml:space="preserve"> Fray Ignacio Mariño y el lancero</w:t>
      </w:r>
      <w:r w:rsidR="00B513F7" w:rsidRPr="003F0EB8">
        <w:rPr>
          <w:rFonts w:ascii="Arial" w:eastAsia="Times New Roman" w:hAnsi="Arial" w:cs="Arial"/>
          <w:i/>
          <w:color w:val="000000"/>
          <w:sz w:val="24"/>
          <w:szCs w:val="24"/>
          <w:lang w:val="es-CO" w:eastAsia="es-CO"/>
        </w:rPr>
        <w:t>,</w:t>
      </w:r>
      <w:r w:rsidR="006920F8" w:rsidRPr="003F0EB8">
        <w:rPr>
          <w:rFonts w:ascii="Arial" w:eastAsia="Times New Roman" w:hAnsi="Arial" w:cs="Arial"/>
          <w:i/>
          <w:color w:val="000000"/>
          <w:sz w:val="24"/>
          <w:szCs w:val="24"/>
          <w:lang w:val="es-CO" w:eastAsia="es-CO"/>
        </w:rPr>
        <w:t xml:space="preserve"> Sargento</w:t>
      </w:r>
      <w:r w:rsidR="00B513F7" w:rsidRPr="003F0EB8">
        <w:rPr>
          <w:rFonts w:ascii="Arial" w:eastAsia="Times New Roman" w:hAnsi="Arial" w:cs="Arial"/>
          <w:i/>
          <w:color w:val="000000"/>
          <w:sz w:val="24"/>
          <w:szCs w:val="24"/>
          <w:lang w:val="es-CO" w:eastAsia="es-CO"/>
        </w:rPr>
        <w:t xml:space="preserve"> </w:t>
      </w:r>
      <w:r w:rsidR="006920F8" w:rsidRPr="003F0EB8">
        <w:rPr>
          <w:rFonts w:ascii="Arial" w:eastAsia="Times New Roman" w:hAnsi="Arial" w:cs="Arial"/>
          <w:i/>
          <w:color w:val="000000"/>
          <w:sz w:val="24"/>
          <w:szCs w:val="24"/>
          <w:lang w:val="es-CO" w:eastAsia="es-CO"/>
        </w:rPr>
        <w:t xml:space="preserve">Inocencio </w:t>
      </w:r>
      <w:proofErr w:type="spellStart"/>
      <w:r w:rsidR="006920F8" w:rsidRPr="003F0EB8">
        <w:rPr>
          <w:rFonts w:ascii="Arial" w:eastAsia="Times New Roman" w:hAnsi="Arial" w:cs="Arial"/>
          <w:i/>
          <w:color w:val="000000"/>
          <w:sz w:val="24"/>
          <w:szCs w:val="24"/>
          <w:lang w:val="es-CO" w:eastAsia="es-CO"/>
        </w:rPr>
        <w:t>Chincá</w:t>
      </w:r>
      <w:proofErr w:type="spellEnd"/>
      <w:r w:rsidR="006920F8" w:rsidRPr="003F0EB8">
        <w:rPr>
          <w:rFonts w:ascii="Arial" w:eastAsia="Times New Roman" w:hAnsi="Arial" w:cs="Arial"/>
          <w:i/>
          <w:color w:val="000000"/>
          <w:sz w:val="24"/>
          <w:szCs w:val="24"/>
          <w:lang w:val="es-CO" w:eastAsia="es-CO"/>
        </w:rPr>
        <w:t xml:space="preserve">, </w:t>
      </w:r>
      <w:r w:rsidRPr="003F0EB8">
        <w:rPr>
          <w:rFonts w:ascii="Arial" w:eastAsia="Times New Roman" w:hAnsi="Arial" w:cs="Arial"/>
          <w:i/>
          <w:color w:val="000000"/>
          <w:sz w:val="24"/>
          <w:szCs w:val="24"/>
          <w:lang w:val="es-CO" w:eastAsia="es-CO"/>
        </w:rPr>
        <w:t>por los acontecimientos históricos de la Campaña Libertadora</w:t>
      </w:r>
      <w:r w:rsidR="006920F8" w:rsidRPr="003F0EB8">
        <w:rPr>
          <w:rFonts w:ascii="Arial" w:eastAsia="Times New Roman" w:hAnsi="Arial" w:cs="Arial"/>
          <w:i/>
          <w:color w:val="000000"/>
          <w:sz w:val="24"/>
          <w:szCs w:val="24"/>
          <w:lang w:val="es-CO" w:eastAsia="es-CO"/>
        </w:rPr>
        <w:t xml:space="preserve"> del Siglo XIX</w:t>
      </w:r>
      <w:r w:rsidRPr="003F0EB8">
        <w:rPr>
          <w:rFonts w:ascii="Arial" w:eastAsia="Times New Roman" w:hAnsi="Arial" w:cs="Arial"/>
          <w:i/>
          <w:color w:val="000000"/>
          <w:sz w:val="24"/>
          <w:szCs w:val="24"/>
          <w:lang w:val="es-CO" w:eastAsia="es-CO"/>
        </w:rPr>
        <w:t>.</w:t>
      </w:r>
    </w:p>
    <w:p w:rsidR="003F0EB8" w:rsidRPr="003F0EB8" w:rsidRDefault="003F0EB8" w:rsidP="000224A5">
      <w:pPr>
        <w:spacing w:after="0" w:line="240" w:lineRule="auto"/>
        <w:jc w:val="center"/>
        <w:rPr>
          <w:rFonts w:ascii="Arial" w:eastAsia="Times New Roman" w:hAnsi="Arial" w:cs="Arial"/>
          <w:i/>
          <w:color w:val="000000"/>
          <w:sz w:val="24"/>
          <w:szCs w:val="24"/>
          <w:lang w:val="es-CO" w:eastAsia="es-CO"/>
        </w:rPr>
      </w:pPr>
    </w:p>
    <w:p w:rsidR="00C45941" w:rsidRDefault="00C45941" w:rsidP="000224A5">
      <w:pPr>
        <w:spacing w:before="57" w:after="57" w:line="288" w:lineRule="atLeast"/>
        <w:jc w:val="center"/>
        <w:textAlignment w:val="center"/>
        <w:rPr>
          <w:rFonts w:ascii="Arial" w:eastAsia="Times New Roman" w:hAnsi="Arial" w:cs="Arial"/>
          <w:color w:val="000000"/>
          <w:sz w:val="24"/>
          <w:szCs w:val="24"/>
          <w:lang w:val="es-ES_tradnl" w:eastAsia="es-CO"/>
        </w:rPr>
      </w:pPr>
      <w:r w:rsidRPr="003F0EB8">
        <w:rPr>
          <w:rFonts w:ascii="Arial" w:eastAsia="Times New Roman" w:hAnsi="Arial" w:cs="Arial"/>
          <w:color w:val="000000"/>
          <w:sz w:val="24"/>
          <w:szCs w:val="24"/>
          <w:lang w:val="es-ES_tradnl" w:eastAsia="es-CO"/>
        </w:rPr>
        <w:t>El Congreso de Colombia</w:t>
      </w:r>
    </w:p>
    <w:p w:rsidR="003F0EB8" w:rsidRPr="003F0EB8" w:rsidRDefault="003F0EB8" w:rsidP="000224A5">
      <w:pPr>
        <w:spacing w:before="57" w:after="57" w:line="288" w:lineRule="atLeast"/>
        <w:jc w:val="center"/>
        <w:textAlignment w:val="center"/>
        <w:rPr>
          <w:rFonts w:ascii="Arial" w:eastAsia="Times New Roman" w:hAnsi="Arial" w:cs="Arial"/>
          <w:color w:val="000000"/>
          <w:sz w:val="24"/>
          <w:szCs w:val="24"/>
          <w:lang w:val="es-CO" w:eastAsia="es-CO"/>
        </w:rPr>
      </w:pPr>
    </w:p>
    <w:p w:rsidR="003F0EB8" w:rsidRPr="003F0EB8" w:rsidRDefault="00C45941" w:rsidP="000224A5">
      <w:pPr>
        <w:spacing w:before="57" w:after="57" w:line="288" w:lineRule="atLeast"/>
        <w:jc w:val="center"/>
        <w:textAlignment w:val="center"/>
        <w:rPr>
          <w:rFonts w:ascii="Arial" w:eastAsia="Times New Roman" w:hAnsi="Arial" w:cs="Arial"/>
          <w:color w:val="000000"/>
          <w:sz w:val="24"/>
          <w:szCs w:val="24"/>
          <w:lang w:val="es-CO" w:eastAsia="es-CO"/>
        </w:rPr>
      </w:pPr>
      <w:r w:rsidRPr="003F0EB8">
        <w:rPr>
          <w:rFonts w:ascii="Arial" w:eastAsia="Times New Roman" w:hAnsi="Arial" w:cs="Arial"/>
          <w:color w:val="000000"/>
          <w:sz w:val="24"/>
          <w:szCs w:val="24"/>
          <w:lang w:val="es-ES_tradnl" w:eastAsia="es-CO"/>
        </w:rPr>
        <w:t>DECRETA:</w:t>
      </w:r>
    </w:p>
    <w:p w:rsidR="00C45941" w:rsidRDefault="00C45941"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r w:rsidRPr="003F0EB8">
        <w:rPr>
          <w:rFonts w:ascii="Arial" w:eastAsia="Times New Roman" w:hAnsi="Arial" w:cs="Arial"/>
          <w:b/>
          <w:color w:val="000000"/>
          <w:sz w:val="24"/>
          <w:szCs w:val="24"/>
          <w:lang w:val="es-ES_tradnl" w:eastAsia="es-CO"/>
        </w:rPr>
        <w:t>Artículo 1</w:t>
      </w:r>
      <w:r w:rsidRPr="003F0EB8">
        <w:rPr>
          <w:rFonts w:ascii="Arial" w:eastAsia="Times New Roman" w:hAnsi="Arial" w:cs="Arial"/>
          <w:b/>
          <w:bCs/>
          <w:color w:val="000000"/>
          <w:sz w:val="24"/>
          <w:szCs w:val="24"/>
          <w:lang w:val="es-ES_tradnl" w:eastAsia="es-CO"/>
        </w:rPr>
        <w:t>°</w:t>
      </w:r>
      <w:r w:rsidRPr="003F0EB8">
        <w:rPr>
          <w:rFonts w:ascii="Arial" w:eastAsia="Times New Roman" w:hAnsi="Arial" w:cs="Arial"/>
          <w:b/>
          <w:color w:val="000000"/>
          <w:sz w:val="24"/>
          <w:szCs w:val="24"/>
          <w:lang w:val="es-ES_tradnl" w:eastAsia="es-CO"/>
        </w:rPr>
        <w:t>.</w:t>
      </w:r>
      <w:r w:rsidRPr="003F0EB8">
        <w:rPr>
          <w:rFonts w:ascii="Arial" w:eastAsia="Times New Roman" w:hAnsi="Arial" w:cs="Arial"/>
          <w:color w:val="000000"/>
          <w:sz w:val="24"/>
          <w:szCs w:val="24"/>
          <w:lang w:val="es-ES_tradnl" w:eastAsia="es-CO"/>
        </w:rPr>
        <w:t xml:space="preserve"> Declárese al municipio de </w:t>
      </w:r>
      <w:proofErr w:type="spellStart"/>
      <w:r w:rsidR="006920F8" w:rsidRPr="003F0EB8">
        <w:rPr>
          <w:rFonts w:ascii="Arial" w:eastAsia="Times New Roman" w:hAnsi="Arial" w:cs="Arial"/>
          <w:color w:val="000000"/>
          <w:sz w:val="24"/>
          <w:szCs w:val="24"/>
          <w:lang w:val="es-CO" w:eastAsia="es-CO"/>
        </w:rPr>
        <w:t>Tame</w:t>
      </w:r>
      <w:proofErr w:type="spellEnd"/>
      <w:r w:rsidR="006920F8" w:rsidRPr="003F0EB8">
        <w:rPr>
          <w:rFonts w:ascii="Arial" w:eastAsia="Times New Roman" w:hAnsi="Arial" w:cs="Arial"/>
          <w:color w:val="000000"/>
          <w:sz w:val="24"/>
          <w:szCs w:val="24"/>
          <w:lang w:val="es-CO" w:eastAsia="es-CO"/>
        </w:rPr>
        <w:t xml:space="preserve"> del departamento de Arauca,</w:t>
      </w:r>
      <w:r w:rsidR="006920F8" w:rsidRPr="003F0EB8">
        <w:rPr>
          <w:rFonts w:ascii="Arial" w:eastAsia="Times New Roman" w:hAnsi="Arial" w:cs="Arial"/>
          <w:color w:val="000000"/>
          <w:sz w:val="24"/>
          <w:szCs w:val="24"/>
          <w:lang w:val="es-ES_tradnl" w:eastAsia="es-CO"/>
        </w:rPr>
        <w:t xml:space="preserve"> </w:t>
      </w:r>
      <w:r w:rsidRPr="003F0EB8">
        <w:rPr>
          <w:rFonts w:ascii="Arial" w:eastAsia="Times New Roman" w:hAnsi="Arial" w:cs="Arial"/>
          <w:color w:val="000000"/>
          <w:sz w:val="24"/>
          <w:szCs w:val="24"/>
          <w:lang w:val="es-ES_tradnl" w:eastAsia="es-CO"/>
        </w:rPr>
        <w:t xml:space="preserve">Patrimonio Histórico y Cultural de la Nación, en su </w:t>
      </w:r>
      <w:r w:rsidR="006920F8" w:rsidRPr="003F0EB8">
        <w:rPr>
          <w:rFonts w:ascii="Arial" w:eastAsia="Times New Roman" w:hAnsi="Arial" w:cs="Arial"/>
          <w:color w:val="000000"/>
          <w:sz w:val="24"/>
          <w:szCs w:val="24"/>
          <w:lang w:val="es-ES_tradnl" w:eastAsia="es-CO"/>
        </w:rPr>
        <w:t>condición de “Cuna de la Libertad de Colombia”</w:t>
      </w:r>
      <w:r w:rsidRPr="003F0EB8">
        <w:rPr>
          <w:rFonts w:ascii="Arial" w:eastAsia="Times New Roman" w:hAnsi="Arial" w:cs="Arial"/>
          <w:color w:val="000000"/>
          <w:sz w:val="24"/>
          <w:szCs w:val="24"/>
          <w:lang w:val="es-ES_tradnl" w:eastAsia="es-CO"/>
        </w:rPr>
        <w:t xml:space="preserve"> de la Campaña Libertadora en el Siglo XIX.</w:t>
      </w:r>
    </w:p>
    <w:p w:rsidR="003F0EB8" w:rsidRPr="003F0EB8" w:rsidRDefault="003F0EB8" w:rsidP="001C33D9">
      <w:pPr>
        <w:spacing w:before="57" w:after="57" w:line="288" w:lineRule="atLeast"/>
        <w:ind w:firstLine="283"/>
        <w:jc w:val="both"/>
        <w:textAlignment w:val="center"/>
        <w:rPr>
          <w:rFonts w:ascii="Arial" w:eastAsia="Times New Roman" w:hAnsi="Arial" w:cs="Arial"/>
          <w:color w:val="000000"/>
          <w:sz w:val="24"/>
          <w:szCs w:val="24"/>
          <w:lang w:val="es-CO" w:eastAsia="es-CO"/>
        </w:rPr>
      </w:pPr>
    </w:p>
    <w:p w:rsidR="001F26D5" w:rsidRDefault="00C45941"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r w:rsidRPr="003F0EB8">
        <w:rPr>
          <w:rFonts w:ascii="Arial" w:eastAsia="Times New Roman" w:hAnsi="Arial" w:cs="Arial"/>
          <w:b/>
          <w:color w:val="000000"/>
          <w:sz w:val="24"/>
          <w:szCs w:val="24"/>
          <w:lang w:val="es-ES_tradnl" w:eastAsia="es-CO"/>
        </w:rPr>
        <w:t>Artículo 2</w:t>
      </w:r>
      <w:r w:rsidRPr="003F0EB8">
        <w:rPr>
          <w:rFonts w:ascii="Arial" w:eastAsia="Times New Roman" w:hAnsi="Arial" w:cs="Arial"/>
          <w:b/>
          <w:bCs/>
          <w:color w:val="000000"/>
          <w:sz w:val="24"/>
          <w:szCs w:val="24"/>
          <w:lang w:val="es-ES_tradnl" w:eastAsia="es-CO"/>
        </w:rPr>
        <w:t>°</w:t>
      </w:r>
      <w:r w:rsidRPr="003F0EB8">
        <w:rPr>
          <w:rFonts w:ascii="Arial" w:eastAsia="Times New Roman" w:hAnsi="Arial" w:cs="Arial"/>
          <w:b/>
          <w:color w:val="000000"/>
          <w:sz w:val="24"/>
          <w:szCs w:val="24"/>
          <w:lang w:val="es-ES_tradnl" w:eastAsia="es-CO"/>
        </w:rPr>
        <w:t>.</w:t>
      </w:r>
      <w:r w:rsidRPr="003F0EB8">
        <w:rPr>
          <w:rFonts w:ascii="Arial" w:eastAsia="Times New Roman" w:hAnsi="Arial" w:cs="Arial"/>
          <w:color w:val="000000"/>
          <w:sz w:val="24"/>
          <w:szCs w:val="24"/>
          <w:lang w:val="es-ES_tradnl" w:eastAsia="es-CO"/>
        </w:rPr>
        <w:t xml:space="preserve"> </w:t>
      </w:r>
      <w:r w:rsidR="001F26D5" w:rsidRPr="003F0EB8">
        <w:rPr>
          <w:rFonts w:ascii="Arial" w:eastAsia="Times New Roman" w:hAnsi="Arial" w:cs="Arial"/>
          <w:color w:val="000000"/>
          <w:sz w:val="24"/>
          <w:szCs w:val="24"/>
          <w:lang w:val="es-ES_tradnl" w:eastAsia="es-CO"/>
        </w:rPr>
        <w:t>Reconózcase y resáltese la inmensa labor del Co</w:t>
      </w:r>
      <w:r w:rsidR="002F5374" w:rsidRPr="003F0EB8">
        <w:rPr>
          <w:rFonts w:ascii="Arial" w:eastAsia="Times New Roman" w:hAnsi="Arial" w:cs="Arial"/>
          <w:color w:val="000000"/>
          <w:sz w:val="24"/>
          <w:szCs w:val="24"/>
          <w:lang w:val="es-ES_tradnl" w:eastAsia="es-CO"/>
        </w:rPr>
        <w:t>ronel</w:t>
      </w:r>
      <w:r w:rsidR="0079253D" w:rsidRPr="003F0EB8">
        <w:rPr>
          <w:rFonts w:ascii="Arial" w:eastAsia="Times New Roman" w:hAnsi="Arial" w:cs="Arial"/>
          <w:color w:val="000000"/>
          <w:sz w:val="24"/>
          <w:szCs w:val="24"/>
          <w:lang w:val="es-ES_tradnl" w:eastAsia="es-CO"/>
        </w:rPr>
        <w:t xml:space="preserve"> y Párroco</w:t>
      </w:r>
      <w:r w:rsidR="001F26D5" w:rsidRPr="003F0EB8">
        <w:rPr>
          <w:rFonts w:ascii="Arial" w:eastAsia="Times New Roman" w:hAnsi="Arial" w:cs="Arial"/>
          <w:color w:val="000000"/>
          <w:sz w:val="24"/>
          <w:szCs w:val="24"/>
          <w:lang w:val="es-ES_tradnl" w:eastAsia="es-CO"/>
        </w:rPr>
        <w:t xml:space="preserve"> Fray Ignacio Mariño</w:t>
      </w:r>
      <w:r w:rsidR="0079253D" w:rsidRPr="003F0EB8">
        <w:rPr>
          <w:rFonts w:ascii="Arial" w:eastAsia="Times New Roman" w:hAnsi="Arial" w:cs="Arial"/>
          <w:color w:val="000000"/>
          <w:sz w:val="24"/>
          <w:szCs w:val="24"/>
          <w:lang w:val="es-ES_tradnl" w:eastAsia="es-CO"/>
        </w:rPr>
        <w:t xml:space="preserve">, por su aporte político y militar para la organización del ejército libertador. </w:t>
      </w:r>
      <w:r w:rsidR="001F26D5" w:rsidRPr="003F0EB8">
        <w:rPr>
          <w:rFonts w:ascii="Arial" w:eastAsia="Times New Roman" w:hAnsi="Arial" w:cs="Arial"/>
          <w:color w:val="000000"/>
          <w:sz w:val="24"/>
          <w:szCs w:val="24"/>
          <w:lang w:val="es-ES_tradnl" w:eastAsia="es-CO"/>
        </w:rPr>
        <w:t xml:space="preserve"> </w:t>
      </w:r>
    </w:p>
    <w:p w:rsidR="003F0EB8" w:rsidRPr="003F0EB8" w:rsidRDefault="003F0EB8"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p>
    <w:p w:rsidR="0079253D" w:rsidRDefault="0079253D"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r w:rsidRPr="003F0EB8">
        <w:rPr>
          <w:rFonts w:ascii="Arial" w:eastAsia="Times New Roman" w:hAnsi="Arial" w:cs="Arial"/>
          <w:b/>
          <w:color w:val="000000"/>
          <w:sz w:val="24"/>
          <w:szCs w:val="24"/>
          <w:lang w:val="es-ES_tradnl" w:eastAsia="es-CO"/>
        </w:rPr>
        <w:t>Artículo 3°.</w:t>
      </w:r>
      <w:r w:rsidRPr="003F0EB8">
        <w:rPr>
          <w:rFonts w:ascii="Arial" w:eastAsia="Times New Roman" w:hAnsi="Arial" w:cs="Arial"/>
          <w:color w:val="000000"/>
          <w:sz w:val="24"/>
          <w:szCs w:val="24"/>
          <w:lang w:val="es-ES_tradnl" w:eastAsia="es-CO"/>
        </w:rPr>
        <w:t xml:space="preserve"> Reconózcase y resáltese, al lancero </w:t>
      </w:r>
      <w:proofErr w:type="spellStart"/>
      <w:r w:rsidRPr="003F0EB8">
        <w:rPr>
          <w:rFonts w:ascii="Arial" w:eastAsia="Times New Roman" w:hAnsi="Arial" w:cs="Arial"/>
          <w:color w:val="000000"/>
          <w:sz w:val="24"/>
          <w:szCs w:val="24"/>
          <w:lang w:val="es-ES_tradnl" w:eastAsia="es-CO"/>
        </w:rPr>
        <w:t>Tameño</w:t>
      </w:r>
      <w:proofErr w:type="spellEnd"/>
      <w:r w:rsidRPr="003F0EB8">
        <w:rPr>
          <w:rFonts w:ascii="Arial" w:eastAsia="Times New Roman" w:hAnsi="Arial" w:cs="Arial"/>
          <w:color w:val="000000"/>
          <w:sz w:val="24"/>
          <w:szCs w:val="24"/>
          <w:lang w:val="es-ES_tradnl" w:eastAsia="es-CO"/>
        </w:rPr>
        <w:t xml:space="preserve"> Inocencio </w:t>
      </w:r>
      <w:proofErr w:type="spellStart"/>
      <w:r w:rsidRPr="003F0EB8">
        <w:rPr>
          <w:rFonts w:ascii="Arial" w:eastAsia="Times New Roman" w:hAnsi="Arial" w:cs="Arial"/>
          <w:color w:val="000000"/>
          <w:sz w:val="24"/>
          <w:szCs w:val="24"/>
          <w:lang w:val="es-ES_tradnl" w:eastAsia="es-CO"/>
        </w:rPr>
        <w:t>Chincá</w:t>
      </w:r>
      <w:proofErr w:type="spellEnd"/>
      <w:r w:rsidRPr="003F0EB8">
        <w:rPr>
          <w:rFonts w:ascii="Arial" w:eastAsia="Times New Roman" w:hAnsi="Arial" w:cs="Arial"/>
          <w:color w:val="000000"/>
          <w:sz w:val="24"/>
          <w:szCs w:val="24"/>
          <w:lang w:val="es-ES_tradnl" w:eastAsia="es-CO"/>
        </w:rPr>
        <w:t xml:space="preserve"> por su valentía y bravura en la Batalla del Puente de Boyacá, donde nació la Independencia de nuestra Nación. </w:t>
      </w:r>
    </w:p>
    <w:p w:rsidR="003F0EB8" w:rsidRPr="003F0EB8" w:rsidRDefault="003F0EB8" w:rsidP="001C33D9">
      <w:pPr>
        <w:spacing w:before="57" w:after="57" w:line="288" w:lineRule="atLeast"/>
        <w:ind w:firstLine="283"/>
        <w:jc w:val="both"/>
        <w:textAlignment w:val="center"/>
        <w:rPr>
          <w:rFonts w:ascii="Arial" w:eastAsia="Times New Roman" w:hAnsi="Arial" w:cs="Arial"/>
          <w:b/>
          <w:color w:val="000000"/>
          <w:sz w:val="24"/>
          <w:szCs w:val="24"/>
          <w:lang w:val="es-ES_tradnl" w:eastAsia="es-CO"/>
        </w:rPr>
      </w:pPr>
    </w:p>
    <w:p w:rsidR="003F0EB8" w:rsidRDefault="003F0EB8"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r w:rsidRPr="003F0EB8">
        <w:rPr>
          <w:rFonts w:ascii="Arial" w:eastAsia="Times New Roman" w:hAnsi="Arial" w:cs="Arial"/>
          <w:b/>
          <w:color w:val="000000"/>
          <w:sz w:val="24"/>
          <w:szCs w:val="24"/>
          <w:lang w:val="es-ES_tradnl" w:eastAsia="es-CO"/>
        </w:rPr>
        <w:t>Artículo 4°</w:t>
      </w:r>
      <w:r w:rsidRPr="003F0EB8">
        <w:rPr>
          <w:rFonts w:ascii="Arial" w:eastAsia="Times New Roman" w:hAnsi="Arial" w:cs="Arial"/>
          <w:color w:val="000000"/>
          <w:sz w:val="24"/>
          <w:szCs w:val="24"/>
          <w:lang w:val="es-ES_tradnl" w:eastAsia="es-CO"/>
        </w:rPr>
        <w:t xml:space="preserve">. EL Ministerio de Defensa, el departamento de Arauca y el Municipio de </w:t>
      </w:r>
      <w:proofErr w:type="spellStart"/>
      <w:r w:rsidRPr="003F0EB8">
        <w:rPr>
          <w:rFonts w:ascii="Arial" w:eastAsia="Times New Roman" w:hAnsi="Arial" w:cs="Arial"/>
          <w:color w:val="000000"/>
          <w:sz w:val="24"/>
          <w:szCs w:val="24"/>
          <w:lang w:val="es-ES_tradnl" w:eastAsia="es-CO"/>
        </w:rPr>
        <w:t>Tame</w:t>
      </w:r>
      <w:proofErr w:type="spellEnd"/>
      <w:r w:rsidRPr="003F0EB8">
        <w:rPr>
          <w:rFonts w:ascii="Arial" w:eastAsia="Times New Roman" w:hAnsi="Arial" w:cs="Arial"/>
          <w:color w:val="000000"/>
          <w:sz w:val="24"/>
          <w:szCs w:val="24"/>
          <w:lang w:val="es-ES_tradnl" w:eastAsia="es-CO"/>
        </w:rPr>
        <w:t>, fortalecerán  “el encuentro de bandas rítmicas” que se realiza el 12 de Junio de cada año, en homenaje al nacimiento del Glorioso Ejército de Colombia. El cual se denominará MARCHA DE LA LIBERTAD, El Ministerio de cultura y el comando del Ejército Nacional junto con las autoridades locales son los encargados de la financiación, sostenimiento promoción, organización y desarrollo de tal evento.</w:t>
      </w:r>
    </w:p>
    <w:p w:rsidR="003F0EB8" w:rsidRPr="003F0EB8" w:rsidRDefault="003F0EB8"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p>
    <w:p w:rsidR="00C45941" w:rsidRDefault="00C45941"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r w:rsidRPr="003F0EB8">
        <w:rPr>
          <w:rFonts w:ascii="Arial" w:eastAsia="Times New Roman" w:hAnsi="Arial" w:cs="Arial"/>
          <w:b/>
          <w:color w:val="000000"/>
          <w:sz w:val="24"/>
          <w:szCs w:val="24"/>
          <w:lang w:val="es-ES_tradnl" w:eastAsia="es-CO"/>
        </w:rPr>
        <w:t xml:space="preserve">Artículo </w:t>
      </w:r>
      <w:r w:rsidR="003F0EB8" w:rsidRPr="003F0EB8">
        <w:rPr>
          <w:rFonts w:ascii="Arial" w:eastAsia="Times New Roman" w:hAnsi="Arial" w:cs="Arial"/>
          <w:b/>
          <w:color w:val="000000"/>
          <w:sz w:val="24"/>
          <w:szCs w:val="24"/>
          <w:lang w:val="es-ES_tradnl" w:eastAsia="es-CO"/>
        </w:rPr>
        <w:t>5</w:t>
      </w:r>
      <w:r w:rsidRPr="003F0EB8">
        <w:rPr>
          <w:rFonts w:ascii="Arial" w:eastAsia="Times New Roman" w:hAnsi="Arial" w:cs="Arial"/>
          <w:b/>
          <w:bCs/>
          <w:color w:val="000000"/>
          <w:sz w:val="24"/>
          <w:szCs w:val="24"/>
          <w:lang w:val="es-ES_tradnl" w:eastAsia="es-CO"/>
        </w:rPr>
        <w:t>°</w:t>
      </w:r>
      <w:r w:rsidRPr="003F0EB8">
        <w:rPr>
          <w:rFonts w:ascii="Arial" w:eastAsia="Times New Roman" w:hAnsi="Arial" w:cs="Arial"/>
          <w:b/>
          <w:color w:val="000000"/>
          <w:sz w:val="24"/>
          <w:szCs w:val="24"/>
          <w:lang w:val="es-ES_tradnl" w:eastAsia="es-CO"/>
        </w:rPr>
        <w:t>.</w:t>
      </w:r>
      <w:r w:rsidRPr="003F0EB8">
        <w:rPr>
          <w:rFonts w:ascii="Arial" w:eastAsia="Times New Roman" w:hAnsi="Arial" w:cs="Arial"/>
          <w:color w:val="000000"/>
          <w:sz w:val="24"/>
          <w:szCs w:val="24"/>
          <w:lang w:val="es-ES_tradnl" w:eastAsia="es-CO"/>
        </w:rPr>
        <w:t xml:space="preserve"> Autorícese al Gobierno nacional, a través del Ministerio de Cultura, para asesorar y apoyar a la Gobernación de </w:t>
      </w:r>
      <w:r w:rsidR="00B513F7" w:rsidRPr="003F0EB8">
        <w:rPr>
          <w:rFonts w:ascii="Arial" w:eastAsia="Times New Roman" w:hAnsi="Arial" w:cs="Arial"/>
          <w:color w:val="000000"/>
          <w:sz w:val="24"/>
          <w:szCs w:val="24"/>
          <w:lang w:val="es-ES_tradnl" w:eastAsia="es-CO"/>
        </w:rPr>
        <w:t>Arauca</w:t>
      </w:r>
      <w:r w:rsidRPr="003F0EB8">
        <w:rPr>
          <w:rFonts w:ascii="Arial" w:eastAsia="Times New Roman" w:hAnsi="Arial" w:cs="Arial"/>
          <w:color w:val="000000"/>
          <w:sz w:val="24"/>
          <w:szCs w:val="24"/>
          <w:lang w:val="es-ES_tradnl" w:eastAsia="es-CO"/>
        </w:rPr>
        <w:t xml:space="preserve"> y al municipio de </w:t>
      </w:r>
      <w:proofErr w:type="spellStart"/>
      <w:r w:rsidR="00B513F7" w:rsidRPr="003F0EB8">
        <w:rPr>
          <w:rFonts w:ascii="Arial" w:eastAsia="Times New Roman" w:hAnsi="Arial" w:cs="Arial"/>
          <w:color w:val="000000"/>
          <w:sz w:val="24"/>
          <w:szCs w:val="24"/>
          <w:lang w:val="es-ES_tradnl" w:eastAsia="es-CO"/>
        </w:rPr>
        <w:t>Tame</w:t>
      </w:r>
      <w:proofErr w:type="spellEnd"/>
      <w:r w:rsidRPr="003F0EB8">
        <w:rPr>
          <w:rFonts w:ascii="Arial" w:eastAsia="Times New Roman" w:hAnsi="Arial" w:cs="Arial"/>
          <w:color w:val="000000"/>
          <w:sz w:val="24"/>
          <w:szCs w:val="24"/>
          <w:lang w:val="es-ES_tradnl" w:eastAsia="es-CO"/>
        </w:rPr>
        <w:t xml:space="preserve"> en la elaboración, tramitación, ejecución y financiación de los proyectos de patrimonio material, e inmaterial; de remodelación, recuperación y construcción de los monumentos e infraestructura cultural e histórica del Municipio de </w:t>
      </w:r>
      <w:proofErr w:type="spellStart"/>
      <w:r w:rsidR="00B513F7" w:rsidRPr="003F0EB8">
        <w:rPr>
          <w:rFonts w:ascii="Arial" w:eastAsia="Times New Roman" w:hAnsi="Arial" w:cs="Arial"/>
          <w:color w:val="000000"/>
          <w:sz w:val="24"/>
          <w:szCs w:val="24"/>
          <w:lang w:val="es-ES_tradnl" w:eastAsia="es-CO"/>
        </w:rPr>
        <w:t>Tame</w:t>
      </w:r>
      <w:proofErr w:type="spellEnd"/>
      <w:r w:rsidRPr="003F0EB8">
        <w:rPr>
          <w:rFonts w:ascii="Arial" w:eastAsia="Times New Roman" w:hAnsi="Arial" w:cs="Arial"/>
          <w:color w:val="000000"/>
          <w:sz w:val="24"/>
          <w:szCs w:val="24"/>
          <w:lang w:val="es-ES_tradnl" w:eastAsia="es-CO"/>
        </w:rPr>
        <w:t xml:space="preserve"> de conformidad con las normas vigentes.</w:t>
      </w:r>
    </w:p>
    <w:p w:rsidR="003F0EB8" w:rsidRPr="003F0EB8" w:rsidRDefault="003F0EB8" w:rsidP="001C33D9">
      <w:pPr>
        <w:spacing w:before="57" w:after="57" w:line="288" w:lineRule="atLeast"/>
        <w:ind w:firstLine="283"/>
        <w:jc w:val="both"/>
        <w:textAlignment w:val="center"/>
        <w:rPr>
          <w:rFonts w:ascii="Arial" w:eastAsia="Times New Roman" w:hAnsi="Arial" w:cs="Arial"/>
          <w:color w:val="000000"/>
          <w:sz w:val="24"/>
          <w:szCs w:val="24"/>
          <w:lang w:val="es-CO" w:eastAsia="es-CO"/>
        </w:rPr>
      </w:pPr>
    </w:p>
    <w:p w:rsidR="00C45941" w:rsidRDefault="00C45941"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r w:rsidRPr="003F0EB8">
        <w:rPr>
          <w:rFonts w:ascii="Arial" w:eastAsia="Times New Roman" w:hAnsi="Arial" w:cs="Arial"/>
          <w:b/>
          <w:color w:val="000000"/>
          <w:sz w:val="24"/>
          <w:szCs w:val="24"/>
          <w:lang w:val="es-ES_tradnl" w:eastAsia="es-CO"/>
        </w:rPr>
        <w:t xml:space="preserve">Artículo </w:t>
      </w:r>
      <w:r w:rsidR="003F0EB8" w:rsidRPr="003F0EB8">
        <w:rPr>
          <w:rFonts w:ascii="Arial" w:eastAsia="Times New Roman" w:hAnsi="Arial" w:cs="Arial"/>
          <w:b/>
          <w:color w:val="000000"/>
          <w:sz w:val="24"/>
          <w:szCs w:val="24"/>
          <w:lang w:val="es-ES_tradnl" w:eastAsia="es-CO"/>
        </w:rPr>
        <w:t>6</w:t>
      </w:r>
      <w:r w:rsidRPr="003F0EB8">
        <w:rPr>
          <w:rFonts w:ascii="Arial" w:eastAsia="Times New Roman" w:hAnsi="Arial" w:cs="Arial"/>
          <w:b/>
          <w:bCs/>
          <w:color w:val="000000"/>
          <w:sz w:val="24"/>
          <w:szCs w:val="24"/>
          <w:lang w:val="es-ES_tradnl" w:eastAsia="es-CO"/>
        </w:rPr>
        <w:t>°</w:t>
      </w:r>
      <w:r w:rsidRPr="003F0EB8">
        <w:rPr>
          <w:rFonts w:ascii="Arial" w:eastAsia="Times New Roman" w:hAnsi="Arial" w:cs="Arial"/>
          <w:b/>
          <w:color w:val="000000"/>
          <w:sz w:val="24"/>
          <w:szCs w:val="24"/>
          <w:lang w:val="es-ES_tradnl" w:eastAsia="es-CO"/>
        </w:rPr>
        <w:t>.</w:t>
      </w:r>
      <w:r w:rsidR="004805CA" w:rsidRPr="003F0EB8">
        <w:rPr>
          <w:rFonts w:ascii="Arial" w:eastAsia="Times New Roman" w:hAnsi="Arial" w:cs="Arial"/>
          <w:color w:val="000000"/>
          <w:sz w:val="24"/>
          <w:szCs w:val="24"/>
          <w:lang w:val="es-ES_tradnl" w:eastAsia="es-CO"/>
        </w:rPr>
        <w:t xml:space="preserve"> El Gobierno N</w:t>
      </w:r>
      <w:r w:rsidRPr="003F0EB8">
        <w:rPr>
          <w:rFonts w:ascii="Arial" w:eastAsia="Times New Roman" w:hAnsi="Arial" w:cs="Arial"/>
          <w:color w:val="000000"/>
          <w:sz w:val="24"/>
          <w:szCs w:val="24"/>
          <w:lang w:val="es-ES_tradnl" w:eastAsia="es-CO"/>
        </w:rPr>
        <w:t xml:space="preserve">acional, la Gobernación de </w:t>
      </w:r>
      <w:r w:rsidR="00B513F7" w:rsidRPr="003F0EB8">
        <w:rPr>
          <w:rFonts w:ascii="Arial" w:eastAsia="Times New Roman" w:hAnsi="Arial" w:cs="Arial"/>
          <w:color w:val="000000"/>
          <w:sz w:val="24"/>
          <w:szCs w:val="24"/>
          <w:lang w:val="es-ES_tradnl" w:eastAsia="es-CO"/>
        </w:rPr>
        <w:t>Arauca</w:t>
      </w:r>
      <w:r w:rsidR="004805CA" w:rsidRPr="003F0EB8">
        <w:rPr>
          <w:rFonts w:ascii="Arial" w:eastAsia="Times New Roman" w:hAnsi="Arial" w:cs="Arial"/>
          <w:color w:val="000000"/>
          <w:sz w:val="24"/>
          <w:szCs w:val="24"/>
          <w:lang w:val="es-ES_tradnl" w:eastAsia="es-CO"/>
        </w:rPr>
        <w:t xml:space="preserve"> y la alcaldía</w:t>
      </w:r>
      <w:r w:rsidRPr="003F0EB8">
        <w:rPr>
          <w:rFonts w:ascii="Arial" w:eastAsia="Times New Roman" w:hAnsi="Arial" w:cs="Arial"/>
          <w:color w:val="000000"/>
          <w:sz w:val="24"/>
          <w:szCs w:val="24"/>
          <w:lang w:val="es-ES_tradnl" w:eastAsia="es-CO"/>
        </w:rPr>
        <w:t xml:space="preserve"> de </w:t>
      </w:r>
      <w:proofErr w:type="spellStart"/>
      <w:r w:rsidRPr="003F0EB8">
        <w:rPr>
          <w:rFonts w:ascii="Arial" w:eastAsia="Times New Roman" w:hAnsi="Arial" w:cs="Arial"/>
          <w:color w:val="000000"/>
          <w:sz w:val="24"/>
          <w:szCs w:val="24"/>
          <w:lang w:val="es-ES_tradnl" w:eastAsia="es-CO"/>
        </w:rPr>
        <w:t>T</w:t>
      </w:r>
      <w:r w:rsidR="004805CA" w:rsidRPr="003F0EB8">
        <w:rPr>
          <w:rFonts w:ascii="Arial" w:eastAsia="Times New Roman" w:hAnsi="Arial" w:cs="Arial"/>
          <w:color w:val="000000"/>
          <w:sz w:val="24"/>
          <w:szCs w:val="24"/>
          <w:lang w:val="es-ES_tradnl" w:eastAsia="es-CO"/>
        </w:rPr>
        <w:t>ame</w:t>
      </w:r>
      <w:proofErr w:type="spellEnd"/>
      <w:r w:rsidR="004805CA" w:rsidRPr="003F0EB8">
        <w:rPr>
          <w:rFonts w:ascii="Arial" w:eastAsia="Times New Roman" w:hAnsi="Arial" w:cs="Arial"/>
          <w:color w:val="000000"/>
          <w:sz w:val="24"/>
          <w:szCs w:val="24"/>
          <w:lang w:val="es-ES_tradnl" w:eastAsia="es-CO"/>
        </w:rPr>
        <w:t xml:space="preserve"> rendirán homenaje</w:t>
      </w:r>
      <w:r w:rsidR="00B513F7" w:rsidRPr="003F0EB8">
        <w:rPr>
          <w:rFonts w:ascii="Arial" w:eastAsia="Times New Roman" w:hAnsi="Arial" w:cs="Arial"/>
          <w:color w:val="000000"/>
          <w:sz w:val="24"/>
          <w:szCs w:val="24"/>
          <w:lang w:val="es-ES_tradnl" w:eastAsia="es-CO"/>
        </w:rPr>
        <w:t xml:space="preserve"> al Municipio de </w:t>
      </w:r>
      <w:proofErr w:type="spellStart"/>
      <w:r w:rsidR="00B513F7" w:rsidRPr="003F0EB8">
        <w:rPr>
          <w:rFonts w:ascii="Arial" w:eastAsia="Times New Roman" w:hAnsi="Arial" w:cs="Arial"/>
          <w:color w:val="000000"/>
          <w:sz w:val="24"/>
          <w:szCs w:val="24"/>
          <w:lang w:val="es-ES_tradnl" w:eastAsia="es-CO"/>
        </w:rPr>
        <w:t>Tame</w:t>
      </w:r>
      <w:proofErr w:type="spellEnd"/>
      <w:r w:rsidR="004805CA" w:rsidRPr="003F0EB8">
        <w:rPr>
          <w:rFonts w:ascii="Arial" w:eastAsia="Times New Roman" w:hAnsi="Arial" w:cs="Arial"/>
          <w:color w:val="000000"/>
          <w:sz w:val="24"/>
          <w:szCs w:val="24"/>
          <w:lang w:val="es-ES_tradnl" w:eastAsia="es-CO"/>
        </w:rPr>
        <w:t xml:space="preserve">, al Coronel y Párroco Fray Ignacio </w:t>
      </w:r>
      <w:r w:rsidR="004805CA" w:rsidRPr="003F0EB8">
        <w:rPr>
          <w:rFonts w:ascii="Arial" w:eastAsia="Times New Roman" w:hAnsi="Arial" w:cs="Arial"/>
          <w:color w:val="000000"/>
          <w:sz w:val="24"/>
          <w:szCs w:val="24"/>
          <w:lang w:val="es-ES_tradnl" w:eastAsia="es-CO"/>
        </w:rPr>
        <w:lastRenderedPageBreak/>
        <w:t xml:space="preserve">Mariño, al lancero Sargento Inocencio </w:t>
      </w:r>
      <w:proofErr w:type="spellStart"/>
      <w:r w:rsidR="004805CA" w:rsidRPr="003F0EB8">
        <w:rPr>
          <w:rFonts w:ascii="Arial" w:eastAsia="Times New Roman" w:hAnsi="Arial" w:cs="Arial"/>
          <w:color w:val="000000"/>
          <w:sz w:val="24"/>
          <w:szCs w:val="24"/>
          <w:lang w:val="es-ES_tradnl" w:eastAsia="es-CO"/>
        </w:rPr>
        <w:t>Chincá</w:t>
      </w:r>
      <w:proofErr w:type="spellEnd"/>
      <w:r w:rsidR="004805CA" w:rsidRPr="003F0EB8">
        <w:rPr>
          <w:rFonts w:ascii="Arial" w:eastAsia="Times New Roman" w:hAnsi="Arial" w:cs="Arial"/>
          <w:color w:val="000000"/>
          <w:sz w:val="24"/>
          <w:szCs w:val="24"/>
          <w:lang w:val="es-ES_tradnl" w:eastAsia="es-CO"/>
        </w:rPr>
        <w:t>.</w:t>
      </w:r>
      <w:r w:rsidRPr="003F0EB8">
        <w:rPr>
          <w:rFonts w:ascii="Arial" w:eastAsia="Times New Roman" w:hAnsi="Arial" w:cs="Arial"/>
          <w:color w:val="000000"/>
          <w:sz w:val="24"/>
          <w:szCs w:val="24"/>
          <w:lang w:val="es-ES_tradnl" w:eastAsia="es-CO"/>
        </w:rPr>
        <w:t xml:space="preserve"> </w:t>
      </w:r>
      <w:r w:rsidR="004805CA" w:rsidRPr="003F0EB8">
        <w:rPr>
          <w:rFonts w:ascii="Arial" w:eastAsia="Times New Roman" w:hAnsi="Arial" w:cs="Arial"/>
          <w:color w:val="000000"/>
          <w:sz w:val="24"/>
          <w:szCs w:val="24"/>
          <w:lang w:val="es-ES_tradnl" w:eastAsia="es-CO"/>
        </w:rPr>
        <w:t>Quedando</w:t>
      </w:r>
      <w:r w:rsidRPr="003F0EB8">
        <w:rPr>
          <w:rFonts w:ascii="Arial" w:eastAsia="Times New Roman" w:hAnsi="Arial" w:cs="Arial"/>
          <w:color w:val="000000"/>
          <w:sz w:val="24"/>
          <w:szCs w:val="24"/>
          <w:lang w:val="es-ES_tradnl" w:eastAsia="es-CO"/>
        </w:rPr>
        <w:t xml:space="preserve"> autorizados para impulsar y apoyar ante otras entidades públicas o privadas, nacionales o internacionales, la obtención de recursos económicos adicionales o complementarios a las que se autorizaren apropiar en el Presupuesto General de la Nación de cada vigencia fiscal, destinadas al objeto que se refiere la presente ley.</w:t>
      </w:r>
    </w:p>
    <w:p w:rsidR="00B513F7" w:rsidRDefault="003F0EB8"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r w:rsidRPr="003F0EB8">
        <w:rPr>
          <w:rFonts w:ascii="Arial" w:eastAsia="Times New Roman" w:hAnsi="Arial" w:cs="Arial"/>
          <w:b/>
          <w:color w:val="000000"/>
          <w:sz w:val="24"/>
          <w:szCs w:val="24"/>
          <w:lang w:val="es-ES_tradnl" w:eastAsia="es-CO"/>
        </w:rPr>
        <w:t>Artículo 7</w:t>
      </w:r>
      <w:r w:rsidR="00B513F7" w:rsidRPr="003F0EB8">
        <w:rPr>
          <w:rFonts w:ascii="Arial" w:eastAsia="Times New Roman" w:hAnsi="Arial" w:cs="Arial"/>
          <w:b/>
          <w:bCs/>
          <w:color w:val="000000"/>
          <w:sz w:val="24"/>
          <w:szCs w:val="24"/>
          <w:lang w:val="es-ES_tradnl" w:eastAsia="es-CO"/>
        </w:rPr>
        <w:t>°</w:t>
      </w:r>
      <w:r w:rsidR="00B513F7" w:rsidRPr="003F0EB8">
        <w:rPr>
          <w:rFonts w:ascii="Arial" w:eastAsia="Times New Roman" w:hAnsi="Arial" w:cs="Arial"/>
          <w:b/>
          <w:color w:val="000000"/>
          <w:sz w:val="24"/>
          <w:szCs w:val="24"/>
          <w:lang w:val="es-ES_tradnl" w:eastAsia="es-CO"/>
        </w:rPr>
        <w:t>.</w:t>
      </w:r>
      <w:r w:rsidR="00B513F7" w:rsidRPr="003F0EB8">
        <w:rPr>
          <w:rFonts w:ascii="Arial" w:eastAsia="Times New Roman" w:hAnsi="Arial" w:cs="Arial"/>
          <w:color w:val="000000"/>
          <w:sz w:val="24"/>
          <w:szCs w:val="24"/>
          <w:lang w:val="es-ES_tradnl" w:eastAsia="es-CO"/>
        </w:rPr>
        <w:t xml:space="preserve"> Se autoriza al Gobierno nacional para que a través del Ministerio de Cultura, financie una investigación sobre la historia extensa del municipio de </w:t>
      </w:r>
      <w:proofErr w:type="spellStart"/>
      <w:r w:rsidR="00B513F7" w:rsidRPr="003F0EB8">
        <w:rPr>
          <w:rFonts w:ascii="Arial" w:eastAsia="Times New Roman" w:hAnsi="Arial" w:cs="Arial"/>
          <w:color w:val="000000"/>
          <w:sz w:val="24"/>
          <w:szCs w:val="24"/>
          <w:lang w:val="es-ES_tradnl" w:eastAsia="es-CO"/>
        </w:rPr>
        <w:t>Tame</w:t>
      </w:r>
      <w:proofErr w:type="spellEnd"/>
      <w:r w:rsidR="00B513F7" w:rsidRPr="003F0EB8">
        <w:rPr>
          <w:rFonts w:ascii="Arial" w:eastAsia="Times New Roman" w:hAnsi="Arial" w:cs="Arial"/>
          <w:color w:val="000000"/>
          <w:sz w:val="24"/>
          <w:szCs w:val="24"/>
          <w:lang w:val="es-ES_tradnl" w:eastAsia="es-CO"/>
        </w:rPr>
        <w:t>, la cual deberá ser adelantada con el mayor rigor histórico-científico.</w:t>
      </w:r>
    </w:p>
    <w:p w:rsidR="003F0EB8" w:rsidRPr="003F0EB8" w:rsidRDefault="003F0EB8"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p>
    <w:p w:rsidR="00B513F7" w:rsidRDefault="003F0EB8" w:rsidP="001C33D9">
      <w:pPr>
        <w:autoSpaceDN w:val="0"/>
        <w:adjustRightInd w:val="0"/>
        <w:spacing w:before="57" w:after="57" w:line="288" w:lineRule="auto"/>
        <w:ind w:firstLine="283"/>
        <w:jc w:val="both"/>
        <w:textAlignment w:val="center"/>
        <w:rPr>
          <w:rFonts w:ascii="Arial" w:hAnsi="Arial" w:cs="Arial"/>
          <w:color w:val="000000"/>
          <w:sz w:val="24"/>
          <w:szCs w:val="24"/>
          <w:lang w:val="es-ES_tradnl"/>
        </w:rPr>
      </w:pPr>
      <w:r w:rsidRPr="003F0EB8">
        <w:rPr>
          <w:rFonts w:ascii="Arial" w:hAnsi="Arial" w:cs="Arial"/>
          <w:b/>
          <w:bCs/>
          <w:color w:val="000000"/>
          <w:sz w:val="24"/>
          <w:szCs w:val="24"/>
          <w:lang w:val="es-ES_tradnl"/>
        </w:rPr>
        <w:t>Artículo 8</w:t>
      </w:r>
      <w:r w:rsidR="00B513F7" w:rsidRPr="003F0EB8">
        <w:rPr>
          <w:rFonts w:ascii="Arial" w:hAnsi="Arial" w:cs="Arial"/>
          <w:b/>
          <w:bCs/>
          <w:color w:val="000000"/>
          <w:sz w:val="24"/>
          <w:szCs w:val="24"/>
          <w:lang w:val="es-ES_tradnl"/>
        </w:rPr>
        <w:t xml:space="preserve">°. </w:t>
      </w:r>
      <w:r w:rsidR="00B513F7" w:rsidRPr="003F0EB8">
        <w:rPr>
          <w:rFonts w:ascii="Arial" w:hAnsi="Arial" w:cs="Arial"/>
          <w:color w:val="000000"/>
          <w:sz w:val="24"/>
          <w:szCs w:val="24"/>
          <w:lang w:val="es-ES_tradnl"/>
        </w:rPr>
        <w:t xml:space="preserve">Radio y Televisión de Colombia (RTVC) producirá un programa de televisión y radio, que será transmitido por el canal institucional, Señal Colombia, Canal del Congreso y la Radio Difusora Nacional, sobre esta condición de Patrimonio Histórico y Cultural de </w:t>
      </w:r>
      <w:proofErr w:type="spellStart"/>
      <w:r w:rsidR="00B513F7" w:rsidRPr="003F0EB8">
        <w:rPr>
          <w:rFonts w:ascii="Arial" w:hAnsi="Arial" w:cs="Arial"/>
          <w:color w:val="000000"/>
          <w:sz w:val="24"/>
          <w:szCs w:val="24"/>
          <w:lang w:val="es-ES_tradnl"/>
        </w:rPr>
        <w:t>Tame</w:t>
      </w:r>
      <w:proofErr w:type="spellEnd"/>
      <w:r w:rsidR="00B513F7" w:rsidRPr="003F0EB8">
        <w:rPr>
          <w:rFonts w:ascii="Arial" w:hAnsi="Arial" w:cs="Arial"/>
          <w:color w:val="000000"/>
          <w:sz w:val="24"/>
          <w:szCs w:val="24"/>
          <w:lang w:val="es-ES_tradnl"/>
        </w:rPr>
        <w:t xml:space="preserve"> del departamento de Arauca, destacando además los diferentes aspectos demográficos, sociales</w:t>
      </w:r>
      <w:r w:rsidR="004805CA" w:rsidRPr="003F0EB8">
        <w:rPr>
          <w:rFonts w:ascii="Arial" w:hAnsi="Arial" w:cs="Arial"/>
          <w:color w:val="000000"/>
          <w:sz w:val="24"/>
          <w:szCs w:val="24"/>
          <w:lang w:val="es-ES_tradnl"/>
        </w:rPr>
        <w:t>, culturales</w:t>
      </w:r>
      <w:r w:rsidR="00B513F7" w:rsidRPr="003F0EB8">
        <w:rPr>
          <w:rFonts w:ascii="Arial" w:hAnsi="Arial" w:cs="Arial"/>
          <w:color w:val="000000"/>
          <w:sz w:val="24"/>
          <w:szCs w:val="24"/>
          <w:lang w:val="es-ES_tradnl"/>
        </w:rPr>
        <w:t xml:space="preserve"> y económicos del municipio.</w:t>
      </w:r>
    </w:p>
    <w:p w:rsidR="003F0EB8" w:rsidRPr="003F0EB8" w:rsidRDefault="003F0EB8" w:rsidP="001C33D9">
      <w:pPr>
        <w:autoSpaceDN w:val="0"/>
        <w:adjustRightInd w:val="0"/>
        <w:spacing w:before="57" w:after="57" w:line="288" w:lineRule="auto"/>
        <w:ind w:firstLine="283"/>
        <w:jc w:val="both"/>
        <w:textAlignment w:val="center"/>
        <w:rPr>
          <w:rFonts w:ascii="Arial" w:eastAsia="Times New Roman" w:hAnsi="Arial" w:cs="Arial"/>
          <w:sz w:val="24"/>
          <w:szCs w:val="24"/>
          <w:lang w:eastAsia="es-ES"/>
        </w:rPr>
      </w:pPr>
    </w:p>
    <w:p w:rsidR="00C45941" w:rsidRPr="003F0EB8" w:rsidRDefault="003F0EB8"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r w:rsidRPr="003F0EB8">
        <w:rPr>
          <w:rFonts w:ascii="Arial" w:eastAsia="Times New Roman" w:hAnsi="Arial" w:cs="Arial"/>
          <w:b/>
          <w:color w:val="000000"/>
          <w:sz w:val="24"/>
          <w:szCs w:val="24"/>
          <w:lang w:val="es-ES_tradnl" w:eastAsia="es-CO"/>
        </w:rPr>
        <w:t>Artículo 9</w:t>
      </w:r>
      <w:r w:rsidR="00C45941" w:rsidRPr="003F0EB8">
        <w:rPr>
          <w:rFonts w:ascii="Arial" w:eastAsia="Times New Roman" w:hAnsi="Arial" w:cs="Arial"/>
          <w:b/>
          <w:bCs/>
          <w:color w:val="000000"/>
          <w:sz w:val="24"/>
          <w:szCs w:val="24"/>
          <w:lang w:val="es-ES_tradnl" w:eastAsia="es-CO"/>
        </w:rPr>
        <w:t>°</w:t>
      </w:r>
      <w:r w:rsidR="00C45941" w:rsidRPr="003F0EB8">
        <w:rPr>
          <w:rFonts w:ascii="Arial" w:eastAsia="Times New Roman" w:hAnsi="Arial" w:cs="Arial"/>
          <w:b/>
          <w:color w:val="000000"/>
          <w:sz w:val="24"/>
          <w:szCs w:val="24"/>
          <w:lang w:val="es-ES_tradnl" w:eastAsia="es-CO"/>
        </w:rPr>
        <w:t>.</w:t>
      </w:r>
      <w:r w:rsidR="00C45941" w:rsidRPr="003F0EB8">
        <w:rPr>
          <w:rFonts w:ascii="Arial" w:eastAsia="Times New Roman" w:hAnsi="Arial" w:cs="Arial"/>
          <w:color w:val="000000"/>
          <w:sz w:val="24"/>
          <w:szCs w:val="24"/>
          <w:lang w:val="es-ES_tradnl" w:eastAsia="es-CO"/>
        </w:rPr>
        <w:t xml:space="preserve"> La presente ley rige a partir de la fecha de su sanción y promulgación.</w:t>
      </w:r>
    </w:p>
    <w:p w:rsidR="00E65827" w:rsidRPr="003F0EB8" w:rsidRDefault="00E65827" w:rsidP="001C33D9">
      <w:pPr>
        <w:spacing w:before="57" w:after="57" w:line="288" w:lineRule="atLeast"/>
        <w:ind w:firstLine="283"/>
        <w:jc w:val="both"/>
        <w:textAlignment w:val="center"/>
        <w:rPr>
          <w:rFonts w:ascii="Arial" w:eastAsia="Times New Roman" w:hAnsi="Arial" w:cs="Arial"/>
          <w:color w:val="000000"/>
          <w:sz w:val="24"/>
          <w:szCs w:val="24"/>
          <w:lang w:val="es-ES_tradnl" w:eastAsia="es-CO"/>
        </w:rPr>
      </w:pPr>
    </w:p>
    <w:p w:rsidR="00BA33F8" w:rsidRPr="003F0EB8" w:rsidRDefault="00BA33F8" w:rsidP="001C33D9">
      <w:pPr>
        <w:autoSpaceDN w:val="0"/>
        <w:adjustRightInd w:val="0"/>
        <w:spacing w:after="0" w:line="240" w:lineRule="auto"/>
        <w:jc w:val="both"/>
        <w:textAlignment w:val="center"/>
        <w:rPr>
          <w:rFonts w:ascii="Arial" w:hAnsi="Arial" w:cs="Arial"/>
          <w:color w:val="000000"/>
          <w:sz w:val="24"/>
          <w:szCs w:val="24"/>
          <w:lang w:val="es-ES_tradnl"/>
        </w:rPr>
      </w:pPr>
      <w:r w:rsidRPr="003F0EB8">
        <w:rPr>
          <w:rFonts w:ascii="Arial" w:hAnsi="Arial" w:cs="Arial"/>
          <w:color w:val="000000"/>
          <w:sz w:val="24"/>
          <w:szCs w:val="24"/>
          <w:lang w:val="es-ES_tradnl"/>
        </w:rPr>
        <w:t xml:space="preserve">Cordialmente, </w:t>
      </w:r>
    </w:p>
    <w:p w:rsidR="00FB743A" w:rsidRPr="003F0EB8" w:rsidRDefault="00FB743A" w:rsidP="001C33D9">
      <w:pPr>
        <w:autoSpaceDN w:val="0"/>
        <w:adjustRightInd w:val="0"/>
        <w:spacing w:after="0" w:line="240" w:lineRule="auto"/>
        <w:jc w:val="both"/>
        <w:textAlignment w:val="center"/>
        <w:rPr>
          <w:rFonts w:ascii="Arial" w:hAnsi="Arial" w:cs="Arial"/>
          <w:color w:val="000000"/>
          <w:sz w:val="24"/>
          <w:szCs w:val="24"/>
          <w:lang w:val="es-ES_tradnl"/>
        </w:rPr>
      </w:pPr>
    </w:p>
    <w:p w:rsidR="003F0EB8" w:rsidRDefault="003F0EB8" w:rsidP="001C33D9">
      <w:pPr>
        <w:autoSpaceDN w:val="0"/>
        <w:adjustRightInd w:val="0"/>
        <w:spacing w:after="0" w:line="240" w:lineRule="auto"/>
        <w:jc w:val="both"/>
        <w:textAlignment w:val="center"/>
        <w:rPr>
          <w:rFonts w:ascii="Arial" w:hAnsi="Arial" w:cs="Arial"/>
          <w:color w:val="000000"/>
          <w:sz w:val="24"/>
          <w:szCs w:val="24"/>
          <w:lang w:val="es-ES_tradnl"/>
        </w:rPr>
      </w:pPr>
    </w:p>
    <w:p w:rsidR="003F0EB8" w:rsidRPr="003F0EB8" w:rsidRDefault="003F0EB8" w:rsidP="001C33D9">
      <w:pPr>
        <w:autoSpaceDN w:val="0"/>
        <w:adjustRightInd w:val="0"/>
        <w:spacing w:after="0" w:line="240" w:lineRule="auto"/>
        <w:jc w:val="both"/>
        <w:textAlignment w:val="center"/>
        <w:rPr>
          <w:rFonts w:ascii="Arial" w:hAnsi="Arial" w:cs="Arial"/>
          <w:color w:val="000000"/>
          <w:sz w:val="24"/>
          <w:szCs w:val="24"/>
          <w:lang w:val="es-ES_tradnl"/>
        </w:rPr>
      </w:pPr>
    </w:p>
    <w:p w:rsidR="003F0EB8" w:rsidRPr="003F0EB8" w:rsidRDefault="003F0EB8" w:rsidP="001C33D9">
      <w:pPr>
        <w:autoSpaceDN w:val="0"/>
        <w:adjustRightInd w:val="0"/>
        <w:spacing w:after="0" w:line="240" w:lineRule="auto"/>
        <w:jc w:val="both"/>
        <w:textAlignment w:val="center"/>
        <w:rPr>
          <w:rFonts w:ascii="Arial" w:hAnsi="Arial" w:cs="Arial"/>
          <w:color w:val="000000"/>
          <w:sz w:val="24"/>
          <w:szCs w:val="24"/>
          <w:lang w:val="es-ES_tradnl"/>
        </w:rPr>
      </w:pPr>
    </w:p>
    <w:p w:rsidR="00FB743A" w:rsidRPr="003F0EB8" w:rsidRDefault="00FB743A" w:rsidP="001C33D9">
      <w:pPr>
        <w:autoSpaceDN w:val="0"/>
        <w:adjustRightInd w:val="0"/>
        <w:spacing w:after="0" w:line="240" w:lineRule="auto"/>
        <w:jc w:val="both"/>
        <w:textAlignment w:val="center"/>
        <w:rPr>
          <w:rFonts w:ascii="Arial" w:hAnsi="Arial" w:cs="Arial"/>
          <w:color w:val="000000"/>
          <w:sz w:val="24"/>
          <w:szCs w:val="24"/>
          <w:lang w:val="es-ES_tradnl"/>
        </w:rPr>
      </w:pPr>
    </w:p>
    <w:p w:rsidR="00A93E6B" w:rsidRPr="003F0EB8" w:rsidRDefault="00A93E6B" w:rsidP="00A93E6B">
      <w:pPr>
        <w:autoSpaceDN w:val="0"/>
        <w:adjustRightInd w:val="0"/>
        <w:spacing w:after="0" w:line="240" w:lineRule="auto"/>
        <w:jc w:val="both"/>
        <w:textAlignment w:val="center"/>
        <w:rPr>
          <w:rFonts w:ascii="Arial" w:eastAsia="Times New Roman" w:hAnsi="Arial" w:cs="Arial"/>
          <w:b/>
          <w:sz w:val="24"/>
          <w:szCs w:val="24"/>
          <w:lang w:eastAsia="es-ES"/>
        </w:rPr>
      </w:pPr>
      <w:r w:rsidRPr="003F0EB8">
        <w:rPr>
          <w:rFonts w:ascii="Arial" w:eastAsia="Times New Roman" w:hAnsi="Arial" w:cs="Arial"/>
          <w:b/>
          <w:sz w:val="24"/>
          <w:szCs w:val="24"/>
          <w:lang w:eastAsia="es-ES"/>
        </w:rPr>
        <w:t>ENEIRO RINCON VERGARA</w:t>
      </w:r>
    </w:p>
    <w:p w:rsidR="00A93E6B" w:rsidRPr="003F0EB8" w:rsidRDefault="00A93E6B" w:rsidP="00A93E6B">
      <w:pPr>
        <w:autoSpaceDE w:val="0"/>
        <w:autoSpaceDN w:val="0"/>
        <w:adjustRightInd w:val="0"/>
        <w:spacing w:after="0" w:line="240" w:lineRule="auto"/>
        <w:contextualSpacing/>
        <w:jc w:val="both"/>
        <w:rPr>
          <w:rFonts w:ascii="Arial" w:hAnsi="Arial" w:cs="Arial"/>
          <w:b/>
          <w:color w:val="000000"/>
          <w:sz w:val="24"/>
          <w:szCs w:val="24"/>
        </w:rPr>
      </w:pPr>
      <w:r>
        <w:rPr>
          <w:rFonts w:ascii="Arial" w:eastAsia="Times New Roman" w:hAnsi="Arial" w:cs="Arial"/>
          <w:sz w:val="24"/>
          <w:szCs w:val="24"/>
          <w:lang w:eastAsia="es-ES"/>
        </w:rPr>
        <w:t>Representante a la Cámara</w:t>
      </w: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3F0EB8" w:rsidRPr="003F0EB8" w:rsidRDefault="003F0EB8" w:rsidP="001C33D9">
      <w:pPr>
        <w:autoSpaceDE w:val="0"/>
        <w:autoSpaceDN w:val="0"/>
        <w:adjustRightInd w:val="0"/>
        <w:spacing w:after="0" w:line="240" w:lineRule="auto"/>
        <w:contextualSpacing/>
        <w:jc w:val="both"/>
        <w:rPr>
          <w:rFonts w:ascii="Arial" w:eastAsia="Times New Roman" w:hAnsi="Arial" w:cs="Arial"/>
          <w:sz w:val="24"/>
          <w:szCs w:val="24"/>
          <w:lang w:eastAsia="es-ES"/>
        </w:rPr>
      </w:pPr>
    </w:p>
    <w:p w:rsidR="00A93E6B" w:rsidRDefault="00A93E6B" w:rsidP="000224A5">
      <w:pPr>
        <w:jc w:val="center"/>
        <w:rPr>
          <w:rFonts w:ascii="Arial" w:hAnsi="Arial" w:cs="Arial"/>
          <w:b/>
          <w:bCs/>
          <w:i/>
          <w:color w:val="000000"/>
          <w:sz w:val="24"/>
          <w:szCs w:val="24"/>
          <w:lang w:val="es-ES_tradnl"/>
        </w:rPr>
      </w:pPr>
    </w:p>
    <w:p w:rsidR="00305809" w:rsidRDefault="00305809" w:rsidP="000224A5">
      <w:pPr>
        <w:jc w:val="center"/>
        <w:rPr>
          <w:rFonts w:ascii="Arial" w:hAnsi="Arial" w:cs="Arial"/>
          <w:b/>
          <w:bCs/>
          <w:i/>
          <w:color w:val="000000"/>
          <w:sz w:val="24"/>
          <w:szCs w:val="24"/>
          <w:lang w:val="es-ES_tradnl"/>
        </w:rPr>
      </w:pPr>
      <w:r w:rsidRPr="003F0EB8">
        <w:rPr>
          <w:rFonts w:ascii="Arial" w:hAnsi="Arial" w:cs="Arial"/>
          <w:b/>
          <w:bCs/>
          <w:i/>
          <w:color w:val="000000"/>
          <w:sz w:val="24"/>
          <w:szCs w:val="24"/>
          <w:lang w:val="es-ES_tradnl"/>
        </w:rPr>
        <w:t>EXPOSICIÓN DE MOTIVOS</w:t>
      </w:r>
    </w:p>
    <w:p w:rsidR="003F0EB8" w:rsidRPr="003F0EB8" w:rsidRDefault="003F0EB8" w:rsidP="000224A5">
      <w:pPr>
        <w:jc w:val="center"/>
        <w:rPr>
          <w:rFonts w:ascii="Arial" w:hAnsi="Arial" w:cs="Arial"/>
          <w:b/>
          <w:bCs/>
          <w:i/>
          <w:color w:val="000000"/>
          <w:sz w:val="24"/>
          <w:szCs w:val="24"/>
          <w:lang w:val="es-ES_tradnl"/>
        </w:rPr>
      </w:pPr>
    </w:p>
    <w:p w:rsidR="00FD361E" w:rsidRPr="003F0EB8" w:rsidRDefault="001B3082" w:rsidP="00FB743A">
      <w:pPr>
        <w:pStyle w:val="Prrafodelista"/>
        <w:numPr>
          <w:ilvl w:val="0"/>
          <w:numId w:val="2"/>
        </w:numPr>
        <w:rPr>
          <w:rFonts w:ascii="Arial" w:hAnsi="Arial" w:cs="Arial"/>
          <w:b/>
          <w:bCs/>
          <w:i/>
          <w:color w:val="000000"/>
          <w:sz w:val="24"/>
          <w:szCs w:val="24"/>
          <w:lang w:val="es-ES_tradnl"/>
        </w:rPr>
      </w:pPr>
      <w:r w:rsidRPr="003F0EB8">
        <w:rPr>
          <w:rFonts w:ascii="Arial" w:hAnsi="Arial" w:cs="Arial"/>
          <w:b/>
          <w:bCs/>
          <w:i/>
          <w:color w:val="000000"/>
          <w:sz w:val="24"/>
          <w:szCs w:val="24"/>
          <w:lang w:val="es-ES_tradnl"/>
        </w:rPr>
        <w:t>OBJETO DEL PROYECTO DE LEY</w:t>
      </w:r>
    </w:p>
    <w:p w:rsidR="00FD361E" w:rsidRPr="003F0EB8" w:rsidRDefault="00FD361E" w:rsidP="00FD361E">
      <w:pPr>
        <w:jc w:val="both"/>
        <w:rPr>
          <w:rFonts w:ascii="Arial" w:hAnsi="Arial" w:cs="Arial"/>
          <w:sz w:val="24"/>
          <w:szCs w:val="24"/>
        </w:rPr>
      </w:pPr>
      <w:r w:rsidRPr="003F0EB8">
        <w:rPr>
          <w:rFonts w:ascii="Arial" w:hAnsi="Arial" w:cs="Arial"/>
          <w:sz w:val="24"/>
          <w:szCs w:val="24"/>
        </w:rPr>
        <w:t xml:space="preserve">La importancia histórica de </w:t>
      </w:r>
      <w:proofErr w:type="spellStart"/>
      <w:r w:rsidRPr="003F0EB8">
        <w:rPr>
          <w:rFonts w:ascii="Arial" w:hAnsi="Arial" w:cs="Arial"/>
          <w:sz w:val="24"/>
          <w:szCs w:val="24"/>
        </w:rPr>
        <w:t>Tame</w:t>
      </w:r>
      <w:proofErr w:type="spellEnd"/>
      <w:r w:rsidRPr="003F0EB8">
        <w:rPr>
          <w:rFonts w:ascii="Arial" w:hAnsi="Arial" w:cs="Arial"/>
          <w:sz w:val="24"/>
          <w:szCs w:val="24"/>
        </w:rPr>
        <w:t xml:space="preserve"> es un hecho que nadie puede desconocer y que debe ser divulgada  y destacada, no sólo a nivel regional sino nacional. Por eso es la importancia de este proyecto de ley, en la cual buscamos reconocer y resaltar, la inmensa labor realizada por estos hombres que lucharon por la libertad de  Colombia y a la cual le debemos nuestra ind</w:t>
      </w:r>
      <w:r w:rsidR="004805CA" w:rsidRPr="003F0EB8">
        <w:rPr>
          <w:rFonts w:ascii="Arial" w:hAnsi="Arial" w:cs="Arial"/>
          <w:sz w:val="24"/>
          <w:szCs w:val="24"/>
        </w:rPr>
        <w:t>ependencia. La larga historia</w:t>
      </w:r>
      <w:r w:rsidRPr="003F0EB8">
        <w:rPr>
          <w:rFonts w:ascii="Arial" w:hAnsi="Arial" w:cs="Arial"/>
          <w:sz w:val="24"/>
          <w:szCs w:val="24"/>
        </w:rPr>
        <w:t xml:space="preserve"> de </w:t>
      </w:r>
      <w:proofErr w:type="spellStart"/>
      <w:r w:rsidRPr="003F0EB8">
        <w:rPr>
          <w:rFonts w:ascii="Arial" w:hAnsi="Arial" w:cs="Arial"/>
          <w:sz w:val="24"/>
          <w:szCs w:val="24"/>
        </w:rPr>
        <w:t>Tame</w:t>
      </w:r>
      <w:proofErr w:type="spellEnd"/>
      <w:r w:rsidRPr="003F0EB8">
        <w:rPr>
          <w:rFonts w:ascii="Arial" w:hAnsi="Arial" w:cs="Arial"/>
          <w:sz w:val="24"/>
          <w:szCs w:val="24"/>
        </w:rPr>
        <w:t xml:space="preserve">, está llena de </w:t>
      </w:r>
      <w:r w:rsidR="004805CA" w:rsidRPr="003F0EB8">
        <w:rPr>
          <w:rFonts w:ascii="Arial" w:hAnsi="Arial" w:cs="Arial"/>
          <w:sz w:val="24"/>
          <w:szCs w:val="24"/>
        </w:rPr>
        <w:t>acontecimientos heroicos</w:t>
      </w:r>
      <w:r w:rsidRPr="003F0EB8">
        <w:rPr>
          <w:rFonts w:ascii="Arial" w:hAnsi="Arial" w:cs="Arial"/>
          <w:sz w:val="24"/>
          <w:szCs w:val="24"/>
        </w:rPr>
        <w:t xml:space="preserve"> qué queremos resaltar y exponer a nuestra nueva sociedad, que desconoce la lucha de aquellos Patriotas que dieron sus vidas por un mejor mañana. Son 350 años de historia que están a la espera de ser conocidos y analizados para darle ese valor histórico que </w:t>
      </w:r>
      <w:proofErr w:type="spellStart"/>
      <w:r w:rsidRPr="003F0EB8">
        <w:rPr>
          <w:rFonts w:ascii="Arial" w:hAnsi="Arial" w:cs="Arial"/>
          <w:sz w:val="24"/>
          <w:szCs w:val="24"/>
        </w:rPr>
        <w:t>Tame</w:t>
      </w:r>
      <w:proofErr w:type="spellEnd"/>
      <w:r w:rsidRPr="003F0EB8">
        <w:rPr>
          <w:rFonts w:ascii="Arial" w:hAnsi="Arial" w:cs="Arial"/>
          <w:sz w:val="24"/>
          <w:szCs w:val="24"/>
        </w:rPr>
        <w:t xml:space="preserve"> ha tenido en el tiempo.</w:t>
      </w:r>
    </w:p>
    <w:p w:rsidR="00FD361E" w:rsidRPr="003F0EB8" w:rsidRDefault="00FD361E" w:rsidP="00FD361E">
      <w:pPr>
        <w:jc w:val="both"/>
        <w:rPr>
          <w:rFonts w:ascii="Arial" w:hAnsi="Arial" w:cs="Arial"/>
          <w:sz w:val="24"/>
          <w:szCs w:val="24"/>
        </w:rPr>
      </w:pPr>
      <w:r w:rsidRPr="003F0EB8">
        <w:rPr>
          <w:rFonts w:ascii="Arial" w:hAnsi="Arial" w:cs="Arial"/>
          <w:sz w:val="24"/>
          <w:szCs w:val="24"/>
        </w:rPr>
        <w:t>La conquista y colonización española en los llanos de Arauca y Casanare son el producto del proceso de descentralización aplicada por las autoridades españolas ante la carencia de botines de adquisición inmediata el atractivo económico lo proporcionaba el usufructo de la numerosa mano de obra disponible.</w:t>
      </w:r>
    </w:p>
    <w:p w:rsidR="00FD361E" w:rsidRPr="003F0EB8" w:rsidRDefault="00FD361E" w:rsidP="00FD361E">
      <w:pPr>
        <w:jc w:val="both"/>
        <w:rPr>
          <w:rFonts w:ascii="Arial" w:hAnsi="Arial" w:cs="Arial"/>
          <w:sz w:val="24"/>
          <w:szCs w:val="24"/>
        </w:rPr>
      </w:pPr>
      <w:r w:rsidRPr="003F0EB8">
        <w:rPr>
          <w:rFonts w:ascii="Arial" w:hAnsi="Arial" w:cs="Arial"/>
          <w:sz w:val="24"/>
          <w:szCs w:val="24"/>
        </w:rPr>
        <w:t>Una vez llegados los españoles, la actitud del indígena llanero fue de rechazo, llegando a responder violentamente al maltrato y explotación de algunos conquistadores y encomend</w:t>
      </w:r>
      <w:r w:rsidR="00151AC1" w:rsidRPr="003F0EB8">
        <w:rPr>
          <w:rFonts w:ascii="Arial" w:hAnsi="Arial" w:cs="Arial"/>
          <w:sz w:val="24"/>
          <w:szCs w:val="24"/>
        </w:rPr>
        <w:t xml:space="preserve">eros. La actitud violenta </w:t>
      </w:r>
      <w:proofErr w:type="spellStart"/>
      <w:r w:rsidR="00151AC1" w:rsidRPr="003F0EB8">
        <w:rPr>
          <w:rFonts w:ascii="Arial" w:hAnsi="Arial" w:cs="Arial"/>
          <w:sz w:val="24"/>
          <w:szCs w:val="24"/>
        </w:rPr>
        <w:t>parti</w:t>
      </w:r>
      <w:r w:rsidRPr="003F0EB8">
        <w:rPr>
          <w:rFonts w:ascii="Arial" w:hAnsi="Arial" w:cs="Arial"/>
          <w:sz w:val="24"/>
          <w:szCs w:val="24"/>
        </w:rPr>
        <w:t>a</w:t>
      </w:r>
      <w:proofErr w:type="spellEnd"/>
      <w:r w:rsidR="00151AC1" w:rsidRPr="003F0EB8">
        <w:rPr>
          <w:rFonts w:ascii="Arial" w:hAnsi="Arial" w:cs="Arial"/>
          <w:sz w:val="24"/>
          <w:szCs w:val="24"/>
        </w:rPr>
        <w:t>,</w:t>
      </w:r>
      <w:r w:rsidRPr="003F0EB8">
        <w:rPr>
          <w:rFonts w:ascii="Arial" w:hAnsi="Arial" w:cs="Arial"/>
          <w:sz w:val="24"/>
          <w:szCs w:val="24"/>
        </w:rPr>
        <w:t xml:space="preserve"> casi siempre de aquellos grupos que poseían un menor nivel de desarrollo</w:t>
      </w:r>
      <w:r w:rsidR="00151AC1" w:rsidRPr="003F0EB8">
        <w:rPr>
          <w:rFonts w:ascii="Arial" w:hAnsi="Arial" w:cs="Arial"/>
          <w:sz w:val="24"/>
          <w:szCs w:val="24"/>
        </w:rPr>
        <w:t>. Iniciando</w:t>
      </w:r>
      <w:r w:rsidRPr="003F0EB8">
        <w:rPr>
          <w:rFonts w:ascii="Arial" w:hAnsi="Arial" w:cs="Arial"/>
          <w:sz w:val="24"/>
          <w:szCs w:val="24"/>
        </w:rPr>
        <w:t xml:space="preserve"> el período colonial </w:t>
      </w:r>
      <w:proofErr w:type="spellStart"/>
      <w:r w:rsidRPr="003F0EB8">
        <w:rPr>
          <w:rFonts w:ascii="Arial" w:hAnsi="Arial" w:cs="Arial"/>
          <w:sz w:val="24"/>
          <w:szCs w:val="24"/>
        </w:rPr>
        <w:t>Ta</w:t>
      </w:r>
      <w:r w:rsidR="00151AC1" w:rsidRPr="003F0EB8">
        <w:rPr>
          <w:rFonts w:ascii="Arial" w:hAnsi="Arial" w:cs="Arial"/>
          <w:sz w:val="24"/>
          <w:szCs w:val="24"/>
        </w:rPr>
        <w:t>me</w:t>
      </w:r>
      <w:proofErr w:type="spellEnd"/>
      <w:r w:rsidR="00151AC1" w:rsidRPr="003F0EB8">
        <w:rPr>
          <w:rFonts w:ascii="Arial" w:hAnsi="Arial" w:cs="Arial"/>
          <w:sz w:val="24"/>
          <w:szCs w:val="24"/>
        </w:rPr>
        <w:t xml:space="preserve"> se convierte en epicentro </w:t>
      </w:r>
      <w:r w:rsidRPr="003F0EB8">
        <w:rPr>
          <w:rFonts w:ascii="Arial" w:hAnsi="Arial" w:cs="Arial"/>
          <w:sz w:val="24"/>
          <w:szCs w:val="24"/>
        </w:rPr>
        <w:t>de la actividad misionera jesuita en los llanos de Casanare</w:t>
      </w:r>
      <w:r w:rsidR="00151AC1" w:rsidRPr="003F0EB8">
        <w:rPr>
          <w:rFonts w:ascii="Arial" w:hAnsi="Arial" w:cs="Arial"/>
          <w:sz w:val="24"/>
          <w:szCs w:val="24"/>
        </w:rPr>
        <w:t>,</w:t>
      </w:r>
      <w:r w:rsidRPr="003F0EB8">
        <w:rPr>
          <w:rFonts w:ascii="Arial" w:hAnsi="Arial" w:cs="Arial"/>
          <w:sz w:val="24"/>
          <w:szCs w:val="24"/>
        </w:rPr>
        <w:t xml:space="preserve"> en su territorio toman asentamiento las principales reducciones formadas con la diversidad de grupos aborígenes existentes</w:t>
      </w:r>
      <w:r w:rsidR="00151AC1" w:rsidRPr="003F0EB8">
        <w:rPr>
          <w:rFonts w:ascii="Arial" w:hAnsi="Arial" w:cs="Arial"/>
          <w:sz w:val="24"/>
          <w:szCs w:val="24"/>
        </w:rPr>
        <w:t>.</w:t>
      </w:r>
    </w:p>
    <w:p w:rsidR="00FD361E" w:rsidRPr="003F0EB8" w:rsidRDefault="00FD361E" w:rsidP="00FD361E">
      <w:pPr>
        <w:jc w:val="both"/>
        <w:rPr>
          <w:rFonts w:ascii="Arial" w:hAnsi="Arial" w:cs="Arial"/>
          <w:sz w:val="24"/>
          <w:szCs w:val="24"/>
        </w:rPr>
      </w:pPr>
      <w:proofErr w:type="spellStart"/>
      <w:r w:rsidRPr="003F0EB8">
        <w:rPr>
          <w:rFonts w:ascii="Arial" w:hAnsi="Arial" w:cs="Arial"/>
          <w:sz w:val="24"/>
          <w:szCs w:val="24"/>
        </w:rPr>
        <w:t>Tame</w:t>
      </w:r>
      <w:proofErr w:type="spellEnd"/>
      <w:r w:rsidRPr="003F0EB8">
        <w:rPr>
          <w:rFonts w:ascii="Arial" w:hAnsi="Arial" w:cs="Arial"/>
          <w:sz w:val="24"/>
          <w:szCs w:val="24"/>
        </w:rPr>
        <w:t xml:space="preserve"> adquiere durante el proceso de emancipación su mayor importancia histórica, al ser tanto epicentro de la actividad guerrillera, como sitio de organización y formación del ejército libertador. En cuanto a la actividad</w:t>
      </w:r>
      <w:r w:rsidR="00151AC1" w:rsidRPr="003F0EB8">
        <w:rPr>
          <w:rFonts w:ascii="Arial" w:hAnsi="Arial" w:cs="Arial"/>
          <w:sz w:val="24"/>
          <w:szCs w:val="24"/>
        </w:rPr>
        <w:t xml:space="preserve"> de</w:t>
      </w:r>
      <w:r w:rsidRPr="003F0EB8">
        <w:rPr>
          <w:rFonts w:ascii="Arial" w:hAnsi="Arial" w:cs="Arial"/>
          <w:sz w:val="24"/>
          <w:szCs w:val="24"/>
        </w:rPr>
        <w:t xml:space="preserve"> guerra irregular o de guerrillas</w:t>
      </w:r>
      <w:r w:rsidR="00151AC1" w:rsidRPr="003F0EB8">
        <w:rPr>
          <w:rFonts w:ascii="Arial" w:hAnsi="Arial" w:cs="Arial"/>
          <w:sz w:val="24"/>
          <w:szCs w:val="24"/>
        </w:rPr>
        <w:t>, los</w:t>
      </w:r>
      <w:r w:rsidRPr="003F0EB8">
        <w:rPr>
          <w:rFonts w:ascii="Arial" w:hAnsi="Arial" w:cs="Arial"/>
          <w:sz w:val="24"/>
          <w:szCs w:val="24"/>
        </w:rPr>
        <w:t xml:space="preserve"> personaje</w:t>
      </w:r>
      <w:r w:rsidR="00151AC1" w:rsidRPr="003F0EB8">
        <w:rPr>
          <w:rFonts w:ascii="Arial" w:hAnsi="Arial" w:cs="Arial"/>
          <w:sz w:val="24"/>
          <w:szCs w:val="24"/>
        </w:rPr>
        <w:t xml:space="preserve">s por destacarse el lancero </w:t>
      </w:r>
      <w:proofErr w:type="spellStart"/>
      <w:r w:rsidR="00151AC1" w:rsidRPr="003F0EB8">
        <w:rPr>
          <w:rFonts w:ascii="Arial" w:hAnsi="Arial" w:cs="Arial"/>
          <w:sz w:val="24"/>
          <w:szCs w:val="24"/>
        </w:rPr>
        <w:t>Tameño</w:t>
      </w:r>
      <w:proofErr w:type="spellEnd"/>
      <w:r w:rsidR="00151AC1" w:rsidRPr="003F0EB8">
        <w:rPr>
          <w:rFonts w:ascii="Arial" w:hAnsi="Arial" w:cs="Arial"/>
          <w:sz w:val="24"/>
          <w:szCs w:val="24"/>
        </w:rPr>
        <w:t xml:space="preserve"> Inocencio </w:t>
      </w:r>
      <w:proofErr w:type="spellStart"/>
      <w:r w:rsidR="00151AC1" w:rsidRPr="003F0EB8">
        <w:rPr>
          <w:rFonts w:ascii="Arial" w:hAnsi="Arial" w:cs="Arial"/>
          <w:sz w:val="24"/>
          <w:szCs w:val="24"/>
        </w:rPr>
        <w:t>Chincá</w:t>
      </w:r>
      <w:proofErr w:type="spellEnd"/>
      <w:r w:rsidR="00151AC1" w:rsidRPr="003F0EB8">
        <w:rPr>
          <w:rFonts w:ascii="Arial" w:hAnsi="Arial" w:cs="Arial"/>
          <w:sz w:val="24"/>
          <w:szCs w:val="24"/>
        </w:rPr>
        <w:t xml:space="preserve"> y el coronel Fray Ignacio Mariño,</w:t>
      </w:r>
      <w:r w:rsidRPr="003F0EB8">
        <w:rPr>
          <w:rFonts w:ascii="Arial" w:hAnsi="Arial" w:cs="Arial"/>
          <w:sz w:val="24"/>
          <w:szCs w:val="24"/>
        </w:rPr>
        <w:t xml:space="preserve"> el cual se ha tratado de mantener oculto y olvidado posiblemente por sus características de cura guerrillero. Las cuales son difíciles de digerir por parte de los historiadores nacionales y oficiales.</w:t>
      </w:r>
    </w:p>
    <w:p w:rsidR="00FD361E" w:rsidRDefault="00FD361E" w:rsidP="00FD361E">
      <w:pPr>
        <w:jc w:val="both"/>
        <w:rPr>
          <w:rFonts w:ascii="Arial" w:hAnsi="Arial" w:cs="Arial"/>
          <w:sz w:val="24"/>
          <w:szCs w:val="24"/>
        </w:rPr>
      </w:pPr>
      <w:r w:rsidRPr="003F0EB8">
        <w:rPr>
          <w:rFonts w:ascii="Arial" w:hAnsi="Arial" w:cs="Arial"/>
          <w:sz w:val="24"/>
          <w:szCs w:val="24"/>
        </w:rPr>
        <w:t xml:space="preserve">El éxito de las guerrillas, radica en el conocimiento del medio natural que posee </w:t>
      </w:r>
      <w:r w:rsidR="00151AC1" w:rsidRPr="003F0EB8">
        <w:rPr>
          <w:rFonts w:ascii="Arial" w:hAnsi="Arial" w:cs="Arial"/>
          <w:sz w:val="24"/>
          <w:szCs w:val="24"/>
        </w:rPr>
        <w:t>el L</w:t>
      </w:r>
      <w:r w:rsidRPr="003F0EB8">
        <w:rPr>
          <w:rFonts w:ascii="Arial" w:hAnsi="Arial" w:cs="Arial"/>
          <w:sz w:val="24"/>
          <w:szCs w:val="24"/>
        </w:rPr>
        <w:t>lanero coadyuvado por su amor por la libertad, además de su valor y arrojo en la lucha.</w:t>
      </w:r>
    </w:p>
    <w:p w:rsidR="003F0EB8" w:rsidRDefault="003F0EB8" w:rsidP="00FD361E">
      <w:pPr>
        <w:jc w:val="both"/>
        <w:rPr>
          <w:rFonts w:ascii="Arial" w:hAnsi="Arial" w:cs="Arial"/>
          <w:sz w:val="24"/>
          <w:szCs w:val="24"/>
        </w:rPr>
      </w:pPr>
    </w:p>
    <w:p w:rsidR="00FD361E" w:rsidRPr="003F0EB8" w:rsidRDefault="001B3082" w:rsidP="00FB743A">
      <w:pPr>
        <w:pStyle w:val="Prrafodelista"/>
        <w:numPr>
          <w:ilvl w:val="0"/>
          <w:numId w:val="2"/>
        </w:numPr>
        <w:rPr>
          <w:rFonts w:ascii="Arial" w:hAnsi="Arial" w:cs="Arial"/>
          <w:b/>
          <w:bCs/>
          <w:i/>
          <w:color w:val="000000"/>
          <w:sz w:val="24"/>
          <w:szCs w:val="24"/>
          <w:lang w:val="es-ES_tradnl"/>
        </w:rPr>
      </w:pPr>
      <w:r w:rsidRPr="003F0EB8">
        <w:rPr>
          <w:rFonts w:ascii="Arial" w:hAnsi="Arial" w:cs="Arial"/>
          <w:b/>
          <w:sz w:val="24"/>
          <w:szCs w:val="24"/>
        </w:rPr>
        <w:t>CONSIDERACIONES GENERALES</w:t>
      </w:r>
    </w:p>
    <w:p w:rsidR="003F0EB8" w:rsidRPr="003F0EB8" w:rsidRDefault="003F0EB8" w:rsidP="003F0EB8">
      <w:pPr>
        <w:rPr>
          <w:rFonts w:ascii="Arial" w:hAnsi="Arial" w:cs="Arial"/>
          <w:b/>
          <w:bCs/>
          <w:i/>
          <w:color w:val="000000"/>
          <w:sz w:val="24"/>
          <w:szCs w:val="24"/>
          <w:lang w:val="es-ES_tradnl"/>
        </w:rPr>
      </w:pPr>
    </w:p>
    <w:p w:rsidR="00CF4083" w:rsidRPr="003F0EB8" w:rsidRDefault="001B3082" w:rsidP="00FB743A">
      <w:pPr>
        <w:pStyle w:val="Prrafodelista"/>
        <w:numPr>
          <w:ilvl w:val="1"/>
          <w:numId w:val="2"/>
        </w:numPr>
        <w:jc w:val="both"/>
        <w:rPr>
          <w:rFonts w:ascii="Arial" w:hAnsi="Arial" w:cs="Arial"/>
          <w:b/>
          <w:i/>
          <w:sz w:val="24"/>
          <w:szCs w:val="24"/>
        </w:rPr>
      </w:pPr>
      <w:r w:rsidRPr="003F0EB8">
        <w:rPr>
          <w:rFonts w:ascii="Arial" w:hAnsi="Arial" w:cs="Arial"/>
          <w:b/>
          <w:i/>
          <w:sz w:val="24"/>
          <w:szCs w:val="24"/>
        </w:rPr>
        <w:t xml:space="preserve"> TAME </w:t>
      </w:r>
      <w:r w:rsidR="00A83817" w:rsidRPr="003F0EB8">
        <w:rPr>
          <w:rFonts w:ascii="Arial" w:hAnsi="Arial" w:cs="Arial"/>
          <w:b/>
          <w:i/>
          <w:sz w:val="24"/>
          <w:szCs w:val="24"/>
        </w:rPr>
        <w:t>Y</w:t>
      </w:r>
      <w:r w:rsidRPr="003F0EB8">
        <w:rPr>
          <w:rFonts w:ascii="Arial" w:hAnsi="Arial" w:cs="Arial"/>
          <w:b/>
          <w:i/>
          <w:sz w:val="24"/>
          <w:szCs w:val="24"/>
        </w:rPr>
        <w:t xml:space="preserve"> LA LIBERTAD</w:t>
      </w:r>
    </w:p>
    <w:p w:rsidR="00CF4083" w:rsidRPr="003F0EB8" w:rsidRDefault="00CF4083" w:rsidP="001C33D9">
      <w:pPr>
        <w:jc w:val="both"/>
        <w:rPr>
          <w:rFonts w:ascii="Arial" w:hAnsi="Arial" w:cs="Arial"/>
          <w:sz w:val="24"/>
          <w:szCs w:val="24"/>
        </w:rPr>
      </w:pPr>
      <w:r w:rsidRPr="003F0EB8">
        <w:rPr>
          <w:rFonts w:ascii="Arial" w:hAnsi="Arial" w:cs="Arial"/>
          <w:sz w:val="24"/>
          <w:szCs w:val="24"/>
        </w:rPr>
        <w:t xml:space="preserve">El periodo más importante de la historia de </w:t>
      </w:r>
      <w:proofErr w:type="spellStart"/>
      <w:r w:rsidR="00E65827" w:rsidRPr="003F0EB8">
        <w:rPr>
          <w:rFonts w:ascii="Arial" w:hAnsi="Arial" w:cs="Arial"/>
          <w:sz w:val="24"/>
          <w:szCs w:val="24"/>
        </w:rPr>
        <w:t>Tame</w:t>
      </w:r>
      <w:proofErr w:type="spellEnd"/>
      <w:r w:rsidRPr="003F0EB8">
        <w:rPr>
          <w:rFonts w:ascii="Arial" w:hAnsi="Arial" w:cs="Arial"/>
          <w:sz w:val="24"/>
          <w:szCs w:val="24"/>
        </w:rPr>
        <w:t xml:space="preserve"> lo constituye </w:t>
      </w:r>
      <w:r w:rsidR="00E65827" w:rsidRPr="003F0EB8">
        <w:rPr>
          <w:rFonts w:ascii="Arial" w:hAnsi="Arial" w:cs="Arial"/>
          <w:sz w:val="24"/>
          <w:szCs w:val="24"/>
        </w:rPr>
        <w:t>s</w:t>
      </w:r>
      <w:r w:rsidRPr="003F0EB8">
        <w:rPr>
          <w:rFonts w:ascii="Arial" w:hAnsi="Arial" w:cs="Arial"/>
          <w:sz w:val="24"/>
          <w:szCs w:val="24"/>
        </w:rPr>
        <w:t>in lugar a dudas la revolución de la independencia</w:t>
      </w:r>
      <w:r w:rsidR="00E65827" w:rsidRPr="003F0EB8">
        <w:rPr>
          <w:rFonts w:ascii="Arial" w:hAnsi="Arial" w:cs="Arial"/>
          <w:sz w:val="24"/>
          <w:szCs w:val="24"/>
        </w:rPr>
        <w:t>.</w:t>
      </w:r>
      <w:r w:rsidRPr="003F0EB8">
        <w:rPr>
          <w:rFonts w:ascii="Arial" w:hAnsi="Arial" w:cs="Arial"/>
          <w:sz w:val="24"/>
          <w:szCs w:val="24"/>
        </w:rPr>
        <w:t xml:space="preserve"> </w:t>
      </w:r>
      <w:r w:rsidR="00E65827" w:rsidRPr="003F0EB8">
        <w:rPr>
          <w:rFonts w:ascii="Arial" w:hAnsi="Arial" w:cs="Arial"/>
          <w:sz w:val="24"/>
          <w:szCs w:val="24"/>
        </w:rPr>
        <w:t>Durante</w:t>
      </w:r>
      <w:r w:rsidRPr="003F0EB8">
        <w:rPr>
          <w:rFonts w:ascii="Arial" w:hAnsi="Arial" w:cs="Arial"/>
          <w:sz w:val="24"/>
          <w:szCs w:val="24"/>
        </w:rPr>
        <w:t xml:space="preserve"> este periodo histórico</w:t>
      </w:r>
      <w:r w:rsidR="00E65827" w:rsidRPr="003F0EB8">
        <w:rPr>
          <w:rFonts w:ascii="Arial" w:hAnsi="Arial" w:cs="Arial"/>
          <w:sz w:val="24"/>
          <w:szCs w:val="24"/>
        </w:rPr>
        <w:t>,</w:t>
      </w:r>
      <w:r w:rsidRPr="003F0EB8">
        <w:rPr>
          <w:rFonts w:ascii="Arial" w:hAnsi="Arial" w:cs="Arial"/>
          <w:sz w:val="24"/>
          <w:szCs w:val="24"/>
        </w:rPr>
        <w:t xml:space="preserve"> </w:t>
      </w:r>
      <w:proofErr w:type="spellStart"/>
      <w:r w:rsidR="00E65827" w:rsidRPr="003F0EB8">
        <w:rPr>
          <w:rFonts w:ascii="Arial" w:hAnsi="Arial" w:cs="Arial"/>
          <w:sz w:val="24"/>
          <w:szCs w:val="24"/>
        </w:rPr>
        <w:t>T</w:t>
      </w:r>
      <w:r w:rsidRPr="003F0EB8">
        <w:rPr>
          <w:rFonts w:ascii="Arial" w:hAnsi="Arial" w:cs="Arial"/>
          <w:sz w:val="24"/>
          <w:szCs w:val="24"/>
        </w:rPr>
        <w:t>a</w:t>
      </w:r>
      <w:r w:rsidR="00E65827" w:rsidRPr="003F0EB8">
        <w:rPr>
          <w:rFonts w:ascii="Arial" w:hAnsi="Arial" w:cs="Arial"/>
          <w:sz w:val="24"/>
          <w:szCs w:val="24"/>
        </w:rPr>
        <w:t>me</w:t>
      </w:r>
      <w:proofErr w:type="spellEnd"/>
      <w:r w:rsidR="00E65827" w:rsidRPr="003F0EB8">
        <w:rPr>
          <w:rFonts w:ascii="Arial" w:hAnsi="Arial" w:cs="Arial"/>
          <w:sz w:val="24"/>
          <w:szCs w:val="24"/>
        </w:rPr>
        <w:t xml:space="preserve"> desempeñó un papel destacad</w:t>
      </w:r>
      <w:r w:rsidRPr="003F0EB8">
        <w:rPr>
          <w:rFonts w:ascii="Arial" w:hAnsi="Arial" w:cs="Arial"/>
          <w:sz w:val="24"/>
          <w:szCs w:val="24"/>
        </w:rPr>
        <w:t>ísimo en los acontecimientos preparatorios</w:t>
      </w:r>
      <w:r w:rsidR="00E65827" w:rsidRPr="003F0EB8">
        <w:rPr>
          <w:rFonts w:ascii="Arial" w:hAnsi="Arial" w:cs="Arial"/>
          <w:sz w:val="24"/>
          <w:szCs w:val="24"/>
        </w:rPr>
        <w:t>,</w:t>
      </w:r>
      <w:r w:rsidRPr="003F0EB8">
        <w:rPr>
          <w:rFonts w:ascii="Arial" w:hAnsi="Arial" w:cs="Arial"/>
          <w:sz w:val="24"/>
          <w:szCs w:val="24"/>
        </w:rPr>
        <w:t xml:space="preserve"> de tal forma que le ha merecido el título de </w:t>
      </w:r>
      <w:r w:rsidR="00E65827" w:rsidRPr="003F0EB8">
        <w:rPr>
          <w:rFonts w:ascii="Arial" w:hAnsi="Arial" w:cs="Arial"/>
          <w:sz w:val="24"/>
          <w:szCs w:val="24"/>
        </w:rPr>
        <w:t>“C</w:t>
      </w:r>
      <w:r w:rsidRPr="003F0EB8">
        <w:rPr>
          <w:rFonts w:ascii="Arial" w:hAnsi="Arial" w:cs="Arial"/>
          <w:sz w:val="24"/>
          <w:szCs w:val="24"/>
        </w:rPr>
        <w:t>una de la libertad de Colombia</w:t>
      </w:r>
      <w:r w:rsidR="00E65827" w:rsidRPr="003F0EB8">
        <w:rPr>
          <w:rFonts w:ascii="Arial" w:hAnsi="Arial" w:cs="Arial"/>
          <w:sz w:val="24"/>
          <w:szCs w:val="24"/>
        </w:rPr>
        <w:t>”</w:t>
      </w:r>
    </w:p>
    <w:p w:rsidR="00FB103B" w:rsidRPr="003F0EB8" w:rsidRDefault="00CF4083" w:rsidP="00FB103B">
      <w:pPr>
        <w:jc w:val="both"/>
        <w:rPr>
          <w:rFonts w:ascii="Arial" w:hAnsi="Arial" w:cs="Arial"/>
          <w:sz w:val="24"/>
          <w:szCs w:val="24"/>
        </w:rPr>
      </w:pPr>
      <w:r w:rsidRPr="003F0EB8">
        <w:rPr>
          <w:rFonts w:ascii="Arial" w:hAnsi="Arial" w:cs="Arial"/>
          <w:sz w:val="24"/>
          <w:szCs w:val="24"/>
        </w:rPr>
        <w:t>La participación de este pueblo</w:t>
      </w:r>
      <w:r w:rsidR="00E65827" w:rsidRPr="003F0EB8">
        <w:rPr>
          <w:rFonts w:ascii="Arial" w:hAnsi="Arial" w:cs="Arial"/>
          <w:sz w:val="24"/>
          <w:szCs w:val="24"/>
        </w:rPr>
        <w:t>,</w:t>
      </w:r>
      <w:r w:rsidRPr="003F0EB8">
        <w:rPr>
          <w:rFonts w:ascii="Arial" w:hAnsi="Arial" w:cs="Arial"/>
          <w:sz w:val="24"/>
          <w:szCs w:val="24"/>
        </w:rPr>
        <w:t xml:space="preserve"> tiene que ver principalmente</w:t>
      </w:r>
      <w:r w:rsidR="00E65827" w:rsidRPr="003F0EB8">
        <w:rPr>
          <w:rFonts w:ascii="Arial" w:hAnsi="Arial" w:cs="Arial"/>
          <w:sz w:val="24"/>
          <w:szCs w:val="24"/>
        </w:rPr>
        <w:t>,</w:t>
      </w:r>
      <w:r w:rsidRPr="003F0EB8">
        <w:rPr>
          <w:rFonts w:ascii="Arial" w:hAnsi="Arial" w:cs="Arial"/>
          <w:sz w:val="24"/>
          <w:szCs w:val="24"/>
        </w:rPr>
        <w:t xml:space="preserve"> con el periodo de guerra irregular o de guerrillas transcurrido en 1818 y 1819</w:t>
      </w:r>
      <w:r w:rsidR="00E65827" w:rsidRPr="003F0EB8">
        <w:rPr>
          <w:rFonts w:ascii="Arial" w:hAnsi="Arial" w:cs="Arial"/>
          <w:sz w:val="24"/>
          <w:szCs w:val="24"/>
        </w:rPr>
        <w:t>,</w:t>
      </w:r>
      <w:r w:rsidRPr="003F0EB8">
        <w:rPr>
          <w:rFonts w:ascii="Arial" w:hAnsi="Arial" w:cs="Arial"/>
          <w:sz w:val="24"/>
          <w:szCs w:val="24"/>
        </w:rPr>
        <w:t xml:space="preserve"> y la preparación y organización de la mayor parte del ejército patriota</w:t>
      </w:r>
      <w:r w:rsidR="00E65827" w:rsidRPr="003F0EB8">
        <w:rPr>
          <w:rFonts w:ascii="Arial" w:hAnsi="Arial" w:cs="Arial"/>
          <w:sz w:val="24"/>
          <w:szCs w:val="24"/>
        </w:rPr>
        <w:t>.</w:t>
      </w:r>
      <w:r w:rsidRPr="003F0EB8">
        <w:rPr>
          <w:rFonts w:ascii="Arial" w:hAnsi="Arial" w:cs="Arial"/>
          <w:sz w:val="24"/>
          <w:szCs w:val="24"/>
        </w:rPr>
        <w:t xml:space="preserve"> </w:t>
      </w:r>
      <w:r w:rsidR="00E65827" w:rsidRPr="003F0EB8">
        <w:rPr>
          <w:rFonts w:ascii="Arial" w:hAnsi="Arial" w:cs="Arial"/>
          <w:sz w:val="24"/>
          <w:szCs w:val="24"/>
        </w:rPr>
        <w:t>Los</w:t>
      </w:r>
      <w:r w:rsidRPr="003F0EB8">
        <w:rPr>
          <w:rFonts w:ascii="Arial" w:hAnsi="Arial" w:cs="Arial"/>
          <w:sz w:val="24"/>
          <w:szCs w:val="24"/>
        </w:rPr>
        <w:t xml:space="preserve"> mencionados aspectos se convierten así en argumentos</w:t>
      </w:r>
      <w:r w:rsidR="00E65827" w:rsidRPr="003F0EB8">
        <w:rPr>
          <w:rFonts w:ascii="Arial" w:hAnsi="Arial" w:cs="Arial"/>
          <w:sz w:val="24"/>
          <w:szCs w:val="24"/>
        </w:rPr>
        <w:t xml:space="preserve"> históricos que justifican</w:t>
      </w:r>
      <w:r w:rsidRPr="003F0EB8">
        <w:rPr>
          <w:rFonts w:ascii="Arial" w:hAnsi="Arial" w:cs="Arial"/>
          <w:sz w:val="24"/>
          <w:szCs w:val="24"/>
        </w:rPr>
        <w:t xml:space="preserve"> plenamente el título anterior</w:t>
      </w:r>
      <w:r w:rsidR="00A83817" w:rsidRPr="003F0EB8">
        <w:rPr>
          <w:rFonts w:ascii="Arial" w:hAnsi="Arial" w:cs="Arial"/>
          <w:b/>
          <w:sz w:val="24"/>
          <w:szCs w:val="24"/>
        </w:rPr>
        <w:t xml:space="preserve"> </w:t>
      </w:r>
    </w:p>
    <w:p w:rsidR="00A83817" w:rsidRPr="003F0EB8" w:rsidRDefault="00A83817" w:rsidP="00FB103B">
      <w:pPr>
        <w:jc w:val="both"/>
        <w:rPr>
          <w:rFonts w:ascii="Arial" w:hAnsi="Arial" w:cs="Arial"/>
          <w:b/>
          <w:sz w:val="24"/>
          <w:szCs w:val="24"/>
        </w:rPr>
      </w:pPr>
      <w:r w:rsidRPr="003F0EB8">
        <w:rPr>
          <w:rFonts w:ascii="Arial" w:hAnsi="Arial" w:cs="Arial"/>
          <w:b/>
          <w:sz w:val="24"/>
          <w:szCs w:val="24"/>
        </w:rPr>
        <w:t xml:space="preserve">Importancia del municipio de </w:t>
      </w:r>
      <w:proofErr w:type="spellStart"/>
      <w:r w:rsidRPr="003F0EB8">
        <w:rPr>
          <w:rFonts w:ascii="Arial" w:hAnsi="Arial" w:cs="Arial"/>
          <w:b/>
          <w:sz w:val="24"/>
          <w:szCs w:val="24"/>
        </w:rPr>
        <w:t>Tame</w:t>
      </w:r>
      <w:proofErr w:type="spellEnd"/>
      <w:r w:rsidRPr="003F0EB8">
        <w:rPr>
          <w:rFonts w:ascii="Arial" w:hAnsi="Arial" w:cs="Arial"/>
          <w:b/>
          <w:sz w:val="24"/>
          <w:szCs w:val="24"/>
        </w:rPr>
        <w:t xml:space="preserve"> - Arauca</w:t>
      </w:r>
    </w:p>
    <w:p w:rsidR="00A83817" w:rsidRPr="003F0EB8" w:rsidRDefault="00A83817" w:rsidP="00A83817">
      <w:pPr>
        <w:jc w:val="both"/>
        <w:rPr>
          <w:rFonts w:ascii="Arial" w:hAnsi="Arial" w:cs="Arial"/>
          <w:sz w:val="24"/>
          <w:szCs w:val="24"/>
        </w:rPr>
      </w:pPr>
      <w:r w:rsidRPr="003F0EB8">
        <w:rPr>
          <w:rFonts w:ascii="Arial" w:hAnsi="Arial" w:cs="Arial"/>
          <w:sz w:val="24"/>
          <w:szCs w:val="24"/>
        </w:rPr>
        <w:t>a) Valor histórico.</w:t>
      </w:r>
    </w:p>
    <w:p w:rsidR="00A83817" w:rsidRPr="003F0EB8" w:rsidRDefault="00A83817" w:rsidP="00A83817">
      <w:pPr>
        <w:jc w:val="both"/>
        <w:rPr>
          <w:rFonts w:ascii="Arial" w:hAnsi="Arial" w:cs="Arial"/>
          <w:sz w:val="24"/>
          <w:szCs w:val="24"/>
        </w:rPr>
      </w:pPr>
      <w:proofErr w:type="spellStart"/>
      <w:r w:rsidRPr="003F0EB8">
        <w:rPr>
          <w:rFonts w:ascii="Arial" w:hAnsi="Arial" w:cs="Arial"/>
          <w:sz w:val="24"/>
          <w:szCs w:val="24"/>
        </w:rPr>
        <w:t>Tame</w:t>
      </w:r>
      <w:proofErr w:type="spellEnd"/>
      <w:r w:rsidRPr="003F0EB8">
        <w:rPr>
          <w:rFonts w:ascii="Arial" w:hAnsi="Arial" w:cs="Arial"/>
          <w:sz w:val="24"/>
          <w:szCs w:val="24"/>
        </w:rPr>
        <w:t xml:space="preserve"> fue fundada en 1628 por el Capitán Alonso Pérez de Guzmán, a orillas del rio </w:t>
      </w:r>
      <w:proofErr w:type="spellStart"/>
      <w:r w:rsidRPr="003F0EB8">
        <w:rPr>
          <w:rFonts w:ascii="Arial" w:hAnsi="Arial" w:cs="Arial"/>
          <w:sz w:val="24"/>
          <w:szCs w:val="24"/>
        </w:rPr>
        <w:t>Tame</w:t>
      </w:r>
      <w:proofErr w:type="spellEnd"/>
      <w:r w:rsidRPr="003F0EB8">
        <w:rPr>
          <w:rFonts w:ascii="Arial" w:hAnsi="Arial" w:cs="Arial"/>
          <w:sz w:val="24"/>
          <w:szCs w:val="24"/>
        </w:rPr>
        <w:t xml:space="preserve">. Sus primeros habitantes fueron los indios Giraras. En 1659 los jesuitas se hicieron presentes en </w:t>
      </w:r>
      <w:proofErr w:type="spellStart"/>
      <w:r w:rsidRPr="003F0EB8">
        <w:rPr>
          <w:rFonts w:ascii="Arial" w:hAnsi="Arial" w:cs="Arial"/>
          <w:sz w:val="24"/>
          <w:szCs w:val="24"/>
        </w:rPr>
        <w:t>Tame</w:t>
      </w:r>
      <w:proofErr w:type="spellEnd"/>
      <w:r w:rsidRPr="003F0EB8">
        <w:rPr>
          <w:rFonts w:ascii="Arial" w:hAnsi="Arial" w:cs="Arial"/>
          <w:sz w:val="24"/>
          <w:szCs w:val="24"/>
        </w:rPr>
        <w:t xml:space="preserve"> y para evitar dificultades con las otras órdenes permutaron su parroquia de </w:t>
      </w:r>
      <w:proofErr w:type="spellStart"/>
      <w:r w:rsidRPr="003F0EB8">
        <w:rPr>
          <w:rFonts w:ascii="Arial" w:hAnsi="Arial" w:cs="Arial"/>
          <w:sz w:val="24"/>
          <w:szCs w:val="24"/>
        </w:rPr>
        <w:t>Tópaga</w:t>
      </w:r>
      <w:proofErr w:type="spellEnd"/>
      <w:r w:rsidRPr="003F0EB8">
        <w:rPr>
          <w:rFonts w:ascii="Arial" w:hAnsi="Arial" w:cs="Arial"/>
          <w:sz w:val="24"/>
          <w:szCs w:val="24"/>
        </w:rPr>
        <w:t xml:space="preserve"> por la doctrina del Pauto a fin de tener una ruta expedita entre Santa </w:t>
      </w:r>
      <w:proofErr w:type="spellStart"/>
      <w:r w:rsidRPr="003F0EB8">
        <w:rPr>
          <w:rFonts w:ascii="Arial" w:hAnsi="Arial" w:cs="Arial"/>
          <w:sz w:val="24"/>
          <w:szCs w:val="24"/>
        </w:rPr>
        <w:t>Fé</w:t>
      </w:r>
      <w:proofErr w:type="spellEnd"/>
      <w:r w:rsidRPr="003F0EB8">
        <w:rPr>
          <w:rFonts w:ascii="Arial" w:hAnsi="Arial" w:cs="Arial"/>
          <w:sz w:val="24"/>
          <w:szCs w:val="24"/>
        </w:rPr>
        <w:t xml:space="preserve"> y el Llano. Solicitaron luego la repartición del territorio misional y obtuvieron sin oposición la adjudicación de buena parte del Llano. </w:t>
      </w:r>
    </w:p>
    <w:p w:rsidR="00A83817" w:rsidRPr="003F0EB8" w:rsidRDefault="00A83817" w:rsidP="00A83817">
      <w:pPr>
        <w:jc w:val="both"/>
        <w:rPr>
          <w:rFonts w:ascii="Arial" w:hAnsi="Arial" w:cs="Arial"/>
          <w:sz w:val="24"/>
          <w:szCs w:val="24"/>
        </w:rPr>
      </w:pPr>
      <w:r w:rsidRPr="003F0EB8">
        <w:rPr>
          <w:rFonts w:ascii="Arial" w:hAnsi="Arial" w:cs="Arial"/>
          <w:sz w:val="24"/>
          <w:szCs w:val="24"/>
        </w:rPr>
        <w:t xml:space="preserve">Equipados jurídicamente, los jesuitas actuaron desde ángulos distintos pero estrechamente relacionados: el económico, el social, el evangélico, el cultural. Advirtiendo la vocación económica de la llanura, introdujeron desde el altiplano un pie de cría y fundaron el hato de </w:t>
      </w:r>
      <w:proofErr w:type="spellStart"/>
      <w:r w:rsidRPr="003F0EB8">
        <w:rPr>
          <w:rFonts w:ascii="Arial" w:hAnsi="Arial" w:cs="Arial"/>
          <w:sz w:val="24"/>
          <w:szCs w:val="24"/>
        </w:rPr>
        <w:t>Caribabare</w:t>
      </w:r>
      <w:proofErr w:type="spellEnd"/>
      <w:r w:rsidRPr="003F0EB8">
        <w:rPr>
          <w:rFonts w:ascii="Arial" w:hAnsi="Arial" w:cs="Arial"/>
          <w:sz w:val="24"/>
          <w:szCs w:val="24"/>
        </w:rPr>
        <w:t xml:space="preserve"> en un gran globo de terreno de Arauca y Casanare, el cual daría origen a otros hatos subalternos como Tocaría, </w:t>
      </w:r>
      <w:proofErr w:type="spellStart"/>
      <w:r w:rsidRPr="003F0EB8">
        <w:rPr>
          <w:rFonts w:ascii="Arial" w:hAnsi="Arial" w:cs="Arial"/>
          <w:sz w:val="24"/>
          <w:szCs w:val="24"/>
        </w:rPr>
        <w:t>Cravo</w:t>
      </w:r>
      <w:proofErr w:type="spellEnd"/>
      <w:r w:rsidRPr="003F0EB8">
        <w:rPr>
          <w:rFonts w:ascii="Arial" w:hAnsi="Arial" w:cs="Arial"/>
          <w:sz w:val="24"/>
          <w:szCs w:val="24"/>
        </w:rPr>
        <w:t xml:space="preserve"> (sobre el río </w:t>
      </w:r>
      <w:proofErr w:type="spellStart"/>
      <w:r w:rsidRPr="003F0EB8">
        <w:rPr>
          <w:rFonts w:ascii="Arial" w:hAnsi="Arial" w:cs="Arial"/>
          <w:sz w:val="24"/>
          <w:szCs w:val="24"/>
        </w:rPr>
        <w:t>Cravo</w:t>
      </w:r>
      <w:proofErr w:type="spellEnd"/>
      <w:r w:rsidRPr="003F0EB8">
        <w:rPr>
          <w:rFonts w:ascii="Arial" w:hAnsi="Arial" w:cs="Arial"/>
          <w:sz w:val="24"/>
          <w:szCs w:val="24"/>
        </w:rPr>
        <w:t xml:space="preserve"> Sur), </w:t>
      </w:r>
      <w:proofErr w:type="spellStart"/>
      <w:r w:rsidRPr="003F0EB8">
        <w:rPr>
          <w:rFonts w:ascii="Arial" w:hAnsi="Arial" w:cs="Arial"/>
          <w:sz w:val="24"/>
          <w:szCs w:val="24"/>
        </w:rPr>
        <w:t>Patute</w:t>
      </w:r>
      <w:proofErr w:type="spellEnd"/>
      <w:r w:rsidRPr="003F0EB8">
        <w:rPr>
          <w:rFonts w:ascii="Arial" w:hAnsi="Arial" w:cs="Arial"/>
          <w:sz w:val="24"/>
          <w:szCs w:val="24"/>
        </w:rPr>
        <w:t xml:space="preserve">, </w:t>
      </w:r>
      <w:proofErr w:type="spellStart"/>
      <w:r w:rsidRPr="003F0EB8">
        <w:rPr>
          <w:rFonts w:ascii="Arial" w:hAnsi="Arial" w:cs="Arial"/>
          <w:sz w:val="24"/>
          <w:szCs w:val="24"/>
        </w:rPr>
        <w:t>Surimena</w:t>
      </w:r>
      <w:proofErr w:type="spellEnd"/>
      <w:r w:rsidRPr="003F0EB8">
        <w:rPr>
          <w:rFonts w:ascii="Arial" w:hAnsi="Arial" w:cs="Arial"/>
          <w:sz w:val="24"/>
          <w:szCs w:val="24"/>
        </w:rPr>
        <w:t xml:space="preserve">, </w:t>
      </w:r>
      <w:proofErr w:type="spellStart"/>
      <w:r w:rsidRPr="003F0EB8">
        <w:rPr>
          <w:rFonts w:ascii="Arial" w:hAnsi="Arial" w:cs="Arial"/>
          <w:sz w:val="24"/>
          <w:szCs w:val="24"/>
        </w:rPr>
        <w:t>Casimena</w:t>
      </w:r>
      <w:proofErr w:type="spellEnd"/>
      <w:r w:rsidRPr="003F0EB8">
        <w:rPr>
          <w:rFonts w:ascii="Arial" w:hAnsi="Arial" w:cs="Arial"/>
          <w:sz w:val="24"/>
          <w:szCs w:val="24"/>
        </w:rPr>
        <w:t xml:space="preserve">, Macuco, </w:t>
      </w:r>
      <w:proofErr w:type="spellStart"/>
      <w:r w:rsidRPr="003F0EB8">
        <w:rPr>
          <w:rFonts w:ascii="Arial" w:hAnsi="Arial" w:cs="Arial"/>
          <w:sz w:val="24"/>
          <w:szCs w:val="24"/>
        </w:rPr>
        <w:t>Guanapalo</w:t>
      </w:r>
      <w:proofErr w:type="spellEnd"/>
      <w:r w:rsidRPr="003F0EB8">
        <w:rPr>
          <w:rFonts w:ascii="Arial" w:hAnsi="Arial" w:cs="Arial"/>
          <w:sz w:val="24"/>
          <w:szCs w:val="24"/>
        </w:rPr>
        <w:t xml:space="preserve"> y </w:t>
      </w:r>
      <w:proofErr w:type="spellStart"/>
      <w:r w:rsidRPr="003F0EB8">
        <w:rPr>
          <w:rFonts w:ascii="Arial" w:hAnsi="Arial" w:cs="Arial"/>
          <w:sz w:val="24"/>
          <w:szCs w:val="24"/>
        </w:rPr>
        <w:t>Apiay</w:t>
      </w:r>
      <w:proofErr w:type="spellEnd"/>
      <w:r w:rsidRPr="003F0EB8">
        <w:rPr>
          <w:rFonts w:ascii="Arial" w:hAnsi="Arial" w:cs="Arial"/>
          <w:sz w:val="24"/>
          <w:szCs w:val="24"/>
        </w:rPr>
        <w:t xml:space="preserve"> en los Llanos de la Nueva Granada, y el de </w:t>
      </w:r>
      <w:proofErr w:type="spellStart"/>
      <w:r w:rsidRPr="003F0EB8">
        <w:rPr>
          <w:rFonts w:ascii="Arial" w:hAnsi="Arial" w:cs="Arial"/>
          <w:sz w:val="24"/>
          <w:szCs w:val="24"/>
        </w:rPr>
        <w:t>Carichana</w:t>
      </w:r>
      <w:proofErr w:type="spellEnd"/>
      <w:r w:rsidRPr="003F0EB8">
        <w:rPr>
          <w:rFonts w:ascii="Arial" w:hAnsi="Arial" w:cs="Arial"/>
          <w:sz w:val="24"/>
          <w:szCs w:val="24"/>
        </w:rPr>
        <w:t xml:space="preserve"> en el Orinoco venezolano, revolucionando un sistema productivo que hasta entonces se basaba en la explotación de mano de obra indígena. Para la provisión respectiva, cada pueblo era dotado con un pequeño hato comunal familiarizando de este modo al indio con las artes de la ganadería. </w:t>
      </w:r>
    </w:p>
    <w:p w:rsidR="00A83817" w:rsidRPr="003F0EB8" w:rsidRDefault="00A83817" w:rsidP="00A83817">
      <w:pPr>
        <w:jc w:val="both"/>
        <w:rPr>
          <w:rFonts w:ascii="Arial" w:hAnsi="Arial" w:cs="Arial"/>
          <w:sz w:val="24"/>
          <w:szCs w:val="24"/>
        </w:rPr>
      </w:pPr>
      <w:r w:rsidRPr="003F0EB8">
        <w:rPr>
          <w:rFonts w:ascii="Arial" w:hAnsi="Arial" w:cs="Arial"/>
          <w:sz w:val="24"/>
          <w:szCs w:val="24"/>
        </w:rPr>
        <w:t xml:space="preserve">Simultáneamente con el ganado aclimataron cultivos de caña de azúcar, café, cacao, algodón, tabaco y frutales, y dispusieron talleres artesanales para transformar y agregarles valor a esos productos. El cuero se convirtió en sillas y </w:t>
      </w:r>
      <w:r w:rsidRPr="003F0EB8">
        <w:rPr>
          <w:rFonts w:ascii="Arial" w:hAnsi="Arial" w:cs="Arial"/>
          <w:sz w:val="24"/>
          <w:szCs w:val="24"/>
        </w:rPr>
        <w:lastRenderedPageBreak/>
        <w:t xml:space="preserve">aperos, la leche en queso, el guarapo en papelón y aguardiente, el algodón en hilados y tejidos, y la madera que abundaba en los alrededores se transformó en puertas y ventanas, muebles y enseres, y hasta en rústicos instrumentos musicales que pulsaban los neófitos. Fue tan honda y significativa la tarea cumplida en este frente que de acuerdo con los estudios realizados por el historiador José Manuel </w:t>
      </w:r>
      <w:proofErr w:type="spellStart"/>
      <w:r w:rsidRPr="003F0EB8">
        <w:rPr>
          <w:rFonts w:ascii="Arial" w:hAnsi="Arial" w:cs="Arial"/>
          <w:sz w:val="24"/>
          <w:szCs w:val="24"/>
        </w:rPr>
        <w:t>Groot</w:t>
      </w:r>
      <w:proofErr w:type="spellEnd"/>
      <w:r w:rsidRPr="003F0EB8">
        <w:rPr>
          <w:rFonts w:ascii="Arial" w:hAnsi="Arial" w:cs="Arial"/>
          <w:sz w:val="24"/>
          <w:szCs w:val="24"/>
        </w:rPr>
        <w:t xml:space="preserve">, a la salida de los padres en 1767 se contabilizaban en los Llanos de Colombia unas ochenta mil cabezas de ganado que direccionarían hasta hoy la economía de la región. El hato de </w:t>
      </w:r>
      <w:proofErr w:type="spellStart"/>
      <w:r w:rsidRPr="003F0EB8">
        <w:rPr>
          <w:rFonts w:ascii="Arial" w:hAnsi="Arial" w:cs="Arial"/>
          <w:sz w:val="24"/>
          <w:szCs w:val="24"/>
        </w:rPr>
        <w:t>Apiay</w:t>
      </w:r>
      <w:proofErr w:type="spellEnd"/>
      <w:r w:rsidRPr="003F0EB8">
        <w:rPr>
          <w:rFonts w:ascii="Arial" w:hAnsi="Arial" w:cs="Arial"/>
          <w:sz w:val="24"/>
          <w:szCs w:val="24"/>
        </w:rPr>
        <w:t xml:space="preserve">, establecido desde 1740 entre los ríos Negro y </w:t>
      </w:r>
      <w:proofErr w:type="spellStart"/>
      <w:r w:rsidRPr="003F0EB8">
        <w:rPr>
          <w:rFonts w:ascii="Arial" w:hAnsi="Arial" w:cs="Arial"/>
          <w:sz w:val="24"/>
          <w:szCs w:val="24"/>
        </w:rPr>
        <w:t>Guatiquía</w:t>
      </w:r>
      <w:proofErr w:type="spellEnd"/>
      <w:r w:rsidRPr="003F0EB8">
        <w:rPr>
          <w:rFonts w:ascii="Arial" w:hAnsi="Arial" w:cs="Arial"/>
          <w:sz w:val="24"/>
          <w:szCs w:val="24"/>
        </w:rPr>
        <w:t xml:space="preserve">, fue la célula que originó a Gramalote, nombre primigenio de Villavicencio. </w:t>
      </w:r>
    </w:p>
    <w:p w:rsidR="00A83817" w:rsidRPr="003F0EB8" w:rsidRDefault="00A83817" w:rsidP="00A83817">
      <w:pPr>
        <w:jc w:val="both"/>
        <w:rPr>
          <w:rFonts w:ascii="Arial" w:hAnsi="Arial" w:cs="Arial"/>
          <w:sz w:val="24"/>
          <w:szCs w:val="24"/>
        </w:rPr>
      </w:pPr>
      <w:r w:rsidRPr="003F0EB8">
        <w:rPr>
          <w:rFonts w:ascii="Arial" w:hAnsi="Arial" w:cs="Arial"/>
          <w:sz w:val="24"/>
          <w:szCs w:val="24"/>
        </w:rPr>
        <w:t xml:space="preserve">En sus tierras y con el apoyo de los llaneros se reunió el General Simón Bolívar, que venía de Venezuela por la ruta </w:t>
      </w:r>
      <w:proofErr w:type="spellStart"/>
      <w:r w:rsidRPr="003F0EB8">
        <w:rPr>
          <w:rFonts w:ascii="Arial" w:hAnsi="Arial" w:cs="Arial"/>
          <w:sz w:val="24"/>
          <w:szCs w:val="24"/>
        </w:rPr>
        <w:t>Mantecal</w:t>
      </w:r>
      <w:proofErr w:type="spellEnd"/>
      <w:r w:rsidRPr="003F0EB8">
        <w:rPr>
          <w:rFonts w:ascii="Arial" w:hAnsi="Arial" w:cs="Arial"/>
          <w:sz w:val="24"/>
          <w:szCs w:val="24"/>
        </w:rPr>
        <w:t xml:space="preserve"> – Arauca, con el General Francisco de Paula Santander quien había organizado el Ejército patriota dispuesto a luchar y defenderse del imperio Español del momento. El 11 de junio de 1819 el General Venezolano Simón Bolívar llegó a </w:t>
      </w:r>
      <w:proofErr w:type="spellStart"/>
      <w:r w:rsidRPr="003F0EB8">
        <w:rPr>
          <w:rFonts w:ascii="Arial" w:hAnsi="Arial" w:cs="Arial"/>
          <w:sz w:val="24"/>
          <w:szCs w:val="24"/>
        </w:rPr>
        <w:t>Tame</w:t>
      </w:r>
      <w:proofErr w:type="spellEnd"/>
      <w:r w:rsidRPr="003F0EB8">
        <w:rPr>
          <w:rFonts w:ascii="Arial" w:hAnsi="Arial" w:cs="Arial"/>
          <w:sz w:val="24"/>
          <w:szCs w:val="24"/>
        </w:rPr>
        <w:t xml:space="preserve"> localidad escogida por Santander como cuartel general del naciente ejército patriota. Desde </w:t>
      </w:r>
      <w:proofErr w:type="spellStart"/>
      <w:r w:rsidRPr="003F0EB8">
        <w:rPr>
          <w:rFonts w:ascii="Arial" w:hAnsi="Arial" w:cs="Arial"/>
          <w:sz w:val="24"/>
          <w:szCs w:val="24"/>
        </w:rPr>
        <w:t>Tame</w:t>
      </w:r>
      <w:proofErr w:type="spellEnd"/>
      <w:r w:rsidRPr="003F0EB8">
        <w:rPr>
          <w:rFonts w:ascii="Arial" w:hAnsi="Arial" w:cs="Arial"/>
          <w:sz w:val="24"/>
          <w:szCs w:val="24"/>
        </w:rPr>
        <w:t xml:space="preserve">, Santander diseñó la ruta que se siguió hacia el centro De la Nueva Granada.  El 22 de junio de 1819 con todos los apoyos logísticos y humanos que el pueblo </w:t>
      </w:r>
      <w:proofErr w:type="spellStart"/>
      <w:r w:rsidRPr="003F0EB8">
        <w:rPr>
          <w:rFonts w:ascii="Arial" w:hAnsi="Arial" w:cs="Arial"/>
          <w:sz w:val="24"/>
          <w:szCs w:val="24"/>
        </w:rPr>
        <w:t>Tameño</w:t>
      </w:r>
      <w:proofErr w:type="spellEnd"/>
      <w:r w:rsidRPr="003F0EB8">
        <w:rPr>
          <w:rFonts w:ascii="Arial" w:hAnsi="Arial" w:cs="Arial"/>
          <w:sz w:val="24"/>
          <w:szCs w:val="24"/>
        </w:rPr>
        <w:t xml:space="preserve"> pudo brindar, cerca de 2.500 hombres partieron por lo llanos de Casanare pasando por el Páramo de Pisba, Paya, Pantano de Vargas, y Puente de Boyacá lugar donde se llevó la gran batalla que termino con el triunfo del Ejército patriota.</w:t>
      </w:r>
    </w:p>
    <w:p w:rsidR="00A83817" w:rsidRPr="003F0EB8" w:rsidRDefault="00FB103B" w:rsidP="00FB103B">
      <w:pPr>
        <w:jc w:val="both"/>
        <w:rPr>
          <w:rFonts w:ascii="Arial" w:hAnsi="Arial" w:cs="Arial"/>
          <w:b/>
          <w:sz w:val="24"/>
          <w:szCs w:val="24"/>
        </w:rPr>
      </w:pPr>
      <w:proofErr w:type="spellStart"/>
      <w:r w:rsidRPr="003F0EB8">
        <w:rPr>
          <w:rFonts w:ascii="Arial" w:hAnsi="Arial" w:cs="Arial"/>
          <w:b/>
          <w:sz w:val="24"/>
          <w:szCs w:val="24"/>
        </w:rPr>
        <w:t>Tame</w:t>
      </w:r>
      <w:proofErr w:type="spellEnd"/>
      <w:r w:rsidRPr="003F0EB8">
        <w:rPr>
          <w:rFonts w:ascii="Arial" w:hAnsi="Arial" w:cs="Arial"/>
          <w:b/>
          <w:sz w:val="24"/>
          <w:szCs w:val="24"/>
        </w:rPr>
        <w:t xml:space="preserve"> cuartel general del ejército patriota</w:t>
      </w:r>
    </w:p>
    <w:p w:rsidR="00A83817" w:rsidRDefault="00A83817" w:rsidP="00A83817">
      <w:pPr>
        <w:jc w:val="both"/>
        <w:rPr>
          <w:rFonts w:ascii="Arial" w:hAnsi="Arial" w:cs="Arial"/>
          <w:sz w:val="24"/>
          <w:szCs w:val="24"/>
        </w:rPr>
      </w:pPr>
      <w:r w:rsidRPr="003F0EB8">
        <w:rPr>
          <w:rFonts w:ascii="Arial" w:hAnsi="Arial" w:cs="Arial"/>
          <w:sz w:val="24"/>
          <w:szCs w:val="24"/>
        </w:rPr>
        <w:t xml:space="preserve">Históricamente se requiere de elemento probatorios que permitan testificar la veracidad de una acción o de un acontecimiento, por tal motivo se incluyen cartas del periodo donde se comprueba la veracidad de </w:t>
      </w:r>
      <w:proofErr w:type="spellStart"/>
      <w:r w:rsidRPr="003F0EB8">
        <w:rPr>
          <w:rFonts w:ascii="Arial" w:hAnsi="Arial" w:cs="Arial"/>
          <w:sz w:val="24"/>
          <w:szCs w:val="24"/>
        </w:rPr>
        <w:t>Tame</w:t>
      </w:r>
      <w:proofErr w:type="spellEnd"/>
      <w:r w:rsidRPr="003F0EB8">
        <w:rPr>
          <w:rFonts w:ascii="Arial" w:hAnsi="Arial" w:cs="Arial"/>
          <w:sz w:val="24"/>
          <w:szCs w:val="24"/>
        </w:rPr>
        <w:t xml:space="preserve"> como cuartel general del Ejército patriota. Así:</w:t>
      </w:r>
    </w:p>
    <w:p w:rsidR="00B739B4" w:rsidRPr="003F0EB8" w:rsidRDefault="00B739B4" w:rsidP="00A83817">
      <w:pPr>
        <w:jc w:val="both"/>
        <w:rPr>
          <w:rFonts w:ascii="Arial" w:hAnsi="Arial" w:cs="Arial"/>
          <w:sz w:val="24"/>
          <w:szCs w:val="24"/>
        </w:rPr>
      </w:pPr>
    </w:p>
    <w:p w:rsidR="00A83817" w:rsidRPr="00B739B4" w:rsidRDefault="00A83817" w:rsidP="00FB103B">
      <w:pPr>
        <w:pStyle w:val="Prrafodelista"/>
        <w:numPr>
          <w:ilvl w:val="0"/>
          <w:numId w:val="3"/>
        </w:numPr>
        <w:jc w:val="both"/>
        <w:rPr>
          <w:rFonts w:ascii="Arial" w:hAnsi="Arial" w:cs="Arial"/>
          <w:b/>
          <w:i/>
          <w:sz w:val="24"/>
          <w:szCs w:val="24"/>
        </w:rPr>
      </w:pPr>
      <w:r w:rsidRPr="00B739B4">
        <w:rPr>
          <w:rFonts w:ascii="Arial" w:hAnsi="Arial" w:cs="Arial"/>
          <w:b/>
          <w:i/>
          <w:sz w:val="24"/>
          <w:szCs w:val="24"/>
        </w:rPr>
        <w:t>CUARTEL GENERAL EN TAME, 27 DE MA</w:t>
      </w:r>
      <w:r w:rsidR="00B739B4">
        <w:rPr>
          <w:rFonts w:ascii="Arial" w:hAnsi="Arial" w:cs="Arial"/>
          <w:b/>
          <w:i/>
          <w:sz w:val="24"/>
          <w:szCs w:val="24"/>
        </w:rPr>
        <w:t xml:space="preserve">YO DE 1819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Excelentísimo señor presidente de la República de Venezuela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Excelentísimo señor:</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No puedo significar a vuestra excelencia todo el placer que ha producido en mi corazón la orden de 20 del corriente, en que Vuestra Excelencia me manda estar preparado para cooperar con el cuerpo de tropas de mi mando a una operación sobre la Nueva Granada. Todas las providencias convenientes están ya tomadas, y aunque no es posible mantener reunido en un solo punto todo el ejército, porque indispensablemente padecería, o la caballería o la infantería, están los cuerpos </w:t>
      </w:r>
      <w:r w:rsidRPr="003F0EB8">
        <w:rPr>
          <w:rFonts w:ascii="Arial" w:hAnsi="Arial" w:cs="Arial"/>
          <w:i/>
          <w:sz w:val="24"/>
          <w:szCs w:val="24"/>
        </w:rPr>
        <w:lastRenderedPageBreak/>
        <w:t xml:space="preserve">situados de manera que pronto pueden ser concentrados para seguir marcha. Descuídese vuestra excelencia por lo que respecta a mi división, que jamás me retarde en operar.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Como siempre se trascienden proyectos de operaciones ofensivas al ver la reunión de tropas, yo he hecho en tender que las disposiciones actuales se toman en consecuencia de haberme vuestra excelencia ofrecido enviar un pronto auxilio. Esta novedad, aunque pudiera ser conocida por los enemigos, nunca dispondría sus planes de manera que trastornasen los de vuestra excelencia.</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Sea cuales fueren estos con respecto al reino, yo me atrevo a asegurar a vuestra excelencia, por lo que he observado, que una operación simultanea sobre aquel país va a ser decisiva, muy feliz y capas de proveernos de medios para oponernos a los esfuerzos del gabinete español, que siempre querrá reponer el actual mal estado de sus negocios en este continente. Si es positivo que Mac-</w:t>
      </w:r>
      <w:proofErr w:type="spellStart"/>
      <w:r w:rsidRPr="003F0EB8">
        <w:rPr>
          <w:rFonts w:ascii="Arial" w:hAnsi="Arial" w:cs="Arial"/>
          <w:i/>
          <w:sz w:val="24"/>
          <w:szCs w:val="24"/>
        </w:rPr>
        <w:t>Gregor</w:t>
      </w:r>
      <w:proofErr w:type="spellEnd"/>
      <w:r w:rsidRPr="003F0EB8">
        <w:rPr>
          <w:rFonts w:ascii="Arial" w:hAnsi="Arial" w:cs="Arial"/>
          <w:i/>
          <w:sz w:val="24"/>
          <w:szCs w:val="24"/>
        </w:rPr>
        <w:t xml:space="preserve"> amenaza la costa de la derecha del magdalena, si por Cúcuta un cuerpo de tropas penetra, y yo me muevo a la cordillera, crea vuestra excelencia que no pueden defenderse los enemigos, sino en Cartagena.</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Hace ocho días que he despachado a un oficial reinoso a Sogamoso, en donde tiene su familia, y averiguado muy circunstanciadamente el verdadero estado del reino, y entregado las comunicaciones que le he dado para os guerrilleros, debe avisarme inmediatamente de todo, y yo lo hare a vuestra excelencia con la brevedad que exige la materia.</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No permita el cielo que las circunstancias obliguen a vuestra excelencia a variar de planes.</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Dios guarde a vuestra excelencia muchos años.</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Excelentísimo señor,</w:t>
      </w:r>
    </w:p>
    <w:p w:rsidR="00FB103B" w:rsidRPr="003F0EB8" w:rsidRDefault="00A83817" w:rsidP="00A83817">
      <w:pPr>
        <w:jc w:val="both"/>
        <w:rPr>
          <w:rFonts w:ascii="Arial" w:hAnsi="Arial" w:cs="Arial"/>
          <w:i/>
          <w:sz w:val="24"/>
          <w:szCs w:val="24"/>
        </w:rPr>
      </w:pPr>
      <w:r w:rsidRPr="003F0EB8">
        <w:rPr>
          <w:rFonts w:ascii="Arial" w:hAnsi="Arial" w:cs="Arial"/>
          <w:i/>
          <w:sz w:val="24"/>
          <w:szCs w:val="24"/>
        </w:rPr>
        <w:t xml:space="preserve">F. P. Santander.  </w:t>
      </w:r>
    </w:p>
    <w:p w:rsidR="00A83817" w:rsidRPr="00B739B4" w:rsidRDefault="00A83817" w:rsidP="00FB103B">
      <w:pPr>
        <w:pStyle w:val="Prrafodelista"/>
        <w:numPr>
          <w:ilvl w:val="0"/>
          <w:numId w:val="3"/>
        </w:numPr>
        <w:jc w:val="both"/>
        <w:rPr>
          <w:rFonts w:ascii="Arial" w:hAnsi="Arial" w:cs="Arial"/>
          <w:b/>
          <w:i/>
          <w:sz w:val="24"/>
          <w:szCs w:val="24"/>
        </w:rPr>
      </w:pPr>
      <w:r w:rsidRPr="00B739B4">
        <w:rPr>
          <w:rFonts w:ascii="Arial" w:hAnsi="Arial" w:cs="Arial"/>
          <w:b/>
          <w:i/>
          <w:sz w:val="24"/>
          <w:szCs w:val="24"/>
        </w:rPr>
        <w:t>CUARTEL GENERA</w:t>
      </w:r>
      <w:r w:rsidR="00B739B4">
        <w:rPr>
          <w:rFonts w:ascii="Arial" w:hAnsi="Arial" w:cs="Arial"/>
          <w:b/>
          <w:i/>
          <w:sz w:val="24"/>
          <w:szCs w:val="24"/>
        </w:rPr>
        <w:t xml:space="preserve">L EN TAME, 8 DE JUNIO DE 1819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A su excelencia el Libertador presidente, etc.</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Excelentísimo señor:</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La posición de la salina ha sido reforzada hasta 600 hombres y están haciendo fortificaciones exteriores. Un espía de los que hago introducir allí ha dado esta noticia al comandante de cazadores; por el 2 corriente una columna enemiga había venido de dicha posición de la salina sobre </w:t>
      </w:r>
      <w:proofErr w:type="gramStart"/>
      <w:r w:rsidRPr="003F0EB8">
        <w:rPr>
          <w:rFonts w:ascii="Arial" w:hAnsi="Arial" w:cs="Arial"/>
          <w:i/>
          <w:sz w:val="24"/>
          <w:szCs w:val="24"/>
        </w:rPr>
        <w:t>Ten(</w:t>
      </w:r>
      <w:proofErr w:type="gramEnd"/>
      <w:r w:rsidRPr="003F0EB8">
        <w:rPr>
          <w:rFonts w:ascii="Arial" w:hAnsi="Arial" w:cs="Arial"/>
          <w:i/>
          <w:sz w:val="24"/>
          <w:szCs w:val="24"/>
        </w:rPr>
        <w:t xml:space="preserve">1), en donde mantengo un </w:t>
      </w:r>
      <w:r w:rsidRPr="003F0EB8">
        <w:rPr>
          <w:rFonts w:ascii="Arial" w:hAnsi="Arial" w:cs="Arial"/>
          <w:i/>
          <w:sz w:val="24"/>
          <w:szCs w:val="24"/>
        </w:rPr>
        <w:lastRenderedPageBreak/>
        <w:t xml:space="preserve">cuerpo de 100 infantes, y espero el resultado de los reconocimientos que se mandaron ejecutar.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Tales  operaciones son sin duda efecto de que el enemigo ha sabido por unos hombres viejos a quienes licencie en Manare el 12 pasado, vecinos de la Salina, que yo estaba en aquel pueblo con tropas de infantería y que en Ten(2) estaba el primer puesto avanzado. De propósito hice esto para tener siempre alarmada a la guarnición de la salina, y proporcionarle ocasión de disgusto y de enfermedades.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Creo importante informar a vuestra excelencia a la vez de otras mil cosas que me parece deben perfeccionar el plan, y de estos informes están aún pendientes otras ordenes que debo comunicar para ponerme en marcha. Tengo preparados algunos plátanos en </w:t>
      </w:r>
      <w:proofErr w:type="spellStart"/>
      <w:r w:rsidRPr="003F0EB8">
        <w:rPr>
          <w:rFonts w:ascii="Arial" w:hAnsi="Arial" w:cs="Arial"/>
          <w:i/>
          <w:sz w:val="24"/>
          <w:szCs w:val="24"/>
        </w:rPr>
        <w:t>Betoyes</w:t>
      </w:r>
      <w:proofErr w:type="spellEnd"/>
      <w:r w:rsidRPr="003F0EB8">
        <w:rPr>
          <w:rFonts w:ascii="Arial" w:hAnsi="Arial" w:cs="Arial"/>
          <w:i/>
          <w:sz w:val="24"/>
          <w:szCs w:val="24"/>
        </w:rPr>
        <w:t xml:space="preserve"> que irán para las tropas, luego que sepa el estado de sus marchas.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Dios guarde a vuestra excelencia muchos años.</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Excelentísimo señor,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F. P. Santander.</w:t>
      </w:r>
    </w:p>
    <w:p w:rsidR="00A83817" w:rsidRPr="00B739B4" w:rsidRDefault="00B739B4" w:rsidP="00FB103B">
      <w:pPr>
        <w:pStyle w:val="Prrafodelista"/>
        <w:numPr>
          <w:ilvl w:val="0"/>
          <w:numId w:val="3"/>
        </w:numPr>
        <w:jc w:val="both"/>
        <w:rPr>
          <w:rFonts w:ascii="Arial" w:hAnsi="Arial" w:cs="Arial"/>
          <w:b/>
          <w:i/>
          <w:sz w:val="24"/>
          <w:szCs w:val="24"/>
        </w:rPr>
      </w:pPr>
      <w:r>
        <w:rPr>
          <w:rFonts w:ascii="Arial" w:hAnsi="Arial" w:cs="Arial"/>
          <w:b/>
          <w:i/>
          <w:sz w:val="24"/>
          <w:szCs w:val="24"/>
        </w:rPr>
        <w:t xml:space="preserve">TAME, JUNIO 3 DE 1819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Excelentísimo señor general Simón Bolívar.</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Mi general:</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¡Gloria inmortal al protector de la nueva Granada, al benemérito hijo de la tierra de Colon! Vuestra excelencia ha dado ya la salud a aquel infortunado país, y ha preparado la de Venezuela por la cual tanto se ha fatigado. El proyecto de vuestra excelencia de que me ha impuesto el coronel Lara, es el proyecto que arrancara a Fernando del centro de la parte de América que posee. Lo reservare como es necesario y contribuiré con cuanto pueda alcanzar a que se realice, y se produzca el fruto que se debe esperar.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Tengo comunicadas todas las ordenes convenientes, y hare lo posible para que para el 10 pueda moverse mi división, aunque o dificulto porque aún faltan otras medidas, que no podían tomarse de antemano, sin exponer el secreto. </w:t>
      </w:r>
      <w:proofErr w:type="gramStart"/>
      <w:r w:rsidRPr="003F0EB8">
        <w:rPr>
          <w:rFonts w:ascii="Arial" w:hAnsi="Arial" w:cs="Arial"/>
          <w:i/>
          <w:sz w:val="24"/>
          <w:szCs w:val="24"/>
        </w:rPr>
        <w:t>Siento</w:t>
      </w:r>
      <w:proofErr w:type="gramEnd"/>
      <w:r w:rsidRPr="003F0EB8">
        <w:rPr>
          <w:rFonts w:ascii="Arial" w:hAnsi="Arial" w:cs="Arial"/>
          <w:i/>
          <w:sz w:val="24"/>
          <w:szCs w:val="24"/>
        </w:rPr>
        <w:t xml:space="preserve"> no poder anticipadamente a hablar a vuestra excelencia sobre la dirección que se puede tomar con las fuerzas: una ligera indisposición de salud me lo impide. El coronel Lara me dice que piense vuestra excelencia salir por Salina; este camino es el más corto en sus paramos, el más poblado, pero tiene mucha piedra y las mayores fuerzas están cargadas a esa parte. Creo que con toda la infantería se puede hacer la salida por ese lado, y con la caballería por </w:t>
      </w:r>
      <w:proofErr w:type="spellStart"/>
      <w:r w:rsidRPr="003F0EB8">
        <w:rPr>
          <w:rFonts w:ascii="Arial" w:hAnsi="Arial" w:cs="Arial"/>
          <w:i/>
          <w:sz w:val="24"/>
          <w:szCs w:val="24"/>
        </w:rPr>
        <w:t>Zapatosa</w:t>
      </w:r>
      <w:proofErr w:type="spellEnd"/>
      <w:r w:rsidRPr="003F0EB8">
        <w:rPr>
          <w:rFonts w:ascii="Arial" w:hAnsi="Arial" w:cs="Arial"/>
          <w:i/>
          <w:sz w:val="24"/>
          <w:szCs w:val="24"/>
        </w:rPr>
        <w:t xml:space="preserve">. En fin, </w:t>
      </w:r>
      <w:r w:rsidRPr="003F0EB8">
        <w:rPr>
          <w:rFonts w:ascii="Arial" w:hAnsi="Arial" w:cs="Arial"/>
          <w:i/>
          <w:sz w:val="24"/>
          <w:szCs w:val="24"/>
        </w:rPr>
        <w:lastRenderedPageBreak/>
        <w:t>supongo que vuestra excelencia determinara adelantarse, aunque sea por salir pronto del mal camino de Arauca.</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El parque todo lo he mandado venir, sin embargo de que aún hay pólvora a granel por la absoluta escasez de papel. Pero no faltan 60.000 cartuchos prontos. Me parece suficiente, pues no creo que con la opinión de las tropas enemigas, la superioridad de nuestra fuerza, y sobre todo el nombre del Libertador de Venezuela pueda ofrecernos una acción obstinada.</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Que el cielo me conceda abrazar a vuestra excelencia, acertar a cumplir sus órdenes, y recordar en Santa Fe los amargos ratos de los llanos.</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Soy de vuestra excelencia con toda consideración, su más adicto subordinado y amigo que besa su mano,</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F. P. Santander.</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P.D. Podremos sacar de aquí 500 </w:t>
      </w:r>
      <w:r w:rsidR="003F0EB8" w:rsidRPr="003F0EB8">
        <w:rPr>
          <w:rFonts w:ascii="Arial" w:hAnsi="Arial" w:cs="Arial"/>
          <w:i/>
          <w:sz w:val="24"/>
          <w:szCs w:val="24"/>
        </w:rPr>
        <w:t>caballeros (</w:t>
      </w:r>
      <w:r w:rsidRPr="003F0EB8">
        <w:rPr>
          <w:rFonts w:ascii="Arial" w:hAnsi="Arial" w:cs="Arial"/>
          <w:i/>
          <w:sz w:val="24"/>
          <w:szCs w:val="24"/>
        </w:rPr>
        <w:t xml:space="preserve">1) y 800 infantes, las calenturas y la deserción me han atacado de firme, y contar con indios es contar con nadie. Todo y aun esto solo es bastante para tomar todo el norte de Nueva Granada hasta Popayán. </w:t>
      </w:r>
    </w:p>
    <w:p w:rsidR="00A83817" w:rsidRPr="00B739B4" w:rsidRDefault="00A83817" w:rsidP="00FB103B">
      <w:pPr>
        <w:pStyle w:val="Prrafodelista"/>
        <w:numPr>
          <w:ilvl w:val="0"/>
          <w:numId w:val="3"/>
        </w:numPr>
        <w:jc w:val="both"/>
        <w:rPr>
          <w:rFonts w:ascii="Arial" w:hAnsi="Arial" w:cs="Arial"/>
          <w:b/>
          <w:i/>
          <w:sz w:val="24"/>
          <w:szCs w:val="24"/>
        </w:rPr>
      </w:pPr>
      <w:r w:rsidRPr="00B739B4">
        <w:rPr>
          <w:rFonts w:ascii="Arial" w:hAnsi="Arial" w:cs="Arial"/>
          <w:b/>
          <w:i/>
          <w:sz w:val="24"/>
          <w:szCs w:val="24"/>
        </w:rPr>
        <w:t>CUARTEL GENERAL</w:t>
      </w:r>
      <w:r w:rsidR="00B739B4" w:rsidRPr="00B739B4">
        <w:rPr>
          <w:rFonts w:ascii="Arial" w:hAnsi="Arial" w:cs="Arial"/>
          <w:b/>
          <w:i/>
          <w:sz w:val="24"/>
          <w:szCs w:val="24"/>
        </w:rPr>
        <w:t xml:space="preserve"> DE TAME, 1° DE JUNIO DE 1819</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Excelentísimo señor de la República de Venezuela.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Excelentísimo señor:</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Con toda la satisfacción que puede caber a un oficial que aspira a obtener la aprobación de su jefe, he leído el oficio de vuestra excelencia de 18 del pasado. Por el quedo impuesto del estado en que vuestra excelencia se encontraba en aquella fecha, y de las posiciones del enemigo. </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El teniente coronel </w:t>
      </w:r>
      <w:proofErr w:type="spellStart"/>
      <w:r w:rsidRPr="003F0EB8">
        <w:rPr>
          <w:rFonts w:ascii="Arial" w:hAnsi="Arial" w:cs="Arial"/>
          <w:i/>
          <w:sz w:val="24"/>
          <w:szCs w:val="24"/>
        </w:rPr>
        <w:t>Sasmayous</w:t>
      </w:r>
      <w:proofErr w:type="spellEnd"/>
      <w:r w:rsidRPr="003F0EB8">
        <w:rPr>
          <w:rFonts w:ascii="Arial" w:hAnsi="Arial" w:cs="Arial"/>
          <w:i/>
          <w:sz w:val="24"/>
          <w:szCs w:val="24"/>
        </w:rPr>
        <w:t xml:space="preserve">, con el escuadrón de Dragones del ejército, ocupo efectivamente el Valle de </w:t>
      </w:r>
      <w:proofErr w:type="spellStart"/>
      <w:r w:rsidRPr="003F0EB8">
        <w:rPr>
          <w:rFonts w:ascii="Arial" w:hAnsi="Arial" w:cs="Arial"/>
          <w:i/>
          <w:sz w:val="24"/>
          <w:szCs w:val="24"/>
        </w:rPr>
        <w:t>Tenza</w:t>
      </w:r>
      <w:proofErr w:type="spellEnd"/>
      <w:r w:rsidRPr="003F0EB8">
        <w:rPr>
          <w:rFonts w:ascii="Arial" w:hAnsi="Arial" w:cs="Arial"/>
          <w:i/>
          <w:sz w:val="24"/>
          <w:szCs w:val="24"/>
        </w:rPr>
        <w:t>, sorprendido los destacamentos que el enemigo tenía en algunos pueblos; pero temerariamente se ha avanzado tanto, que temo una desgracia. El 18 último lo dejaron en Guateque a tres jornadas militares de Santa Fe, y habiéndose expuesto a quedar envuelto, temo mucho que los enemigos hayan obtenido la primera y única ventaja, que solo un exceso de arrojo inoportuno puede proporcionarles.</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Acompaño un extracto de las noticias que ha adquirido de la Nueva Granada, por lo que ellas pueden influir en el proyecto que vuestra excelencia meditaba. También incluyo el documento que comprueba estar reconocido en la provincia de Casanare el gobierno de </w:t>
      </w:r>
      <w:r w:rsidR="00B739B4">
        <w:rPr>
          <w:rFonts w:ascii="Arial" w:hAnsi="Arial" w:cs="Arial"/>
          <w:i/>
          <w:sz w:val="24"/>
          <w:szCs w:val="24"/>
        </w:rPr>
        <w:t>Venezuela</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lastRenderedPageBreak/>
        <w:t>Dios guarde a vuestra excelencia muchos años.</w:t>
      </w:r>
    </w:p>
    <w:p w:rsidR="00A83817" w:rsidRPr="003F0EB8" w:rsidRDefault="00A83817" w:rsidP="00A83817">
      <w:pPr>
        <w:jc w:val="both"/>
        <w:rPr>
          <w:rFonts w:ascii="Arial" w:hAnsi="Arial" w:cs="Arial"/>
          <w:i/>
          <w:sz w:val="24"/>
          <w:szCs w:val="24"/>
        </w:rPr>
      </w:pPr>
      <w:r w:rsidRPr="003F0EB8">
        <w:rPr>
          <w:rFonts w:ascii="Arial" w:hAnsi="Arial" w:cs="Arial"/>
          <w:i/>
          <w:sz w:val="24"/>
          <w:szCs w:val="24"/>
        </w:rPr>
        <w:t xml:space="preserve">Excelentísimo señor, </w:t>
      </w:r>
    </w:p>
    <w:p w:rsidR="00B739B4" w:rsidRPr="003F0EB8" w:rsidRDefault="00A83817" w:rsidP="00A83817">
      <w:pPr>
        <w:jc w:val="both"/>
        <w:rPr>
          <w:rFonts w:ascii="Arial" w:hAnsi="Arial" w:cs="Arial"/>
          <w:i/>
          <w:sz w:val="24"/>
          <w:szCs w:val="24"/>
        </w:rPr>
      </w:pPr>
      <w:r w:rsidRPr="003F0EB8">
        <w:rPr>
          <w:rFonts w:ascii="Arial" w:hAnsi="Arial" w:cs="Arial"/>
          <w:i/>
          <w:sz w:val="24"/>
          <w:szCs w:val="24"/>
        </w:rPr>
        <w:t xml:space="preserve">F. P. Santander  </w:t>
      </w:r>
      <w:r w:rsidR="00B739B4">
        <w:rPr>
          <w:rFonts w:ascii="Arial" w:hAnsi="Arial" w:cs="Arial"/>
          <w:i/>
          <w:sz w:val="24"/>
          <w:szCs w:val="24"/>
        </w:rPr>
        <w:t xml:space="preserve"> </w:t>
      </w:r>
      <w:sdt>
        <w:sdtPr>
          <w:rPr>
            <w:rFonts w:ascii="Arial" w:hAnsi="Arial" w:cs="Arial"/>
            <w:i/>
            <w:sz w:val="24"/>
            <w:szCs w:val="24"/>
          </w:rPr>
          <w:id w:val="61685198"/>
          <w:citation/>
        </w:sdtPr>
        <w:sdtContent>
          <w:r w:rsidR="00B739B4" w:rsidRPr="003F0EB8">
            <w:rPr>
              <w:rFonts w:ascii="Arial" w:hAnsi="Arial" w:cs="Arial"/>
              <w:i/>
              <w:sz w:val="24"/>
              <w:szCs w:val="24"/>
            </w:rPr>
            <w:fldChar w:fldCharType="begin"/>
          </w:r>
          <w:r w:rsidR="00B739B4" w:rsidRPr="003F0EB8">
            <w:rPr>
              <w:rFonts w:ascii="Arial" w:hAnsi="Arial" w:cs="Arial"/>
              <w:sz w:val="24"/>
              <w:szCs w:val="24"/>
              <w:lang w:val="es-CO"/>
            </w:rPr>
            <w:instrText xml:space="preserve"> CITATION 19C \l 9226 </w:instrText>
          </w:r>
          <w:r w:rsidR="00B739B4" w:rsidRPr="003F0EB8">
            <w:rPr>
              <w:rFonts w:ascii="Arial" w:hAnsi="Arial" w:cs="Arial"/>
              <w:i/>
              <w:sz w:val="24"/>
              <w:szCs w:val="24"/>
            </w:rPr>
            <w:fldChar w:fldCharType="separate"/>
          </w:r>
          <w:r w:rsidR="00B739B4" w:rsidRPr="003F0EB8">
            <w:rPr>
              <w:rFonts w:ascii="Arial" w:hAnsi="Arial" w:cs="Arial"/>
              <w:noProof/>
              <w:sz w:val="24"/>
              <w:szCs w:val="24"/>
              <w:lang w:val="es-CO"/>
            </w:rPr>
            <w:t>((19) CARTAS)</w:t>
          </w:r>
          <w:r w:rsidR="00B739B4" w:rsidRPr="003F0EB8">
            <w:rPr>
              <w:rFonts w:ascii="Arial" w:hAnsi="Arial" w:cs="Arial"/>
              <w:i/>
              <w:sz w:val="24"/>
              <w:szCs w:val="24"/>
            </w:rPr>
            <w:fldChar w:fldCharType="end"/>
          </w:r>
        </w:sdtContent>
      </w:sdt>
    </w:p>
    <w:p w:rsidR="00B739B4" w:rsidRDefault="00B739B4" w:rsidP="00A83817">
      <w:pPr>
        <w:jc w:val="both"/>
        <w:rPr>
          <w:rFonts w:ascii="Arial" w:hAnsi="Arial" w:cs="Arial"/>
          <w:sz w:val="24"/>
          <w:szCs w:val="24"/>
        </w:rPr>
      </w:pPr>
    </w:p>
    <w:p w:rsidR="00A83817" w:rsidRDefault="00FB103B" w:rsidP="00A83817">
      <w:pPr>
        <w:jc w:val="both"/>
        <w:rPr>
          <w:rFonts w:ascii="Arial" w:hAnsi="Arial" w:cs="Arial"/>
          <w:b/>
          <w:i/>
          <w:sz w:val="24"/>
          <w:szCs w:val="24"/>
        </w:rPr>
      </w:pPr>
      <w:r w:rsidRPr="003F0EB8">
        <w:rPr>
          <w:rFonts w:ascii="Arial" w:hAnsi="Arial" w:cs="Arial"/>
          <w:sz w:val="24"/>
          <w:szCs w:val="24"/>
        </w:rPr>
        <w:t xml:space="preserve">Fue en </w:t>
      </w:r>
      <w:proofErr w:type="spellStart"/>
      <w:r w:rsidRPr="003F0EB8">
        <w:rPr>
          <w:rFonts w:ascii="Arial" w:hAnsi="Arial" w:cs="Arial"/>
          <w:sz w:val="24"/>
          <w:szCs w:val="24"/>
        </w:rPr>
        <w:t>Tame</w:t>
      </w:r>
      <w:proofErr w:type="spellEnd"/>
      <w:r w:rsidRPr="003F0EB8">
        <w:rPr>
          <w:rFonts w:ascii="Arial" w:hAnsi="Arial" w:cs="Arial"/>
          <w:sz w:val="24"/>
          <w:szCs w:val="24"/>
        </w:rPr>
        <w:t xml:space="preserve"> donde se dio</w:t>
      </w:r>
      <w:r w:rsidR="00A83817" w:rsidRPr="003F0EB8">
        <w:rPr>
          <w:rFonts w:ascii="Arial" w:hAnsi="Arial" w:cs="Arial"/>
          <w:sz w:val="24"/>
          <w:szCs w:val="24"/>
        </w:rPr>
        <w:t xml:space="preserve"> el brindis de Bolívar pronunciado la noche del 12 junio de 1819 en el homenaje que la población rindió a la oficialidad cuando levanto su copa y dijo:</w:t>
      </w:r>
      <w:r w:rsidR="00A83817" w:rsidRPr="003F0EB8">
        <w:rPr>
          <w:rFonts w:ascii="Arial" w:hAnsi="Arial" w:cs="Arial"/>
          <w:b/>
          <w:i/>
          <w:sz w:val="24"/>
          <w:szCs w:val="24"/>
        </w:rPr>
        <w:t xml:space="preserve"> “Loor a los bravos y abnegados granadinos; “Loor al genio organizador del señor General Santander que con su esfuerzo y su imaginación inagotables, supo crear y organizar un ejército, el que unido al de nuestros hermanos de Venezuela y al de los bravos ingleses que desinteresadamente nos ayuda, nos dará indudablemente la satisfacción de la victoria y de una patria unida y libre. Vuestro ejemplo es digno de todo encomio pues fuisteis los primeros en levantaros contra la tiranía española. Granadinos ¡el día de la América ha llegado! Brindemos por el éxito de nuestra empresa libertadora, y por esta tierra generosa que merece apellidarse con justicia "CUNA DE LA LIBERTAD”</w:t>
      </w:r>
    </w:p>
    <w:p w:rsidR="003F0EB8" w:rsidRPr="003F0EB8" w:rsidRDefault="003F0EB8" w:rsidP="00A83817">
      <w:pPr>
        <w:jc w:val="both"/>
        <w:rPr>
          <w:rFonts w:ascii="Arial" w:hAnsi="Arial" w:cs="Arial"/>
          <w:b/>
          <w:i/>
          <w:sz w:val="24"/>
          <w:szCs w:val="24"/>
        </w:rPr>
      </w:pPr>
    </w:p>
    <w:p w:rsidR="00CF4083" w:rsidRPr="003F0EB8" w:rsidRDefault="001B3082" w:rsidP="00FB743A">
      <w:pPr>
        <w:pStyle w:val="Prrafodelista"/>
        <w:numPr>
          <w:ilvl w:val="1"/>
          <w:numId w:val="2"/>
        </w:numPr>
        <w:jc w:val="both"/>
        <w:rPr>
          <w:rFonts w:ascii="Arial" w:hAnsi="Arial" w:cs="Arial"/>
          <w:b/>
          <w:sz w:val="24"/>
          <w:szCs w:val="24"/>
        </w:rPr>
      </w:pPr>
      <w:r w:rsidRPr="003F0EB8">
        <w:rPr>
          <w:rFonts w:ascii="Arial" w:hAnsi="Arial" w:cs="Arial"/>
          <w:b/>
          <w:sz w:val="24"/>
          <w:szCs w:val="24"/>
        </w:rPr>
        <w:t>ACTIVIDAD GUERRILLERA</w:t>
      </w:r>
    </w:p>
    <w:p w:rsidR="00E65827" w:rsidRPr="003F0EB8" w:rsidRDefault="00CF4083" w:rsidP="001C33D9">
      <w:pPr>
        <w:jc w:val="both"/>
        <w:rPr>
          <w:rFonts w:ascii="Arial" w:hAnsi="Arial" w:cs="Arial"/>
          <w:sz w:val="24"/>
          <w:szCs w:val="24"/>
        </w:rPr>
      </w:pPr>
      <w:r w:rsidRPr="003F0EB8">
        <w:rPr>
          <w:rFonts w:ascii="Arial" w:hAnsi="Arial" w:cs="Arial"/>
          <w:sz w:val="24"/>
          <w:szCs w:val="24"/>
        </w:rPr>
        <w:t>La guerra irregular o de guerrillas</w:t>
      </w:r>
      <w:r w:rsidR="00E65827" w:rsidRPr="003F0EB8">
        <w:rPr>
          <w:rFonts w:ascii="Arial" w:hAnsi="Arial" w:cs="Arial"/>
          <w:sz w:val="24"/>
          <w:szCs w:val="24"/>
        </w:rPr>
        <w:t>,</w:t>
      </w:r>
      <w:r w:rsidRPr="003F0EB8">
        <w:rPr>
          <w:rFonts w:ascii="Arial" w:hAnsi="Arial" w:cs="Arial"/>
          <w:sz w:val="24"/>
          <w:szCs w:val="24"/>
        </w:rPr>
        <w:t xml:space="preserve"> es una actividad militar llevada a cabo por un grupo no muy numeroso de personas</w:t>
      </w:r>
      <w:r w:rsidR="00E65827" w:rsidRPr="003F0EB8">
        <w:rPr>
          <w:rFonts w:ascii="Arial" w:hAnsi="Arial" w:cs="Arial"/>
          <w:sz w:val="24"/>
          <w:szCs w:val="24"/>
        </w:rPr>
        <w:t>,</w:t>
      </w:r>
      <w:r w:rsidRPr="003F0EB8">
        <w:rPr>
          <w:rFonts w:ascii="Arial" w:hAnsi="Arial" w:cs="Arial"/>
          <w:sz w:val="24"/>
          <w:szCs w:val="24"/>
        </w:rPr>
        <w:t xml:space="preserve"> las cuales se alzan en armas contra un </w:t>
      </w:r>
      <w:r w:rsidR="00E65827" w:rsidRPr="003F0EB8">
        <w:rPr>
          <w:rFonts w:ascii="Arial" w:hAnsi="Arial" w:cs="Arial"/>
          <w:sz w:val="24"/>
          <w:szCs w:val="24"/>
        </w:rPr>
        <w:t xml:space="preserve">sistema de gobierno determinado. </w:t>
      </w:r>
      <w:r w:rsidRPr="003F0EB8">
        <w:rPr>
          <w:rFonts w:ascii="Arial" w:hAnsi="Arial" w:cs="Arial"/>
          <w:sz w:val="24"/>
          <w:szCs w:val="24"/>
        </w:rPr>
        <w:t>A diferencia de un ejército</w:t>
      </w:r>
      <w:r w:rsidR="00E65827" w:rsidRPr="003F0EB8">
        <w:rPr>
          <w:rFonts w:ascii="Arial" w:hAnsi="Arial" w:cs="Arial"/>
          <w:sz w:val="24"/>
          <w:szCs w:val="24"/>
        </w:rPr>
        <w:t>,</w:t>
      </w:r>
      <w:r w:rsidR="00151AC1" w:rsidRPr="003F0EB8">
        <w:rPr>
          <w:rFonts w:ascii="Arial" w:hAnsi="Arial" w:cs="Arial"/>
          <w:sz w:val="24"/>
          <w:szCs w:val="24"/>
        </w:rPr>
        <w:t xml:space="preserve"> la actividad guerrillera</w:t>
      </w:r>
      <w:r w:rsidRPr="003F0EB8">
        <w:rPr>
          <w:rFonts w:ascii="Arial" w:hAnsi="Arial" w:cs="Arial"/>
          <w:sz w:val="24"/>
          <w:szCs w:val="24"/>
        </w:rPr>
        <w:t xml:space="preserve"> utiliza métodos y sistemas de lucha muy particulares</w:t>
      </w:r>
      <w:r w:rsidR="00E65827" w:rsidRPr="003F0EB8">
        <w:rPr>
          <w:rFonts w:ascii="Arial" w:hAnsi="Arial" w:cs="Arial"/>
          <w:sz w:val="24"/>
          <w:szCs w:val="24"/>
        </w:rPr>
        <w:t>,</w:t>
      </w:r>
      <w:r w:rsidRPr="003F0EB8">
        <w:rPr>
          <w:rFonts w:ascii="Arial" w:hAnsi="Arial" w:cs="Arial"/>
          <w:sz w:val="24"/>
          <w:szCs w:val="24"/>
        </w:rPr>
        <w:t xml:space="preserve"> debido a que su poca capacidad militar le impide desarrollar enfrentamientos a campo abierto con un ejército</w:t>
      </w:r>
      <w:r w:rsidR="00E65827" w:rsidRPr="003F0EB8">
        <w:rPr>
          <w:rFonts w:ascii="Arial" w:hAnsi="Arial" w:cs="Arial"/>
          <w:sz w:val="24"/>
          <w:szCs w:val="24"/>
        </w:rPr>
        <w:t>.</w:t>
      </w:r>
    </w:p>
    <w:p w:rsidR="00CF4083" w:rsidRPr="003F0EB8" w:rsidRDefault="00E65827" w:rsidP="001C33D9">
      <w:pPr>
        <w:jc w:val="both"/>
        <w:rPr>
          <w:rFonts w:ascii="Arial" w:hAnsi="Arial" w:cs="Arial"/>
          <w:sz w:val="24"/>
          <w:szCs w:val="24"/>
        </w:rPr>
      </w:pPr>
      <w:r w:rsidRPr="003F0EB8">
        <w:rPr>
          <w:rFonts w:ascii="Arial" w:hAnsi="Arial" w:cs="Arial"/>
          <w:sz w:val="24"/>
          <w:szCs w:val="24"/>
        </w:rPr>
        <w:t>E</w:t>
      </w:r>
      <w:r w:rsidR="00CF4083" w:rsidRPr="003F0EB8">
        <w:rPr>
          <w:rFonts w:ascii="Arial" w:hAnsi="Arial" w:cs="Arial"/>
          <w:sz w:val="24"/>
          <w:szCs w:val="24"/>
        </w:rPr>
        <w:t xml:space="preserve">n </w:t>
      </w:r>
      <w:r w:rsidRPr="003F0EB8">
        <w:rPr>
          <w:rFonts w:ascii="Arial" w:hAnsi="Arial" w:cs="Arial"/>
          <w:sz w:val="24"/>
          <w:szCs w:val="24"/>
        </w:rPr>
        <w:t>Casanare</w:t>
      </w:r>
      <w:r w:rsidR="00CF4083" w:rsidRPr="003F0EB8">
        <w:rPr>
          <w:rFonts w:ascii="Arial" w:hAnsi="Arial" w:cs="Arial"/>
          <w:sz w:val="24"/>
          <w:szCs w:val="24"/>
        </w:rPr>
        <w:t xml:space="preserve"> y </w:t>
      </w:r>
      <w:r w:rsidRPr="003F0EB8">
        <w:rPr>
          <w:rFonts w:ascii="Arial" w:hAnsi="Arial" w:cs="Arial"/>
          <w:sz w:val="24"/>
          <w:szCs w:val="24"/>
        </w:rPr>
        <w:t>Arauca</w:t>
      </w:r>
      <w:r w:rsidR="00CF4083" w:rsidRPr="003F0EB8">
        <w:rPr>
          <w:rFonts w:ascii="Arial" w:hAnsi="Arial" w:cs="Arial"/>
          <w:sz w:val="24"/>
          <w:szCs w:val="24"/>
        </w:rPr>
        <w:t xml:space="preserve"> la guerra de guerrillas se había iniciado prácticamente desde el problema de las misiones jesuitas</w:t>
      </w:r>
      <w:r w:rsidRPr="003F0EB8">
        <w:rPr>
          <w:rFonts w:ascii="Arial" w:hAnsi="Arial" w:cs="Arial"/>
          <w:sz w:val="24"/>
          <w:szCs w:val="24"/>
        </w:rPr>
        <w:t>.</w:t>
      </w:r>
      <w:r w:rsidR="00CF4083" w:rsidRPr="003F0EB8">
        <w:rPr>
          <w:rFonts w:ascii="Arial" w:hAnsi="Arial" w:cs="Arial"/>
          <w:sz w:val="24"/>
          <w:szCs w:val="24"/>
        </w:rPr>
        <w:t xml:space="preserve"> </w:t>
      </w:r>
      <w:r w:rsidRPr="003F0EB8">
        <w:rPr>
          <w:rFonts w:ascii="Arial" w:hAnsi="Arial" w:cs="Arial"/>
          <w:sz w:val="24"/>
          <w:szCs w:val="24"/>
        </w:rPr>
        <w:t>I</w:t>
      </w:r>
      <w:r w:rsidR="00CF4083" w:rsidRPr="003F0EB8">
        <w:rPr>
          <w:rFonts w:ascii="Arial" w:hAnsi="Arial" w:cs="Arial"/>
          <w:sz w:val="24"/>
          <w:szCs w:val="24"/>
        </w:rPr>
        <w:t>nicialmente fue utilizada por los indígenas reacios a ser mantenidos en las reducciones</w:t>
      </w:r>
      <w:r w:rsidRPr="003F0EB8">
        <w:rPr>
          <w:rFonts w:ascii="Arial" w:hAnsi="Arial" w:cs="Arial"/>
          <w:sz w:val="24"/>
          <w:szCs w:val="24"/>
        </w:rPr>
        <w:t>;</w:t>
      </w:r>
      <w:r w:rsidR="00CF4083" w:rsidRPr="003F0EB8">
        <w:rPr>
          <w:rFonts w:ascii="Arial" w:hAnsi="Arial" w:cs="Arial"/>
          <w:sz w:val="24"/>
          <w:szCs w:val="24"/>
        </w:rPr>
        <w:t xml:space="preserve"> algunos de ellos perturban continuamente el orden interno de estás</w:t>
      </w:r>
      <w:r w:rsidRPr="003F0EB8">
        <w:rPr>
          <w:rFonts w:ascii="Arial" w:hAnsi="Arial" w:cs="Arial"/>
          <w:sz w:val="24"/>
          <w:szCs w:val="24"/>
        </w:rPr>
        <w:t>,</w:t>
      </w:r>
      <w:r w:rsidR="00CF4083" w:rsidRPr="003F0EB8">
        <w:rPr>
          <w:rFonts w:ascii="Arial" w:hAnsi="Arial" w:cs="Arial"/>
          <w:sz w:val="24"/>
          <w:szCs w:val="24"/>
        </w:rPr>
        <w:t xml:space="preserve"> manifestando </w:t>
      </w:r>
      <w:r w:rsidRPr="003F0EB8">
        <w:rPr>
          <w:rFonts w:ascii="Arial" w:hAnsi="Arial" w:cs="Arial"/>
          <w:sz w:val="24"/>
          <w:szCs w:val="24"/>
        </w:rPr>
        <w:t>d</w:t>
      </w:r>
      <w:r w:rsidR="00CF4083" w:rsidRPr="003F0EB8">
        <w:rPr>
          <w:rFonts w:ascii="Arial" w:hAnsi="Arial" w:cs="Arial"/>
          <w:sz w:val="24"/>
          <w:szCs w:val="24"/>
        </w:rPr>
        <w:t>e esta manera su inconformidad</w:t>
      </w:r>
      <w:r w:rsidRPr="003F0EB8">
        <w:rPr>
          <w:rFonts w:ascii="Arial" w:hAnsi="Arial" w:cs="Arial"/>
          <w:sz w:val="24"/>
          <w:szCs w:val="24"/>
        </w:rPr>
        <w:t>.</w:t>
      </w:r>
      <w:r w:rsidR="00CF4083" w:rsidRPr="003F0EB8">
        <w:rPr>
          <w:rFonts w:ascii="Arial" w:hAnsi="Arial" w:cs="Arial"/>
          <w:sz w:val="24"/>
          <w:szCs w:val="24"/>
        </w:rPr>
        <w:t xml:space="preserve"> </w:t>
      </w:r>
      <w:r w:rsidRPr="003F0EB8">
        <w:rPr>
          <w:rFonts w:ascii="Arial" w:hAnsi="Arial" w:cs="Arial"/>
          <w:sz w:val="24"/>
          <w:szCs w:val="24"/>
        </w:rPr>
        <w:t>P</w:t>
      </w:r>
      <w:r w:rsidR="00CF4083" w:rsidRPr="003F0EB8">
        <w:rPr>
          <w:rFonts w:ascii="Arial" w:hAnsi="Arial" w:cs="Arial"/>
          <w:sz w:val="24"/>
          <w:szCs w:val="24"/>
        </w:rPr>
        <w:t>osteriormente y debido a la expulsión de los jesuitas</w:t>
      </w:r>
      <w:r w:rsidRPr="003F0EB8">
        <w:rPr>
          <w:rFonts w:ascii="Arial" w:hAnsi="Arial" w:cs="Arial"/>
          <w:sz w:val="24"/>
          <w:szCs w:val="24"/>
        </w:rPr>
        <w:t>,</w:t>
      </w:r>
      <w:r w:rsidR="00CF4083" w:rsidRPr="003F0EB8">
        <w:rPr>
          <w:rFonts w:ascii="Arial" w:hAnsi="Arial" w:cs="Arial"/>
          <w:sz w:val="24"/>
          <w:szCs w:val="24"/>
        </w:rPr>
        <w:t xml:space="preserve"> varios indígenas y mestizos se sublevaron </w:t>
      </w:r>
      <w:r w:rsidRPr="003F0EB8">
        <w:rPr>
          <w:rFonts w:ascii="Arial" w:hAnsi="Arial" w:cs="Arial"/>
          <w:sz w:val="24"/>
          <w:szCs w:val="24"/>
        </w:rPr>
        <w:t>c</w:t>
      </w:r>
      <w:r w:rsidR="00CF4083" w:rsidRPr="003F0EB8">
        <w:rPr>
          <w:rFonts w:ascii="Arial" w:hAnsi="Arial" w:cs="Arial"/>
          <w:sz w:val="24"/>
          <w:szCs w:val="24"/>
        </w:rPr>
        <w:t>omo protesta por la salida de los misioneros</w:t>
      </w:r>
      <w:r w:rsidRPr="003F0EB8">
        <w:rPr>
          <w:rFonts w:ascii="Arial" w:hAnsi="Arial" w:cs="Arial"/>
          <w:sz w:val="24"/>
          <w:szCs w:val="24"/>
        </w:rPr>
        <w:t>.</w:t>
      </w:r>
      <w:r w:rsidR="00CF4083" w:rsidRPr="003F0EB8">
        <w:rPr>
          <w:rFonts w:ascii="Arial" w:hAnsi="Arial" w:cs="Arial"/>
          <w:sz w:val="24"/>
          <w:szCs w:val="24"/>
        </w:rPr>
        <w:t xml:space="preserve"> Esto fue producto del alto grado de dependencia qu</w:t>
      </w:r>
      <w:r w:rsidR="00151AC1" w:rsidRPr="003F0EB8">
        <w:rPr>
          <w:rFonts w:ascii="Arial" w:hAnsi="Arial" w:cs="Arial"/>
          <w:sz w:val="24"/>
          <w:szCs w:val="24"/>
        </w:rPr>
        <w:t>e habían adquirido de los jesuitas</w:t>
      </w:r>
      <w:r w:rsidRPr="003F0EB8">
        <w:rPr>
          <w:rFonts w:ascii="Arial" w:hAnsi="Arial" w:cs="Arial"/>
          <w:sz w:val="24"/>
          <w:szCs w:val="24"/>
        </w:rPr>
        <w:t>,</w:t>
      </w:r>
      <w:r w:rsidR="00CF4083" w:rsidRPr="003F0EB8">
        <w:rPr>
          <w:rFonts w:ascii="Arial" w:hAnsi="Arial" w:cs="Arial"/>
          <w:sz w:val="24"/>
          <w:szCs w:val="24"/>
        </w:rPr>
        <w:t xml:space="preserve"> </w:t>
      </w:r>
      <w:r w:rsidRPr="003F0EB8">
        <w:rPr>
          <w:rFonts w:ascii="Arial" w:hAnsi="Arial" w:cs="Arial"/>
          <w:sz w:val="24"/>
          <w:szCs w:val="24"/>
        </w:rPr>
        <w:t>y</w:t>
      </w:r>
      <w:r w:rsidR="00CF4083" w:rsidRPr="003F0EB8">
        <w:rPr>
          <w:rFonts w:ascii="Arial" w:hAnsi="Arial" w:cs="Arial"/>
          <w:sz w:val="24"/>
          <w:szCs w:val="24"/>
        </w:rPr>
        <w:t>a que la mayor parte de los medios de producción existentes y las misiones</w:t>
      </w:r>
      <w:r w:rsidRPr="003F0EB8">
        <w:rPr>
          <w:rFonts w:ascii="Arial" w:hAnsi="Arial" w:cs="Arial"/>
          <w:sz w:val="24"/>
          <w:szCs w:val="24"/>
        </w:rPr>
        <w:t>,</w:t>
      </w:r>
      <w:r w:rsidR="00CF4083" w:rsidRPr="003F0EB8">
        <w:rPr>
          <w:rFonts w:ascii="Arial" w:hAnsi="Arial" w:cs="Arial"/>
          <w:sz w:val="24"/>
          <w:szCs w:val="24"/>
        </w:rPr>
        <w:t xml:space="preserve"> pasaron a manos de particulares</w:t>
      </w:r>
      <w:r w:rsidRPr="003F0EB8">
        <w:rPr>
          <w:rFonts w:ascii="Arial" w:hAnsi="Arial" w:cs="Arial"/>
          <w:sz w:val="24"/>
          <w:szCs w:val="24"/>
        </w:rPr>
        <w:t>.</w:t>
      </w:r>
    </w:p>
    <w:p w:rsidR="00CF4083" w:rsidRPr="003F0EB8" w:rsidRDefault="00CF4083" w:rsidP="001C33D9">
      <w:pPr>
        <w:jc w:val="both"/>
        <w:rPr>
          <w:rFonts w:ascii="Arial" w:hAnsi="Arial" w:cs="Arial"/>
          <w:sz w:val="24"/>
          <w:szCs w:val="24"/>
        </w:rPr>
      </w:pPr>
      <w:r w:rsidRPr="003F0EB8">
        <w:rPr>
          <w:rFonts w:ascii="Arial" w:hAnsi="Arial" w:cs="Arial"/>
          <w:sz w:val="24"/>
          <w:szCs w:val="24"/>
        </w:rPr>
        <w:t xml:space="preserve">Para el siglo </w:t>
      </w:r>
      <w:r w:rsidR="00214095" w:rsidRPr="003F0EB8">
        <w:rPr>
          <w:rFonts w:ascii="Arial" w:hAnsi="Arial" w:cs="Arial"/>
          <w:sz w:val="24"/>
          <w:szCs w:val="24"/>
        </w:rPr>
        <w:t>XIX,</w:t>
      </w:r>
      <w:r w:rsidRPr="003F0EB8">
        <w:rPr>
          <w:rFonts w:ascii="Arial" w:hAnsi="Arial" w:cs="Arial"/>
          <w:sz w:val="24"/>
          <w:szCs w:val="24"/>
        </w:rPr>
        <w:t xml:space="preserve"> la actividad </w:t>
      </w:r>
      <w:r w:rsidR="00151AC1" w:rsidRPr="003F0EB8">
        <w:rPr>
          <w:rFonts w:ascii="Arial" w:hAnsi="Arial" w:cs="Arial"/>
          <w:sz w:val="24"/>
          <w:szCs w:val="24"/>
        </w:rPr>
        <w:t>guerrillera</w:t>
      </w:r>
      <w:r w:rsidRPr="003F0EB8">
        <w:rPr>
          <w:rFonts w:ascii="Arial" w:hAnsi="Arial" w:cs="Arial"/>
          <w:sz w:val="24"/>
          <w:szCs w:val="24"/>
        </w:rPr>
        <w:t xml:space="preserve"> en </w:t>
      </w:r>
      <w:r w:rsidR="00214095" w:rsidRPr="003F0EB8">
        <w:rPr>
          <w:rFonts w:ascii="Arial" w:hAnsi="Arial" w:cs="Arial"/>
          <w:sz w:val="24"/>
          <w:szCs w:val="24"/>
        </w:rPr>
        <w:t>Arauca</w:t>
      </w:r>
      <w:r w:rsidRPr="003F0EB8">
        <w:rPr>
          <w:rFonts w:ascii="Arial" w:hAnsi="Arial" w:cs="Arial"/>
          <w:sz w:val="24"/>
          <w:szCs w:val="24"/>
        </w:rPr>
        <w:t xml:space="preserve"> y </w:t>
      </w:r>
      <w:r w:rsidR="00214095" w:rsidRPr="003F0EB8">
        <w:rPr>
          <w:rFonts w:ascii="Arial" w:hAnsi="Arial" w:cs="Arial"/>
          <w:sz w:val="24"/>
          <w:szCs w:val="24"/>
        </w:rPr>
        <w:t>Casanare</w:t>
      </w:r>
      <w:r w:rsidRPr="003F0EB8">
        <w:rPr>
          <w:rFonts w:ascii="Arial" w:hAnsi="Arial" w:cs="Arial"/>
          <w:sz w:val="24"/>
          <w:szCs w:val="24"/>
        </w:rPr>
        <w:t xml:space="preserve"> tomó mayores dimensiones</w:t>
      </w:r>
      <w:r w:rsidR="00214095" w:rsidRPr="003F0EB8">
        <w:rPr>
          <w:rFonts w:ascii="Arial" w:hAnsi="Arial" w:cs="Arial"/>
          <w:sz w:val="24"/>
          <w:szCs w:val="24"/>
        </w:rPr>
        <w:t>,</w:t>
      </w:r>
      <w:r w:rsidRPr="003F0EB8">
        <w:rPr>
          <w:rFonts w:ascii="Arial" w:hAnsi="Arial" w:cs="Arial"/>
          <w:sz w:val="24"/>
          <w:szCs w:val="24"/>
        </w:rPr>
        <w:t xml:space="preserve"> una vez se inició la ofensiva española de reconquista</w:t>
      </w:r>
      <w:r w:rsidR="00214095" w:rsidRPr="003F0EB8">
        <w:rPr>
          <w:rFonts w:ascii="Arial" w:hAnsi="Arial" w:cs="Arial"/>
          <w:sz w:val="24"/>
          <w:szCs w:val="24"/>
        </w:rPr>
        <w:t>.</w:t>
      </w:r>
      <w:r w:rsidRPr="003F0EB8">
        <w:rPr>
          <w:rFonts w:ascii="Arial" w:hAnsi="Arial" w:cs="Arial"/>
          <w:sz w:val="24"/>
          <w:szCs w:val="24"/>
        </w:rPr>
        <w:t xml:space="preserve"> </w:t>
      </w:r>
      <w:r w:rsidR="00214095" w:rsidRPr="003F0EB8">
        <w:rPr>
          <w:rFonts w:ascii="Arial" w:hAnsi="Arial" w:cs="Arial"/>
          <w:sz w:val="24"/>
          <w:szCs w:val="24"/>
        </w:rPr>
        <w:t>G</w:t>
      </w:r>
      <w:r w:rsidRPr="003F0EB8">
        <w:rPr>
          <w:rFonts w:ascii="Arial" w:hAnsi="Arial" w:cs="Arial"/>
          <w:sz w:val="24"/>
          <w:szCs w:val="24"/>
        </w:rPr>
        <w:t xml:space="preserve">racias a las </w:t>
      </w:r>
      <w:r w:rsidRPr="003F0EB8">
        <w:rPr>
          <w:rFonts w:ascii="Arial" w:hAnsi="Arial" w:cs="Arial"/>
          <w:sz w:val="24"/>
          <w:szCs w:val="24"/>
        </w:rPr>
        <w:lastRenderedPageBreak/>
        <w:t>guerrillas existentes</w:t>
      </w:r>
      <w:r w:rsidR="00214095" w:rsidRPr="003F0EB8">
        <w:rPr>
          <w:rFonts w:ascii="Arial" w:hAnsi="Arial" w:cs="Arial"/>
          <w:sz w:val="24"/>
          <w:szCs w:val="24"/>
        </w:rPr>
        <w:t>,</w:t>
      </w:r>
      <w:r w:rsidRPr="003F0EB8">
        <w:rPr>
          <w:rFonts w:ascii="Arial" w:hAnsi="Arial" w:cs="Arial"/>
          <w:sz w:val="24"/>
          <w:szCs w:val="24"/>
        </w:rPr>
        <w:t xml:space="preserve"> </w:t>
      </w:r>
      <w:r w:rsidR="00214095" w:rsidRPr="003F0EB8">
        <w:rPr>
          <w:rFonts w:ascii="Arial" w:hAnsi="Arial" w:cs="Arial"/>
          <w:sz w:val="24"/>
          <w:szCs w:val="24"/>
        </w:rPr>
        <w:t>Casanare</w:t>
      </w:r>
      <w:r w:rsidR="00151AC1" w:rsidRPr="003F0EB8">
        <w:rPr>
          <w:rFonts w:ascii="Arial" w:hAnsi="Arial" w:cs="Arial"/>
          <w:sz w:val="24"/>
          <w:szCs w:val="24"/>
        </w:rPr>
        <w:t xml:space="preserve"> y </w:t>
      </w:r>
      <w:r w:rsidR="00214095" w:rsidRPr="003F0EB8">
        <w:rPr>
          <w:rFonts w:ascii="Arial" w:hAnsi="Arial" w:cs="Arial"/>
          <w:sz w:val="24"/>
          <w:szCs w:val="24"/>
        </w:rPr>
        <w:t>Arauca</w:t>
      </w:r>
      <w:r w:rsidRPr="003F0EB8">
        <w:rPr>
          <w:rFonts w:ascii="Arial" w:hAnsi="Arial" w:cs="Arial"/>
          <w:sz w:val="24"/>
          <w:szCs w:val="24"/>
        </w:rPr>
        <w:t xml:space="preserve"> pudo mantener vivo el proceso emancipador de la Nueva Granada</w:t>
      </w:r>
      <w:r w:rsidR="00214095" w:rsidRPr="003F0EB8">
        <w:rPr>
          <w:rFonts w:ascii="Arial" w:hAnsi="Arial" w:cs="Arial"/>
          <w:sz w:val="24"/>
          <w:szCs w:val="24"/>
        </w:rPr>
        <w:t>.</w:t>
      </w:r>
    </w:p>
    <w:p w:rsidR="00CF4083" w:rsidRPr="003F0EB8" w:rsidRDefault="00214095" w:rsidP="001C33D9">
      <w:pPr>
        <w:jc w:val="both"/>
        <w:rPr>
          <w:rFonts w:ascii="Arial" w:hAnsi="Arial" w:cs="Arial"/>
          <w:i/>
          <w:sz w:val="24"/>
          <w:szCs w:val="24"/>
        </w:rPr>
      </w:pPr>
      <w:r w:rsidRPr="003F0EB8">
        <w:rPr>
          <w:rFonts w:ascii="Arial" w:hAnsi="Arial" w:cs="Arial"/>
          <w:sz w:val="24"/>
          <w:szCs w:val="24"/>
        </w:rPr>
        <w:t>El G</w:t>
      </w:r>
      <w:r w:rsidR="00CF4083" w:rsidRPr="003F0EB8">
        <w:rPr>
          <w:rFonts w:ascii="Arial" w:hAnsi="Arial" w:cs="Arial"/>
          <w:sz w:val="24"/>
          <w:szCs w:val="24"/>
        </w:rPr>
        <w:t>eneral venezolano José Páez quien fue uno de los más destacados guerrilleros de los Llanos resume así la forma cómo operaban las guerrillas</w:t>
      </w:r>
      <w:r w:rsidRPr="003F0EB8">
        <w:rPr>
          <w:rFonts w:ascii="Arial" w:hAnsi="Arial" w:cs="Arial"/>
          <w:sz w:val="24"/>
          <w:szCs w:val="24"/>
        </w:rPr>
        <w:t>:</w:t>
      </w:r>
      <w:r w:rsidR="00CF4083" w:rsidRPr="003F0EB8">
        <w:rPr>
          <w:rFonts w:ascii="Arial" w:hAnsi="Arial" w:cs="Arial"/>
          <w:sz w:val="24"/>
          <w:szCs w:val="24"/>
        </w:rPr>
        <w:t xml:space="preserve"> </w:t>
      </w:r>
      <w:r w:rsidRPr="003F0EB8">
        <w:rPr>
          <w:rFonts w:ascii="Arial" w:hAnsi="Arial" w:cs="Arial"/>
          <w:i/>
          <w:sz w:val="24"/>
          <w:szCs w:val="24"/>
        </w:rPr>
        <w:t>“</w:t>
      </w:r>
      <w:r w:rsidR="00CF4083" w:rsidRPr="003F0EB8">
        <w:rPr>
          <w:rFonts w:ascii="Arial" w:hAnsi="Arial" w:cs="Arial"/>
          <w:i/>
          <w:sz w:val="24"/>
          <w:szCs w:val="24"/>
        </w:rPr>
        <w:t>el sistema de guerrillas es y será siempre el que debe adoptarse contra un ejército invasor en países como los nuestros</w:t>
      </w:r>
      <w:r w:rsidRPr="003F0EB8">
        <w:rPr>
          <w:rFonts w:ascii="Arial" w:hAnsi="Arial" w:cs="Arial"/>
          <w:i/>
          <w:sz w:val="24"/>
          <w:szCs w:val="24"/>
        </w:rPr>
        <w:t>,</w:t>
      </w:r>
      <w:r w:rsidR="00CF4083" w:rsidRPr="003F0EB8">
        <w:rPr>
          <w:rFonts w:ascii="Arial" w:hAnsi="Arial" w:cs="Arial"/>
          <w:i/>
          <w:sz w:val="24"/>
          <w:szCs w:val="24"/>
        </w:rPr>
        <w:t xml:space="preserve"> donde sobra terreno y falta población</w:t>
      </w:r>
      <w:r w:rsidRPr="003F0EB8">
        <w:rPr>
          <w:rFonts w:ascii="Arial" w:hAnsi="Arial" w:cs="Arial"/>
          <w:i/>
          <w:sz w:val="24"/>
          <w:szCs w:val="24"/>
        </w:rPr>
        <w:t>.</w:t>
      </w:r>
      <w:r w:rsidR="00CF4083" w:rsidRPr="003F0EB8">
        <w:rPr>
          <w:rFonts w:ascii="Arial" w:hAnsi="Arial" w:cs="Arial"/>
          <w:i/>
          <w:sz w:val="24"/>
          <w:szCs w:val="24"/>
        </w:rPr>
        <w:t xml:space="preserve"> </w:t>
      </w:r>
      <w:r w:rsidRPr="003F0EB8">
        <w:rPr>
          <w:rFonts w:ascii="Arial" w:hAnsi="Arial" w:cs="Arial"/>
          <w:i/>
          <w:sz w:val="24"/>
          <w:szCs w:val="24"/>
        </w:rPr>
        <w:t>S</w:t>
      </w:r>
      <w:r w:rsidR="00CF4083" w:rsidRPr="003F0EB8">
        <w:rPr>
          <w:rFonts w:ascii="Arial" w:hAnsi="Arial" w:cs="Arial"/>
          <w:i/>
          <w:sz w:val="24"/>
          <w:szCs w:val="24"/>
        </w:rPr>
        <w:t>us bosques</w:t>
      </w:r>
      <w:r w:rsidRPr="003F0EB8">
        <w:rPr>
          <w:rFonts w:ascii="Arial" w:hAnsi="Arial" w:cs="Arial"/>
          <w:i/>
          <w:sz w:val="24"/>
          <w:szCs w:val="24"/>
        </w:rPr>
        <w:t>, montañas y v</w:t>
      </w:r>
      <w:r w:rsidR="00CF4083" w:rsidRPr="003F0EB8">
        <w:rPr>
          <w:rFonts w:ascii="Arial" w:hAnsi="Arial" w:cs="Arial"/>
          <w:i/>
          <w:sz w:val="24"/>
          <w:szCs w:val="24"/>
        </w:rPr>
        <w:t>alles conf</w:t>
      </w:r>
      <w:r w:rsidRPr="003F0EB8">
        <w:rPr>
          <w:rFonts w:ascii="Arial" w:hAnsi="Arial" w:cs="Arial"/>
          <w:i/>
          <w:sz w:val="24"/>
          <w:szCs w:val="24"/>
        </w:rPr>
        <w:t>ían al hombre a la libertad y le</w:t>
      </w:r>
      <w:r w:rsidR="00CF4083" w:rsidRPr="003F0EB8">
        <w:rPr>
          <w:rFonts w:ascii="Arial" w:hAnsi="Arial" w:cs="Arial"/>
          <w:i/>
          <w:sz w:val="24"/>
          <w:szCs w:val="24"/>
        </w:rPr>
        <w:t xml:space="preserve"> </w:t>
      </w:r>
      <w:r w:rsidRPr="003F0EB8">
        <w:rPr>
          <w:rFonts w:ascii="Arial" w:hAnsi="Arial" w:cs="Arial"/>
          <w:i/>
          <w:sz w:val="24"/>
          <w:szCs w:val="24"/>
        </w:rPr>
        <w:t>acogen</w:t>
      </w:r>
      <w:r w:rsidR="00CF4083" w:rsidRPr="003F0EB8">
        <w:rPr>
          <w:rFonts w:ascii="Arial" w:hAnsi="Arial" w:cs="Arial"/>
          <w:i/>
          <w:sz w:val="24"/>
          <w:szCs w:val="24"/>
        </w:rPr>
        <w:t xml:space="preserve"> en sus senos alturas y planicies para protegerle contra la superioridad numérica de los enemigos</w:t>
      </w:r>
      <w:r w:rsidRPr="003F0EB8">
        <w:rPr>
          <w:rFonts w:ascii="Arial" w:hAnsi="Arial" w:cs="Arial"/>
          <w:i/>
          <w:sz w:val="24"/>
          <w:szCs w:val="24"/>
        </w:rPr>
        <w:t>.</w:t>
      </w:r>
      <w:r w:rsidR="00CF4083" w:rsidRPr="003F0EB8">
        <w:rPr>
          <w:rFonts w:ascii="Arial" w:hAnsi="Arial" w:cs="Arial"/>
          <w:i/>
          <w:sz w:val="24"/>
          <w:szCs w:val="24"/>
        </w:rPr>
        <w:t xml:space="preserve"> </w:t>
      </w:r>
      <w:r w:rsidRPr="003F0EB8">
        <w:rPr>
          <w:rFonts w:ascii="Arial" w:hAnsi="Arial" w:cs="Arial"/>
          <w:i/>
          <w:sz w:val="24"/>
          <w:szCs w:val="24"/>
        </w:rPr>
        <w:t>E</w:t>
      </w:r>
      <w:r w:rsidR="00CF4083" w:rsidRPr="003F0EB8">
        <w:rPr>
          <w:rFonts w:ascii="Arial" w:hAnsi="Arial" w:cs="Arial"/>
          <w:i/>
          <w:sz w:val="24"/>
          <w:szCs w:val="24"/>
        </w:rPr>
        <w:t>n las montañas y bosques no debe jamás el patriota tomar la ofensiva</w:t>
      </w:r>
      <w:r w:rsidRPr="003F0EB8">
        <w:rPr>
          <w:rFonts w:ascii="Arial" w:hAnsi="Arial" w:cs="Arial"/>
          <w:i/>
          <w:sz w:val="24"/>
          <w:szCs w:val="24"/>
        </w:rPr>
        <w:t>,</w:t>
      </w:r>
      <w:r w:rsidR="00CF4083" w:rsidRPr="003F0EB8">
        <w:rPr>
          <w:rFonts w:ascii="Arial" w:hAnsi="Arial" w:cs="Arial"/>
          <w:i/>
          <w:sz w:val="24"/>
          <w:szCs w:val="24"/>
        </w:rPr>
        <w:t xml:space="preserve"> pero en las llanuras jamás desperdiciara la ocasión que se le presente de tomar la </w:t>
      </w:r>
      <w:r w:rsidRPr="003F0EB8">
        <w:rPr>
          <w:rFonts w:ascii="Arial" w:hAnsi="Arial" w:cs="Arial"/>
          <w:i/>
          <w:sz w:val="24"/>
          <w:szCs w:val="24"/>
        </w:rPr>
        <w:t>iniciativa contra el enemigo y acosar</w:t>
      </w:r>
      <w:r w:rsidR="00CF4083" w:rsidRPr="003F0EB8">
        <w:rPr>
          <w:rFonts w:ascii="Arial" w:hAnsi="Arial" w:cs="Arial"/>
          <w:i/>
          <w:sz w:val="24"/>
          <w:szCs w:val="24"/>
        </w:rPr>
        <w:t>le con tesón y brío</w:t>
      </w:r>
      <w:r w:rsidRPr="003F0EB8">
        <w:rPr>
          <w:rFonts w:ascii="Arial" w:hAnsi="Arial" w:cs="Arial"/>
          <w:i/>
          <w:sz w:val="24"/>
          <w:szCs w:val="24"/>
        </w:rPr>
        <w:t>.</w:t>
      </w:r>
    </w:p>
    <w:p w:rsidR="00CF4083" w:rsidRPr="003F0EB8" w:rsidRDefault="00CF4083" w:rsidP="001C33D9">
      <w:pPr>
        <w:jc w:val="both"/>
        <w:rPr>
          <w:rFonts w:ascii="Arial" w:hAnsi="Arial" w:cs="Arial"/>
          <w:i/>
          <w:sz w:val="24"/>
          <w:szCs w:val="24"/>
        </w:rPr>
      </w:pPr>
      <w:r w:rsidRPr="003F0EB8">
        <w:rPr>
          <w:rFonts w:ascii="Arial" w:hAnsi="Arial" w:cs="Arial"/>
          <w:i/>
          <w:sz w:val="24"/>
          <w:szCs w:val="24"/>
        </w:rPr>
        <w:t>A este género de táctica debimos los americanos las ventajas que alcanzamos cuando no teníamos un ejército numeroso y bien organizado</w:t>
      </w:r>
      <w:r w:rsidR="00214095" w:rsidRPr="003F0EB8">
        <w:rPr>
          <w:rFonts w:ascii="Arial" w:hAnsi="Arial" w:cs="Arial"/>
          <w:i/>
          <w:sz w:val="24"/>
          <w:szCs w:val="24"/>
        </w:rPr>
        <w:t>.</w:t>
      </w:r>
      <w:r w:rsidRPr="003F0EB8">
        <w:rPr>
          <w:rFonts w:ascii="Arial" w:hAnsi="Arial" w:cs="Arial"/>
          <w:i/>
          <w:sz w:val="24"/>
          <w:szCs w:val="24"/>
        </w:rPr>
        <w:t xml:space="preserve"> </w:t>
      </w:r>
      <w:r w:rsidR="00214095" w:rsidRPr="003F0EB8">
        <w:rPr>
          <w:rFonts w:ascii="Arial" w:hAnsi="Arial" w:cs="Arial"/>
          <w:i/>
          <w:sz w:val="24"/>
          <w:szCs w:val="24"/>
        </w:rPr>
        <w:t>A</w:t>
      </w:r>
      <w:r w:rsidRPr="003F0EB8">
        <w:rPr>
          <w:rFonts w:ascii="Arial" w:hAnsi="Arial" w:cs="Arial"/>
          <w:i/>
          <w:sz w:val="24"/>
          <w:szCs w:val="24"/>
        </w:rPr>
        <w:t xml:space="preserve"> la di</w:t>
      </w:r>
      <w:r w:rsidR="00214095" w:rsidRPr="003F0EB8">
        <w:rPr>
          <w:rFonts w:ascii="Arial" w:hAnsi="Arial" w:cs="Arial"/>
          <w:i/>
          <w:sz w:val="24"/>
          <w:szCs w:val="24"/>
        </w:rPr>
        <w:t>sciplina las tropas españolas o</w:t>
      </w:r>
      <w:r w:rsidRPr="003F0EB8">
        <w:rPr>
          <w:rFonts w:ascii="Arial" w:hAnsi="Arial" w:cs="Arial"/>
          <w:i/>
          <w:sz w:val="24"/>
          <w:szCs w:val="24"/>
        </w:rPr>
        <w:t>pusimos el Patriotismo</w:t>
      </w:r>
      <w:r w:rsidR="00214095" w:rsidRPr="003F0EB8">
        <w:rPr>
          <w:rFonts w:ascii="Arial" w:hAnsi="Arial" w:cs="Arial"/>
          <w:i/>
          <w:sz w:val="24"/>
          <w:szCs w:val="24"/>
        </w:rPr>
        <w:t xml:space="preserve"> y el valor de cada combatiente; </w:t>
      </w:r>
      <w:r w:rsidRPr="003F0EB8">
        <w:rPr>
          <w:rFonts w:ascii="Arial" w:hAnsi="Arial" w:cs="Arial"/>
          <w:i/>
          <w:sz w:val="24"/>
          <w:szCs w:val="24"/>
        </w:rPr>
        <w:t>a la bayoneta potente arma de Infantería española</w:t>
      </w:r>
      <w:r w:rsidR="00214095" w:rsidRPr="003F0EB8">
        <w:rPr>
          <w:rFonts w:ascii="Arial" w:hAnsi="Arial" w:cs="Arial"/>
          <w:i/>
          <w:sz w:val="24"/>
          <w:szCs w:val="24"/>
        </w:rPr>
        <w:t>,</w:t>
      </w:r>
      <w:r w:rsidRPr="003F0EB8">
        <w:rPr>
          <w:rFonts w:ascii="Arial" w:hAnsi="Arial" w:cs="Arial"/>
          <w:i/>
          <w:sz w:val="24"/>
          <w:szCs w:val="24"/>
        </w:rPr>
        <w:t xml:space="preserve"> la formidable lanza manejada por el brazo más formidable aún del llanero</w:t>
      </w:r>
      <w:r w:rsidR="00214095" w:rsidRPr="003F0EB8">
        <w:rPr>
          <w:rFonts w:ascii="Arial" w:hAnsi="Arial" w:cs="Arial"/>
          <w:i/>
          <w:sz w:val="24"/>
          <w:szCs w:val="24"/>
        </w:rPr>
        <w:t>,</w:t>
      </w:r>
      <w:r w:rsidRPr="003F0EB8">
        <w:rPr>
          <w:rFonts w:ascii="Arial" w:hAnsi="Arial" w:cs="Arial"/>
          <w:i/>
          <w:sz w:val="24"/>
          <w:szCs w:val="24"/>
        </w:rPr>
        <w:t xml:space="preserve"> que con ellas a caba</w:t>
      </w:r>
      <w:r w:rsidR="00214095" w:rsidRPr="003F0EB8">
        <w:rPr>
          <w:rFonts w:ascii="Arial" w:hAnsi="Arial" w:cs="Arial"/>
          <w:i/>
          <w:sz w:val="24"/>
          <w:szCs w:val="24"/>
        </w:rPr>
        <w:t xml:space="preserve">llo o a pie rompía sus cuadros  y </w:t>
      </w:r>
      <w:r w:rsidRPr="003F0EB8">
        <w:rPr>
          <w:rFonts w:ascii="Arial" w:hAnsi="Arial" w:cs="Arial"/>
          <w:i/>
          <w:sz w:val="24"/>
          <w:szCs w:val="24"/>
        </w:rPr>
        <w:t>barría sus batallones</w:t>
      </w:r>
      <w:r w:rsidR="00214095" w:rsidRPr="003F0EB8">
        <w:rPr>
          <w:rFonts w:ascii="Arial" w:hAnsi="Arial" w:cs="Arial"/>
          <w:i/>
          <w:sz w:val="24"/>
          <w:szCs w:val="24"/>
        </w:rPr>
        <w:t>;</w:t>
      </w:r>
      <w:r w:rsidRPr="003F0EB8">
        <w:rPr>
          <w:rFonts w:ascii="Arial" w:hAnsi="Arial" w:cs="Arial"/>
          <w:i/>
          <w:sz w:val="24"/>
          <w:szCs w:val="24"/>
        </w:rPr>
        <w:t xml:space="preserve"> a la superioridad de su artillería</w:t>
      </w:r>
      <w:r w:rsidR="00214095" w:rsidRPr="003F0EB8">
        <w:rPr>
          <w:rFonts w:ascii="Arial" w:hAnsi="Arial" w:cs="Arial"/>
          <w:i/>
          <w:sz w:val="24"/>
          <w:szCs w:val="24"/>
        </w:rPr>
        <w:t>,</w:t>
      </w:r>
      <w:r w:rsidRPr="003F0EB8">
        <w:rPr>
          <w:rFonts w:ascii="Arial" w:hAnsi="Arial" w:cs="Arial"/>
          <w:i/>
          <w:sz w:val="24"/>
          <w:szCs w:val="24"/>
        </w:rPr>
        <w:t xml:space="preserve"> la velocidad de nuestros movimientos</w:t>
      </w:r>
      <w:r w:rsidR="00214095" w:rsidRPr="003F0EB8">
        <w:rPr>
          <w:rFonts w:ascii="Arial" w:hAnsi="Arial" w:cs="Arial"/>
          <w:i/>
          <w:sz w:val="24"/>
          <w:szCs w:val="24"/>
        </w:rPr>
        <w:t>. L</w:t>
      </w:r>
      <w:r w:rsidRPr="003F0EB8">
        <w:rPr>
          <w:rFonts w:ascii="Arial" w:hAnsi="Arial" w:cs="Arial"/>
          <w:i/>
          <w:sz w:val="24"/>
          <w:szCs w:val="24"/>
        </w:rPr>
        <w:t>os Llanos se oponían a nuestros Invasores con todos los inconvenientes de un desierto</w:t>
      </w:r>
      <w:r w:rsidR="00214095" w:rsidRPr="003F0EB8">
        <w:rPr>
          <w:rFonts w:ascii="Arial" w:hAnsi="Arial" w:cs="Arial"/>
          <w:i/>
          <w:sz w:val="24"/>
          <w:szCs w:val="24"/>
        </w:rPr>
        <w:t>,</w:t>
      </w:r>
      <w:r w:rsidRPr="003F0EB8">
        <w:rPr>
          <w:rFonts w:ascii="Arial" w:hAnsi="Arial" w:cs="Arial"/>
          <w:i/>
          <w:sz w:val="24"/>
          <w:szCs w:val="24"/>
        </w:rPr>
        <w:t xml:space="preserve"> y centraban en ellos nosotros conocíamos el secreto de no dejarles ninguna ventaja ninguna las ventajas que teníamos para nosotros</w:t>
      </w:r>
      <w:sdt>
        <w:sdtPr>
          <w:rPr>
            <w:rFonts w:ascii="Arial" w:hAnsi="Arial" w:cs="Arial"/>
            <w:i/>
            <w:sz w:val="24"/>
            <w:szCs w:val="24"/>
          </w:rPr>
          <w:id w:val="-1465186005"/>
          <w:citation/>
        </w:sdtPr>
        <w:sdtEndPr/>
        <w:sdtContent>
          <w:r w:rsidR="009209E9" w:rsidRPr="003F0EB8">
            <w:rPr>
              <w:rFonts w:ascii="Arial" w:hAnsi="Arial" w:cs="Arial"/>
              <w:i/>
              <w:sz w:val="24"/>
              <w:szCs w:val="24"/>
            </w:rPr>
            <w:fldChar w:fldCharType="begin"/>
          </w:r>
          <w:r w:rsidR="009209E9" w:rsidRPr="003F0EB8">
            <w:rPr>
              <w:rFonts w:ascii="Arial" w:hAnsi="Arial" w:cs="Arial"/>
              <w:i/>
              <w:sz w:val="24"/>
              <w:szCs w:val="24"/>
              <w:lang w:val="es-CO"/>
            </w:rPr>
            <w:instrText xml:space="preserve"> CITATION 1Pá73 \l 9226 </w:instrText>
          </w:r>
          <w:r w:rsidR="009209E9" w:rsidRPr="003F0EB8">
            <w:rPr>
              <w:rFonts w:ascii="Arial" w:hAnsi="Arial" w:cs="Arial"/>
              <w:i/>
              <w:sz w:val="24"/>
              <w:szCs w:val="24"/>
            </w:rPr>
            <w:fldChar w:fldCharType="separate"/>
          </w:r>
          <w:r w:rsidR="004C5DEF" w:rsidRPr="003F0EB8">
            <w:rPr>
              <w:rFonts w:ascii="Arial" w:hAnsi="Arial" w:cs="Arial"/>
              <w:i/>
              <w:noProof/>
              <w:sz w:val="24"/>
              <w:szCs w:val="24"/>
              <w:lang w:val="es-CO"/>
            </w:rPr>
            <w:t xml:space="preserve"> </w:t>
          </w:r>
          <w:r w:rsidR="004C5DEF" w:rsidRPr="003F0EB8">
            <w:rPr>
              <w:rFonts w:ascii="Arial" w:hAnsi="Arial" w:cs="Arial"/>
              <w:noProof/>
              <w:sz w:val="24"/>
              <w:szCs w:val="24"/>
              <w:lang w:val="es-CO"/>
            </w:rPr>
            <w:t>((1). Páez, 1973)</w:t>
          </w:r>
          <w:r w:rsidR="009209E9" w:rsidRPr="003F0EB8">
            <w:rPr>
              <w:rFonts w:ascii="Arial" w:hAnsi="Arial" w:cs="Arial"/>
              <w:i/>
              <w:sz w:val="24"/>
              <w:szCs w:val="24"/>
            </w:rPr>
            <w:fldChar w:fldCharType="end"/>
          </w:r>
        </w:sdtContent>
      </w:sdt>
    </w:p>
    <w:p w:rsidR="00CF4083" w:rsidRPr="003F0EB8" w:rsidRDefault="00151AC1" w:rsidP="001C33D9">
      <w:pPr>
        <w:jc w:val="both"/>
        <w:rPr>
          <w:rFonts w:ascii="Arial" w:hAnsi="Arial" w:cs="Arial"/>
          <w:sz w:val="24"/>
          <w:szCs w:val="24"/>
        </w:rPr>
      </w:pPr>
      <w:r w:rsidRPr="003F0EB8">
        <w:rPr>
          <w:rFonts w:ascii="Arial" w:hAnsi="Arial" w:cs="Arial"/>
          <w:sz w:val="24"/>
          <w:szCs w:val="24"/>
        </w:rPr>
        <w:t>El pueblo Llanero</w:t>
      </w:r>
      <w:r w:rsidR="00797580" w:rsidRPr="003F0EB8">
        <w:rPr>
          <w:rFonts w:ascii="Arial" w:hAnsi="Arial" w:cs="Arial"/>
          <w:sz w:val="24"/>
          <w:szCs w:val="24"/>
        </w:rPr>
        <w:t xml:space="preserve"> auxiliab</w:t>
      </w:r>
      <w:r w:rsidR="00CF4083" w:rsidRPr="003F0EB8">
        <w:rPr>
          <w:rFonts w:ascii="Arial" w:hAnsi="Arial" w:cs="Arial"/>
          <w:sz w:val="24"/>
          <w:szCs w:val="24"/>
        </w:rPr>
        <w:t>a continuamente las guerrillas</w:t>
      </w:r>
      <w:r w:rsidR="00214095" w:rsidRPr="003F0EB8">
        <w:rPr>
          <w:rFonts w:ascii="Arial" w:hAnsi="Arial" w:cs="Arial"/>
          <w:sz w:val="24"/>
          <w:szCs w:val="24"/>
        </w:rPr>
        <w:t>,</w:t>
      </w:r>
      <w:r w:rsidR="00CF4083" w:rsidRPr="003F0EB8">
        <w:rPr>
          <w:rFonts w:ascii="Arial" w:hAnsi="Arial" w:cs="Arial"/>
          <w:sz w:val="24"/>
          <w:szCs w:val="24"/>
        </w:rPr>
        <w:t xml:space="preserve"> no ocurrió lo mismo con los españoles a los cuales procuraban suministrarles falsas informaciones</w:t>
      </w:r>
      <w:r w:rsidR="00214095" w:rsidRPr="003F0EB8">
        <w:rPr>
          <w:rFonts w:ascii="Arial" w:hAnsi="Arial" w:cs="Arial"/>
          <w:sz w:val="24"/>
          <w:szCs w:val="24"/>
        </w:rPr>
        <w:t>. D</w:t>
      </w:r>
      <w:r w:rsidR="00CF4083" w:rsidRPr="003F0EB8">
        <w:rPr>
          <w:rFonts w:ascii="Arial" w:hAnsi="Arial" w:cs="Arial"/>
          <w:sz w:val="24"/>
          <w:szCs w:val="24"/>
        </w:rPr>
        <w:t>onde quiera surgían grupos guerrilleros</w:t>
      </w:r>
      <w:r w:rsidR="00214095" w:rsidRPr="003F0EB8">
        <w:rPr>
          <w:rFonts w:ascii="Arial" w:hAnsi="Arial" w:cs="Arial"/>
          <w:sz w:val="24"/>
          <w:szCs w:val="24"/>
        </w:rPr>
        <w:t>,</w:t>
      </w:r>
      <w:r w:rsidR="00CF4083" w:rsidRPr="003F0EB8">
        <w:rPr>
          <w:rFonts w:ascii="Arial" w:hAnsi="Arial" w:cs="Arial"/>
          <w:sz w:val="24"/>
          <w:szCs w:val="24"/>
        </w:rPr>
        <w:t xml:space="preserve"> destacándose principalmente las comandadas por </w:t>
      </w:r>
      <w:r w:rsidR="00CF4083" w:rsidRPr="003F0EB8">
        <w:rPr>
          <w:rFonts w:ascii="Arial" w:hAnsi="Arial" w:cs="Arial"/>
          <w:b/>
          <w:sz w:val="24"/>
          <w:szCs w:val="24"/>
        </w:rPr>
        <w:t>Fray Ignacio M</w:t>
      </w:r>
      <w:r w:rsidR="00214095" w:rsidRPr="003F0EB8">
        <w:rPr>
          <w:rFonts w:ascii="Arial" w:hAnsi="Arial" w:cs="Arial"/>
          <w:b/>
          <w:sz w:val="24"/>
          <w:szCs w:val="24"/>
        </w:rPr>
        <w:t>ariño</w:t>
      </w:r>
      <w:r w:rsidR="00CF4083" w:rsidRPr="003F0EB8">
        <w:rPr>
          <w:rFonts w:ascii="Arial" w:hAnsi="Arial" w:cs="Arial"/>
          <w:sz w:val="24"/>
          <w:szCs w:val="24"/>
        </w:rPr>
        <w:t xml:space="preserve"> en </w:t>
      </w:r>
      <w:proofErr w:type="spellStart"/>
      <w:r w:rsidR="00214095" w:rsidRPr="003F0EB8">
        <w:rPr>
          <w:rFonts w:ascii="Arial" w:hAnsi="Arial" w:cs="Arial"/>
          <w:sz w:val="24"/>
          <w:szCs w:val="24"/>
        </w:rPr>
        <w:t>Tame</w:t>
      </w:r>
      <w:proofErr w:type="spellEnd"/>
      <w:r w:rsidR="00214095" w:rsidRPr="003F0EB8">
        <w:rPr>
          <w:rFonts w:ascii="Arial" w:hAnsi="Arial" w:cs="Arial"/>
          <w:sz w:val="24"/>
          <w:szCs w:val="24"/>
        </w:rPr>
        <w:t>,</w:t>
      </w:r>
      <w:r w:rsidR="00CF4083" w:rsidRPr="003F0EB8">
        <w:rPr>
          <w:rFonts w:ascii="Arial" w:hAnsi="Arial" w:cs="Arial"/>
          <w:sz w:val="24"/>
          <w:szCs w:val="24"/>
        </w:rPr>
        <w:t xml:space="preserve"> Ramón </w:t>
      </w:r>
      <w:r w:rsidR="00214095" w:rsidRPr="003F0EB8">
        <w:rPr>
          <w:rFonts w:ascii="Arial" w:hAnsi="Arial" w:cs="Arial"/>
          <w:sz w:val="24"/>
          <w:szCs w:val="24"/>
        </w:rPr>
        <w:t>N</w:t>
      </w:r>
      <w:r w:rsidR="00CF4083" w:rsidRPr="003F0EB8">
        <w:rPr>
          <w:rFonts w:ascii="Arial" w:hAnsi="Arial" w:cs="Arial"/>
          <w:sz w:val="24"/>
          <w:szCs w:val="24"/>
        </w:rPr>
        <w:t>onato Pérez en los alrededores de</w:t>
      </w:r>
      <w:r w:rsidR="00214095" w:rsidRPr="003F0EB8">
        <w:rPr>
          <w:rFonts w:ascii="Arial" w:hAnsi="Arial" w:cs="Arial"/>
          <w:sz w:val="24"/>
          <w:szCs w:val="24"/>
        </w:rPr>
        <w:t xml:space="preserve"> </w:t>
      </w:r>
      <w:proofErr w:type="spellStart"/>
      <w:r w:rsidR="00214095" w:rsidRPr="003F0EB8">
        <w:rPr>
          <w:rFonts w:ascii="Arial" w:hAnsi="Arial" w:cs="Arial"/>
          <w:sz w:val="24"/>
          <w:szCs w:val="24"/>
        </w:rPr>
        <w:t>Pore</w:t>
      </w:r>
      <w:proofErr w:type="spellEnd"/>
      <w:r w:rsidR="00214095" w:rsidRPr="003F0EB8">
        <w:rPr>
          <w:rFonts w:ascii="Arial" w:hAnsi="Arial" w:cs="Arial"/>
          <w:sz w:val="24"/>
          <w:szCs w:val="24"/>
        </w:rPr>
        <w:t>,</w:t>
      </w:r>
      <w:r w:rsidR="00CF4083" w:rsidRPr="003F0EB8">
        <w:rPr>
          <w:rFonts w:ascii="Arial" w:hAnsi="Arial" w:cs="Arial"/>
          <w:sz w:val="24"/>
          <w:szCs w:val="24"/>
        </w:rPr>
        <w:t xml:space="preserve"> Francisco Rodríguez y Manuel Ortega en el centro del llano</w:t>
      </w:r>
      <w:r w:rsidR="00214095" w:rsidRPr="003F0EB8">
        <w:rPr>
          <w:rFonts w:ascii="Arial" w:hAnsi="Arial" w:cs="Arial"/>
          <w:sz w:val="24"/>
          <w:szCs w:val="24"/>
        </w:rPr>
        <w:t>,</w:t>
      </w:r>
      <w:r w:rsidR="00CF4083" w:rsidRPr="003F0EB8">
        <w:rPr>
          <w:rFonts w:ascii="Arial" w:hAnsi="Arial" w:cs="Arial"/>
          <w:sz w:val="24"/>
          <w:szCs w:val="24"/>
        </w:rPr>
        <w:t xml:space="preserve"> y otros jefes Como Ramón </w:t>
      </w:r>
      <w:proofErr w:type="spellStart"/>
      <w:r w:rsidR="00214095" w:rsidRPr="003F0EB8">
        <w:rPr>
          <w:rFonts w:ascii="Arial" w:hAnsi="Arial" w:cs="Arial"/>
          <w:sz w:val="24"/>
          <w:szCs w:val="24"/>
        </w:rPr>
        <w:t>Infiesta</w:t>
      </w:r>
      <w:proofErr w:type="spellEnd"/>
      <w:r w:rsidR="00CF4083" w:rsidRPr="003F0EB8">
        <w:rPr>
          <w:rFonts w:ascii="Arial" w:hAnsi="Arial" w:cs="Arial"/>
          <w:sz w:val="24"/>
          <w:szCs w:val="24"/>
        </w:rPr>
        <w:t xml:space="preserve"> y Nicolás González</w:t>
      </w:r>
      <w:r w:rsidR="00797580" w:rsidRPr="003F0EB8">
        <w:rPr>
          <w:rFonts w:ascii="Arial" w:hAnsi="Arial" w:cs="Arial"/>
          <w:sz w:val="24"/>
          <w:szCs w:val="24"/>
        </w:rPr>
        <w:t>,</w:t>
      </w:r>
      <w:r w:rsidR="00CF4083" w:rsidRPr="003F0EB8">
        <w:rPr>
          <w:rFonts w:ascii="Arial" w:hAnsi="Arial" w:cs="Arial"/>
          <w:sz w:val="24"/>
          <w:szCs w:val="24"/>
        </w:rPr>
        <w:t xml:space="preserve"> actuaban en las laderas de la </w:t>
      </w:r>
      <w:r w:rsidR="00214095" w:rsidRPr="003F0EB8">
        <w:rPr>
          <w:rFonts w:ascii="Arial" w:hAnsi="Arial" w:cs="Arial"/>
          <w:sz w:val="24"/>
          <w:szCs w:val="24"/>
        </w:rPr>
        <w:t>c</w:t>
      </w:r>
      <w:r w:rsidR="00CF4083" w:rsidRPr="003F0EB8">
        <w:rPr>
          <w:rFonts w:ascii="Arial" w:hAnsi="Arial" w:cs="Arial"/>
          <w:sz w:val="24"/>
          <w:szCs w:val="24"/>
        </w:rPr>
        <w:t>ordillera</w:t>
      </w:r>
      <w:r w:rsidR="00214095" w:rsidRPr="003F0EB8">
        <w:rPr>
          <w:rFonts w:ascii="Arial" w:hAnsi="Arial" w:cs="Arial"/>
          <w:sz w:val="24"/>
          <w:szCs w:val="24"/>
        </w:rPr>
        <w:t>.</w:t>
      </w:r>
      <w:r w:rsidR="00CF4083" w:rsidRPr="003F0EB8">
        <w:rPr>
          <w:rFonts w:ascii="Arial" w:hAnsi="Arial" w:cs="Arial"/>
          <w:sz w:val="24"/>
          <w:szCs w:val="24"/>
        </w:rPr>
        <w:t xml:space="preserve"> </w:t>
      </w:r>
      <w:r w:rsidR="00214095" w:rsidRPr="003F0EB8">
        <w:rPr>
          <w:rFonts w:ascii="Arial" w:hAnsi="Arial" w:cs="Arial"/>
          <w:sz w:val="24"/>
          <w:szCs w:val="24"/>
        </w:rPr>
        <w:t>Su valor y arrojo dieron cimiento</w:t>
      </w:r>
      <w:r w:rsidR="00CF4083" w:rsidRPr="003F0EB8">
        <w:rPr>
          <w:rFonts w:ascii="Arial" w:hAnsi="Arial" w:cs="Arial"/>
          <w:sz w:val="24"/>
          <w:szCs w:val="24"/>
        </w:rPr>
        <w:t xml:space="preserve"> a la fundación de la Segunda República y permitieron</w:t>
      </w:r>
      <w:r w:rsidR="00214095" w:rsidRPr="003F0EB8">
        <w:rPr>
          <w:rFonts w:ascii="Arial" w:hAnsi="Arial" w:cs="Arial"/>
          <w:sz w:val="24"/>
          <w:szCs w:val="24"/>
        </w:rPr>
        <w:t xml:space="preserve"> que </w:t>
      </w:r>
      <w:r w:rsidR="00CF4083" w:rsidRPr="003F0EB8">
        <w:rPr>
          <w:rFonts w:ascii="Arial" w:hAnsi="Arial" w:cs="Arial"/>
          <w:sz w:val="24"/>
          <w:szCs w:val="24"/>
        </w:rPr>
        <w:t>hombres de</w:t>
      </w:r>
      <w:r w:rsidR="00797580" w:rsidRPr="003F0EB8">
        <w:rPr>
          <w:rFonts w:ascii="Arial" w:hAnsi="Arial" w:cs="Arial"/>
          <w:sz w:val="24"/>
          <w:szCs w:val="24"/>
        </w:rPr>
        <w:t>l</w:t>
      </w:r>
      <w:r w:rsidR="00CF4083" w:rsidRPr="003F0EB8">
        <w:rPr>
          <w:rFonts w:ascii="Arial" w:hAnsi="Arial" w:cs="Arial"/>
          <w:sz w:val="24"/>
          <w:szCs w:val="24"/>
        </w:rPr>
        <w:t xml:space="preserve"> interior acudieran a </w:t>
      </w:r>
      <w:r w:rsidR="00797580" w:rsidRPr="003F0EB8">
        <w:rPr>
          <w:rFonts w:ascii="Arial" w:hAnsi="Arial" w:cs="Arial"/>
          <w:sz w:val="24"/>
          <w:szCs w:val="24"/>
        </w:rPr>
        <w:t>los Llanos</w:t>
      </w:r>
      <w:r w:rsidR="00CF4083" w:rsidRPr="003F0EB8">
        <w:rPr>
          <w:rFonts w:ascii="Arial" w:hAnsi="Arial" w:cs="Arial"/>
          <w:sz w:val="24"/>
          <w:szCs w:val="24"/>
        </w:rPr>
        <w:t xml:space="preserve"> en busca de mayor seguridad</w:t>
      </w:r>
      <w:sdt>
        <w:sdtPr>
          <w:rPr>
            <w:rFonts w:ascii="Arial" w:hAnsi="Arial" w:cs="Arial"/>
            <w:sz w:val="24"/>
            <w:szCs w:val="24"/>
          </w:rPr>
          <w:id w:val="1706517612"/>
          <w:citation/>
        </w:sdtPr>
        <w:sdtEndPr/>
        <w:sdtContent>
          <w:r w:rsidR="009209E9" w:rsidRPr="003F0EB8">
            <w:rPr>
              <w:rFonts w:ascii="Arial" w:hAnsi="Arial" w:cs="Arial"/>
              <w:sz w:val="24"/>
              <w:szCs w:val="24"/>
            </w:rPr>
            <w:fldChar w:fldCharType="begin"/>
          </w:r>
          <w:r w:rsidR="009209E9" w:rsidRPr="003F0EB8">
            <w:rPr>
              <w:rFonts w:ascii="Arial" w:hAnsi="Arial" w:cs="Arial"/>
              <w:sz w:val="24"/>
              <w:szCs w:val="24"/>
              <w:lang w:val="es-CO"/>
            </w:rPr>
            <w:instrText xml:space="preserve"> CITATION 2PE \l 9226 </w:instrText>
          </w:r>
          <w:r w:rsidR="009209E9" w:rsidRPr="003F0EB8">
            <w:rPr>
              <w:rFonts w:ascii="Arial" w:hAnsi="Arial" w:cs="Arial"/>
              <w:sz w:val="24"/>
              <w:szCs w:val="24"/>
            </w:rPr>
            <w:fldChar w:fldCharType="separate"/>
          </w:r>
          <w:r w:rsidR="004C5DEF" w:rsidRPr="003F0EB8">
            <w:rPr>
              <w:rFonts w:ascii="Arial" w:hAnsi="Arial" w:cs="Arial"/>
              <w:noProof/>
              <w:sz w:val="24"/>
              <w:szCs w:val="24"/>
              <w:lang w:val="es-CO"/>
            </w:rPr>
            <w:t xml:space="preserve"> ((2) PEÑUELA)</w:t>
          </w:r>
          <w:r w:rsidR="009209E9" w:rsidRPr="003F0EB8">
            <w:rPr>
              <w:rFonts w:ascii="Arial" w:hAnsi="Arial" w:cs="Arial"/>
              <w:sz w:val="24"/>
              <w:szCs w:val="24"/>
            </w:rPr>
            <w:fldChar w:fldCharType="end"/>
          </w:r>
        </w:sdtContent>
      </w:sdt>
    </w:p>
    <w:p w:rsidR="00CF4083" w:rsidRPr="003F0EB8" w:rsidRDefault="00CF4083" w:rsidP="001C33D9">
      <w:pPr>
        <w:jc w:val="both"/>
        <w:rPr>
          <w:rFonts w:ascii="Arial" w:hAnsi="Arial" w:cs="Arial"/>
          <w:sz w:val="24"/>
          <w:szCs w:val="24"/>
        </w:rPr>
      </w:pPr>
      <w:r w:rsidRPr="003F0EB8">
        <w:rPr>
          <w:rFonts w:ascii="Arial" w:hAnsi="Arial" w:cs="Arial"/>
          <w:sz w:val="24"/>
          <w:szCs w:val="24"/>
        </w:rPr>
        <w:t xml:space="preserve">Las más importantes de estas guerrillas fue la organizada por </w:t>
      </w:r>
      <w:r w:rsidRPr="003F0EB8">
        <w:rPr>
          <w:rFonts w:ascii="Arial" w:hAnsi="Arial" w:cs="Arial"/>
          <w:b/>
          <w:sz w:val="24"/>
          <w:szCs w:val="24"/>
        </w:rPr>
        <w:t xml:space="preserve">Fray Ignacio </w:t>
      </w:r>
      <w:r w:rsidR="00214095" w:rsidRPr="003F0EB8">
        <w:rPr>
          <w:rFonts w:ascii="Arial" w:hAnsi="Arial" w:cs="Arial"/>
          <w:b/>
          <w:sz w:val="24"/>
          <w:szCs w:val="24"/>
        </w:rPr>
        <w:t>Mariño</w:t>
      </w:r>
      <w:r w:rsidRPr="003F0EB8">
        <w:rPr>
          <w:rFonts w:ascii="Arial" w:hAnsi="Arial" w:cs="Arial"/>
          <w:sz w:val="24"/>
          <w:szCs w:val="24"/>
        </w:rPr>
        <w:t xml:space="preserve"> de la orden de Santo Domingo</w:t>
      </w:r>
      <w:r w:rsidR="00214095" w:rsidRPr="003F0EB8">
        <w:rPr>
          <w:rFonts w:ascii="Arial" w:hAnsi="Arial" w:cs="Arial"/>
          <w:sz w:val="24"/>
          <w:szCs w:val="24"/>
        </w:rPr>
        <w:t>.</w:t>
      </w:r>
      <w:r w:rsidRPr="003F0EB8">
        <w:rPr>
          <w:rFonts w:ascii="Arial" w:hAnsi="Arial" w:cs="Arial"/>
          <w:sz w:val="24"/>
          <w:szCs w:val="24"/>
        </w:rPr>
        <w:t xml:space="preserve"> Este cura quién se</w:t>
      </w:r>
      <w:r w:rsidR="00214095" w:rsidRPr="003F0EB8">
        <w:rPr>
          <w:rFonts w:ascii="Arial" w:hAnsi="Arial" w:cs="Arial"/>
          <w:sz w:val="24"/>
          <w:szCs w:val="24"/>
        </w:rPr>
        <w:t xml:space="preserve"> desempeñaba como párroco de </w:t>
      </w:r>
      <w:proofErr w:type="spellStart"/>
      <w:r w:rsidR="00214095" w:rsidRPr="003F0EB8">
        <w:rPr>
          <w:rFonts w:ascii="Arial" w:hAnsi="Arial" w:cs="Arial"/>
          <w:sz w:val="24"/>
          <w:szCs w:val="24"/>
        </w:rPr>
        <w:t>Tame</w:t>
      </w:r>
      <w:proofErr w:type="spellEnd"/>
      <w:r w:rsidR="00214095" w:rsidRPr="003F0EB8">
        <w:rPr>
          <w:rFonts w:ascii="Arial" w:hAnsi="Arial" w:cs="Arial"/>
          <w:sz w:val="24"/>
          <w:szCs w:val="24"/>
        </w:rPr>
        <w:t>,</w:t>
      </w:r>
      <w:r w:rsidRPr="003F0EB8">
        <w:rPr>
          <w:rFonts w:ascii="Arial" w:hAnsi="Arial" w:cs="Arial"/>
          <w:sz w:val="24"/>
          <w:szCs w:val="24"/>
        </w:rPr>
        <w:t xml:space="preserve"> </w:t>
      </w:r>
      <w:proofErr w:type="spellStart"/>
      <w:r w:rsidR="00214095" w:rsidRPr="003F0EB8">
        <w:rPr>
          <w:rFonts w:ascii="Arial" w:hAnsi="Arial" w:cs="Arial"/>
          <w:sz w:val="24"/>
          <w:szCs w:val="24"/>
        </w:rPr>
        <w:t>M</w:t>
      </w:r>
      <w:r w:rsidRPr="003F0EB8">
        <w:rPr>
          <w:rFonts w:ascii="Arial" w:hAnsi="Arial" w:cs="Arial"/>
          <w:sz w:val="24"/>
          <w:szCs w:val="24"/>
        </w:rPr>
        <w:t>acag</w:t>
      </w:r>
      <w:r w:rsidR="00214095" w:rsidRPr="003F0EB8">
        <w:rPr>
          <w:rFonts w:ascii="Arial" w:hAnsi="Arial" w:cs="Arial"/>
          <w:sz w:val="24"/>
          <w:szCs w:val="24"/>
        </w:rPr>
        <w:t>u</w:t>
      </w:r>
      <w:r w:rsidR="00624275" w:rsidRPr="003F0EB8">
        <w:rPr>
          <w:rFonts w:ascii="Arial" w:hAnsi="Arial" w:cs="Arial"/>
          <w:sz w:val="24"/>
          <w:szCs w:val="24"/>
        </w:rPr>
        <w:t>an</w:t>
      </w:r>
      <w:proofErr w:type="spellEnd"/>
      <w:r w:rsidRPr="003F0EB8">
        <w:rPr>
          <w:rFonts w:ascii="Arial" w:hAnsi="Arial" w:cs="Arial"/>
          <w:sz w:val="24"/>
          <w:szCs w:val="24"/>
        </w:rPr>
        <w:t xml:space="preserve"> y </w:t>
      </w:r>
      <w:proofErr w:type="spellStart"/>
      <w:r w:rsidR="00214095" w:rsidRPr="003F0EB8">
        <w:rPr>
          <w:rFonts w:ascii="Arial" w:hAnsi="Arial" w:cs="Arial"/>
          <w:sz w:val="24"/>
          <w:szCs w:val="24"/>
        </w:rPr>
        <w:t>Be</w:t>
      </w:r>
      <w:r w:rsidRPr="003F0EB8">
        <w:rPr>
          <w:rFonts w:ascii="Arial" w:hAnsi="Arial" w:cs="Arial"/>
          <w:sz w:val="24"/>
          <w:szCs w:val="24"/>
        </w:rPr>
        <w:t>to</w:t>
      </w:r>
      <w:r w:rsidR="00214095" w:rsidRPr="003F0EB8">
        <w:rPr>
          <w:rFonts w:ascii="Arial" w:hAnsi="Arial" w:cs="Arial"/>
          <w:sz w:val="24"/>
          <w:szCs w:val="24"/>
        </w:rPr>
        <w:t>y</w:t>
      </w:r>
      <w:r w:rsidRPr="003F0EB8">
        <w:rPr>
          <w:rFonts w:ascii="Arial" w:hAnsi="Arial" w:cs="Arial"/>
          <w:sz w:val="24"/>
          <w:szCs w:val="24"/>
        </w:rPr>
        <w:t>es</w:t>
      </w:r>
      <w:proofErr w:type="spellEnd"/>
      <w:r w:rsidRPr="003F0EB8">
        <w:rPr>
          <w:rFonts w:ascii="Arial" w:hAnsi="Arial" w:cs="Arial"/>
          <w:sz w:val="24"/>
          <w:szCs w:val="24"/>
        </w:rPr>
        <w:t xml:space="preserve"> organizó a sus feligreses haciéndoles practicar ejercicios militares con la ayuda del capitán insurgente Sebastián </w:t>
      </w:r>
      <w:r w:rsidR="004C5DEF" w:rsidRPr="003F0EB8">
        <w:rPr>
          <w:rFonts w:ascii="Arial" w:hAnsi="Arial" w:cs="Arial"/>
          <w:sz w:val="24"/>
          <w:szCs w:val="24"/>
        </w:rPr>
        <w:t>Soler</w:t>
      </w:r>
      <w:sdt>
        <w:sdtPr>
          <w:rPr>
            <w:rFonts w:ascii="Arial" w:hAnsi="Arial" w:cs="Arial"/>
            <w:sz w:val="24"/>
            <w:szCs w:val="24"/>
          </w:rPr>
          <w:id w:val="-996032910"/>
          <w:citation/>
        </w:sdtPr>
        <w:sdtEndPr/>
        <w:sdtContent>
          <w:r w:rsidR="009209E9" w:rsidRPr="003F0EB8">
            <w:rPr>
              <w:rFonts w:ascii="Arial" w:hAnsi="Arial" w:cs="Arial"/>
              <w:sz w:val="24"/>
              <w:szCs w:val="24"/>
            </w:rPr>
            <w:fldChar w:fldCharType="begin"/>
          </w:r>
          <w:r w:rsidR="009209E9" w:rsidRPr="003F0EB8">
            <w:rPr>
              <w:rFonts w:ascii="Arial" w:hAnsi="Arial" w:cs="Arial"/>
              <w:sz w:val="24"/>
              <w:szCs w:val="24"/>
              <w:lang w:val="es-CO"/>
            </w:rPr>
            <w:instrText xml:space="preserve"> CITATION 3JE \l 9226 </w:instrText>
          </w:r>
          <w:r w:rsidR="009209E9" w:rsidRPr="003F0EB8">
            <w:rPr>
              <w:rFonts w:ascii="Arial" w:hAnsi="Arial" w:cs="Arial"/>
              <w:sz w:val="24"/>
              <w:szCs w:val="24"/>
            </w:rPr>
            <w:fldChar w:fldCharType="separate"/>
          </w:r>
          <w:r w:rsidR="004C5DEF" w:rsidRPr="003F0EB8">
            <w:rPr>
              <w:rFonts w:ascii="Arial" w:hAnsi="Arial" w:cs="Arial"/>
              <w:noProof/>
              <w:sz w:val="24"/>
              <w:szCs w:val="24"/>
              <w:lang w:val="es-CO"/>
            </w:rPr>
            <w:t xml:space="preserve"> ((3) JEREZ)</w:t>
          </w:r>
          <w:r w:rsidR="009209E9" w:rsidRPr="003F0EB8">
            <w:rPr>
              <w:rFonts w:ascii="Arial" w:hAnsi="Arial" w:cs="Arial"/>
              <w:sz w:val="24"/>
              <w:szCs w:val="24"/>
            </w:rPr>
            <w:fldChar w:fldCharType="end"/>
          </w:r>
        </w:sdtContent>
      </w:sdt>
      <w:r w:rsidR="00624275" w:rsidRPr="003F0EB8">
        <w:rPr>
          <w:rFonts w:ascii="Arial" w:hAnsi="Arial" w:cs="Arial"/>
          <w:sz w:val="24"/>
          <w:szCs w:val="24"/>
        </w:rPr>
        <w:t>.</w:t>
      </w:r>
      <w:r w:rsidRPr="003F0EB8">
        <w:rPr>
          <w:rFonts w:ascii="Arial" w:hAnsi="Arial" w:cs="Arial"/>
          <w:sz w:val="24"/>
          <w:szCs w:val="24"/>
        </w:rPr>
        <w:t xml:space="preserve"> </w:t>
      </w:r>
      <w:r w:rsidR="00624275" w:rsidRPr="003F0EB8">
        <w:rPr>
          <w:rFonts w:ascii="Arial" w:hAnsi="Arial" w:cs="Arial"/>
          <w:sz w:val="24"/>
          <w:szCs w:val="24"/>
        </w:rPr>
        <w:t>También el general Rafael U</w:t>
      </w:r>
      <w:r w:rsidRPr="003F0EB8">
        <w:rPr>
          <w:rFonts w:ascii="Arial" w:hAnsi="Arial" w:cs="Arial"/>
          <w:sz w:val="24"/>
          <w:szCs w:val="24"/>
        </w:rPr>
        <w:t>rdaneta</w:t>
      </w:r>
      <w:r w:rsidR="00624275" w:rsidRPr="003F0EB8">
        <w:rPr>
          <w:rFonts w:ascii="Arial" w:hAnsi="Arial" w:cs="Arial"/>
          <w:sz w:val="24"/>
          <w:szCs w:val="24"/>
        </w:rPr>
        <w:t>,</w:t>
      </w:r>
      <w:r w:rsidRPr="003F0EB8">
        <w:rPr>
          <w:rFonts w:ascii="Arial" w:hAnsi="Arial" w:cs="Arial"/>
          <w:sz w:val="24"/>
          <w:szCs w:val="24"/>
        </w:rPr>
        <w:t xml:space="preserve"> luego de ser retirado del cargo de jefe de ejército del oriente</w:t>
      </w:r>
      <w:r w:rsidR="00624275" w:rsidRPr="003F0EB8">
        <w:rPr>
          <w:rFonts w:ascii="Arial" w:hAnsi="Arial" w:cs="Arial"/>
          <w:sz w:val="24"/>
          <w:szCs w:val="24"/>
        </w:rPr>
        <w:t>,</w:t>
      </w:r>
      <w:r w:rsidRPr="003F0EB8">
        <w:rPr>
          <w:rFonts w:ascii="Arial" w:hAnsi="Arial" w:cs="Arial"/>
          <w:sz w:val="24"/>
          <w:szCs w:val="24"/>
        </w:rPr>
        <w:t xml:space="preserve"> se dedicó a enseñar los ejércitos militares a los indios de </w:t>
      </w:r>
      <w:proofErr w:type="spellStart"/>
      <w:r w:rsidR="00214095" w:rsidRPr="003F0EB8">
        <w:rPr>
          <w:rFonts w:ascii="Arial" w:hAnsi="Arial" w:cs="Arial"/>
          <w:sz w:val="24"/>
          <w:szCs w:val="24"/>
        </w:rPr>
        <w:t>Tame</w:t>
      </w:r>
      <w:proofErr w:type="spellEnd"/>
      <w:r w:rsidRPr="003F0EB8">
        <w:rPr>
          <w:rFonts w:ascii="Arial" w:hAnsi="Arial" w:cs="Arial"/>
          <w:sz w:val="24"/>
          <w:szCs w:val="24"/>
        </w:rPr>
        <w:t xml:space="preserve"> </w:t>
      </w:r>
      <w:proofErr w:type="spellStart"/>
      <w:r w:rsidR="00624275" w:rsidRPr="003F0EB8">
        <w:rPr>
          <w:rFonts w:ascii="Arial" w:hAnsi="Arial" w:cs="Arial"/>
          <w:sz w:val="24"/>
          <w:szCs w:val="24"/>
        </w:rPr>
        <w:t>Macaguan</w:t>
      </w:r>
      <w:proofErr w:type="spellEnd"/>
      <w:r w:rsidR="00624275" w:rsidRPr="003F0EB8">
        <w:rPr>
          <w:rFonts w:ascii="Arial" w:hAnsi="Arial" w:cs="Arial"/>
          <w:sz w:val="24"/>
          <w:szCs w:val="24"/>
        </w:rPr>
        <w:t xml:space="preserve"> y </w:t>
      </w:r>
      <w:proofErr w:type="spellStart"/>
      <w:r w:rsidR="00624275" w:rsidRPr="003F0EB8">
        <w:rPr>
          <w:rFonts w:ascii="Arial" w:hAnsi="Arial" w:cs="Arial"/>
          <w:sz w:val="24"/>
          <w:szCs w:val="24"/>
        </w:rPr>
        <w:t>Betoyes</w:t>
      </w:r>
      <w:proofErr w:type="spellEnd"/>
      <w:r w:rsidR="001D08FB" w:rsidRPr="003F0EB8">
        <w:rPr>
          <w:rFonts w:ascii="Arial" w:hAnsi="Arial" w:cs="Arial"/>
          <w:sz w:val="24"/>
          <w:szCs w:val="24"/>
        </w:rPr>
        <w:t xml:space="preserve">, según lo afirma en sus memorias. </w:t>
      </w:r>
      <w:sdt>
        <w:sdtPr>
          <w:rPr>
            <w:rFonts w:ascii="Arial" w:hAnsi="Arial" w:cs="Arial"/>
            <w:sz w:val="24"/>
            <w:szCs w:val="24"/>
          </w:rPr>
          <w:id w:val="2025433246"/>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CITATION TIS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((4) TISNES)</w:t>
          </w:r>
          <w:r w:rsidR="004C5DEF" w:rsidRPr="003F0EB8">
            <w:rPr>
              <w:rFonts w:ascii="Arial" w:hAnsi="Arial" w:cs="Arial"/>
              <w:sz w:val="24"/>
              <w:szCs w:val="24"/>
            </w:rPr>
            <w:fldChar w:fldCharType="end"/>
          </w:r>
        </w:sdtContent>
      </w:sdt>
    </w:p>
    <w:p w:rsidR="00CF4083" w:rsidRPr="003F0EB8" w:rsidRDefault="00CF4083" w:rsidP="001C33D9">
      <w:pPr>
        <w:jc w:val="both"/>
        <w:rPr>
          <w:rFonts w:ascii="Arial" w:hAnsi="Arial" w:cs="Arial"/>
          <w:sz w:val="24"/>
          <w:szCs w:val="24"/>
        </w:rPr>
      </w:pPr>
      <w:r w:rsidRPr="003F0EB8">
        <w:rPr>
          <w:rFonts w:ascii="Arial" w:hAnsi="Arial" w:cs="Arial"/>
          <w:sz w:val="24"/>
          <w:szCs w:val="24"/>
        </w:rPr>
        <w:lastRenderedPageBreak/>
        <w:t xml:space="preserve">Acciones en las cuales las guerrillas de </w:t>
      </w:r>
      <w:r w:rsidR="00624275" w:rsidRPr="003F0EB8">
        <w:rPr>
          <w:rFonts w:ascii="Arial" w:hAnsi="Arial" w:cs="Arial"/>
          <w:b/>
          <w:sz w:val="24"/>
          <w:szCs w:val="24"/>
        </w:rPr>
        <w:t>M</w:t>
      </w:r>
      <w:r w:rsidRPr="003F0EB8">
        <w:rPr>
          <w:rFonts w:ascii="Arial" w:hAnsi="Arial" w:cs="Arial"/>
          <w:b/>
          <w:sz w:val="24"/>
          <w:szCs w:val="24"/>
        </w:rPr>
        <w:t>ariño</w:t>
      </w:r>
      <w:r w:rsidR="00624275" w:rsidRPr="003F0EB8">
        <w:rPr>
          <w:rFonts w:ascii="Arial" w:hAnsi="Arial" w:cs="Arial"/>
          <w:sz w:val="24"/>
          <w:szCs w:val="24"/>
        </w:rPr>
        <w:t>,</w:t>
      </w:r>
      <w:r w:rsidRPr="003F0EB8">
        <w:rPr>
          <w:rFonts w:ascii="Arial" w:hAnsi="Arial" w:cs="Arial"/>
          <w:sz w:val="24"/>
          <w:szCs w:val="24"/>
        </w:rPr>
        <w:t xml:space="preserve"> tuvieron destacada actuación</w:t>
      </w:r>
      <w:r w:rsidR="00624275" w:rsidRPr="003F0EB8">
        <w:rPr>
          <w:rFonts w:ascii="Arial" w:hAnsi="Arial" w:cs="Arial"/>
          <w:sz w:val="24"/>
          <w:szCs w:val="24"/>
        </w:rPr>
        <w:t>.</w:t>
      </w:r>
      <w:r w:rsidRPr="003F0EB8">
        <w:rPr>
          <w:rFonts w:ascii="Arial" w:hAnsi="Arial" w:cs="Arial"/>
          <w:sz w:val="24"/>
          <w:szCs w:val="24"/>
        </w:rPr>
        <w:t xml:space="preserve"> </w:t>
      </w:r>
      <w:r w:rsidR="00624275" w:rsidRPr="003F0EB8">
        <w:rPr>
          <w:rFonts w:ascii="Arial" w:hAnsi="Arial" w:cs="Arial"/>
          <w:sz w:val="24"/>
          <w:szCs w:val="24"/>
        </w:rPr>
        <w:t>E</w:t>
      </w:r>
      <w:r w:rsidRPr="003F0EB8">
        <w:rPr>
          <w:rFonts w:ascii="Arial" w:hAnsi="Arial" w:cs="Arial"/>
          <w:sz w:val="24"/>
          <w:szCs w:val="24"/>
        </w:rPr>
        <w:t xml:space="preserve">n carta enviada por el jefe español Pablo </w:t>
      </w:r>
      <w:r w:rsidR="00624275" w:rsidRPr="003F0EB8">
        <w:rPr>
          <w:rFonts w:ascii="Arial" w:hAnsi="Arial" w:cs="Arial"/>
          <w:sz w:val="24"/>
          <w:szCs w:val="24"/>
        </w:rPr>
        <w:t>Morillo a</w:t>
      </w:r>
      <w:r w:rsidRPr="003F0EB8">
        <w:rPr>
          <w:rFonts w:ascii="Arial" w:hAnsi="Arial" w:cs="Arial"/>
          <w:sz w:val="24"/>
          <w:szCs w:val="24"/>
        </w:rPr>
        <w:t>l ministro de guerra</w:t>
      </w:r>
      <w:r w:rsidR="00624275" w:rsidRPr="003F0EB8">
        <w:rPr>
          <w:rFonts w:ascii="Arial" w:hAnsi="Arial" w:cs="Arial"/>
          <w:sz w:val="24"/>
          <w:szCs w:val="24"/>
        </w:rPr>
        <w:t>,</w:t>
      </w:r>
      <w:r w:rsidRPr="003F0EB8">
        <w:rPr>
          <w:rFonts w:ascii="Arial" w:hAnsi="Arial" w:cs="Arial"/>
          <w:sz w:val="24"/>
          <w:szCs w:val="24"/>
        </w:rPr>
        <w:t xml:space="preserve"> fechada en </w:t>
      </w:r>
      <w:r w:rsidR="00624275" w:rsidRPr="003F0EB8">
        <w:rPr>
          <w:rFonts w:ascii="Arial" w:hAnsi="Arial" w:cs="Arial"/>
          <w:sz w:val="24"/>
          <w:szCs w:val="24"/>
        </w:rPr>
        <w:t>Cum</w:t>
      </w:r>
      <w:r w:rsidRPr="003F0EB8">
        <w:rPr>
          <w:rFonts w:ascii="Arial" w:hAnsi="Arial" w:cs="Arial"/>
          <w:sz w:val="24"/>
          <w:szCs w:val="24"/>
        </w:rPr>
        <w:t>aná en agosto de 1817</w:t>
      </w:r>
      <w:r w:rsidR="00624275" w:rsidRPr="003F0EB8">
        <w:rPr>
          <w:rFonts w:ascii="Arial" w:hAnsi="Arial" w:cs="Arial"/>
          <w:sz w:val="24"/>
          <w:szCs w:val="24"/>
        </w:rPr>
        <w:t>,</w:t>
      </w:r>
      <w:r w:rsidRPr="003F0EB8">
        <w:rPr>
          <w:rFonts w:ascii="Arial" w:hAnsi="Arial" w:cs="Arial"/>
          <w:sz w:val="24"/>
          <w:szCs w:val="24"/>
        </w:rPr>
        <w:t xml:space="preserve"> informa de la muerte del teniente coronel Julián Bayer y de la toma de los pueblos de </w:t>
      </w:r>
      <w:proofErr w:type="spellStart"/>
      <w:r w:rsidR="00624275" w:rsidRPr="003F0EB8">
        <w:rPr>
          <w:rFonts w:ascii="Arial" w:hAnsi="Arial" w:cs="Arial"/>
          <w:sz w:val="24"/>
          <w:szCs w:val="24"/>
        </w:rPr>
        <w:t>Chire</w:t>
      </w:r>
      <w:proofErr w:type="spellEnd"/>
      <w:r w:rsidRPr="003F0EB8">
        <w:rPr>
          <w:rFonts w:ascii="Arial" w:hAnsi="Arial" w:cs="Arial"/>
          <w:sz w:val="24"/>
          <w:szCs w:val="24"/>
        </w:rPr>
        <w:t xml:space="preserve"> y </w:t>
      </w:r>
      <w:proofErr w:type="spellStart"/>
      <w:r w:rsidR="00624275" w:rsidRPr="003F0EB8">
        <w:rPr>
          <w:rFonts w:ascii="Arial" w:hAnsi="Arial" w:cs="Arial"/>
          <w:sz w:val="24"/>
          <w:szCs w:val="24"/>
        </w:rPr>
        <w:t>Pore</w:t>
      </w:r>
      <w:proofErr w:type="spellEnd"/>
      <w:r w:rsidR="00624275" w:rsidRPr="003F0EB8">
        <w:rPr>
          <w:rFonts w:ascii="Arial" w:hAnsi="Arial" w:cs="Arial"/>
          <w:sz w:val="24"/>
          <w:szCs w:val="24"/>
        </w:rPr>
        <w:t>,</w:t>
      </w:r>
      <w:r w:rsidRPr="003F0EB8">
        <w:rPr>
          <w:rFonts w:ascii="Arial" w:hAnsi="Arial" w:cs="Arial"/>
          <w:sz w:val="24"/>
          <w:szCs w:val="24"/>
        </w:rPr>
        <w:t xml:space="preserve"> a cargo de las guerrillas de </w:t>
      </w:r>
      <w:r w:rsidR="00624275" w:rsidRPr="003F0EB8">
        <w:rPr>
          <w:rFonts w:ascii="Arial" w:hAnsi="Arial" w:cs="Arial"/>
          <w:b/>
          <w:sz w:val="24"/>
          <w:szCs w:val="24"/>
        </w:rPr>
        <w:t>Mariño</w:t>
      </w:r>
      <w:r w:rsidRPr="003F0EB8">
        <w:rPr>
          <w:rFonts w:ascii="Arial" w:hAnsi="Arial" w:cs="Arial"/>
          <w:sz w:val="24"/>
          <w:szCs w:val="24"/>
        </w:rPr>
        <w:t xml:space="preserve"> y </w:t>
      </w:r>
      <w:r w:rsidR="00624275" w:rsidRPr="003F0EB8">
        <w:rPr>
          <w:rFonts w:ascii="Arial" w:hAnsi="Arial" w:cs="Arial"/>
          <w:sz w:val="24"/>
          <w:szCs w:val="24"/>
        </w:rPr>
        <w:t>N</w:t>
      </w:r>
      <w:r w:rsidRPr="003F0EB8">
        <w:rPr>
          <w:rFonts w:ascii="Arial" w:hAnsi="Arial" w:cs="Arial"/>
          <w:sz w:val="24"/>
          <w:szCs w:val="24"/>
        </w:rPr>
        <w:t>onato Pérez</w:t>
      </w:r>
      <w:r w:rsidR="001D08FB" w:rsidRPr="003F0EB8">
        <w:rPr>
          <w:rFonts w:ascii="Arial" w:hAnsi="Arial" w:cs="Arial"/>
          <w:sz w:val="24"/>
          <w:szCs w:val="24"/>
        </w:rPr>
        <w:t xml:space="preserve">. </w:t>
      </w:r>
      <w:sdt>
        <w:sdtPr>
          <w:rPr>
            <w:rFonts w:ascii="Arial" w:hAnsi="Arial" w:cs="Arial"/>
            <w:sz w:val="24"/>
            <w:szCs w:val="24"/>
          </w:rPr>
          <w:id w:val="-1972738476"/>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5PE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((5) PEÑUELA)</w:t>
          </w:r>
          <w:r w:rsidR="004C5DEF" w:rsidRPr="003F0EB8">
            <w:rPr>
              <w:rFonts w:ascii="Arial" w:hAnsi="Arial" w:cs="Arial"/>
              <w:sz w:val="24"/>
              <w:szCs w:val="24"/>
            </w:rPr>
            <w:fldChar w:fldCharType="end"/>
          </w:r>
        </w:sdtContent>
      </w:sdt>
    </w:p>
    <w:p w:rsidR="00CF4083" w:rsidRPr="003F0EB8" w:rsidRDefault="00CF4083" w:rsidP="001C33D9">
      <w:pPr>
        <w:jc w:val="both"/>
        <w:rPr>
          <w:rFonts w:ascii="Arial" w:hAnsi="Arial" w:cs="Arial"/>
          <w:sz w:val="24"/>
          <w:szCs w:val="24"/>
        </w:rPr>
      </w:pPr>
      <w:r w:rsidRPr="003F0EB8">
        <w:rPr>
          <w:rFonts w:ascii="Arial" w:hAnsi="Arial" w:cs="Arial"/>
          <w:sz w:val="24"/>
          <w:szCs w:val="24"/>
        </w:rPr>
        <w:t>El hecho de que precisamente un religioso</w:t>
      </w:r>
      <w:r w:rsidR="00624275" w:rsidRPr="003F0EB8">
        <w:rPr>
          <w:rFonts w:ascii="Arial" w:hAnsi="Arial" w:cs="Arial"/>
          <w:sz w:val="24"/>
          <w:szCs w:val="24"/>
        </w:rPr>
        <w:t>, llevar</w:t>
      </w:r>
      <w:r w:rsidRPr="003F0EB8">
        <w:rPr>
          <w:rFonts w:ascii="Arial" w:hAnsi="Arial" w:cs="Arial"/>
          <w:sz w:val="24"/>
          <w:szCs w:val="24"/>
        </w:rPr>
        <w:t xml:space="preserve">a </w:t>
      </w:r>
      <w:r w:rsidR="00624275" w:rsidRPr="003F0EB8">
        <w:rPr>
          <w:rFonts w:ascii="Arial" w:hAnsi="Arial" w:cs="Arial"/>
          <w:sz w:val="24"/>
          <w:szCs w:val="24"/>
        </w:rPr>
        <w:t xml:space="preserve"> a </w:t>
      </w:r>
      <w:r w:rsidRPr="003F0EB8">
        <w:rPr>
          <w:rFonts w:ascii="Arial" w:hAnsi="Arial" w:cs="Arial"/>
          <w:sz w:val="24"/>
          <w:szCs w:val="24"/>
        </w:rPr>
        <w:t xml:space="preserve">cabo actividades </w:t>
      </w:r>
      <w:r w:rsidR="00624275" w:rsidRPr="003F0EB8">
        <w:rPr>
          <w:rFonts w:ascii="Arial" w:hAnsi="Arial" w:cs="Arial"/>
          <w:sz w:val="24"/>
          <w:szCs w:val="24"/>
        </w:rPr>
        <w:t>g</w:t>
      </w:r>
      <w:r w:rsidRPr="003F0EB8">
        <w:rPr>
          <w:rFonts w:ascii="Arial" w:hAnsi="Arial" w:cs="Arial"/>
          <w:sz w:val="24"/>
          <w:szCs w:val="24"/>
        </w:rPr>
        <w:t>uerrilleras</w:t>
      </w:r>
      <w:r w:rsidR="00624275" w:rsidRPr="003F0EB8">
        <w:rPr>
          <w:rFonts w:ascii="Arial" w:hAnsi="Arial" w:cs="Arial"/>
          <w:sz w:val="24"/>
          <w:szCs w:val="24"/>
        </w:rPr>
        <w:t>,</w:t>
      </w:r>
      <w:r w:rsidRPr="003F0EB8">
        <w:rPr>
          <w:rFonts w:ascii="Arial" w:hAnsi="Arial" w:cs="Arial"/>
          <w:sz w:val="24"/>
          <w:szCs w:val="24"/>
        </w:rPr>
        <w:t xml:space="preserve"> era visto como algo fuera de lo común</w:t>
      </w:r>
      <w:r w:rsidR="00624275" w:rsidRPr="003F0EB8">
        <w:rPr>
          <w:rFonts w:ascii="Arial" w:hAnsi="Arial" w:cs="Arial"/>
          <w:sz w:val="24"/>
          <w:szCs w:val="24"/>
        </w:rPr>
        <w:t>.</w:t>
      </w:r>
      <w:r w:rsidRPr="003F0EB8">
        <w:rPr>
          <w:rFonts w:ascii="Arial" w:hAnsi="Arial" w:cs="Arial"/>
          <w:sz w:val="24"/>
          <w:szCs w:val="24"/>
        </w:rPr>
        <w:t xml:space="preserve"> </w:t>
      </w:r>
      <w:r w:rsidR="00624275" w:rsidRPr="003F0EB8">
        <w:rPr>
          <w:rFonts w:ascii="Arial" w:hAnsi="Arial" w:cs="Arial"/>
          <w:sz w:val="24"/>
          <w:szCs w:val="24"/>
        </w:rPr>
        <w:t>El</w:t>
      </w:r>
      <w:r w:rsidRPr="003F0EB8">
        <w:rPr>
          <w:rFonts w:ascii="Arial" w:hAnsi="Arial" w:cs="Arial"/>
          <w:sz w:val="24"/>
          <w:szCs w:val="24"/>
        </w:rPr>
        <w:t xml:space="preserve"> combinar la cuestión religiosa con asuntos netamente políticos y militares pro</w:t>
      </w:r>
      <w:r w:rsidR="00624275" w:rsidRPr="003F0EB8">
        <w:rPr>
          <w:rFonts w:ascii="Arial" w:hAnsi="Arial" w:cs="Arial"/>
          <w:sz w:val="24"/>
          <w:szCs w:val="24"/>
        </w:rPr>
        <w:t>dujo</w:t>
      </w:r>
      <w:r w:rsidRPr="003F0EB8">
        <w:rPr>
          <w:rFonts w:ascii="Arial" w:hAnsi="Arial" w:cs="Arial"/>
          <w:sz w:val="24"/>
          <w:szCs w:val="24"/>
        </w:rPr>
        <w:t xml:space="preserve"> una fuerte reacción tanto por las autoridades reales como por la misma jerarquía de la orden religiosa</w:t>
      </w:r>
      <w:r w:rsidR="00624275" w:rsidRPr="003F0EB8">
        <w:rPr>
          <w:rFonts w:ascii="Arial" w:hAnsi="Arial" w:cs="Arial"/>
          <w:sz w:val="24"/>
          <w:szCs w:val="24"/>
        </w:rPr>
        <w:t>.</w:t>
      </w:r>
    </w:p>
    <w:p w:rsidR="00CF4083" w:rsidRPr="003F0EB8" w:rsidRDefault="00CF4083" w:rsidP="001C33D9">
      <w:pPr>
        <w:jc w:val="both"/>
        <w:rPr>
          <w:rFonts w:ascii="Arial" w:hAnsi="Arial" w:cs="Arial"/>
          <w:sz w:val="24"/>
          <w:szCs w:val="24"/>
        </w:rPr>
      </w:pPr>
      <w:r w:rsidRPr="003F0EB8">
        <w:rPr>
          <w:rFonts w:ascii="Arial" w:hAnsi="Arial" w:cs="Arial"/>
          <w:sz w:val="24"/>
          <w:szCs w:val="24"/>
        </w:rPr>
        <w:t>En primer término</w:t>
      </w:r>
      <w:r w:rsidR="000B7383" w:rsidRPr="003F0EB8">
        <w:rPr>
          <w:rFonts w:ascii="Arial" w:hAnsi="Arial" w:cs="Arial"/>
          <w:sz w:val="24"/>
          <w:szCs w:val="24"/>
        </w:rPr>
        <w:t>,</w:t>
      </w:r>
      <w:r w:rsidRPr="003F0EB8">
        <w:rPr>
          <w:rFonts w:ascii="Arial" w:hAnsi="Arial" w:cs="Arial"/>
          <w:sz w:val="24"/>
          <w:szCs w:val="24"/>
        </w:rPr>
        <w:t xml:space="preserve"> los realistas lo perseguían con gran hazaña</w:t>
      </w:r>
      <w:r w:rsidR="000B7383" w:rsidRPr="003F0EB8">
        <w:rPr>
          <w:rFonts w:ascii="Arial" w:hAnsi="Arial" w:cs="Arial"/>
          <w:sz w:val="24"/>
          <w:szCs w:val="24"/>
        </w:rPr>
        <w:t>.</w:t>
      </w:r>
      <w:r w:rsidRPr="003F0EB8">
        <w:rPr>
          <w:rFonts w:ascii="Arial" w:hAnsi="Arial" w:cs="Arial"/>
          <w:sz w:val="24"/>
          <w:szCs w:val="24"/>
        </w:rPr>
        <w:t xml:space="preserve"> </w:t>
      </w:r>
      <w:r w:rsidR="000B7383" w:rsidRPr="003F0EB8">
        <w:rPr>
          <w:rFonts w:ascii="Arial" w:hAnsi="Arial" w:cs="Arial"/>
          <w:sz w:val="24"/>
          <w:szCs w:val="24"/>
        </w:rPr>
        <w:t>U</w:t>
      </w:r>
      <w:r w:rsidRPr="003F0EB8">
        <w:rPr>
          <w:rFonts w:ascii="Arial" w:hAnsi="Arial" w:cs="Arial"/>
          <w:sz w:val="24"/>
          <w:szCs w:val="24"/>
        </w:rPr>
        <w:t>n tribunal realista pronunció una sentencia de degradación sacerdotal y lo condenó al patíbulo</w:t>
      </w:r>
      <w:r w:rsidR="001D08FB" w:rsidRPr="003F0EB8">
        <w:rPr>
          <w:rFonts w:ascii="Arial" w:hAnsi="Arial" w:cs="Arial"/>
          <w:sz w:val="24"/>
          <w:szCs w:val="24"/>
        </w:rPr>
        <w:t xml:space="preserve"> </w:t>
      </w:r>
      <w:sdt>
        <w:sdtPr>
          <w:rPr>
            <w:rFonts w:ascii="Arial" w:hAnsi="Arial" w:cs="Arial"/>
            <w:sz w:val="24"/>
            <w:szCs w:val="24"/>
          </w:rPr>
          <w:id w:val="-1049070752"/>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6MO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((6) MOLANO Humberto)</w:t>
          </w:r>
          <w:r w:rsidR="004C5DEF" w:rsidRPr="003F0EB8">
            <w:rPr>
              <w:rFonts w:ascii="Arial" w:hAnsi="Arial" w:cs="Arial"/>
              <w:sz w:val="24"/>
              <w:szCs w:val="24"/>
            </w:rPr>
            <w:fldChar w:fldCharType="end"/>
          </w:r>
        </w:sdtContent>
      </w:sdt>
      <w:r w:rsidR="000B7383" w:rsidRPr="003F0EB8">
        <w:rPr>
          <w:rFonts w:ascii="Arial" w:hAnsi="Arial" w:cs="Arial"/>
          <w:sz w:val="24"/>
          <w:szCs w:val="24"/>
        </w:rPr>
        <w:t>.</w:t>
      </w:r>
      <w:r w:rsidRPr="003F0EB8">
        <w:rPr>
          <w:rFonts w:ascii="Arial" w:hAnsi="Arial" w:cs="Arial"/>
          <w:sz w:val="24"/>
          <w:szCs w:val="24"/>
        </w:rPr>
        <w:t xml:space="preserve"> </w:t>
      </w:r>
      <w:r w:rsidR="000B7383" w:rsidRPr="003F0EB8">
        <w:rPr>
          <w:rFonts w:ascii="Arial" w:hAnsi="Arial" w:cs="Arial"/>
          <w:sz w:val="24"/>
          <w:szCs w:val="24"/>
        </w:rPr>
        <w:t>T</w:t>
      </w:r>
      <w:r w:rsidRPr="003F0EB8">
        <w:rPr>
          <w:rFonts w:ascii="Arial" w:hAnsi="Arial" w:cs="Arial"/>
          <w:sz w:val="24"/>
          <w:szCs w:val="24"/>
        </w:rPr>
        <w:t xml:space="preserve">ambién el provincial de la </w:t>
      </w:r>
      <w:r w:rsidR="000B7383" w:rsidRPr="003F0EB8">
        <w:rPr>
          <w:rFonts w:ascii="Arial" w:hAnsi="Arial" w:cs="Arial"/>
          <w:sz w:val="24"/>
          <w:szCs w:val="24"/>
        </w:rPr>
        <w:t>O</w:t>
      </w:r>
      <w:r w:rsidRPr="003F0EB8">
        <w:rPr>
          <w:rFonts w:ascii="Arial" w:hAnsi="Arial" w:cs="Arial"/>
          <w:sz w:val="24"/>
          <w:szCs w:val="24"/>
        </w:rPr>
        <w:t xml:space="preserve">rden </w:t>
      </w:r>
      <w:r w:rsidR="000B7383" w:rsidRPr="003F0EB8">
        <w:rPr>
          <w:rFonts w:ascii="Arial" w:hAnsi="Arial" w:cs="Arial"/>
          <w:sz w:val="24"/>
          <w:szCs w:val="24"/>
        </w:rPr>
        <w:t>D</w:t>
      </w:r>
      <w:r w:rsidRPr="003F0EB8">
        <w:rPr>
          <w:rFonts w:ascii="Arial" w:hAnsi="Arial" w:cs="Arial"/>
          <w:sz w:val="24"/>
          <w:szCs w:val="24"/>
        </w:rPr>
        <w:t>ominicana</w:t>
      </w:r>
      <w:r w:rsidR="000B7383" w:rsidRPr="003F0EB8">
        <w:rPr>
          <w:rFonts w:ascii="Arial" w:hAnsi="Arial" w:cs="Arial"/>
          <w:sz w:val="24"/>
          <w:szCs w:val="24"/>
        </w:rPr>
        <w:t>,</w:t>
      </w:r>
      <w:r w:rsidRPr="003F0EB8">
        <w:rPr>
          <w:rFonts w:ascii="Arial" w:hAnsi="Arial" w:cs="Arial"/>
          <w:sz w:val="24"/>
          <w:szCs w:val="24"/>
        </w:rPr>
        <w:t xml:space="preserve"> acusó </w:t>
      </w:r>
      <w:r w:rsidR="00797580" w:rsidRPr="003F0EB8">
        <w:rPr>
          <w:rFonts w:ascii="Arial" w:hAnsi="Arial" w:cs="Arial"/>
          <w:sz w:val="24"/>
          <w:szCs w:val="24"/>
        </w:rPr>
        <w:t xml:space="preserve">en </w:t>
      </w:r>
      <w:r w:rsidR="000B7383" w:rsidRPr="003F0EB8">
        <w:rPr>
          <w:rFonts w:ascii="Arial" w:hAnsi="Arial" w:cs="Arial"/>
          <w:sz w:val="24"/>
          <w:szCs w:val="24"/>
        </w:rPr>
        <w:t>1816</w:t>
      </w:r>
      <w:r w:rsidRPr="003F0EB8">
        <w:rPr>
          <w:rFonts w:ascii="Arial" w:hAnsi="Arial" w:cs="Arial"/>
          <w:sz w:val="24"/>
          <w:szCs w:val="24"/>
        </w:rPr>
        <w:t xml:space="preserve"> al padre </w:t>
      </w:r>
      <w:r w:rsidR="000B7383" w:rsidRPr="003F0EB8">
        <w:rPr>
          <w:rFonts w:ascii="Arial" w:hAnsi="Arial" w:cs="Arial"/>
          <w:b/>
          <w:sz w:val="24"/>
          <w:szCs w:val="24"/>
        </w:rPr>
        <w:t>Mariño</w:t>
      </w:r>
      <w:r w:rsidRPr="003F0EB8">
        <w:rPr>
          <w:rFonts w:ascii="Arial" w:hAnsi="Arial" w:cs="Arial"/>
          <w:sz w:val="24"/>
          <w:szCs w:val="24"/>
        </w:rPr>
        <w:t xml:space="preserve"> ante el Vicario general de dicha orden</w:t>
      </w:r>
      <w:r w:rsidR="000B7383" w:rsidRPr="003F0EB8">
        <w:rPr>
          <w:rFonts w:ascii="Arial" w:hAnsi="Arial" w:cs="Arial"/>
          <w:sz w:val="24"/>
          <w:szCs w:val="24"/>
        </w:rPr>
        <w:t>.</w:t>
      </w:r>
      <w:r w:rsidRPr="003F0EB8">
        <w:rPr>
          <w:rFonts w:ascii="Arial" w:hAnsi="Arial" w:cs="Arial"/>
          <w:sz w:val="24"/>
          <w:szCs w:val="24"/>
        </w:rPr>
        <w:t xml:space="preserve"> </w:t>
      </w:r>
      <w:r w:rsidR="000B7383" w:rsidRPr="003F0EB8">
        <w:rPr>
          <w:rFonts w:ascii="Arial" w:hAnsi="Arial" w:cs="Arial"/>
          <w:sz w:val="24"/>
          <w:szCs w:val="24"/>
        </w:rPr>
        <w:t>En</w:t>
      </w:r>
      <w:r w:rsidRPr="003F0EB8">
        <w:rPr>
          <w:rFonts w:ascii="Arial" w:hAnsi="Arial" w:cs="Arial"/>
          <w:sz w:val="24"/>
          <w:szCs w:val="24"/>
        </w:rPr>
        <w:t xml:space="preserve"> su comunicaci</w:t>
      </w:r>
      <w:r w:rsidR="000B7383" w:rsidRPr="003F0EB8">
        <w:rPr>
          <w:rFonts w:ascii="Arial" w:hAnsi="Arial" w:cs="Arial"/>
          <w:sz w:val="24"/>
          <w:szCs w:val="24"/>
        </w:rPr>
        <w:t>ón expresaba que esté dirigida una chusma de malvados r</w:t>
      </w:r>
      <w:r w:rsidRPr="003F0EB8">
        <w:rPr>
          <w:rFonts w:ascii="Arial" w:hAnsi="Arial" w:cs="Arial"/>
          <w:sz w:val="24"/>
          <w:szCs w:val="24"/>
        </w:rPr>
        <w:t>ebeldes y ejercía empleos militares</w:t>
      </w:r>
      <w:r w:rsidR="000B7383" w:rsidRPr="003F0EB8">
        <w:rPr>
          <w:rFonts w:ascii="Arial" w:hAnsi="Arial" w:cs="Arial"/>
          <w:sz w:val="24"/>
          <w:szCs w:val="24"/>
        </w:rPr>
        <w:t>,</w:t>
      </w:r>
      <w:r w:rsidRPr="003F0EB8">
        <w:rPr>
          <w:rFonts w:ascii="Arial" w:hAnsi="Arial" w:cs="Arial"/>
          <w:sz w:val="24"/>
          <w:szCs w:val="24"/>
        </w:rPr>
        <w:t xml:space="preserve"> no bastando para condenarlo ni las insinuaciones de sus hermanos religiosos</w:t>
      </w:r>
      <w:r w:rsidR="000B7383" w:rsidRPr="003F0EB8">
        <w:rPr>
          <w:rFonts w:ascii="Arial" w:hAnsi="Arial" w:cs="Arial"/>
          <w:sz w:val="24"/>
          <w:szCs w:val="24"/>
        </w:rPr>
        <w:t>,</w:t>
      </w:r>
      <w:r w:rsidRPr="003F0EB8">
        <w:rPr>
          <w:rFonts w:ascii="Arial" w:hAnsi="Arial" w:cs="Arial"/>
          <w:sz w:val="24"/>
          <w:szCs w:val="24"/>
        </w:rPr>
        <w:t xml:space="preserve"> ni las </w:t>
      </w:r>
      <w:r w:rsidR="00797580" w:rsidRPr="003F0EB8">
        <w:rPr>
          <w:rFonts w:ascii="Arial" w:hAnsi="Arial" w:cs="Arial"/>
          <w:sz w:val="24"/>
          <w:szCs w:val="24"/>
        </w:rPr>
        <w:t>ex comuniones</w:t>
      </w:r>
      <w:r w:rsidRPr="003F0EB8">
        <w:rPr>
          <w:rFonts w:ascii="Arial" w:hAnsi="Arial" w:cs="Arial"/>
          <w:sz w:val="24"/>
          <w:szCs w:val="24"/>
        </w:rPr>
        <w:t xml:space="preserve"> de que habían sido </w:t>
      </w:r>
      <w:r w:rsidR="001D08FB" w:rsidRPr="003F0EB8">
        <w:rPr>
          <w:rFonts w:ascii="Arial" w:hAnsi="Arial" w:cs="Arial"/>
          <w:sz w:val="24"/>
          <w:szCs w:val="24"/>
        </w:rPr>
        <w:t xml:space="preserve">conminado </w:t>
      </w:r>
      <w:sdt>
        <w:sdtPr>
          <w:rPr>
            <w:rFonts w:ascii="Arial" w:hAnsi="Arial" w:cs="Arial"/>
            <w:sz w:val="24"/>
            <w:szCs w:val="24"/>
          </w:rPr>
          <w:id w:val="-848478651"/>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7ME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((7) MESANZA)</w:t>
          </w:r>
          <w:r w:rsidR="004C5DEF" w:rsidRPr="003F0EB8">
            <w:rPr>
              <w:rFonts w:ascii="Arial" w:hAnsi="Arial" w:cs="Arial"/>
              <w:sz w:val="24"/>
              <w:szCs w:val="24"/>
            </w:rPr>
            <w:fldChar w:fldCharType="end"/>
          </w:r>
        </w:sdtContent>
      </w:sdt>
    </w:p>
    <w:p w:rsidR="001D08FB" w:rsidRPr="003F0EB8" w:rsidRDefault="00CF4083" w:rsidP="001C33D9">
      <w:pPr>
        <w:jc w:val="both"/>
        <w:rPr>
          <w:rFonts w:ascii="Arial" w:hAnsi="Arial" w:cs="Arial"/>
          <w:sz w:val="24"/>
          <w:szCs w:val="24"/>
        </w:rPr>
      </w:pPr>
      <w:r w:rsidRPr="003F0EB8">
        <w:rPr>
          <w:rFonts w:ascii="Arial" w:hAnsi="Arial" w:cs="Arial"/>
          <w:sz w:val="24"/>
          <w:szCs w:val="24"/>
        </w:rPr>
        <w:t xml:space="preserve">En </w:t>
      </w:r>
      <w:r w:rsidR="000B7383" w:rsidRPr="003F0EB8">
        <w:rPr>
          <w:rFonts w:ascii="Arial" w:hAnsi="Arial" w:cs="Arial"/>
          <w:sz w:val="24"/>
          <w:szCs w:val="24"/>
        </w:rPr>
        <w:t xml:space="preserve"> cuanto al grupo social </w:t>
      </w:r>
      <w:r w:rsidRPr="003F0EB8">
        <w:rPr>
          <w:rFonts w:ascii="Arial" w:hAnsi="Arial" w:cs="Arial"/>
          <w:sz w:val="24"/>
          <w:szCs w:val="24"/>
        </w:rPr>
        <w:t>indígena</w:t>
      </w:r>
      <w:r w:rsidR="000B7383" w:rsidRPr="003F0EB8">
        <w:rPr>
          <w:rFonts w:ascii="Arial" w:hAnsi="Arial" w:cs="Arial"/>
          <w:sz w:val="24"/>
          <w:szCs w:val="24"/>
        </w:rPr>
        <w:t>,</w:t>
      </w:r>
      <w:r w:rsidRPr="003F0EB8">
        <w:rPr>
          <w:rFonts w:ascii="Arial" w:hAnsi="Arial" w:cs="Arial"/>
          <w:sz w:val="24"/>
          <w:szCs w:val="24"/>
        </w:rPr>
        <w:t xml:space="preserve"> este no podía quedarse fuera de la </w:t>
      </w:r>
      <w:r w:rsidR="000B7383" w:rsidRPr="003F0EB8">
        <w:rPr>
          <w:rFonts w:ascii="Arial" w:hAnsi="Arial" w:cs="Arial"/>
          <w:sz w:val="24"/>
          <w:szCs w:val="24"/>
        </w:rPr>
        <w:t>guerra ir</w:t>
      </w:r>
      <w:r w:rsidRPr="003F0EB8">
        <w:rPr>
          <w:rFonts w:ascii="Arial" w:hAnsi="Arial" w:cs="Arial"/>
          <w:sz w:val="24"/>
          <w:szCs w:val="24"/>
        </w:rPr>
        <w:t>regular en los Llanos</w:t>
      </w:r>
      <w:r w:rsidR="000B7383" w:rsidRPr="003F0EB8">
        <w:rPr>
          <w:rFonts w:ascii="Arial" w:hAnsi="Arial" w:cs="Arial"/>
          <w:sz w:val="24"/>
          <w:szCs w:val="24"/>
        </w:rPr>
        <w:t>. Su</w:t>
      </w:r>
      <w:r w:rsidRPr="003F0EB8">
        <w:rPr>
          <w:rFonts w:ascii="Arial" w:hAnsi="Arial" w:cs="Arial"/>
          <w:sz w:val="24"/>
          <w:szCs w:val="24"/>
        </w:rPr>
        <w:t xml:space="preserve"> participación se vio mayormente en la guerrilla dirigida con </w:t>
      </w:r>
      <w:r w:rsidRPr="003F0EB8">
        <w:rPr>
          <w:rFonts w:ascii="Arial" w:hAnsi="Arial" w:cs="Arial"/>
          <w:b/>
          <w:sz w:val="24"/>
          <w:szCs w:val="24"/>
        </w:rPr>
        <w:t xml:space="preserve">Fray Ignacio </w:t>
      </w:r>
      <w:r w:rsidR="00AE567A" w:rsidRPr="003F0EB8">
        <w:rPr>
          <w:rFonts w:ascii="Arial" w:hAnsi="Arial" w:cs="Arial"/>
          <w:b/>
          <w:sz w:val="24"/>
          <w:szCs w:val="24"/>
        </w:rPr>
        <w:t>Mariño</w:t>
      </w:r>
      <w:r w:rsidR="00AE567A" w:rsidRPr="003F0EB8">
        <w:rPr>
          <w:rFonts w:ascii="Arial" w:hAnsi="Arial" w:cs="Arial"/>
          <w:sz w:val="24"/>
          <w:szCs w:val="24"/>
        </w:rPr>
        <w:t>.</w:t>
      </w:r>
      <w:r w:rsidRPr="003F0EB8">
        <w:rPr>
          <w:rFonts w:ascii="Arial" w:hAnsi="Arial" w:cs="Arial"/>
          <w:sz w:val="24"/>
          <w:szCs w:val="24"/>
        </w:rPr>
        <w:t xml:space="preserve"> </w:t>
      </w:r>
      <w:r w:rsidR="00AE567A" w:rsidRPr="003F0EB8">
        <w:rPr>
          <w:rFonts w:ascii="Arial" w:hAnsi="Arial" w:cs="Arial"/>
          <w:sz w:val="24"/>
          <w:szCs w:val="24"/>
        </w:rPr>
        <w:t>E</w:t>
      </w:r>
      <w:r w:rsidRPr="003F0EB8">
        <w:rPr>
          <w:rFonts w:ascii="Arial" w:hAnsi="Arial" w:cs="Arial"/>
          <w:sz w:val="24"/>
          <w:szCs w:val="24"/>
        </w:rPr>
        <w:t>l indígena en su comienzo fue indiferente</w:t>
      </w:r>
      <w:r w:rsidR="00AE567A" w:rsidRPr="003F0EB8">
        <w:rPr>
          <w:rFonts w:ascii="Arial" w:hAnsi="Arial" w:cs="Arial"/>
          <w:sz w:val="24"/>
          <w:szCs w:val="24"/>
        </w:rPr>
        <w:t>,</w:t>
      </w:r>
      <w:r w:rsidRPr="003F0EB8">
        <w:rPr>
          <w:rFonts w:ascii="Arial" w:hAnsi="Arial" w:cs="Arial"/>
          <w:sz w:val="24"/>
          <w:szCs w:val="24"/>
        </w:rPr>
        <w:t xml:space="preserve"> pero </w:t>
      </w:r>
      <w:r w:rsidR="00797580" w:rsidRPr="003F0EB8">
        <w:rPr>
          <w:rFonts w:ascii="Arial" w:hAnsi="Arial" w:cs="Arial"/>
          <w:sz w:val="24"/>
          <w:szCs w:val="24"/>
        </w:rPr>
        <w:t>al</w:t>
      </w:r>
      <w:r w:rsidRPr="003F0EB8">
        <w:rPr>
          <w:rFonts w:ascii="Arial" w:hAnsi="Arial" w:cs="Arial"/>
          <w:sz w:val="24"/>
          <w:szCs w:val="24"/>
        </w:rPr>
        <w:t xml:space="preserve"> ser reclamada su participación tanto por los </w:t>
      </w:r>
      <w:r w:rsidR="00AE567A" w:rsidRPr="003F0EB8">
        <w:rPr>
          <w:rFonts w:ascii="Arial" w:hAnsi="Arial" w:cs="Arial"/>
          <w:sz w:val="24"/>
          <w:szCs w:val="24"/>
        </w:rPr>
        <w:t>españoles como p</w:t>
      </w:r>
      <w:r w:rsidRPr="003F0EB8">
        <w:rPr>
          <w:rFonts w:ascii="Arial" w:hAnsi="Arial" w:cs="Arial"/>
          <w:sz w:val="24"/>
          <w:szCs w:val="24"/>
        </w:rPr>
        <w:t>or los republicanos</w:t>
      </w:r>
      <w:r w:rsidR="00AE567A" w:rsidRPr="003F0EB8">
        <w:rPr>
          <w:rFonts w:ascii="Arial" w:hAnsi="Arial" w:cs="Arial"/>
          <w:sz w:val="24"/>
          <w:szCs w:val="24"/>
        </w:rPr>
        <w:t>,</w:t>
      </w:r>
      <w:r w:rsidRPr="003F0EB8">
        <w:rPr>
          <w:rFonts w:ascii="Arial" w:hAnsi="Arial" w:cs="Arial"/>
          <w:sz w:val="24"/>
          <w:szCs w:val="24"/>
        </w:rPr>
        <w:t xml:space="preserve"> se alineó en uno y otro bando</w:t>
      </w:r>
      <w:r w:rsidR="00AE567A" w:rsidRPr="003F0EB8">
        <w:rPr>
          <w:rFonts w:ascii="Arial" w:hAnsi="Arial" w:cs="Arial"/>
          <w:sz w:val="24"/>
          <w:szCs w:val="24"/>
        </w:rPr>
        <w:t>. F</w:t>
      </w:r>
      <w:r w:rsidRPr="003F0EB8">
        <w:rPr>
          <w:rFonts w:ascii="Arial" w:hAnsi="Arial" w:cs="Arial"/>
          <w:sz w:val="24"/>
          <w:szCs w:val="24"/>
        </w:rPr>
        <w:t>orzado o por su convicción</w:t>
      </w:r>
      <w:r w:rsidR="00AE567A" w:rsidRPr="003F0EB8">
        <w:rPr>
          <w:rFonts w:ascii="Arial" w:hAnsi="Arial" w:cs="Arial"/>
          <w:sz w:val="24"/>
          <w:szCs w:val="24"/>
        </w:rPr>
        <w:t>,</w:t>
      </w:r>
      <w:r w:rsidRPr="003F0EB8">
        <w:rPr>
          <w:rFonts w:ascii="Arial" w:hAnsi="Arial" w:cs="Arial"/>
          <w:sz w:val="24"/>
          <w:szCs w:val="24"/>
        </w:rPr>
        <w:t xml:space="preserve"> el indígena tuvo que aportar su cuota de sangre y el gasto de sus reservas en el funcionamiento de la actividad </w:t>
      </w:r>
      <w:r w:rsidR="001D08FB" w:rsidRPr="003F0EB8">
        <w:rPr>
          <w:rFonts w:ascii="Arial" w:hAnsi="Arial" w:cs="Arial"/>
          <w:sz w:val="24"/>
          <w:szCs w:val="24"/>
        </w:rPr>
        <w:t xml:space="preserve">irregular </w:t>
      </w:r>
      <w:sdt>
        <w:sdtPr>
          <w:rPr>
            <w:rFonts w:ascii="Arial" w:hAnsi="Arial" w:cs="Arial"/>
            <w:sz w:val="24"/>
            <w:szCs w:val="24"/>
          </w:rPr>
          <w:id w:val="-132094858"/>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8PÉ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((8) PÉREZ A. Eduardo)</w:t>
          </w:r>
          <w:r w:rsidR="004C5DEF" w:rsidRPr="003F0EB8">
            <w:rPr>
              <w:rFonts w:ascii="Arial" w:hAnsi="Arial" w:cs="Arial"/>
              <w:sz w:val="24"/>
              <w:szCs w:val="24"/>
            </w:rPr>
            <w:fldChar w:fldCharType="end"/>
          </w:r>
        </w:sdtContent>
      </w:sdt>
    </w:p>
    <w:p w:rsidR="00CF4083" w:rsidRPr="003F0EB8" w:rsidRDefault="00AE567A" w:rsidP="001C33D9">
      <w:pPr>
        <w:jc w:val="both"/>
        <w:rPr>
          <w:rFonts w:ascii="Arial" w:hAnsi="Arial" w:cs="Arial"/>
          <w:sz w:val="24"/>
          <w:szCs w:val="24"/>
        </w:rPr>
      </w:pPr>
      <w:r w:rsidRPr="003F0EB8">
        <w:rPr>
          <w:rFonts w:ascii="Arial" w:hAnsi="Arial" w:cs="Arial"/>
          <w:sz w:val="24"/>
          <w:szCs w:val="24"/>
        </w:rPr>
        <w:t>F</w:t>
      </w:r>
      <w:r w:rsidR="00CF4083" w:rsidRPr="003F0EB8">
        <w:rPr>
          <w:rFonts w:ascii="Arial" w:hAnsi="Arial" w:cs="Arial"/>
          <w:sz w:val="24"/>
          <w:szCs w:val="24"/>
        </w:rPr>
        <w:t xml:space="preserve">ueron duros los trabajos y penalidades afrontados por los guerrilleros </w:t>
      </w:r>
      <w:r w:rsidR="00797580" w:rsidRPr="003F0EB8">
        <w:rPr>
          <w:rFonts w:ascii="Arial" w:hAnsi="Arial" w:cs="Arial"/>
          <w:sz w:val="24"/>
          <w:szCs w:val="24"/>
        </w:rPr>
        <w:t>llaneros</w:t>
      </w:r>
      <w:r w:rsidRPr="003F0EB8">
        <w:rPr>
          <w:rFonts w:ascii="Arial" w:hAnsi="Arial" w:cs="Arial"/>
          <w:sz w:val="24"/>
          <w:szCs w:val="24"/>
        </w:rPr>
        <w:t>.</w:t>
      </w:r>
      <w:r w:rsidR="00CF4083" w:rsidRPr="003F0EB8">
        <w:rPr>
          <w:rFonts w:ascii="Arial" w:hAnsi="Arial" w:cs="Arial"/>
          <w:sz w:val="24"/>
          <w:szCs w:val="24"/>
        </w:rPr>
        <w:t xml:space="preserve"> </w:t>
      </w:r>
      <w:r w:rsidRPr="003F0EB8">
        <w:rPr>
          <w:rFonts w:ascii="Arial" w:hAnsi="Arial" w:cs="Arial"/>
          <w:sz w:val="24"/>
          <w:szCs w:val="24"/>
        </w:rPr>
        <w:t>M</w:t>
      </w:r>
      <w:r w:rsidR="00CF4083" w:rsidRPr="003F0EB8">
        <w:rPr>
          <w:rFonts w:ascii="Arial" w:hAnsi="Arial" w:cs="Arial"/>
          <w:sz w:val="24"/>
          <w:szCs w:val="24"/>
        </w:rPr>
        <w:t>uy pocos utilizaban algo de calzado o sombrero</w:t>
      </w:r>
      <w:r w:rsidRPr="003F0EB8">
        <w:rPr>
          <w:rFonts w:ascii="Arial" w:hAnsi="Arial" w:cs="Arial"/>
          <w:sz w:val="24"/>
          <w:szCs w:val="24"/>
        </w:rPr>
        <w:t>,</w:t>
      </w:r>
      <w:r w:rsidR="00CF4083" w:rsidRPr="003F0EB8">
        <w:rPr>
          <w:rFonts w:ascii="Arial" w:hAnsi="Arial" w:cs="Arial"/>
          <w:sz w:val="24"/>
          <w:szCs w:val="24"/>
        </w:rPr>
        <w:t xml:space="preserve"> sólo llevaban un guayuco hecho de hojas o corteza de árboles</w:t>
      </w:r>
      <w:r w:rsidRPr="003F0EB8">
        <w:rPr>
          <w:rFonts w:ascii="Arial" w:hAnsi="Arial" w:cs="Arial"/>
          <w:sz w:val="24"/>
          <w:szCs w:val="24"/>
        </w:rPr>
        <w:t>.</w:t>
      </w:r>
      <w:r w:rsidR="00CF4083" w:rsidRPr="003F0EB8">
        <w:rPr>
          <w:rFonts w:ascii="Arial" w:hAnsi="Arial" w:cs="Arial"/>
          <w:sz w:val="24"/>
          <w:szCs w:val="24"/>
        </w:rPr>
        <w:t xml:space="preserve"> </w:t>
      </w:r>
      <w:r w:rsidRPr="003F0EB8">
        <w:rPr>
          <w:rFonts w:ascii="Arial" w:hAnsi="Arial" w:cs="Arial"/>
          <w:sz w:val="24"/>
          <w:szCs w:val="24"/>
        </w:rPr>
        <w:t>E</w:t>
      </w:r>
      <w:r w:rsidR="00CF4083" w:rsidRPr="003F0EB8">
        <w:rPr>
          <w:rFonts w:ascii="Arial" w:hAnsi="Arial" w:cs="Arial"/>
          <w:sz w:val="24"/>
          <w:szCs w:val="24"/>
        </w:rPr>
        <w:t>l ali</w:t>
      </w:r>
      <w:r w:rsidR="00797580" w:rsidRPr="003F0EB8">
        <w:rPr>
          <w:rFonts w:ascii="Arial" w:hAnsi="Arial" w:cs="Arial"/>
          <w:sz w:val="24"/>
          <w:szCs w:val="24"/>
        </w:rPr>
        <w:t xml:space="preserve">mento casi único lo constituye la carne, la cual comían </w:t>
      </w:r>
      <w:r w:rsidR="00CF4083" w:rsidRPr="003F0EB8">
        <w:rPr>
          <w:rFonts w:ascii="Arial" w:hAnsi="Arial" w:cs="Arial"/>
          <w:sz w:val="24"/>
          <w:szCs w:val="24"/>
        </w:rPr>
        <w:t>casi siempre sin sal</w:t>
      </w:r>
      <w:r w:rsidRPr="003F0EB8">
        <w:rPr>
          <w:rFonts w:ascii="Arial" w:hAnsi="Arial" w:cs="Arial"/>
          <w:sz w:val="24"/>
          <w:szCs w:val="24"/>
        </w:rPr>
        <w:t>.</w:t>
      </w:r>
      <w:r w:rsidR="00CF4083" w:rsidRPr="003F0EB8">
        <w:rPr>
          <w:rFonts w:ascii="Arial" w:hAnsi="Arial" w:cs="Arial"/>
          <w:sz w:val="24"/>
          <w:szCs w:val="24"/>
        </w:rPr>
        <w:t xml:space="preserve"> </w:t>
      </w:r>
      <w:r w:rsidRPr="003F0EB8">
        <w:rPr>
          <w:rFonts w:ascii="Arial" w:hAnsi="Arial" w:cs="Arial"/>
          <w:sz w:val="24"/>
          <w:szCs w:val="24"/>
        </w:rPr>
        <w:t>U</w:t>
      </w:r>
      <w:r w:rsidR="00CF4083" w:rsidRPr="003F0EB8">
        <w:rPr>
          <w:rFonts w:ascii="Arial" w:hAnsi="Arial" w:cs="Arial"/>
          <w:sz w:val="24"/>
          <w:szCs w:val="24"/>
        </w:rPr>
        <w:t>tilizaron fusiles</w:t>
      </w:r>
      <w:r w:rsidRPr="003F0EB8">
        <w:rPr>
          <w:rFonts w:ascii="Arial" w:hAnsi="Arial" w:cs="Arial"/>
          <w:sz w:val="24"/>
          <w:szCs w:val="24"/>
        </w:rPr>
        <w:t>,</w:t>
      </w:r>
      <w:r w:rsidR="00CF4083" w:rsidRPr="003F0EB8">
        <w:rPr>
          <w:rFonts w:ascii="Arial" w:hAnsi="Arial" w:cs="Arial"/>
          <w:sz w:val="24"/>
          <w:szCs w:val="24"/>
        </w:rPr>
        <w:t xml:space="preserve"> cuando lograban arrebatar celos al enemigo</w:t>
      </w:r>
      <w:r w:rsidRPr="003F0EB8">
        <w:rPr>
          <w:rFonts w:ascii="Arial" w:hAnsi="Arial" w:cs="Arial"/>
          <w:sz w:val="24"/>
          <w:szCs w:val="24"/>
        </w:rPr>
        <w:t>;</w:t>
      </w:r>
      <w:r w:rsidR="00CF4083" w:rsidRPr="003F0EB8">
        <w:rPr>
          <w:rFonts w:ascii="Arial" w:hAnsi="Arial" w:cs="Arial"/>
          <w:sz w:val="24"/>
          <w:szCs w:val="24"/>
        </w:rPr>
        <w:t xml:space="preserve"> los jinetes de mayor categoría llevaban una lanza ancha</w:t>
      </w:r>
      <w:r w:rsidRPr="003F0EB8">
        <w:rPr>
          <w:rFonts w:ascii="Arial" w:hAnsi="Arial" w:cs="Arial"/>
          <w:sz w:val="24"/>
          <w:szCs w:val="24"/>
        </w:rPr>
        <w:t>,</w:t>
      </w:r>
      <w:r w:rsidR="00CF4083" w:rsidRPr="003F0EB8">
        <w:rPr>
          <w:rFonts w:ascii="Arial" w:hAnsi="Arial" w:cs="Arial"/>
          <w:sz w:val="24"/>
          <w:szCs w:val="24"/>
        </w:rPr>
        <w:t xml:space="preserve"> mientras que los demás usaban chuzos de madera dura la mayor parte de ellos eran soldados de caballería con sillas de madera aseguradas con correas de cuero sin curtir en cuanto a los caballos</w:t>
      </w:r>
      <w:r w:rsidRPr="003F0EB8">
        <w:rPr>
          <w:rFonts w:ascii="Arial" w:hAnsi="Arial" w:cs="Arial"/>
          <w:sz w:val="24"/>
          <w:szCs w:val="24"/>
        </w:rPr>
        <w:t>,</w:t>
      </w:r>
      <w:r w:rsidR="00CF4083" w:rsidRPr="003F0EB8">
        <w:rPr>
          <w:rFonts w:ascii="Arial" w:hAnsi="Arial" w:cs="Arial"/>
          <w:sz w:val="24"/>
          <w:szCs w:val="24"/>
        </w:rPr>
        <w:t xml:space="preserve"> le eran entregados cerreros para que los amansar</w:t>
      </w:r>
      <w:r w:rsidRPr="003F0EB8">
        <w:rPr>
          <w:rFonts w:ascii="Arial" w:hAnsi="Arial" w:cs="Arial"/>
          <w:sz w:val="24"/>
          <w:szCs w:val="24"/>
        </w:rPr>
        <w:t>an</w:t>
      </w:r>
      <w:r w:rsidR="001D08FB" w:rsidRPr="003F0EB8">
        <w:rPr>
          <w:rFonts w:ascii="Arial" w:hAnsi="Arial" w:cs="Arial"/>
          <w:sz w:val="24"/>
          <w:szCs w:val="24"/>
        </w:rPr>
        <w:t xml:space="preserve"> </w:t>
      </w:r>
      <w:sdt>
        <w:sdtPr>
          <w:rPr>
            <w:rFonts w:ascii="Arial" w:hAnsi="Arial" w:cs="Arial"/>
            <w:sz w:val="24"/>
            <w:szCs w:val="24"/>
          </w:rPr>
          <w:id w:val="233445393"/>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9PE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((9) PEÑUELA. Cayo L)</w:t>
          </w:r>
          <w:r w:rsidR="004C5DEF" w:rsidRPr="003F0EB8">
            <w:rPr>
              <w:rFonts w:ascii="Arial" w:hAnsi="Arial" w:cs="Arial"/>
              <w:sz w:val="24"/>
              <w:szCs w:val="24"/>
            </w:rPr>
            <w:fldChar w:fldCharType="end"/>
          </w:r>
        </w:sdtContent>
      </w:sdt>
    </w:p>
    <w:p w:rsidR="00CF4083" w:rsidRPr="003F0EB8" w:rsidRDefault="00CF4083" w:rsidP="001C33D9">
      <w:pPr>
        <w:jc w:val="both"/>
        <w:rPr>
          <w:rFonts w:ascii="Arial" w:hAnsi="Arial" w:cs="Arial"/>
          <w:sz w:val="24"/>
          <w:szCs w:val="24"/>
        </w:rPr>
      </w:pPr>
      <w:r w:rsidRPr="003F0EB8">
        <w:rPr>
          <w:rFonts w:ascii="Arial" w:hAnsi="Arial" w:cs="Arial"/>
          <w:sz w:val="24"/>
          <w:szCs w:val="24"/>
        </w:rPr>
        <w:t xml:space="preserve">En el año de 1817 El general Murillo </w:t>
      </w:r>
      <w:r w:rsidR="00AE567A" w:rsidRPr="003F0EB8">
        <w:rPr>
          <w:rFonts w:ascii="Arial" w:hAnsi="Arial" w:cs="Arial"/>
          <w:sz w:val="24"/>
          <w:szCs w:val="24"/>
        </w:rPr>
        <w:t>e</w:t>
      </w:r>
      <w:r w:rsidRPr="003F0EB8">
        <w:rPr>
          <w:rFonts w:ascii="Arial" w:hAnsi="Arial" w:cs="Arial"/>
          <w:sz w:val="24"/>
          <w:szCs w:val="24"/>
        </w:rPr>
        <w:t>nví</w:t>
      </w:r>
      <w:r w:rsidR="00AE567A" w:rsidRPr="003F0EB8">
        <w:rPr>
          <w:rFonts w:ascii="Arial" w:hAnsi="Arial" w:cs="Arial"/>
          <w:sz w:val="24"/>
          <w:szCs w:val="24"/>
        </w:rPr>
        <w:t>o</w:t>
      </w:r>
      <w:r w:rsidRPr="003F0EB8">
        <w:rPr>
          <w:rFonts w:ascii="Arial" w:hAnsi="Arial" w:cs="Arial"/>
          <w:sz w:val="24"/>
          <w:szCs w:val="24"/>
        </w:rPr>
        <w:t xml:space="preserve"> un oficio al virrey </w:t>
      </w:r>
      <w:r w:rsidR="00AE567A" w:rsidRPr="003F0EB8">
        <w:rPr>
          <w:rFonts w:ascii="Arial" w:hAnsi="Arial" w:cs="Arial"/>
          <w:sz w:val="24"/>
          <w:szCs w:val="24"/>
        </w:rPr>
        <w:t>Sámano,</w:t>
      </w:r>
      <w:r w:rsidRPr="003F0EB8">
        <w:rPr>
          <w:rFonts w:ascii="Arial" w:hAnsi="Arial" w:cs="Arial"/>
          <w:sz w:val="24"/>
          <w:szCs w:val="24"/>
        </w:rPr>
        <w:t xml:space="preserve"> en el cual le solicitaba organizar una </w:t>
      </w:r>
      <w:r w:rsidR="00AE567A" w:rsidRPr="003F0EB8">
        <w:rPr>
          <w:rFonts w:ascii="Arial" w:hAnsi="Arial" w:cs="Arial"/>
          <w:sz w:val="24"/>
          <w:szCs w:val="24"/>
        </w:rPr>
        <w:t>expedición</w:t>
      </w:r>
      <w:r w:rsidRPr="003F0EB8">
        <w:rPr>
          <w:rFonts w:ascii="Arial" w:hAnsi="Arial" w:cs="Arial"/>
          <w:sz w:val="24"/>
          <w:szCs w:val="24"/>
        </w:rPr>
        <w:t xml:space="preserve"> destinada a destruir a los Rebeldes dirigidos por </w:t>
      </w:r>
      <w:r w:rsidR="00AE567A" w:rsidRPr="003F0EB8">
        <w:rPr>
          <w:rFonts w:ascii="Arial" w:hAnsi="Arial" w:cs="Arial"/>
          <w:b/>
          <w:sz w:val="24"/>
          <w:szCs w:val="24"/>
        </w:rPr>
        <w:t>Mariño</w:t>
      </w:r>
      <w:r w:rsidR="001D08FB" w:rsidRPr="003F0EB8">
        <w:rPr>
          <w:rFonts w:ascii="Arial" w:hAnsi="Arial" w:cs="Arial"/>
          <w:sz w:val="24"/>
          <w:szCs w:val="24"/>
        </w:rPr>
        <w:t xml:space="preserve"> </w:t>
      </w:r>
      <w:sdt>
        <w:sdtPr>
          <w:rPr>
            <w:rFonts w:ascii="Arial" w:hAnsi="Arial" w:cs="Arial"/>
            <w:sz w:val="24"/>
            <w:szCs w:val="24"/>
          </w:rPr>
          <w:id w:val="-728378571"/>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10O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((10) Oficio del General Morillo al virrey Sámano)</w:t>
          </w:r>
          <w:r w:rsidR="004C5DEF" w:rsidRPr="003F0EB8">
            <w:rPr>
              <w:rFonts w:ascii="Arial" w:hAnsi="Arial" w:cs="Arial"/>
              <w:sz w:val="24"/>
              <w:szCs w:val="24"/>
            </w:rPr>
            <w:fldChar w:fldCharType="end"/>
          </w:r>
        </w:sdtContent>
      </w:sdt>
      <w:r w:rsidR="00AE567A" w:rsidRPr="003F0EB8">
        <w:rPr>
          <w:rFonts w:ascii="Arial" w:hAnsi="Arial" w:cs="Arial"/>
          <w:sz w:val="24"/>
          <w:szCs w:val="24"/>
        </w:rPr>
        <w:t>.</w:t>
      </w:r>
      <w:r w:rsidRPr="003F0EB8">
        <w:rPr>
          <w:rFonts w:ascii="Arial" w:hAnsi="Arial" w:cs="Arial"/>
          <w:sz w:val="24"/>
          <w:szCs w:val="24"/>
        </w:rPr>
        <w:t xml:space="preserve"> </w:t>
      </w:r>
      <w:r w:rsidR="00AE567A" w:rsidRPr="003F0EB8">
        <w:rPr>
          <w:rFonts w:ascii="Arial" w:hAnsi="Arial" w:cs="Arial"/>
          <w:sz w:val="24"/>
          <w:szCs w:val="24"/>
        </w:rPr>
        <w:t>Sámano</w:t>
      </w:r>
      <w:r w:rsidR="00797580" w:rsidRPr="003F0EB8">
        <w:rPr>
          <w:rFonts w:ascii="Arial" w:hAnsi="Arial" w:cs="Arial"/>
          <w:sz w:val="24"/>
          <w:szCs w:val="24"/>
        </w:rPr>
        <w:t xml:space="preserve"> se dirigió a </w:t>
      </w:r>
      <w:r w:rsidRPr="003F0EB8">
        <w:rPr>
          <w:rFonts w:ascii="Arial" w:hAnsi="Arial" w:cs="Arial"/>
          <w:sz w:val="24"/>
          <w:szCs w:val="24"/>
        </w:rPr>
        <w:t xml:space="preserve">la llanura con el </w:t>
      </w:r>
      <w:r w:rsidR="00AE567A" w:rsidRPr="003F0EB8">
        <w:rPr>
          <w:rFonts w:ascii="Arial" w:hAnsi="Arial" w:cs="Arial"/>
          <w:sz w:val="24"/>
          <w:szCs w:val="24"/>
        </w:rPr>
        <w:t>fin</w:t>
      </w:r>
      <w:r w:rsidRPr="003F0EB8">
        <w:rPr>
          <w:rFonts w:ascii="Arial" w:hAnsi="Arial" w:cs="Arial"/>
          <w:sz w:val="24"/>
          <w:szCs w:val="24"/>
        </w:rPr>
        <w:t xml:space="preserve"> de reprimir las guerrillas</w:t>
      </w:r>
      <w:r w:rsidR="00AE567A" w:rsidRPr="003F0EB8">
        <w:rPr>
          <w:rFonts w:ascii="Arial" w:hAnsi="Arial" w:cs="Arial"/>
          <w:sz w:val="24"/>
          <w:szCs w:val="24"/>
        </w:rPr>
        <w:t>,</w:t>
      </w:r>
      <w:r w:rsidRPr="003F0EB8">
        <w:rPr>
          <w:rFonts w:ascii="Arial" w:hAnsi="Arial" w:cs="Arial"/>
          <w:sz w:val="24"/>
          <w:szCs w:val="24"/>
        </w:rPr>
        <w:t xml:space="preserve"> sin embargo se encontró con el hostigamiento de partidas volantes y con el hambre</w:t>
      </w:r>
      <w:r w:rsidR="00AE567A" w:rsidRPr="003F0EB8">
        <w:rPr>
          <w:rFonts w:ascii="Arial" w:hAnsi="Arial" w:cs="Arial"/>
          <w:sz w:val="24"/>
          <w:szCs w:val="24"/>
        </w:rPr>
        <w:t>,</w:t>
      </w:r>
      <w:r w:rsidRPr="003F0EB8">
        <w:rPr>
          <w:rFonts w:ascii="Arial" w:hAnsi="Arial" w:cs="Arial"/>
          <w:sz w:val="24"/>
          <w:szCs w:val="24"/>
        </w:rPr>
        <w:t xml:space="preserve"> debido a que las guerrillas </w:t>
      </w:r>
      <w:r w:rsidRPr="003F0EB8">
        <w:rPr>
          <w:rFonts w:ascii="Arial" w:hAnsi="Arial" w:cs="Arial"/>
          <w:sz w:val="24"/>
          <w:szCs w:val="24"/>
        </w:rPr>
        <w:lastRenderedPageBreak/>
        <w:t xml:space="preserve">alejaban el ganado y los caballos hacia el centro de las </w:t>
      </w:r>
      <w:r w:rsidR="001D08FB" w:rsidRPr="003F0EB8">
        <w:rPr>
          <w:rFonts w:ascii="Arial" w:hAnsi="Arial" w:cs="Arial"/>
          <w:sz w:val="24"/>
          <w:szCs w:val="24"/>
        </w:rPr>
        <w:t xml:space="preserve">sabanas </w:t>
      </w:r>
      <w:sdt>
        <w:sdtPr>
          <w:rPr>
            <w:rFonts w:ascii="Arial" w:hAnsi="Arial" w:cs="Arial"/>
            <w:sz w:val="24"/>
            <w:szCs w:val="24"/>
          </w:rPr>
          <w:id w:val="686017115"/>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11P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((11) PEÑUELAS)</w:t>
          </w:r>
          <w:r w:rsidR="004C5DEF" w:rsidRPr="003F0EB8">
            <w:rPr>
              <w:rFonts w:ascii="Arial" w:hAnsi="Arial" w:cs="Arial"/>
              <w:sz w:val="24"/>
              <w:szCs w:val="24"/>
            </w:rPr>
            <w:fldChar w:fldCharType="end"/>
          </w:r>
        </w:sdtContent>
      </w:sdt>
    </w:p>
    <w:p w:rsidR="00CF4083" w:rsidRPr="003F0EB8" w:rsidRDefault="00CF4083" w:rsidP="001C33D9">
      <w:pPr>
        <w:jc w:val="both"/>
        <w:rPr>
          <w:rFonts w:ascii="Arial" w:hAnsi="Arial" w:cs="Arial"/>
          <w:sz w:val="24"/>
          <w:szCs w:val="24"/>
        </w:rPr>
      </w:pPr>
      <w:r w:rsidRPr="003F0EB8">
        <w:rPr>
          <w:rFonts w:ascii="Arial" w:hAnsi="Arial" w:cs="Arial"/>
          <w:sz w:val="24"/>
          <w:szCs w:val="24"/>
        </w:rPr>
        <w:t xml:space="preserve">Posteriormente en abril de 1818 El virrey </w:t>
      </w:r>
      <w:r w:rsidR="00AE567A" w:rsidRPr="003F0EB8">
        <w:rPr>
          <w:rFonts w:ascii="Arial" w:hAnsi="Arial" w:cs="Arial"/>
          <w:sz w:val="24"/>
          <w:szCs w:val="24"/>
        </w:rPr>
        <w:t>Sámano</w:t>
      </w:r>
      <w:r w:rsidRPr="003F0EB8">
        <w:rPr>
          <w:rFonts w:ascii="Arial" w:hAnsi="Arial" w:cs="Arial"/>
          <w:sz w:val="24"/>
          <w:szCs w:val="24"/>
        </w:rPr>
        <w:t xml:space="preserve"> envió a </w:t>
      </w:r>
      <w:r w:rsidR="00AE567A" w:rsidRPr="003F0EB8">
        <w:rPr>
          <w:rFonts w:ascii="Arial" w:hAnsi="Arial" w:cs="Arial"/>
          <w:sz w:val="24"/>
          <w:szCs w:val="24"/>
        </w:rPr>
        <w:t>Barreiro</w:t>
      </w:r>
      <w:r w:rsidRPr="003F0EB8">
        <w:rPr>
          <w:rFonts w:ascii="Arial" w:hAnsi="Arial" w:cs="Arial"/>
          <w:sz w:val="24"/>
          <w:szCs w:val="24"/>
        </w:rPr>
        <w:t xml:space="preserve"> a los Llanos</w:t>
      </w:r>
      <w:r w:rsidR="00AE567A" w:rsidRPr="003F0EB8">
        <w:rPr>
          <w:rFonts w:ascii="Arial" w:hAnsi="Arial" w:cs="Arial"/>
          <w:sz w:val="24"/>
          <w:szCs w:val="24"/>
        </w:rPr>
        <w:t>,</w:t>
      </w:r>
      <w:r w:rsidRPr="003F0EB8">
        <w:rPr>
          <w:rFonts w:ascii="Arial" w:hAnsi="Arial" w:cs="Arial"/>
          <w:sz w:val="24"/>
          <w:szCs w:val="24"/>
        </w:rPr>
        <w:t xml:space="preserve"> con el </w:t>
      </w:r>
      <w:r w:rsidR="00AE567A" w:rsidRPr="003F0EB8">
        <w:rPr>
          <w:rFonts w:ascii="Arial" w:hAnsi="Arial" w:cs="Arial"/>
          <w:sz w:val="24"/>
          <w:szCs w:val="24"/>
        </w:rPr>
        <w:t>fin</w:t>
      </w:r>
      <w:r w:rsidRPr="003F0EB8">
        <w:rPr>
          <w:rFonts w:ascii="Arial" w:hAnsi="Arial" w:cs="Arial"/>
          <w:sz w:val="24"/>
          <w:szCs w:val="24"/>
        </w:rPr>
        <w:t xml:space="preserve"> de doblegar las guerrillas estando esté allí</w:t>
      </w:r>
      <w:r w:rsidR="00AE567A" w:rsidRPr="003F0EB8">
        <w:rPr>
          <w:rFonts w:ascii="Arial" w:hAnsi="Arial" w:cs="Arial"/>
          <w:sz w:val="24"/>
          <w:szCs w:val="24"/>
        </w:rPr>
        <w:t>,</w:t>
      </w:r>
      <w:r w:rsidRPr="003F0EB8">
        <w:rPr>
          <w:rFonts w:ascii="Arial" w:hAnsi="Arial" w:cs="Arial"/>
          <w:sz w:val="24"/>
          <w:szCs w:val="24"/>
        </w:rPr>
        <w:t xml:space="preserve"> tuvo que soportar gran</w:t>
      </w:r>
      <w:r w:rsidR="00AE567A" w:rsidRPr="003F0EB8">
        <w:rPr>
          <w:rFonts w:ascii="Arial" w:hAnsi="Arial" w:cs="Arial"/>
          <w:sz w:val="24"/>
          <w:szCs w:val="24"/>
        </w:rPr>
        <w:t>des dificultades para sostener l</w:t>
      </w:r>
      <w:r w:rsidRPr="003F0EB8">
        <w:rPr>
          <w:rFonts w:ascii="Arial" w:hAnsi="Arial" w:cs="Arial"/>
          <w:sz w:val="24"/>
          <w:szCs w:val="24"/>
        </w:rPr>
        <w:t>a tropa debido a que a pesar de la gran cantidad de ganado existente</w:t>
      </w:r>
      <w:r w:rsidR="00AE567A" w:rsidRPr="003F0EB8">
        <w:rPr>
          <w:rFonts w:ascii="Arial" w:hAnsi="Arial" w:cs="Arial"/>
          <w:sz w:val="24"/>
          <w:szCs w:val="24"/>
        </w:rPr>
        <w:t>,</w:t>
      </w:r>
      <w:r w:rsidRPr="003F0EB8">
        <w:rPr>
          <w:rFonts w:ascii="Arial" w:hAnsi="Arial" w:cs="Arial"/>
          <w:sz w:val="24"/>
          <w:szCs w:val="24"/>
        </w:rPr>
        <w:t xml:space="preserve"> no le fue posible capturar lo necesario para alimentar sus soldados</w:t>
      </w:r>
      <w:r w:rsidR="00AE567A" w:rsidRPr="003F0EB8">
        <w:rPr>
          <w:rFonts w:ascii="Arial" w:hAnsi="Arial" w:cs="Arial"/>
          <w:sz w:val="24"/>
          <w:szCs w:val="24"/>
        </w:rPr>
        <w:t>.</w:t>
      </w:r>
      <w:r w:rsidR="00797580" w:rsidRPr="003F0EB8">
        <w:rPr>
          <w:rFonts w:ascii="Arial" w:hAnsi="Arial" w:cs="Arial"/>
          <w:sz w:val="24"/>
          <w:szCs w:val="24"/>
        </w:rPr>
        <w:t xml:space="preserve"> A e</w:t>
      </w:r>
      <w:r w:rsidRPr="003F0EB8">
        <w:rPr>
          <w:rFonts w:ascii="Arial" w:hAnsi="Arial" w:cs="Arial"/>
          <w:sz w:val="24"/>
          <w:szCs w:val="24"/>
        </w:rPr>
        <w:t>sto se agregó la</w:t>
      </w:r>
      <w:r w:rsidR="00AE567A" w:rsidRPr="003F0EB8">
        <w:rPr>
          <w:rFonts w:ascii="Arial" w:hAnsi="Arial" w:cs="Arial"/>
          <w:sz w:val="24"/>
          <w:szCs w:val="24"/>
        </w:rPr>
        <w:t xml:space="preserve"> huida</w:t>
      </w:r>
      <w:r w:rsidRPr="003F0EB8">
        <w:rPr>
          <w:rFonts w:ascii="Arial" w:hAnsi="Arial" w:cs="Arial"/>
          <w:sz w:val="24"/>
          <w:szCs w:val="24"/>
        </w:rPr>
        <w:t xml:space="preserve"> de los indígenas que le servían de guías</w:t>
      </w:r>
      <w:r w:rsidR="00AE567A" w:rsidRPr="003F0EB8">
        <w:rPr>
          <w:rFonts w:ascii="Arial" w:hAnsi="Arial" w:cs="Arial"/>
          <w:sz w:val="24"/>
          <w:szCs w:val="24"/>
        </w:rPr>
        <w:t>,</w:t>
      </w:r>
      <w:r w:rsidRPr="003F0EB8">
        <w:rPr>
          <w:rFonts w:ascii="Arial" w:hAnsi="Arial" w:cs="Arial"/>
          <w:sz w:val="24"/>
          <w:szCs w:val="24"/>
        </w:rPr>
        <w:t xml:space="preserve"> ante esta situación </w:t>
      </w:r>
      <w:r w:rsidR="00AE567A" w:rsidRPr="003F0EB8">
        <w:rPr>
          <w:rFonts w:ascii="Arial" w:hAnsi="Arial" w:cs="Arial"/>
          <w:sz w:val="24"/>
          <w:szCs w:val="24"/>
        </w:rPr>
        <w:t>Barreiro</w:t>
      </w:r>
      <w:r w:rsidRPr="003F0EB8">
        <w:rPr>
          <w:rFonts w:ascii="Arial" w:hAnsi="Arial" w:cs="Arial"/>
          <w:sz w:val="24"/>
          <w:szCs w:val="24"/>
        </w:rPr>
        <w:t xml:space="preserve"> tuvo que salir del Llano por las penurias enfermedades y el hostigamiento de las guerreras llaneras ampliamente conocedoras del terreno</w:t>
      </w:r>
      <w:r w:rsidR="001D08FB" w:rsidRPr="003F0EB8">
        <w:rPr>
          <w:rFonts w:ascii="Arial" w:hAnsi="Arial" w:cs="Arial"/>
          <w:sz w:val="24"/>
          <w:szCs w:val="24"/>
        </w:rPr>
        <w:t xml:space="preserve"> </w:t>
      </w:r>
      <w:sdt>
        <w:sdtPr>
          <w:rPr>
            <w:rFonts w:ascii="Arial" w:hAnsi="Arial" w:cs="Arial"/>
            <w:sz w:val="24"/>
            <w:szCs w:val="24"/>
          </w:rPr>
          <w:id w:val="-726378428"/>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12G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((12) GROOT)</w:t>
          </w:r>
          <w:r w:rsidR="004C5DEF" w:rsidRPr="003F0EB8">
            <w:rPr>
              <w:rFonts w:ascii="Arial" w:hAnsi="Arial" w:cs="Arial"/>
              <w:sz w:val="24"/>
              <w:szCs w:val="24"/>
            </w:rPr>
            <w:fldChar w:fldCharType="end"/>
          </w:r>
        </w:sdtContent>
      </w:sdt>
    </w:p>
    <w:p w:rsidR="00CF4083" w:rsidRPr="003F0EB8" w:rsidRDefault="00CF4083" w:rsidP="001C33D9">
      <w:pPr>
        <w:jc w:val="both"/>
        <w:rPr>
          <w:rFonts w:ascii="Arial" w:hAnsi="Arial" w:cs="Arial"/>
          <w:sz w:val="24"/>
          <w:szCs w:val="24"/>
        </w:rPr>
      </w:pPr>
      <w:r w:rsidRPr="003F0EB8">
        <w:rPr>
          <w:rFonts w:ascii="Arial" w:hAnsi="Arial" w:cs="Arial"/>
          <w:sz w:val="24"/>
          <w:szCs w:val="24"/>
        </w:rPr>
        <w:t xml:space="preserve">El largo periodo de guerrillas sostenido por </w:t>
      </w:r>
      <w:r w:rsidR="00AE567A" w:rsidRPr="003F0EB8">
        <w:rPr>
          <w:rFonts w:ascii="Arial" w:hAnsi="Arial" w:cs="Arial"/>
          <w:sz w:val="24"/>
          <w:szCs w:val="24"/>
        </w:rPr>
        <w:t>Mariño</w:t>
      </w:r>
      <w:r w:rsidRPr="003F0EB8">
        <w:rPr>
          <w:rFonts w:ascii="Arial" w:hAnsi="Arial" w:cs="Arial"/>
          <w:sz w:val="24"/>
          <w:szCs w:val="24"/>
        </w:rPr>
        <w:t xml:space="preserve"> y otros jefes de 1812 dieron mucho de que contar</w:t>
      </w:r>
      <w:r w:rsidR="00AE567A" w:rsidRPr="003F0EB8">
        <w:rPr>
          <w:rFonts w:ascii="Arial" w:hAnsi="Arial" w:cs="Arial"/>
          <w:sz w:val="24"/>
          <w:szCs w:val="24"/>
        </w:rPr>
        <w:t>,</w:t>
      </w:r>
      <w:r w:rsidRPr="003F0EB8">
        <w:rPr>
          <w:rFonts w:ascii="Arial" w:hAnsi="Arial" w:cs="Arial"/>
          <w:sz w:val="24"/>
          <w:szCs w:val="24"/>
        </w:rPr>
        <w:t xml:space="preserve"> hasta su articulación con los movimientos de la </w:t>
      </w:r>
      <w:r w:rsidR="00AE567A" w:rsidRPr="003F0EB8">
        <w:rPr>
          <w:rFonts w:ascii="Arial" w:hAnsi="Arial" w:cs="Arial"/>
          <w:sz w:val="24"/>
          <w:szCs w:val="24"/>
        </w:rPr>
        <w:t>Orinoquia</w:t>
      </w:r>
      <w:r w:rsidRPr="003F0EB8">
        <w:rPr>
          <w:rFonts w:ascii="Arial" w:hAnsi="Arial" w:cs="Arial"/>
          <w:sz w:val="24"/>
          <w:szCs w:val="24"/>
        </w:rPr>
        <w:t xml:space="preserve"> venezolana</w:t>
      </w:r>
      <w:r w:rsidR="00AE567A" w:rsidRPr="003F0EB8">
        <w:rPr>
          <w:rFonts w:ascii="Arial" w:hAnsi="Arial" w:cs="Arial"/>
          <w:sz w:val="24"/>
          <w:szCs w:val="24"/>
        </w:rPr>
        <w:t>,</w:t>
      </w:r>
      <w:r w:rsidRPr="003F0EB8">
        <w:rPr>
          <w:rFonts w:ascii="Arial" w:hAnsi="Arial" w:cs="Arial"/>
          <w:sz w:val="24"/>
          <w:szCs w:val="24"/>
        </w:rPr>
        <w:t xml:space="preserve"> al final las partidas de guerrilleros se centraron en las figuras de </w:t>
      </w:r>
      <w:r w:rsidRPr="003F0EB8">
        <w:rPr>
          <w:rFonts w:ascii="Arial" w:hAnsi="Arial" w:cs="Arial"/>
          <w:b/>
          <w:sz w:val="24"/>
          <w:szCs w:val="24"/>
        </w:rPr>
        <w:t xml:space="preserve">Fray Ignacio </w:t>
      </w:r>
      <w:r w:rsidR="00AE567A" w:rsidRPr="003F0EB8">
        <w:rPr>
          <w:rFonts w:ascii="Arial" w:hAnsi="Arial" w:cs="Arial"/>
          <w:b/>
          <w:sz w:val="24"/>
          <w:szCs w:val="24"/>
        </w:rPr>
        <w:t>Mariño</w:t>
      </w:r>
      <w:r w:rsidR="00AE567A" w:rsidRPr="003F0EB8">
        <w:rPr>
          <w:rFonts w:ascii="Arial" w:hAnsi="Arial" w:cs="Arial"/>
          <w:sz w:val="24"/>
          <w:szCs w:val="24"/>
        </w:rPr>
        <w:t>,</w:t>
      </w:r>
      <w:r w:rsidRPr="003F0EB8">
        <w:rPr>
          <w:rFonts w:ascii="Arial" w:hAnsi="Arial" w:cs="Arial"/>
          <w:sz w:val="24"/>
          <w:szCs w:val="24"/>
        </w:rPr>
        <w:t xml:space="preserve"> Ramón </w:t>
      </w:r>
      <w:r w:rsidR="008F1819" w:rsidRPr="003F0EB8">
        <w:rPr>
          <w:rFonts w:ascii="Arial" w:hAnsi="Arial" w:cs="Arial"/>
          <w:sz w:val="24"/>
          <w:szCs w:val="24"/>
        </w:rPr>
        <w:t>N</w:t>
      </w:r>
      <w:r w:rsidRPr="003F0EB8">
        <w:rPr>
          <w:rFonts w:ascii="Arial" w:hAnsi="Arial" w:cs="Arial"/>
          <w:sz w:val="24"/>
          <w:szCs w:val="24"/>
        </w:rPr>
        <w:t xml:space="preserve">onato Pérez y Juan </w:t>
      </w:r>
      <w:proofErr w:type="spellStart"/>
      <w:r w:rsidR="008F1819" w:rsidRPr="003F0EB8">
        <w:rPr>
          <w:rFonts w:ascii="Arial" w:hAnsi="Arial" w:cs="Arial"/>
          <w:sz w:val="24"/>
          <w:szCs w:val="24"/>
        </w:rPr>
        <w:t>Galea</w:t>
      </w:r>
      <w:proofErr w:type="spellEnd"/>
      <w:r w:rsidR="008F1819" w:rsidRPr="003F0EB8">
        <w:rPr>
          <w:rFonts w:ascii="Arial" w:hAnsi="Arial" w:cs="Arial"/>
          <w:sz w:val="24"/>
          <w:szCs w:val="24"/>
        </w:rPr>
        <w:t>,</w:t>
      </w:r>
      <w:r w:rsidRPr="003F0EB8">
        <w:rPr>
          <w:rFonts w:ascii="Arial" w:hAnsi="Arial" w:cs="Arial"/>
          <w:sz w:val="24"/>
          <w:szCs w:val="24"/>
        </w:rPr>
        <w:t xml:space="preserve"> quiénes dirigiendo indios mestizos y negros actuaron en el llano y en el piedemonte</w:t>
      </w:r>
      <w:r w:rsidR="007E789C" w:rsidRPr="003F0EB8">
        <w:rPr>
          <w:rFonts w:ascii="Arial" w:hAnsi="Arial" w:cs="Arial"/>
          <w:sz w:val="24"/>
          <w:szCs w:val="24"/>
        </w:rPr>
        <w:t xml:space="preserve"> </w:t>
      </w:r>
      <w:sdt>
        <w:sdtPr>
          <w:rPr>
            <w:rFonts w:ascii="Arial" w:hAnsi="Arial" w:cs="Arial"/>
            <w:sz w:val="24"/>
            <w:szCs w:val="24"/>
          </w:rPr>
          <w:id w:val="-979767561"/>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13P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((13) PÉREZ A. Eduardo)</w:t>
          </w:r>
          <w:r w:rsidR="004C5DEF" w:rsidRPr="003F0EB8">
            <w:rPr>
              <w:rFonts w:ascii="Arial" w:hAnsi="Arial" w:cs="Arial"/>
              <w:sz w:val="24"/>
              <w:szCs w:val="24"/>
            </w:rPr>
            <w:fldChar w:fldCharType="end"/>
          </w:r>
        </w:sdtContent>
      </w:sdt>
      <w:r w:rsidR="008F1819" w:rsidRPr="003F0EB8">
        <w:rPr>
          <w:rFonts w:ascii="Arial" w:hAnsi="Arial" w:cs="Arial"/>
          <w:sz w:val="24"/>
          <w:szCs w:val="24"/>
        </w:rPr>
        <w:t>A</w:t>
      </w:r>
      <w:r w:rsidRPr="003F0EB8">
        <w:rPr>
          <w:rFonts w:ascii="Arial" w:hAnsi="Arial" w:cs="Arial"/>
          <w:sz w:val="24"/>
          <w:szCs w:val="24"/>
        </w:rPr>
        <w:t xml:space="preserve">nte la impotencia para controlar y someterlos Murillo dirigió varias proclamas a los habitantes de </w:t>
      </w:r>
      <w:r w:rsidR="008F1819" w:rsidRPr="003F0EB8">
        <w:rPr>
          <w:rFonts w:ascii="Arial" w:hAnsi="Arial" w:cs="Arial"/>
          <w:sz w:val="24"/>
          <w:szCs w:val="24"/>
        </w:rPr>
        <w:t>Casanare</w:t>
      </w:r>
      <w:r w:rsidRPr="003F0EB8">
        <w:rPr>
          <w:rFonts w:ascii="Arial" w:hAnsi="Arial" w:cs="Arial"/>
          <w:sz w:val="24"/>
          <w:szCs w:val="24"/>
        </w:rPr>
        <w:t xml:space="preserve"> y </w:t>
      </w:r>
      <w:r w:rsidR="008F1819" w:rsidRPr="003F0EB8">
        <w:rPr>
          <w:rFonts w:ascii="Arial" w:hAnsi="Arial" w:cs="Arial"/>
          <w:sz w:val="24"/>
          <w:szCs w:val="24"/>
        </w:rPr>
        <w:t>Arauca</w:t>
      </w:r>
      <w:r w:rsidRPr="003F0EB8">
        <w:rPr>
          <w:rFonts w:ascii="Arial" w:hAnsi="Arial" w:cs="Arial"/>
          <w:sz w:val="24"/>
          <w:szCs w:val="24"/>
        </w:rPr>
        <w:t xml:space="preserve"> con el </w:t>
      </w:r>
      <w:r w:rsidR="008F1819" w:rsidRPr="003F0EB8">
        <w:rPr>
          <w:rFonts w:ascii="Arial" w:hAnsi="Arial" w:cs="Arial"/>
          <w:sz w:val="24"/>
          <w:szCs w:val="24"/>
        </w:rPr>
        <w:t>fin</w:t>
      </w:r>
      <w:r w:rsidR="00797580" w:rsidRPr="003F0EB8">
        <w:rPr>
          <w:rFonts w:ascii="Arial" w:hAnsi="Arial" w:cs="Arial"/>
          <w:sz w:val="24"/>
          <w:szCs w:val="24"/>
        </w:rPr>
        <w:t xml:space="preserve"> de convencer</w:t>
      </w:r>
      <w:r w:rsidRPr="003F0EB8">
        <w:rPr>
          <w:rFonts w:ascii="Arial" w:hAnsi="Arial" w:cs="Arial"/>
          <w:sz w:val="24"/>
          <w:szCs w:val="24"/>
        </w:rPr>
        <w:t>los de la necesidad de defender los intereses del Rey</w:t>
      </w:r>
      <w:r w:rsidR="007E789C" w:rsidRPr="003F0EB8">
        <w:rPr>
          <w:rFonts w:ascii="Arial" w:hAnsi="Arial" w:cs="Arial"/>
          <w:sz w:val="24"/>
          <w:szCs w:val="24"/>
        </w:rPr>
        <w:t xml:space="preserve"> </w:t>
      </w:r>
      <w:sdt>
        <w:sdtPr>
          <w:rPr>
            <w:rFonts w:ascii="Arial" w:hAnsi="Arial" w:cs="Arial"/>
            <w:sz w:val="24"/>
            <w:szCs w:val="24"/>
          </w:rPr>
          <w:id w:val="-192230843"/>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14P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((14) “Proclama de Murillo a los habitantes de Casanare” correo del Orinoco)</w:t>
          </w:r>
          <w:r w:rsidR="004C5DEF" w:rsidRPr="003F0EB8">
            <w:rPr>
              <w:rFonts w:ascii="Arial" w:hAnsi="Arial" w:cs="Arial"/>
              <w:sz w:val="24"/>
              <w:szCs w:val="24"/>
            </w:rPr>
            <w:fldChar w:fldCharType="end"/>
          </w:r>
        </w:sdtContent>
      </w:sdt>
    </w:p>
    <w:p w:rsidR="00CF4083" w:rsidRPr="003F0EB8" w:rsidRDefault="00CF4083" w:rsidP="001C33D9">
      <w:pPr>
        <w:jc w:val="both"/>
        <w:rPr>
          <w:rFonts w:ascii="Arial" w:hAnsi="Arial" w:cs="Arial"/>
          <w:sz w:val="24"/>
          <w:szCs w:val="24"/>
        </w:rPr>
      </w:pPr>
      <w:r w:rsidRPr="003F0EB8">
        <w:rPr>
          <w:rFonts w:ascii="Arial" w:hAnsi="Arial" w:cs="Arial"/>
          <w:sz w:val="24"/>
          <w:szCs w:val="24"/>
        </w:rPr>
        <w:t>Las guerrillas prepararon así las condiciones para una forma más adecuada y elevada de lucha</w:t>
      </w:r>
      <w:r w:rsidR="00403E54" w:rsidRPr="003F0EB8">
        <w:rPr>
          <w:rFonts w:ascii="Arial" w:hAnsi="Arial" w:cs="Arial"/>
          <w:sz w:val="24"/>
          <w:szCs w:val="24"/>
        </w:rPr>
        <w:t>,</w:t>
      </w:r>
      <w:r w:rsidRPr="003F0EB8">
        <w:rPr>
          <w:rFonts w:ascii="Arial" w:hAnsi="Arial" w:cs="Arial"/>
          <w:sz w:val="24"/>
          <w:szCs w:val="24"/>
        </w:rPr>
        <w:t xml:space="preserve"> buscaron apropiarse de los recursos naturales del medio privando a los centros urbanos controlados por el poder real del abastecimiento de carne y caballos</w:t>
      </w:r>
      <w:r w:rsidR="00403E54" w:rsidRPr="003F0EB8">
        <w:rPr>
          <w:rFonts w:ascii="Arial" w:hAnsi="Arial" w:cs="Arial"/>
          <w:sz w:val="24"/>
          <w:szCs w:val="24"/>
        </w:rPr>
        <w:t>,</w:t>
      </w:r>
      <w:r w:rsidRPr="003F0EB8">
        <w:rPr>
          <w:rFonts w:ascii="Arial" w:hAnsi="Arial" w:cs="Arial"/>
          <w:sz w:val="24"/>
          <w:szCs w:val="24"/>
        </w:rPr>
        <w:t xml:space="preserve"> además de la eliminación del ejército colonial</w:t>
      </w:r>
      <w:r w:rsidR="00403E54" w:rsidRPr="003F0EB8">
        <w:rPr>
          <w:rFonts w:ascii="Arial" w:hAnsi="Arial" w:cs="Arial"/>
          <w:sz w:val="24"/>
          <w:szCs w:val="24"/>
        </w:rPr>
        <w:t>;</w:t>
      </w:r>
      <w:r w:rsidRPr="003F0EB8">
        <w:rPr>
          <w:rFonts w:ascii="Arial" w:hAnsi="Arial" w:cs="Arial"/>
          <w:sz w:val="24"/>
          <w:szCs w:val="24"/>
        </w:rPr>
        <w:t xml:space="preserve"> así la resistencia guerrillera crecía proporcionalmente a las tropas regulares lanzadas contra ciudad</w:t>
      </w:r>
      <w:r w:rsidR="00403E54" w:rsidRPr="003F0EB8">
        <w:rPr>
          <w:rFonts w:ascii="Arial" w:hAnsi="Arial" w:cs="Arial"/>
          <w:sz w:val="24"/>
          <w:szCs w:val="24"/>
        </w:rPr>
        <w:t>,</w:t>
      </w:r>
      <w:r w:rsidRPr="003F0EB8">
        <w:rPr>
          <w:rFonts w:ascii="Arial" w:hAnsi="Arial" w:cs="Arial"/>
          <w:sz w:val="24"/>
          <w:szCs w:val="24"/>
        </w:rPr>
        <w:t xml:space="preserve"> llano y montaña</w:t>
      </w:r>
      <w:r w:rsidR="00403E54" w:rsidRPr="003F0EB8">
        <w:rPr>
          <w:rFonts w:ascii="Arial" w:hAnsi="Arial" w:cs="Arial"/>
          <w:sz w:val="24"/>
          <w:szCs w:val="24"/>
        </w:rPr>
        <w:t>. La actividad r</w:t>
      </w:r>
      <w:r w:rsidRPr="003F0EB8">
        <w:rPr>
          <w:rFonts w:ascii="Arial" w:hAnsi="Arial" w:cs="Arial"/>
          <w:sz w:val="24"/>
          <w:szCs w:val="24"/>
        </w:rPr>
        <w:t>ebelde sin exagerar su importancia actúa como fuerza estratégica decisiva demostrando ser adecuada a las condiciones de la Independencia y del Llano</w:t>
      </w:r>
      <w:r w:rsidR="007E789C" w:rsidRPr="003F0EB8">
        <w:rPr>
          <w:rFonts w:ascii="Arial" w:hAnsi="Arial" w:cs="Arial"/>
          <w:sz w:val="24"/>
          <w:szCs w:val="24"/>
        </w:rPr>
        <w:t xml:space="preserve"> </w:t>
      </w:r>
      <w:sdt>
        <w:sdtPr>
          <w:rPr>
            <w:rFonts w:ascii="Arial" w:hAnsi="Arial" w:cs="Arial"/>
            <w:sz w:val="24"/>
            <w:szCs w:val="24"/>
          </w:rPr>
          <w:id w:val="2097205822"/>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15P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((15) PÉREZ)</w:t>
          </w:r>
          <w:r w:rsidR="004C5DEF" w:rsidRPr="003F0EB8">
            <w:rPr>
              <w:rFonts w:ascii="Arial" w:hAnsi="Arial" w:cs="Arial"/>
              <w:sz w:val="24"/>
              <w:szCs w:val="24"/>
            </w:rPr>
            <w:fldChar w:fldCharType="end"/>
          </w:r>
        </w:sdtContent>
      </w:sdt>
    </w:p>
    <w:p w:rsidR="00CF4083" w:rsidRDefault="00CF4083" w:rsidP="001C33D9">
      <w:pPr>
        <w:jc w:val="both"/>
        <w:rPr>
          <w:rFonts w:ascii="Arial" w:hAnsi="Arial" w:cs="Arial"/>
          <w:sz w:val="24"/>
          <w:szCs w:val="24"/>
        </w:rPr>
      </w:pPr>
      <w:r w:rsidRPr="003F0EB8">
        <w:rPr>
          <w:rFonts w:ascii="Arial" w:hAnsi="Arial" w:cs="Arial"/>
          <w:sz w:val="24"/>
          <w:szCs w:val="24"/>
        </w:rPr>
        <w:t xml:space="preserve">Teniendo en cuenta lo anterior se puede afirmar que gracias a la actividad de las guerrillas fue que </w:t>
      </w:r>
      <w:r w:rsidR="008F1819" w:rsidRPr="003F0EB8">
        <w:rPr>
          <w:rFonts w:ascii="Arial" w:hAnsi="Arial" w:cs="Arial"/>
          <w:sz w:val="24"/>
          <w:szCs w:val="24"/>
        </w:rPr>
        <w:t>Casanare</w:t>
      </w:r>
      <w:r w:rsidR="00403E54" w:rsidRPr="003F0EB8">
        <w:rPr>
          <w:rFonts w:ascii="Arial" w:hAnsi="Arial" w:cs="Arial"/>
          <w:sz w:val="24"/>
          <w:szCs w:val="24"/>
        </w:rPr>
        <w:t xml:space="preserve"> y Arauca lograron</w:t>
      </w:r>
      <w:r w:rsidRPr="003F0EB8">
        <w:rPr>
          <w:rFonts w:ascii="Arial" w:hAnsi="Arial" w:cs="Arial"/>
          <w:sz w:val="24"/>
          <w:szCs w:val="24"/>
        </w:rPr>
        <w:t xml:space="preserve"> mantenerse </w:t>
      </w:r>
      <w:r w:rsidR="00403E54" w:rsidRPr="003F0EB8">
        <w:rPr>
          <w:rFonts w:ascii="Arial" w:hAnsi="Arial" w:cs="Arial"/>
          <w:sz w:val="24"/>
          <w:szCs w:val="24"/>
        </w:rPr>
        <w:t>i</w:t>
      </w:r>
      <w:r w:rsidRPr="003F0EB8">
        <w:rPr>
          <w:rFonts w:ascii="Arial" w:hAnsi="Arial" w:cs="Arial"/>
          <w:sz w:val="24"/>
          <w:szCs w:val="24"/>
        </w:rPr>
        <w:t>ndependiente</w:t>
      </w:r>
      <w:r w:rsidR="00403E54" w:rsidRPr="003F0EB8">
        <w:rPr>
          <w:rFonts w:ascii="Arial" w:hAnsi="Arial" w:cs="Arial"/>
          <w:sz w:val="24"/>
          <w:szCs w:val="24"/>
        </w:rPr>
        <w:t xml:space="preserve">s, </w:t>
      </w:r>
      <w:r w:rsidRPr="003F0EB8">
        <w:rPr>
          <w:rFonts w:ascii="Arial" w:hAnsi="Arial" w:cs="Arial"/>
          <w:sz w:val="24"/>
          <w:szCs w:val="24"/>
        </w:rPr>
        <w:t>soportando los intentos de reconquista</w:t>
      </w:r>
      <w:r w:rsidR="008F1819" w:rsidRPr="003F0EB8">
        <w:rPr>
          <w:rFonts w:ascii="Arial" w:hAnsi="Arial" w:cs="Arial"/>
          <w:sz w:val="24"/>
          <w:szCs w:val="24"/>
        </w:rPr>
        <w:t>,</w:t>
      </w:r>
      <w:r w:rsidRPr="003F0EB8">
        <w:rPr>
          <w:rFonts w:ascii="Arial" w:hAnsi="Arial" w:cs="Arial"/>
          <w:sz w:val="24"/>
          <w:szCs w:val="24"/>
        </w:rPr>
        <w:t xml:space="preserve"> aunque estás carecían de suficiente organización sus logros se debieron tanto a la voluntad de </w:t>
      </w:r>
      <w:r w:rsidR="008F1819" w:rsidRPr="003F0EB8">
        <w:rPr>
          <w:rFonts w:ascii="Arial" w:hAnsi="Arial" w:cs="Arial"/>
          <w:sz w:val="24"/>
          <w:szCs w:val="24"/>
        </w:rPr>
        <w:t>l</w:t>
      </w:r>
      <w:r w:rsidRPr="003F0EB8">
        <w:rPr>
          <w:rFonts w:ascii="Arial" w:hAnsi="Arial" w:cs="Arial"/>
          <w:sz w:val="24"/>
          <w:szCs w:val="24"/>
        </w:rPr>
        <w:t>ucha</w:t>
      </w:r>
      <w:r w:rsidR="008F1819" w:rsidRPr="003F0EB8">
        <w:rPr>
          <w:rFonts w:ascii="Arial" w:hAnsi="Arial" w:cs="Arial"/>
          <w:sz w:val="24"/>
          <w:szCs w:val="24"/>
        </w:rPr>
        <w:t>,</w:t>
      </w:r>
      <w:r w:rsidRPr="003F0EB8">
        <w:rPr>
          <w:rFonts w:ascii="Arial" w:hAnsi="Arial" w:cs="Arial"/>
          <w:sz w:val="24"/>
          <w:szCs w:val="24"/>
        </w:rPr>
        <w:t xml:space="preserve"> como a la contribución del medio ambiente natural</w:t>
      </w:r>
      <w:r w:rsidR="008F1819" w:rsidRPr="003F0EB8">
        <w:rPr>
          <w:rFonts w:ascii="Arial" w:hAnsi="Arial" w:cs="Arial"/>
          <w:sz w:val="24"/>
          <w:szCs w:val="24"/>
        </w:rPr>
        <w:t>,</w:t>
      </w:r>
      <w:r w:rsidRPr="003F0EB8">
        <w:rPr>
          <w:rFonts w:ascii="Arial" w:hAnsi="Arial" w:cs="Arial"/>
          <w:sz w:val="24"/>
          <w:szCs w:val="24"/>
        </w:rPr>
        <w:t xml:space="preserve"> el cual facilitaba sus operaciones por ser ampliamente favorable</w:t>
      </w:r>
      <w:r w:rsidR="00403E54" w:rsidRPr="003F0EB8">
        <w:rPr>
          <w:rFonts w:ascii="Arial" w:hAnsi="Arial" w:cs="Arial"/>
          <w:sz w:val="24"/>
          <w:szCs w:val="24"/>
        </w:rPr>
        <w:t>s</w:t>
      </w:r>
      <w:r w:rsidR="008F1819" w:rsidRPr="003F0EB8">
        <w:rPr>
          <w:rFonts w:ascii="Arial" w:hAnsi="Arial" w:cs="Arial"/>
          <w:sz w:val="24"/>
          <w:szCs w:val="24"/>
        </w:rPr>
        <w:t>. E</w:t>
      </w:r>
      <w:r w:rsidRPr="003F0EB8">
        <w:rPr>
          <w:rFonts w:ascii="Arial" w:hAnsi="Arial" w:cs="Arial"/>
          <w:sz w:val="24"/>
          <w:szCs w:val="24"/>
        </w:rPr>
        <w:t xml:space="preserve">l cura guerrillero </w:t>
      </w:r>
      <w:r w:rsidRPr="003F0EB8">
        <w:rPr>
          <w:rFonts w:ascii="Arial" w:hAnsi="Arial" w:cs="Arial"/>
          <w:b/>
          <w:sz w:val="24"/>
          <w:szCs w:val="24"/>
        </w:rPr>
        <w:t>Fray Ignacio</w:t>
      </w:r>
      <w:r w:rsidR="008F1819" w:rsidRPr="003F0EB8">
        <w:rPr>
          <w:rFonts w:ascii="Arial" w:hAnsi="Arial" w:cs="Arial"/>
          <w:b/>
          <w:sz w:val="24"/>
          <w:szCs w:val="24"/>
        </w:rPr>
        <w:t xml:space="preserve"> Mariño,</w:t>
      </w:r>
      <w:r w:rsidRPr="003F0EB8">
        <w:rPr>
          <w:rFonts w:ascii="Arial" w:hAnsi="Arial" w:cs="Arial"/>
          <w:sz w:val="24"/>
          <w:szCs w:val="24"/>
        </w:rPr>
        <w:t xml:space="preserve"> valiéndose de su posición de doctrinero logró aglutinar un grupo de subversivos de la época</w:t>
      </w:r>
      <w:r w:rsidR="008F1819" w:rsidRPr="003F0EB8">
        <w:rPr>
          <w:rFonts w:ascii="Arial" w:hAnsi="Arial" w:cs="Arial"/>
          <w:sz w:val="24"/>
          <w:szCs w:val="24"/>
        </w:rPr>
        <w:t>,</w:t>
      </w:r>
      <w:r w:rsidRPr="003F0EB8">
        <w:rPr>
          <w:rFonts w:ascii="Arial" w:hAnsi="Arial" w:cs="Arial"/>
          <w:sz w:val="24"/>
          <w:szCs w:val="24"/>
        </w:rPr>
        <w:t xml:space="preserve"> dando a entender así que no siempre se puede desligar la actividad evangelizadora de las cuestiones políticas y sociales</w:t>
      </w:r>
      <w:r w:rsidR="008F1819" w:rsidRPr="003F0EB8">
        <w:rPr>
          <w:rFonts w:ascii="Arial" w:hAnsi="Arial" w:cs="Arial"/>
          <w:sz w:val="24"/>
          <w:szCs w:val="24"/>
        </w:rPr>
        <w:t>.</w:t>
      </w:r>
      <w:r w:rsidRPr="003F0EB8">
        <w:rPr>
          <w:rFonts w:ascii="Arial" w:hAnsi="Arial" w:cs="Arial"/>
          <w:sz w:val="24"/>
          <w:szCs w:val="24"/>
        </w:rPr>
        <w:t xml:space="preserve"> </w:t>
      </w:r>
      <w:proofErr w:type="spellStart"/>
      <w:r w:rsidR="008F1819" w:rsidRPr="003F0EB8">
        <w:rPr>
          <w:rFonts w:ascii="Arial" w:hAnsi="Arial" w:cs="Arial"/>
          <w:sz w:val="24"/>
          <w:szCs w:val="24"/>
        </w:rPr>
        <w:t>Tame</w:t>
      </w:r>
      <w:proofErr w:type="spellEnd"/>
      <w:r w:rsidR="008F1819" w:rsidRPr="003F0EB8">
        <w:rPr>
          <w:rFonts w:ascii="Arial" w:hAnsi="Arial" w:cs="Arial"/>
          <w:sz w:val="24"/>
          <w:szCs w:val="24"/>
        </w:rPr>
        <w:t xml:space="preserve"> p</w:t>
      </w:r>
      <w:r w:rsidRPr="003F0EB8">
        <w:rPr>
          <w:rFonts w:ascii="Arial" w:hAnsi="Arial" w:cs="Arial"/>
          <w:sz w:val="24"/>
          <w:szCs w:val="24"/>
        </w:rPr>
        <w:t xml:space="preserve">or consiguiente fue epicentro de la guerra irregular en la llanura de </w:t>
      </w:r>
      <w:r w:rsidR="008F1819" w:rsidRPr="003F0EB8">
        <w:rPr>
          <w:rFonts w:ascii="Arial" w:hAnsi="Arial" w:cs="Arial"/>
          <w:sz w:val="24"/>
          <w:szCs w:val="24"/>
        </w:rPr>
        <w:t>Casanare</w:t>
      </w:r>
      <w:r w:rsidR="00403E54" w:rsidRPr="003F0EB8">
        <w:rPr>
          <w:rFonts w:ascii="Arial" w:hAnsi="Arial" w:cs="Arial"/>
          <w:sz w:val="24"/>
          <w:szCs w:val="24"/>
        </w:rPr>
        <w:t xml:space="preserve"> y Arauca</w:t>
      </w:r>
      <w:r w:rsidR="008F1819" w:rsidRPr="003F0EB8">
        <w:rPr>
          <w:rFonts w:ascii="Arial" w:hAnsi="Arial" w:cs="Arial"/>
          <w:sz w:val="24"/>
          <w:szCs w:val="24"/>
        </w:rPr>
        <w:t>,</w:t>
      </w:r>
      <w:r w:rsidRPr="003F0EB8">
        <w:rPr>
          <w:rFonts w:ascii="Arial" w:hAnsi="Arial" w:cs="Arial"/>
          <w:sz w:val="24"/>
          <w:szCs w:val="24"/>
        </w:rPr>
        <w:t xml:space="preserve"> lo cual contribuye a destacar su participación en la independencia de Colombia</w:t>
      </w:r>
      <w:r w:rsidR="008F1819" w:rsidRPr="003F0EB8">
        <w:rPr>
          <w:rFonts w:ascii="Arial" w:hAnsi="Arial" w:cs="Arial"/>
          <w:sz w:val="24"/>
          <w:szCs w:val="24"/>
        </w:rPr>
        <w:t>.</w:t>
      </w:r>
    </w:p>
    <w:p w:rsidR="003F0EB8" w:rsidRPr="003F0EB8" w:rsidRDefault="003F0EB8" w:rsidP="001C33D9">
      <w:pPr>
        <w:jc w:val="both"/>
        <w:rPr>
          <w:rFonts w:ascii="Arial" w:hAnsi="Arial" w:cs="Arial"/>
          <w:sz w:val="24"/>
          <w:szCs w:val="24"/>
        </w:rPr>
      </w:pPr>
    </w:p>
    <w:p w:rsidR="008F1819" w:rsidRDefault="001B3082" w:rsidP="00FB743A">
      <w:pPr>
        <w:pStyle w:val="Prrafodelista"/>
        <w:numPr>
          <w:ilvl w:val="1"/>
          <w:numId w:val="2"/>
        </w:numPr>
        <w:jc w:val="both"/>
        <w:rPr>
          <w:rFonts w:ascii="Arial" w:hAnsi="Arial" w:cs="Arial"/>
          <w:b/>
          <w:sz w:val="24"/>
          <w:szCs w:val="24"/>
        </w:rPr>
      </w:pPr>
      <w:r w:rsidRPr="003F0EB8">
        <w:rPr>
          <w:rFonts w:ascii="Arial" w:hAnsi="Arial" w:cs="Arial"/>
          <w:b/>
          <w:sz w:val="24"/>
          <w:szCs w:val="24"/>
        </w:rPr>
        <w:t>FRAY IGNACIO MARIÑO</w:t>
      </w:r>
    </w:p>
    <w:p w:rsidR="003F0EB8" w:rsidRPr="003F0EB8" w:rsidRDefault="003F0EB8" w:rsidP="003F0EB8">
      <w:pPr>
        <w:jc w:val="both"/>
        <w:rPr>
          <w:rFonts w:ascii="Arial" w:hAnsi="Arial" w:cs="Arial"/>
          <w:b/>
          <w:sz w:val="24"/>
          <w:szCs w:val="24"/>
        </w:rPr>
      </w:pPr>
    </w:p>
    <w:p w:rsidR="008F1819" w:rsidRPr="003F0EB8" w:rsidRDefault="008F1819" w:rsidP="001C33D9">
      <w:pPr>
        <w:jc w:val="both"/>
        <w:rPr>
          <w:rFonts w:ascii="Arial" w:hAnsi="Arial" w:cs="Arial"/>
          <w:sz w:val="24"/>
          <w:szCs w:val="24"/>
        </w:rPr>
      </w:pPr>
      <w:r w:rsidRPr="003F0EB8">
        <w:rPr>
          <w:rFonts w:ascii="Arial" w:hAnsi="Arial" w:cs="Arial"/>
          <w:sz w:val="24"/>
          <w:szCs w:val="24"/>
        </w:rPr>
        <w:t>Dentro del proceso emancipador hay personajes que a pesar de su extraordinaria participación</w:t>
      </w:r>
      <w:r w:rsidR="00DE7401" w:rsidRPr="003F0EB8">
        <w:rPr>
          <w:rFonts w:ascii="Arial" w:hAnsi="Arial" w:cs="Arial"/>
          <w:sz w:val="24"/>
          <w:szCs w:val="24"/>
        </w:rPr>
        <w:t>,</w:t>
      </w:r>
      <w:r w:rsidRPr="003F0EB8">
        <w:rPr>
          <w:rFonts w:ascii="Arial" w:hAnsi="Arial" w:cs="Arial"/>
          <w:sz w:val="24"/>
          <w:szCs w:val="24"/>
        </w:rPr>
        <w:t xml:space="preserve"> no han sido debidamente destacados históricamente</w:t>
      </w:r>
      <w:r w:rsidR="00DE7401" w:rsidRPr="003F0EB8">
        <w:rPr>
          <w:rFonts w:ascii="Arial" w:hAnsi="Arial" w:cs="Arial"/>
          <w:sz w:val="24"/>
          <w:szCs w:val="24"/>
        </w:rPr>
        <w:t>.</w:t>
      </w:r>
      <w:r w:rsidRPr="003F0EB8">
        <w:rPr>
          <w:rFonts w:ascii="Arial" w:hAnsi="Arial" w:cs="Arial"/>
          <w:sz w:val="24"/>
          <w:szCs w:val="24"/>
        </w:rPr>
        <w:t xml:space="preserve"> </w:t>
      </w:r>
      <w:r w:rsidR="00DE7401" w:rsidRPr="003F0EB8">
        <w:rPr>
          <w:rFonts w:ascii="Arial" w:hAnsi="Arial" w:cs="Arial"/>
          <w:sz w:val="24"/>
          <w:szCs w:val="24"/>
        </w:rPr>
        <w:t>E</w:t>
      </w:r>
      <w:r w:rsidRPr="003F0EB8">
        <w:rPr>
          <w:rFonts w:ascii="Arial" w:hAnsi="Arial" w:cs="Arial"/>
          <w:sz w:val="24"/>
          <w:szCs w:val="24"/>
        </w:rPr>
        <w:t>sto quizá se debió a que desde el punto de vista social</w:t>
      </w:r>
      <w:r w:rsidR="00DE7401" w:rsidRPr="003F0EB8">
        <w:rPr>
          <w:rFonts w:ascii="Arial" w:hAnsi="Arial" w:cs="Arial"/>
          <w:sz w:val="24"/>
          <w:szCs w:val="24"/>
        </w:rPr>
        <w:t>,</w:t>
      </w:r>
      <w:r w:rsidRPr="003F0EB8">
        <w:rPr>
          <w:rFonts w:ascii="Arial" w:hAnsi="Arial" w:cs="Arial"/>
          <w:sz w:val="24"/>
          <w:szCs w:val="24"/>
        </w:rPr>
        <w:t xml:space="preserve"> no eran representativos de una élite criolla que se mostraba como abanderada de dicho proceso histórico</w:t>
      </w:r>
      <w:r w:rsidR="00DE7401" w:rsidRPr="003F0EB8">
        <w:rPr>
          <w:rFonts w:ascii="Arial" w:hAnsi="Arial" w:cs="Arial"/>
          <w:sz w:val="24"/>
          <w:szCs w:val="24"/>
        </w:rPr>
        <w:t>,</w:t>
      </w:r>
      <w:r w:rsidRPr="003F0EB8">
        <w:rPr>
          <w:rFonts w:ascii="Arial" w:hAnsi="Arial" w:cs="Arial"/>
          <w:sz w:val="24"/>
          <w:szCs w:val="24"/>
        </w:rPr>
        <w:t xml:space="preserve"> la importancia del cura guerrillero </w:t>
      </w:r>
      <w:r w:rsidRPr="003F0EB8">
        <w:rPr>
          <w:rFonts w:ascii="Arial" w:hAnsi="Arial" w:cs="Arial"/>
          <w:b/>
          <w:sz w:val="24"/>
          <w:szCs w:val="24"/>
        </w:rPr>
        <w:t xml:space="preserve">Fray Ignacio </w:t>
      </w:r>
      <w:r w:rsidR="00DE7401" w:rsidRPr="003F0EB8">
        <w:rPr>
          <w:rFonts w:ascii="Arial" w:hAnsi="Arial" w:cs="Arial"/>
          <w:b/>
          <w:sz w:val="24"/>
          <w:szCs w:val="24"/>
        </w:rPr>
        <w:t>Mariño,</w:t>
      </w:r>
      <w:r w:rsidRPr="003F0EB8">
        <w:rPr>
          <w:rFonts w:ascii="Arial" w:hAnsi="Arial" w:cs="Arial"/>
          <w:sz w:val="24"/>
          <w:szCs w:val="24"/>
        </w:rPr>
        <w:t xml:space="preserve"> es necesario destacarla</w:t>
      </w:r>
      <w:r w:rsidR="00DE7401" w:rsidRPr="003F0EB8">
        <w:rPr>
          <w:rFonts w:ascii="Arial" w:hAnsi="Arial" w:cs="Arial"/>
          <w:sz w:val="24"/>
          <w:szCs w:val="24"/>
        </w:rPr>
        <w:t>,</w:t>
      </w:r>
      <w:r w:rsidRPr="003F0EB8">
        <w:rPr>
          <w:rFonts w:ascii="Arial" w:hAnsi="Arial" w:cs="Arial"/>
          <w:sz w:val="24"/>
          <w:szCs w:val="24"/>
        </w:rPr>
        <w:t xml:space="preserve"> ya que se constituyó en uno de los pilares de la guerr</w:t>
      </w:r>
      <w:r w:rsidR="00403E54" w:rsidRPr="003F0EB8">
        <w:rPr>
          <w:rFonts w:ascii="Arial" w:hAnsi="Arial" w:cs="Arial"/>
          <w:sz w:val="24"/>
          <w:szCs w:val="24"/>
        </w:rPr>
        <w:t>a irregular que hizo de los llanos,</w:t>
      </w:r>
      <w:r w:rsidRPr="003F0EB8">
        <w:rPr>
          <w:rFonts w:ascii="Arial" w:hAnsi="Arial" w:cs="Arial"/>
          <w:sz w:val="24"/>
          <w:szCs w:val="24"/>
        </w:rPr>
        <w:t xml:space="preserve"> el epicentro de la revolución de independencia de la Nueva Granada</w:t>
      </w:r>
      <w:r w:rsidR="00DE7401" w:rsidRPr="003F0EB8">
        <w:rPr>
          <w:rFonts w:ascii="Arial" w:hAnsi="Arial" w:cs="Arial"/>
          <w:sz w:val="24"/>
          <w:szCs w:val="24"/>
        </w:rPr>
        <w:t>.</w:t>
      </w:r>
    </w:p>
    <w:p w:rsidR="008F1819" w:rsidRPr="003F0EB8" w:rsidRDefault="008F1819" w:rsidP="001C33D9">
      <w:pPr>
        <w:jc w:val="both"/>
        <w:rPr>
          <w:rFonts w:ascii="Arial" w:hAnsi="Arial" w:cs="Arial"/>
          <w:sz w:val="24"/>
          <w:szCs w:val="24"/>
        </w:rPr>
      </w:pPr>
      <w:r w:rsidRPr="003F0EB8">
        <w:rPr>
          <w:rFonts w:ascii="Arial" w:hAnsi="Arial" w:cs="Arial"/>
          <w:b/>
          <w:sz w:val="24"/>
          <w:szCs w:val="24"/>
        </w:rPr>
        <w:t xml:space="preserve">Fray Ignacio </w:t>
      </w:r>
      <w:r w:rsidR="00DE7401" w:rsidRPr="003F0EB8">
        <w:rPr>
          <w:rFonts w:ascii="Arial" w:hAnsi="Arial" w:cs="Arial"/>
          <w:b/>
          <w:sz w:val="24"/>
          <w:szCs w:val="24"/>
        </w:rPr>
        <w:t>Mariño</w:t>
      </w:r>
      <w:r w:rsidRPr="003F0EB8">
        <w:rPr>
          <w:rFonts w:ascii="Arial" w:hAnsi="Arial" w:cs="Arial"/>
          <w:sz w:val="24"/>
          <w:szCs w:val="24"/>
        </w:rPr>
        <w:t xml:space="preserve"> pertenecía a la orden de Santo Domingo</w:t>
      </w:r>
      <w:r w:rsidR="00DE7401" w:rsidRPr="003F0EB8">
        <w:rPr>
          <w:rFonts w:ascii="Arial" w:hAnsi="Arial" w:cs="Arial"/>
          <w:sz w:val="24"/>
          <w:szCs w:val="24"/>
        </w:rPr>
        <w:t>;</w:t>
      </w:r>
      <w:r w:rsidRPr="003F0EB8">
        <w:rPr>
          <w:rFonts w:ascii="Arial" w:hAnsi="Arial" w:cs="Arial"/>
          <w:sz w:val="24"/>
          <w:szCs w:val="24"/>
        </w:rPr>
        <w:t xml:space="preserve"> algunos autores señalaban su lugar de nacimiento en Santa Rosa de </w:t>
      </w:r>
      <w:r w:rsidR="00DE7401" w:rsidRPr="003F0EB8">
        <w:rPr>
          <w:rFonts w:ascii="Arial" w:hAnsi="Arial" w:cs="Arial"/>
          <w:sz w:val="24"/>
          <w:szCs w:val="24"/>
        </w:rPr>
        <w:t>Viterbo,</w:t>
      </w:r>
      <w:r w:rsidRPr="003F0EB8">
        <w:rPr>
          <w:rFonts w:ascii="Arial" w:hAnsi="Arial" w:cs="Arial"/>
          <w:sz w:val="24"/>
          <w:szCs w:val="24"/>
        </w:rPr>
        <w:t xml:space="preserve"> mientras que otros dicen que en </w:t>
      </w:r>
      <w:r w:rsidR="00DE7401" w:rsidRPr="003F0EB8">
        <w:rPr>
          <w:rFonts w:ascii="Arial" w:hAnsi="Arial" w:cs="Arial"/>
          <w:sz w:val="24"/>
          <w:szCs w:val="24"/>
        </w:rPr>
        <w:t>C</w:t>
      </w:r>
      <w:r w:rsidRPr="003F0EB8">
        <w:rPr>
          <w:rFonts w:ascii="Arial" w:hAnsi="Arial" w:cs="Arial"/>
          <w:sz w:val="24"/>
          <w:szCs w:val="24"/>
        </w:rPr>
        <w:t>hoconta</w:t>
      </w:r>
      <w:r w:rsidR="00DE7401" w:rsidRPr="003F0EB8">
        <w:rPr>
          <w:rFonts w:ascii="Arial" w:hAnsi="Arial" w:cs="Arial"/>
          <w:sz w:val="24"/>
          <w:szCs w:val="24"/>
        </w:rPr>
        <w:t>.</w:t>
      </w:r>
      <w:r w:rsidRPr="003F0EB8">
        <w:rPr>
          <w:rFonts w:ascii="Arial" w:hAnsi="Arial" w:cs="Arial"/>
          <w:sz w:val="24"/>
          <w:szCs w:val="24"/>
        </w:rPr>
        <w:t xml:space="preserve"> </w:t>
      </w:r>
      <w:r w:rsidR="00DE7401" w:rsidRPr="003F0EB8">
        <w:rPr>
          <w:rFonts w:ascii="Arial" w:hAnsi="Arial" w:cs="Arial"/>
          <w:sz w:val="24"/>
          <w:szCs w:val="24"/>
        </w:rPr>
        <w:t>Nacido</w:t>
      </w:r>
      <w:r w:rsidRPr="003F0EB8">
        <w:rPr>
          <w:rFonts w:ascii="Arial" w:hAnsi="Arial" w:cs="Arial"/>
          <w:sz w:val="24"/>
          <w:szCs w:val="24"/>
        </w:rPr>
        <w:t xml:space="preserve"> entre 1770 y 1775</w:t>
      </w:r>
      <w:r w:rsidR="00DE7401" w:rsidRPr="003F0EB8">
        <w:rPr>
          <w:rFonts w:ascii="Arial" w:hAnsi="Arial" w:cs="Arial"/>
          <w:sz w:val="24"/>
          <w:szCs w:val="24"/>
        </w:rPr>
        <w:t>;</w:t>
      </w:r>
      <w:r w:rsidRPr="003F0EB8">
        <w:rPr>
          <w:rFonts w:ascii="Arial" w:hAnsi="Arial" w:cs="Arial"/>
          <w:sz w:val="24"/>
          <w:szCs w:val="24"/>
        </w:rPr>
        <w:t xml:space="preserve"> hizo sus estudios en el convento de dominicanos de Santiago de </w:t>
      </w:r>
      <w:r w:rsidR="00DE7401" w:rsidRPr="003F0EB8">
        <w:rPr>
          <w:rFonts w:ascii="Arial" w:hAnsi="Arial" w:cs="Arial"/>
          <w:sz w:val="24"/>
          <w:szCs w:val="24"/>
        </w:rPr>
        <w:t>Tunja</w:t>
      </w:r>
      <w:r w:rsidRPr="003F0EB8">
        <w:rPr>
          <w:rFonts w:ascii="Arial" w:hAnsi="Arial" w:cs="Arial"/>
          <w:sz w:val="24"/>
          <w:szCs w:val="24"/>
        </w:rPr>
        <w:t xml:space="preserve"> y </w:t>
      </w:r>
      <w:r w:rsidR="00403E54" w:rsidRPr="003F0EB8">
        <w:rPr>
          <w:rFonts w:ascii="Arial" w:hAnsi="Arial" w:cs="Arial"/>
          <w:sz w:val="24"/>
          <w:szCs w:val="24"/>
        </w:rPr>
        <w:t xml:space="preserve">en </w:t>
      </w:r>
      <w:r w:rsidRPr="003F0EB8">
        <w:rPr>
          <w:rFonts w:ascii="Arial" w:hAnsi="Arial" w:cs="Arial"/>
          <w:sz w:val="24"/>
          <w:szCs w:val="24"/>
        </w:rPr>
        <w:t xml:space="preserve">1799 fue destinado a </w:t>
      </w:r>
      <w:r w:rsidR="00DE7401" w:rsidRPr="003F0EB8">
        <w:rPr>
          <w:rFonts w:ascii="Arial" w:hAnsi="Arial" w:cs="Arial"/>
          <w:sz w:val="24"/>
          <w:szCs w:val="24"/>
        </w:rPr>
        <w:t>Casanare</w:t>
      </w:r>
      <w:r w:rsidRPr="003F0EB8">
        <w:rPr>
          <w:rFonts w:ascii="Arial" w:hAnsi="Arial" w:cs="Arial"/>
          <w:sz w:val="24"/>
          <w:szCs w:val="24"/>
        </w:rPr>
        <w:t xml:space="preserve"> como misionero en la evangelización de indígenas Llaneros</w:t>
      </w:r>
      <w:r w:rsidR="00DE7401" w:rsidRPr="003F0EB8">
        <w:rPr>
          <w:rFonts w:ascii="Arial" w:hAnsi="Arial" w:cs="Arial"/>
          <w:sz w:val="24"/>
          <w:szCs w:val="24"/>
        </w:rPr>
        <w:t>,</w:t>
      </w:r>
      <w:r w:rsidRPr="003F0EB8">
        <w:rPr>
          <w:rFonts w:ascii="Arial" w:hAnsi="Arial" w:cs="Arial"/>
          <w:sz w:val="24"/>
          <w:szCs w:val="24"/>
        </w:rPr>
        <w:t xml:space="preserve"> duró más de 20 años</w:t>
      </w:r>
      <w:r w:rsidR="00DE7401" w:rsidRPr="003F0EB8">
        <w:rPr>
          <w:rFonts w:ascii="Arial" w:hAnsi="Arial" w:cs="Arial"/>
          <w:sz w:val="24"/>
          <w:szCs w:val="24"/>
        </w:rPr>
        <w:t>.</w:t>
      </w:r>
    </w:p>
    <w:p w:rsidR="008F1819" w:rsidRPr="003F0EB8" w:rsidRDefault="008F1819" w:rsidP="001C33D9">
      <w:pPr>
        <w:jc w:val="both"/>
        <w:rPr>
          <w:rFonts w:ascii="Arial" w:hAnsi="Arial" w:cs="Arial"/>
          <w:sz w:val="24"/>
          <w:szCs w:val="24"/>
        </w:rPr>
      </w:pPr>
      <w:r w:rsidRPr="003F0EB8">
        <w:rPr>
          <w:rFonts w:ascii="Arial" w:hAnsi="Arial" w:cs="Arial"/>
          <w:sz w:val="24"/>
          <w:szCs w:val="24"/>
        </w:rPr>
        <w:t xml:space="preserve">En 1812 inició en </w:t>
      </w:r>
      <w:r w:rsidR="00403E54" w:rsidRPr="003F0EB8">
        <w:rPr>
          <w:rFonts w:ascii="Arial" w:hAnsi="Arial" w:cs="Arial"/>
          <w:sz w:val="24"/>
          <w:szCs w:val="24"/>
        </w:rPr>
        <w:t>los llanos</w:t>
      </w:r>
      <w:r w:rsidRPr="003F0EB8">
        <w:rPr>
          <w:rFonts w:ascii="Arial" w:hAnsi="Arial" w:cs="Arial"/>
          <w:sz w:val="24"/>
          <w:szCs w:val="24"/>
        </w:rPr>
        <w:t xml:space="preserve"> su vida de guerrillero</w:t>
      </w:r>
      <w:r w:rsidR="00DE7401" w:rsidRPr="003F0EB8">
        <w:rPr>
          <w:rFonts w:ascii="Arial" w:hAnsi="Arial" w:cs="Arial"/>
          <w:sz w:val="24"/>
          <w:szCs w:val="24"/>
        </w:rPr>
        <w:t>,</w:t>
      </w:r>
      <w:r w:rsidRPr="003F0EB8">
        <w:rPr>
          <w:rFonts w:ascii="Arial" w:hAnsi="Arial" w:cs="Arial"/>
          <w:sz w:val="24"/>
          <w:szCs w:val="24"/>
        </w:rPr>
        <w:t xml:space="preserve"> disciplinando a sus feligreses de </w:t>
      </w:r>
      <w:r w:rsidR="00DE7401" w:rsidRPr="003F0EB8">
        <w:rPr>
          <w:rFonts w:ascii="Arial" w:hAnsi="Arial" w:cs="Arial"/>
          <w:sz w:val="24"/>
          <w:szCs w:val="24"/>
        </w:rPr>
        <w:t>Macaguan</w:t>
      </w:r>
      <w:r w:rsidRPr="003F0EB8">
        <w:rPr>
          <w:rFonts w:ascii="Arial" w:hAnsi="Arial" w:cs="Arial"/>
          <w:sz w:val="24"/>
          <w:szCs w:val="24"/>
        </w:rPr>
        <w:t xml:space="preserve"> y Betoyes, Durante los siguientes años hasta 1818 en unión de Juan </w:t>
      </w:r>
      <w:r w:rsidR="00403E54" w:rsidRPr="003F0EB8">
        <w:rPr>
          <w:rFonts w:ascii="Arial" w:hAnsi="Arial" w:cs="Arial"/>
          <w:sz w:val="24"/>
          <w:szCs w:val="24"/>
        </w:rPr>
        <w:t>Gale</w:t>
      </w:r>
      <w:r w:rsidR="00DE7401" w:rsidRPr="003F0EB8">
        <w:rPr>
          <w:rFonts w:ascii="Arial" w:hAnsi="Arial" w:cs="Arial"/>
          <w:sz w:val="24"/>
          <w:szCs w:val="24"/>
        </w:rPr>
        <w:t>a,</w:t>
      </w:r>
      <w:r w:rsidRPr="003F0EB8">
        <w:rPr>
          <w:rFonts w:ascii="Arial" w:hAnsi="Arial" w:cs="Arial"/>
          <w:sz w:val="24"/>
          <w:szCs w:val="24"/>
        </w:rPr>
        <w:t xml:space="preserve"> Ra</w:t>
      </w:r>
      <w:r w:rsidR="00DE7401" w:rsidRPr="003F0EB8">
        <w:rPr>
          <w:rFonts w:ascii="Arial" w:hAnsi="Arial" w:cs="Arial"/>
          <w:sz w:val="24"/>
          <w:szCs w:val="24"/>
        </w:rPr>
        <w:t>món nonato Pérez y otros jefes patriotas l</w:t>
      </w:r>
      <w:r w:rsidRPr="003F0EB8">
        <w:rPr>
          <w:rFonts w:ascii="Arial" w:hAnsi="Arial" w:cs="Arial"/>
          <w:sz w:val="24"/>
          <w:szCs w:val="24"/>
        </w:rPr>
        <w:t>uch</w:t>
      </w:r>
      <w:r w:rsidR="00DE7401" w:rsidRPr="003F0EB8">
        <w:rPr>
          <w:rFonts w:ascii="Arial" w:hAnsi="Arial" w:cs="Arial"/>
          <w:sz w:val="24"/>
          <w:szCs w:val="24"/>
        </w:rPr>
        <w:t>ó</w:t>
      </w:r>
      <w:r w:rsidRPr="003F0EB8">
        <w:rPr>
          <w:rFonts w:ascii="Arial" w:hAnsi="Arial" w:cs="Arial"/>
          <w:sz w:val="24"/>
          <w:szCs w:val="24"/>
        </w:rPr>
        <w:t xml:space="preserve"> contra José </w:t>
      </w:r>
      <w:r w:rsidR="0085440A" w:rsidRPr="003F0EB8">
        <w:rPr>
          <w:rFonts w:ascii="Arial" w:hAnsi="Arial" w:cs="Arial"/>
          <w:sz w:val="24"/>
          <w:szCs w:val="24"/>
        </w:rPr>
        <w:t>Yañez,</w:t>
      </w:r>
      <w:r w:rsidRPr="003F0EB8">
        <w:rPr>
          <w:rFonts w:ascii="Arial" w:hAnsi="Arial" w:cs="Arial"/>
          <w:sz w:val="24"/>
          <w:szCs w:val="24"/>
        </w:rPr>
        <w:t xml:space="preserve"> Julián </w:t>
      </w:r>
      <w:r w:rsidR="0085440A" w:rsidRPr="003F0EB8">
        <w:rPr>
          <w:rFonts w:ascii="Arial" w:hAnsi="Arial" w:cs="Arial"/>
          <w:sz w:val="24"/>
          <w:szCs w:val="24"/>
        </w:rPr>
        <w:t>Bayer,</w:t>
      </w:r>
      <w:r w:rsidRPr="003F0EB8">
        <w:rPr>
          <w:rFonts w:ascii="Arial" w:hAnsi="Arial" w:cs="Arial"/>
          <w:sz w:val="24"/>
          <w:szCs w:val="24"/>
        </w:rPr>
        <w:t xml:space="preserve"> </w:t>
      </w:r>
      <w:r w:rsidR="0085440A" w:rsidRPr="003F0EB8">
        <w:rPr>
          <w:rFonts w:ascii="Arial" w:hAnsi="Arial" w:cs="Arial"/>
          <w:sz w:val="24"/>
          <w:szCs w:val="24"/>
        </w:rPr>
        <w:t xml:space="preserve">Juan Tolrá </w:t>
      </w:r>
      <w:r w:rsidRPr="003F0EB8">
        <w:rPr>
          <w:rFonts w:ascii="Arial" w:hAnsi="Arial" w:cs="Arial"/>
          <w:sz w:val="24"/>
          <w:szCs w:val="24"/>
        </w:rPr>
        <w:t xml:space="preserve"> y demás jefes realistas</w:t>
      </w:r>
      <w:r w:rsidR="0085440A" w:rsidRPr="003F0EB8">
        <w:rPr>
          <w:rFonts w:ascii="Arial" w:hAnsi="Arial" w:cs="Arial"/>
          <w:sz w:val="24"/>
          <w:szCs w:val="24"/>
        </w:rPr>
        <w:t>.</w:t>
      </w:r>
      <w:r w:rsidRPr="003F0EB8">
        <w:rPr>
          <w:rFonts w:ascii="Arial" w:hAnsi="Arial" w:cs="Arial"/>
          <w:sz w:val="24"/>
          <w:szCs w:val="24"/>
        </w:rPr>
        <w:t xml:space="preserve"> </w:t>
      </w:r>
      <w:r w:rsidR="0085440A" w:rsidRPr="003F0EB8">
        <w:rPr>
          <w:rFonts w:ascii="Arial" w:hAnsi="Arial" w:cs="Arial"/>
          <w:sz w:val="24"/>
          <w:szCs w:val="24"/>
        </w:rPr>
        <w:t>E</w:t>
      </w:r>
      <w:r w:rsidRPr="003F0EB8">
        <w:rPr>
          <w:rFonts w:ascii="Arial" w:hAnsi="Arial" w:cs="Arial"/>
          <w:sz w:val="24"/>
          <w:szCs w:val="24"/>
        </w:rPr>
        <w:t>l 10 de diciembre de 1813</w:t>
      </w:r>
      <w:r w:rsidR="0085440A" w:rsidRPr="003F0EB8">
        <w:rPr>
          <w:rFonts w:ascii="Arial" w:hAnsi="Arial" w:cs="Arial"/>
          <w:sz w:val="24"/>
          <w:szCs w:val="24"/>
        </w:rPr>
        <w:t>,</w:t>
      </w:r>
      <w:r w:rsidRPr="003F0EB8">
        <w:rPr>
          <w:rFonts w:ascii="Arial" w:hAnsi="Arial" w:cs="Arial"/>
          <w:sz w:val="24"/>
          <w:szCs w:val="24"/>
        </w:rPr>
        <w:t xml:space="preserve"> firmó el acta de independencia de la provincia de </w:t>
      </w:r>
      <w:r w:rsidR="0085440A" w:rsidRPr="003F0EB8">
        <w:rPr>
          <w:rFonts w:ascii="Arial" w:hAnsi="Arial" w:cs="Arial"/>
          <w:sz w:val="24"/>
          <w:szCs w:val="24"/>
        </w:rPr>
        <w:t>Tunja,</w:t>
      </w:r>
      <w:r w:rsidRPr="003F0EB8">
        <w:rPr>
          <w:rFonts w:ascii="Arial" w:hAnsi="Arial" w:cs="Arial"/>
          <w:sz w:val="24"/>
          <w:szCs w:val="24"/>
        </w:rPr>
        <w:t xml:space="preserve"> como miembro del colectivo electoral y representante de esa provincia</w:t>
      </w:r>
      <w:r w:rsidR="0085440A" w:rsidRPr="003F0EB8">
        <w:rPr>
          <w:rFonts w:ascii="Arial" w:hAnsi="Arial" w:cs="Arial"/>
          <w:sz w:val="24"/>
          <w:szCs w:val="24"/>
        </w:rPr>
        <w:t>.</w:t>
      </w:r>
      <w:r w:rsidRPr="003F0EB8">
        <w:rPr>
          <w:rFonts w:ascii="Arial" w:hAnsi="Arial" w:cs="Arial"/>
          <w:sz w:val="24"/>
          <w:szCs w:val="24"/>
        </w:rPr>
        <w:t xml:space="preserve"> </w:t>
      </w:r>
      <w:r w:rsidR="0085440A" w:rsidRPr="003F0EB8">
        <w:rPr>
          <w:rFonts w:ascii="Arial" w:hAnsi="Arial" w:cs="Arial"/>
          <w:sz w:val="24"/>
          <w:szCs w:val="24"/>
        </w:rPr>
        <w:t>En</w:t>
      </w:r>
      <w:r w:rsidRPr="003F0EB8">
        <w:rPr>
          <w:rFonts w:ascii="Arial" w:hAnsi="Arial" w:cs="Arial"/>
          <w:sz w:val="24"/>
          <w:szCs w:val="24"/>
        </w:rPr>
        <w:t xml:space="preserve"> octubre de 1814 recibió el título de Coronel de la Nueva Granada y en tal carácter a la cabeza de 600 hombres vino unido a las fuerzas comandadas por Bolívar que pusieron sitio a Santa Fe y que lograron con su triunfo el que </w:t>
      </w:r>
      <w:r w:rsidR="0085440A" w:rsidRPr="003F0EB8">
        <w:rPr>
          <w:rFonts w:ascii="Arial" w:hAnsi="Arial" w:cs="Arial"/>
          <w:sz w:val="24"/>
          <w:szCs w:val="24"/>
        </w:rPr>
        <w:t>Cundinamarca</w:t>
      </w:r>
      <w:r w:rsidRPr="003F0EB8">
        <w:rPr>
          <w:rFonts w:ascii="Arial" w:hAnsi="Arial" w:cs="Arial"/>
          <w:sz w:val="24"/>
          <w:szCs w:val="24"/>
        </w:rPr>
        <w:t xml:space="preserve"> hiciera parte de la confederación granadina</w:t>
      </w:r>
      <w:r w:rsidR="0085440A" w:rsidRPr="003F0EB8">
        <w:rPr>
          <w:rFonts w:ascii="Arial" w:hAnsi="Arial" w:cs="Arial"/>
          <w:sz w:val="24"/>
          <w:szCs w:val="24"/>
        </w:rPr>
        <w:t>.</w:t>
      </w:r>
    </w:p>
    <w:p w:rsidR="008F1819" w:rsidRPr="003F0EB8" w:rsidRDefault="008F1819" w:rsidP="001C33D9">
      <w:pPr>
        <w:jc w:val="both"/>
        <w:rPr>
          <w:rFonts w:ascii="Arial" w:hAnsi="Arial" w:cs="Arial"/>
          <w:sz w:val="24"/>
          <w:szCs w:val="24"/>
        </w:rPr>
      </w:pPr>
      <w:r w:rsidRPr="003F0EB8">
        <w:rPr>
          <w:rFonts w:ascii="Arial" w:hAnsi="Arial" w:cs="Arial"/>
          <w:sz w:val="24"/>
          <w:szCs w:val="24"/>
        </w:rPr>
        <w:t>Dentro de la campaña libertadora en 1819</w:t>
      </w:r>
      <w:r w:rsidR="00FC7B04" w:rsidRPr="003F0EB8">
        <w:rPr>
          <w:rFonts w:ascii="Arial" w:hAnsi="Arial" w:cs="Arial"/>
          <w:sz w:val="24"/>
          <w:szCs w:val="24"/>
        </w:rPr>
        <w:t>,</w:t>
      </w:r>
      <w:r w:rsidRPr="003F0EB8">
        <w:rPr>
          <w:rFonts w:ascii="Arial" w:hAnsi="Arial" w:cs="Arial"/>
          <w:sz w:val="24"/>
          <w:szCs w:val="24"/>
        </w:rPr>
        <w:t xml:space="preserve"> acompañó a libertador como capellán general del ejército</w:t>
      </w:r>
      <w:r w:rsidR="00FC7B04" w:rsidRPr="003F0EB8">
        <w:rPr>
          <w:rFonts w:ascii="Arial" w:hAnsi="Arial" w:cs="Arial"/>
          <w:sz w:val="24"/>
          <w:szCs w:val="24"/>
        </w:rPr>
        <w:t>.</w:t>
      </w:r>
      <w:r w:rsidRPr="003F0EB8">
        <w:rPr>
          <w:rFonts w:ascii="Arial" w:hAnsi="Arial" w:cs="Arial"/>
          <w:sz w:val="24"/>
          <w:szCs w:val="24"/>
        </w:rPr>
        <w:t xml:space="preserve"> </w:t>
      </w:r>
      <w:r w:rsidR="00FC7B04" w:rsidRPr="003F0EB8">
        <w:rPr>
          <w:rFonts w:ascii="Arial" w:hAnsi="Arial" w:cs="Arial"/>
          <w:sz w:val="24"/>
          <w:szCs w:val="24"/>
        </w:rPr>
        <w:t>E</w:t>
      </w:r>
      <w:r w:rsidRPr="003F0EB8">
        <w:rPr>
          <w:rFonts w:ascii="Arial" w:hAnsi="Arial" w:cs="Arial"/>
          <w:sz w:val="24"/>
          <w:szCs w:val="24"/>
        </w:rPr>
        <w:t>n el llano de San Miguel</w:t>
      </w:r>
      <w:r w:rsidR="00FC7B04" w:rsidRPr="003F0EB8">
        <w:rPr>
          <w:rFonts w:ascii="Arial" w:hAnsi="Arial" w:cs="Arial"/>
          <w:sz w:val="24"/>
          <w:szCs w:val="24"/>
        </w:rPr>
        <w:t>, el 29 de junio el</w:t>
      </w:r>
      <w:r w:rsidR="00403E54" w:rsidRPr="003F0EB8">
        <w:rPr>
          <w:rFonts w:ascii="Arial" w:hAnsi="Arial" w:cs="Arial"/>
          <w:sz w:val="24"/>
          <w:szCs w:val="24"/>
        </w:rPr>
        <w:t xml:space="preserve"> libertador reunió</w:t>
      </w:r>
      <w:r w:rsidRPr="003F0EB8">
        <w:rPr>
          <w:rFonts w:ascii="Arial" w:hAnsi="Arial" w:cs="Arial"/>
          <w:sz w:val="24"/>
          <w:szCs w:val="24"/>
        </w:rPr>
        <w:t xml:space="preserve"> un consejo de jefes a fin de resolver si continuaban la marcha o volvían a Venezuela</w:t>
      </w:r>
      <w:r w:rsidR="00FC7B04" w:rsidRPr="003F0EB8">
        <w:rPr>
          <w:rFonts w:ascii="Arial" w:hAnsi="Arial" w:cs="Arial"/>
          <w:sz w:val="24"/>
          <w:szCs w:val="24"/>
        </w:rPr>
        <w:t>. E</w:t>
      </w:r>
      <w:r w:rsidRPr="003F0EB8">
        <w:rPr>
          <w:rFonts w:ascii="Arial" w:hAnsi="Arial" w:cs="Arial"/>
          <w:sz w:val="24"/>
          <w:szCs w:val="24"/>
        </w:rPr>
        <w:t xml:space="preserve">n aquella ocasión la intervención del Coronel </w:t>
      </w:r>
      <w:r w:rsidR="00FC7B04" w:rsidRPr="003F0EB8">
        <w:rPr>
          <w:rFonts w:ascii="Arial" w:hAnsi="Arial" w:cs="Arial"/>
          <w:b/>
          <w:sz w:val="24"/>
          <w:szCs w:val="24"/>
        </w:rPr>
        <w:t>Mariño</w:t>
      </w:r>
      <w:r w:rsidRPr="003F0EB8">
        <w:rPr>
          <w:rFonts w:ascii="Arial" w:hAnsi="Arial" w:cs="Arial"/>
          <w:sz w:val="24"/>
          <w:szCs w:val="24"/>
        </w:rPr>
        <w:t xml:space="preserve"> fue decisiva y sus elocuentes palabras sirvieron para convencer a los principales jefes de la necesidad de continuar la marcha se expresa</w:t>
      </w:r>
      <w:r w:rsidR="00FC7B04" w:rsidRPr="003F0EB8">
        <w:rPr>
          <w:rFonts w:ascii="Arial" w:hAnsi="Arial" w:cs="Arial"/>
          <w:sz w:val="24"/>
          <w:szCs w:val="24"/>
        </w:rPr>
        <w:t>,</w:t>
      </w:r>
      <w:r w:rsidRPr="003F0EB8">
        <w:rPr>
          <w:rFonts w:ascii="Arial" w:hAnsi="Arial" w:cs="Arial"/>
          <w:sz w:val="24"/>
          <w:szCs w:val="24"/>
        </w:rPr>
        <w:t xml:space="preserve"> así su discurso </w:t>
      </w:r>
      <w:r w:rsidR="00EC3573" w:rsidRPr="003F0EB8">
        <w:rPr>
          <w:rFonts w:ascii="Arial" w:hAnsi="Arial" w:cs="Arial"/>
          <w:sz w:val="24"/>
          <w:szCs w:val="24"/>
        </w:rPr>
        <w:t>“Mi</w:t>
      </w:r>
      <w:r w:rsidRPr="003F0EB8">
        <w:rPr>
          <w:rFonts w:ascii="Arial" w:hAnsi="Arial" w:cs="Arial"/>
          <w:sz w:val="24"/>
          <w:szCs w:val="24"/>
        </w:rPr>
        <w:t xml:space="preserve"> general</w:t>
      </w:r>
      <w:r w:rsidR="00FC7B04" w:rsidRPr="003F0EB8">
        <w:rPr>
          <w:rFonts w:ascii="Arial" w:hAnsi="Arial" w:cs="Arial"/>
          <w:sz w:val="24"/>
          <w:szCs w:val="24"/>
        </w:rPr>
        <w:t>:</w:t>
      </w:r>
      <w:r w:rsidRPr="003F0EB8">
        <w:rPr>
          <w:rFonts w:ascii="Arial" w:hAnsi="Arial" w:cs="Arial"/>
          <w:sz w:val="24"/>
          <w:szCs w:val="24"/>
        </w:rPr>
        <w:t xml:space="preserve"> no me mueve un vil egoísmo</w:t>
      </w:r>
      <w:r w:rsidR="00403E54" w:rsidRPr="003F0EB8">
        <w:rPr>
          <w:rFonts w:ascii="Arial" w:hAnsi="Arial" w:cs="Arial"/>
          <w:sz w:val="24"/>
          <w:szCs w:val="24"/>
        </w:rPr>
        <w:t>,</w:t>
      </w:r>
      <w:r w:rsidRPr="003F0EB8">
        <w:rPr>
          <w:rFonts w:ascii="Arial" w:hAnsi="Arial" w:cs="Arial"/>
          <w:sz w:val="24"/>
          <w:szCs w:val="24"/>
        </w:rPr>
        <w:t xml:space="preserve"> </w:t>
      </w:r>
      <w:r w:rsidR="00EC3573" w:rsidRPr="003F0EB8">
        <w:rPr>
          <w:rFonts w:ascii="Arial" w:hAnsi="Arial" w:cs="Arial"/>
          <w:sz w:val="24"/>
          <w:szCs w:val="24"/>
        </w:rPr>
        <w:t>nó,</w:t>
      </w:r>
      <w:r w:rsidRPr="003F0EB8">
        <w:rPr>
          <w:rFonts w:ascii="Arial" w:hAnsi="Arial" w:cs="Arial"/>
          <w:sz w:val="24"/>
          <w:szCs w:val="24"/>
        </w:rPr>
        <w:t xml:space="preserve"> es sólo la convicción de que en Venezuela</w:t>
      </w:r>
      <w:r w:rsidR="00EC3573" w:rsidRPr="003F0EB8">
        <w:rPr>
          <w:rFonts w:ascii="Arial" w:hAnsi="Arial" w:cs="Arial"/>
          <w:sz w:val="24"/>
          <w:szCs w:val="24"/>
        </w:rPr>
        <w:t>,</w:t>
      </w:r>
      <w:r w:rsidRPr="003F0EB8">
        <w:rPr>
          <w:rFonts w:ascii="Arial" w:hAnsi="Arial" w:cs="Arial"/>
          <w:sz w:val="24"/>
          <w:szCs w:val="24"/>
        </w:rPr>
        <w:t xml:space="preserve"> nuestra cara y desgraciada patria serían inútiles nuestros sacrificios</w:t>
      </w:r>
      <w:r w:rsidR="00EC3573" w:rsidRPr="003F0EB8">
        <w:rPr>
          <w:rFonts w:ascii="Arial" w:hAnsi="Arial" w:cs="Arial"/>
          <w:sz w:val="24"/>
          <w:szCs w:val="24"/>
        </w:rPr>
        <w:t>,</w:t>
      </w:r>
      <w:r w:rsidRPr="003F0EB8">
        <w:rPr>
          <w:rFonts w:ascii="Arial" w:hAnsi="Arial" w:cs="Arial"/>
          <w:sz w:val="24"/>
          <w:szCs w:val="24"/>
        </w:rPr>
        <w:t xml:space="preserve"> mientras que aquí ellos serán fructuoso</w:t>
      </w:r>
      <w:r w:rsidR="00403E54" w:rsidRPr="003F0EB8">
        <w:rPr>
          <w:rFonts w:ascii="Arial" w:hAnsi="Arial" w:cs="Arial"/>
          <w:sz w:val="24"/>
          <w:szCs w:val="24"/>
        </w:rPr>
        <w:t>s</w:t>
      </w:r>
      <w:r w:rsidRPr="003F0EB8">
        <w:rPr>
          <w:rFonts w:ascii="Arial" w:hAnsi="Arial" w:cs="Arial"/>
          <w:sz w:val="24"/>
          <w:szCs w:val="24"/>
        </w:rPr>
        <w:t xml:space="preserve"> y nos proporcionarán recursos para marchar ya fuertes a Venezuela</w:t>
      </w:r>
      <w:r w:rsidR="00EC3573" w:rsidRPr="003F0EB8">
        <w:rPr>
          <w:rFonts w:ascii="Arial" w:hAnsi="Arial" w:cs="Arial"/>
          <w:sz w:val="24"/>
          <w:szCs w:val="24"/>
        </w:rPr>
        <w:t>. A</w:t>
      </w:r>
      <w:r w:rsidRPr="003F0EB8">
        <w:rPr>
          <w:rFonts w:ascii="Arial" w:hAnsi="Arial" w:cs="Arial"/>
          <w:sz w:val="24"/>
          <w:szCs w:val="24"/>
        </w:rPr>
        <w:t>tender señor la voz de un patriota que no ambiciona títulos y honores</w:t>
      </w:r>
      <w:r w:rsidR="00EC3573" w:rsidRPr="003F0EB8">
        <w:rPr>
          <w:rFonts w:ascii="Arial" w:hAnsi="Arial" w:cs="Arial"/>
          <w:sz w:val="24"/>
          <w:szCs w:val="24"/>
        </w:rPr>
        <w:t>, si la p</w:t>
      </w:r>
      <w:r w:rsidRPr="003F0EB8">
        <w:rPr>
          <w:rFonts w:ascii="Arial" w:hAnsi="Arial" w:cs="Arial"/>
          <w:sz w:val="24"/>
          <w:szCs w:val="24"/>
        </w:rPr>
        <w:t>rovidencia me concede la vida después del triunfo</w:t>
      </w:r>
      <w:r w:rsidR="00EC3573" w:rsidRPr="003F0EB8">
        <w:rPr>
          <w:rFonts w:ascii="Arial" w:hAnsi="Arial" w:cs="Arial"/>
          <w:sz w:val="24"/>
          <w:szCs w:val="24"/>
        </w:rPr>
        <w:t>,</w:t>
      </w:r>
      <w:r w:rsidRPr="003F0EB8">
        <w:rPr>
          <w:rFonts w:ascii="Arial" w:hAnsi="Arial" w:cs="Arial"/>
          <w:sz w:val="24"/>
          <w:szCs w:val="24"/>
        </w:rPr>
        <w:t xml:space="preserve"> esta sería mi </w:t>
      </w:r>
      <w:r w:rsidRPr="003F0EB8">
        <w:rPr>
          <w:rFonts w:ascii="Arial" w:hAnsi="Arial" w:cs="Arial"/>
          <w:sz w:val="24"/>
          <w:szCs w:val="24"/>
        </w:rPr>
        <w:lastRenderedPageBreak/>
        <w:t>única recompensa</w:t>
      </w:r>
      <w:r w:rsidR="00EC3573" w:rsidRPr="003F0EB8">
        <w:rPr>
          <w:rFonts w:ascii="Arial" w:hAnsi="Arial" w:cs="Arial"/>
          <w:sz w:val="24"/>
          <w:szCs w:val="24"/>
        </w:rPr>
        <w:t>.</w:t>
      </w:r>
      <w:r w:rsidRPr="003F0EB8">
        <w:rPr>
          <w:rFonts w:ascii="Arial" w:hAnsi="Arial" w:cs="Arial"/>
          <w:sz w:val="24"/>
          <w:szCs w:val="24"/>
        </w:rPr>
        <w:t xml:space="preserve"> Yo volveré a mi claustro y dejaré las c</w:t>
      </w:r>
      <w:r w:rsidR="002C0A7B" w:rsidRPr="003F0EB8">
        <w:rPr>
          <w:rFonts w:ascii="Arial" w:hAnsi="Arial" w:cs="Arial"/>
          <w:sz w:val="24"/>
          <w:szCs w:val="24"/>
        </w:rPr>
        <w:t>h</w:t>
      </w:r>
      <w:r w:rsidRPr="003F0EB8">
        <w:rPr>
          <w:rFonts w:ascii="Arial" w:hAnsi="Arial" w:cs="Arial"/>
          <w:sz w:val="24"/>
          <w:szCs w:val="24"/>
        </w:rPr>
        <w:t>arreteras porque me serán inútiles</w:t>
      </w:r>
      <w:r w:rsidR="002C0A7B" w:rsidRPr="003F0EB8">
        <w:rPr>
          <w:rFonts w:ascii="Arial" w:hAnsi="Arial" w:cs="Arial"/>
          <w:sz w:val="24"/>
          <w:szCs w:val="24"/>
        </w:rPr>
        <w:t>.</w:t>
      </w:r>
      <w:r w:rsidRPr="003F0EB8">
        <w:rPr>
          <w:rFonts w:ascii="Arial" w:hAnsi="Arial" w:cs="Arial"/>
          <w:sz w:val="24"/>
          <w:szCs w:val="24"/>
        </w:rPr>
        <w:t xml:space="preserve"> </w:t>
      </w:r>
      <w:r w:rsidR="002C0A7B" w:rsidRPr="003F0EB8">
        <w:rPr>
          <w:rFonts w:ascii="Arial" w:hAnsi="Arial" w:cs="Arial"/>
          <w:sz w:val="24"/>
          <w:szCs w:val="24"/>
        </w:rPr>
        <w:t>A</w:t>
      </w:r>
      <w:r w:rsidRPr="003F0EB8">
        <w:rPr>
          <w:rFonts w:ascii="Arial" w:hAnsi="Arial" w:cs="Arial"/>
          <w:sz w:val="24"/>
          <w:szCs w:val="24"/>
        </w:rPr>
        <w:t>cceder señor os lo suplico</w:t>
      </w:r>
      <w:r w:rsidR="002C0A7B" w:rsidRPr="003F0EB8">
        <w:rPr>
          <w:rFonts w:ascii="Arial" w:hAnsi="Arial" w:cs="Arial"/>
          <w:sz w:val="24"/>
          <w:szCs w:val="24"/>
        </w:rPr>
        <w:t>,</w:t>
      </w:r>
      <w:r w:rsidRPr="003F0EB8">
        <w:rPr>
          <w:rFonts w:ascii="Arial" w:hAnsi="Arial" w:cs="Arial"/>
          <w:sz w:val="24"/>
          <w:szCs w:val="24"/>
        </w:rPr>
        <w:t xml:space="preserve"> os lo ruego</w:t>
      </w:r>
      <w:r w:rsidR="002C0A7B" w:rsidRPr="003F0EB8">
        <w:rPr>
          <w:rFonts w:ascii="Arial" w:hAnsi="Arial" w:cs="Arial"/>
          <w:sz w:val="24"/>
          <w:szCs w:val="24"/>
        </w:rPr>
        <w:t>,</w:t>
      </w:r>
      <w:r w:rsidRPr="003F0EB8">
        <w:rPr>
          <w:rFonts w:ascii="Arial" w:hAnsi="Arial" w:cs="Arial"/>
          <w:sz w:val="24"/>
          <w:szCs w:val="24"/>
        </w:rPr>
        <w:t xml:space="preserve"> lo pido por esta Corona q</w:t>
      </w:r>
      <w:r w:rsidR="002C0A7B" w:rsidRPr="003F0EB8">
        <w:rPr>
          <w:rFonts w:ascii="Arial" w:hAnsi="Arial" w:cs="Arial"/>
          <w:sz w:val="24"/>
          <w:szCs w:val="24"/>
        </w:rPr>
        <w:t>ue me consagra ministro de Dios”</w:t>
      </w:r>
      <w:r w:rsidRPr="003F0EB8">
        <w:rPr>
          <w:rFonts w:ascii="Arial" w:hAnsi="Arial" w:cs="Arial"/>
          <w:sz w:val="24"/>
          <w:szCs w:val="24"/>
        </w:rPr>
        <w:t xml:space="preserve"> las palabras de </w:t>
      </w:r>
      <w:r w:rsidR="002C0A7B" w:rsidRPr="003F0EB8">
        <w:rPr>
          <w:rFonts w:ascii="Arial" w:hAnsi="Arial" w:cs="Arial"/>
          <w:sz w:val="24"/>
          <w:szCs w:val="24"/>
        </w:rPr>
        <w:t>Mariño</w:t>
      </w:r>
      <w:r w:rsidRPr="003F0EB8">
        <w:rPr>
          <w:rFonts w:ascii="Arial" w:hAnsi="Arial" w:cs="Arial"/>
          <w:sz w:val="24"/>
          <w:szCs w:val="24"/>
        </w:rPr>
        <w:t xml:space="preserve"> fueron proféticas</w:t>
      </w:r>
      <w:r w:rsidR="002C0A7B" w:rsidRPr="003F0EB8">
        <w:rPr>
          <w:rFonts w:ascii="Arial" w:hAnsi="Arial" w:cs="Arial"/>
          <w:sz w:val="24"/>
          <w:szCs w:val="24"/>
        </w:rPr>
        <w:t>,</w:t>
      </w:r>
      <w:r w:rsidRPr="003F0EB8">
        <w:rPr>
          <w:rFonts w:ascii="Arial" w:hAnsi="Arial" w:cs="Arial"/>
          <w:sz w:val="24"/>
          <w:szCs w:val="24"/>
        </w:rPr>
        <w:t xml:space="preserve"> su valor y constancia en atender a los soldados durante el cruce de los Andes y su desempeño en las acciones desarrolladas en G</w:t>
      </w:r>
      <w:r w:rsidR="002C0A7B" w:rsidRPr="003F0EB8">
        <w:rPr>
          <w:rFonts w:ascii="Arial" w:hAnsi="Arial" w:cs="Arial"/>
          <w:sz w:val="24"/>
          <w:szCs w:val="24"/>
        </w:rPr>
        <w:t>á</w:t>
      </w:r>
      <w:r w:rsidRPr="003F0EB8">
        <w:rPr>
          <w:rFonts w:ascii="Arial" w:hAnsi="Arial" w:cs="Arial"/>
          <w:sz w:val="24"/>
          <w:szCs w:val="24"/>
        </w:rPr>
        <w:t>me</w:t>
      </w:r>
      <w:r w:rsidR="002C0A7B" w:rsidRPr="003F0EB8">
        <w:rPr>
          <w:rFonts w:ascii="Arial" w:hAnsi="Arial" w:cs="Arial"/>
          <w:sz w:val="24"/>
          <w:szCs w:val="24"/>
        </w:rPr>
        <w:t>z</w:t>
      </w:r>
      <w:r w:rsidRPr="003F0EB8">
        <w:rPr>
          <w:rFonts w:ascii="Arial" w:hAnsi="Arial" w:cs="Arial"/>
          <w:sz w:val="24"/>
          <w:szCs w:val="24"/>
        </w:rPr>
        <w:t>a</w:t>
      </w:r>
      <w:r w:rsidR="002C0A7B" w:rsidRPr="003F0EB8">
        <w:rPr>
          <w:rFonts w:ascii="Arial" w:hAnsi="Arial" w:cs="Arial"/>
          <w:sz w:val="24"/>
          <w:szCs w:val="24"/>
        </w:rPr>
        <w:t>,</w:t>
      </w:r>
      <w:r w:rsidRPr="003F0EB8">
        <w:rPr>
          <w:rFonts w:ascii="Arial" w:hAnsi="Arial" w:cs="Arial"/>
          <w:sz w:val="24"/>
          <w:szCs w:val="24"/>
        </w:rPr>
        <w:t xml:space="preserve"> Vargas y </w:t>
      </w:r>
      <w:r w:rsidR="002C0A7B" w:rsidRPr="003F0EB8">
        <w:rPr>
          <w:rFonts w:ascii="Arial" w:hAnsi="Arial" w:cs="Arial"/>
          <w:sz w:val="24"/>
          <w:szCs w:val="24"/>
        </w:rPr>
        <w:t>Boyacá,</w:t>
      </w:r>
      <w:r w:rsidRPr="003F0EB8">
        <w:rPr>
          <w:rFonts w:ascii="Arial" w:hAnsi="Arial" w:cs="Arial"/>
          <w:sz w:val="24"/>
          <w:szCs w:val="24"/>
        </w:rPr>
        <w:t xml:space="preserve"> le dieron el título de miembro de la orden de Libertadores de Venezuela y </w:t>
      </w:r>
      <w:r w:rsidR="002C0A7B" w:rsidRPr="003F0EB8">
        <w:rPr>
          <w:rFonts w:ascii="Arial" w:hAnsi="Arial" w:cs="Arial"/>
          <w:sz w:val="24"/>
          <w:szCs w:val="24"/>
        </w:rPr>
        <w:t>Cundinamarca</w:t>
      </w:r>
      <w:r w:rsidRPr="003F0EB8">
        <w:rPr>
          <w:rFonts w:ascii="Arial" w:hAnsi="Arial" w:cs="Arial"/>
          <w:sz w:val="24"/>
          <w:szCs w:val="24"/>
        </w:rPr>
        <w:t xml:space="preserve"> esta fue concedida el 17 de diciembre de 1819</w:t>
      </w:r>
    </w:p>
    <w:p w:rsidR="008F1819" w:rsidRDefault="008F1819" w:rsidP="001C33D9">
      <w:pPr>
        <w:jc w:val="both"/>
        <w:rPr>
          <w:rFonts w:ascii="Arial" w:hAnsi="Arial" w:cs="Arial"/>
          <w:sz w:val="24"/>
          <w:szCs w:val="24"/>
        </w:rPr>
      </w:pPr>
      <w:r w:rsidRPr="003F0EB8">
        <w:rPr>
          <w:rFonts w:ascii="Arial" w:hAnsi="Arial" w:cs="Arial"/>
          <w:sz w:val="24"/>
          <w:szCs w:val="24"/>
        </w:rPr>
        <w:t xml:space="preserve">Terminada la campaña fue nombrado jefe civil y militar de </w:t>
      </w:r>
      <w:r w:rsidR="002C0A7B" w:rsidRPr="003F0EB8">
        <w:rPr>
          <w:rFonts w:ascii="Arial" w:hAnsi="Arial" w:cs="Arial"/>
          <w:sz w:val="24"/>
          <w:szCs w:val="24"/>
        </w:rPr>
        <w:t>Sogamoso,</w:t>
      </w:r>
      <w:r w:rsidRPr="003F0EB8">
        <w:rPr>
          <w:rFonts w:ascii="Arial" w:hAnsi="Arial" w:cs="Arial"/>
          <w:sz w:val="24"/>
          <w:szCs w:val="24"/>
        </w:rPr>
        <w:t xml:space="preserve"> más tarde el 7 de abril de 1820</w:t>
      </w:r>
      <w:r w:rsidR="002C0A7B" w:rsidRPr="003F0EB8">
        <w:rPr>
          <w:rFonts w:ascii="Arial" w:hAnsi="Arial" w:cs="Arial"/>
          <w:sz w:val="24"/>
          <w:szCs w:val="24"/>
        </w:rPr>
        <w:t>,</w:t>
      </w:r>
      <w:r w:rsidRPr="003F0EB8">
        <w:rPr>
          <w:rFonts w:ascii="Arial" w:hAnsi="Arial" w:cs="Arial"/>
          <w:sz w:val="24"/>
          <w:szCs w:val="24"/>
        </w:rPr>
        <w:t xml:space="preserve"> cura interno de </w:t>
      </w:r>
      <w:r w:rsidR="002C0A7B" w:rsidRPr="003F0EB8">
        <w:rPr>
          <w:rFonts w:ascii="Arial" w:hAnsi="Arial" w:cs="Arial"/>
          <w:sz w:val="24"/>
          <w:szCs w:val="24"/>
        </w:rPr>
        <w:t>G</w:t>
      </w:r>
      <w:r w:rsidRPr="003F0EB8">
        <w:rPr>
          <w:rFonts w:ascii="Arial" w:hAnsi="Arial" w:cs="Arial"/>
          <w:sz w:val="24"/>
          <w:szCs w:val="24"/>
        </w:rPr>
        <w:t>uateque hasta enero de 1821 e</w:t>
      </w:r>
      <w:r w:rsidR="002C0A7B" w:rsidRPr="003F0EB8">
        <w:rPr>
          <w:rFonts w:ascii="Arial" w:hAnsi="Arial" w:cs="Arial"/>
          <w:sz w:val="24"/>
          <w:szCs w:val="24"/>
        </w:rPr>
        <w:t>n que fue designado párroco de N</w:t>
      </w:r>
      <w:r w:rsidRPr="003F0EB8">
        <w:rPr>
          <w:rFonts w:ascii="Arial" w:hAnsi="Arial" w:cs="Arial"/>
          <w:sz w:val="24"/>
          <w:szCs w:val="24"/>
        </w:rPr>
        <w:t>emoc</w:t>
      </w:r>
      <w:r w:rsidR="002C0A7B" w:rsidRPr="003F0EB8">
        <w:rPr>
          <w:rFonts w:ascii="Arial" w:hAnsi="Arial" w:cs="Arial"/>
          <w:sz w:val="24"/>
          <w:szCs w:val="24"/>
        </w:rPr>
        <w:t>ó</w:t>
      </w:r>
      <w:r w:rsidRPr="003F0EB8">
        <w:rPr>
          <w:rFonts w:ascii="Arial" w:hAnsi="Arial" w:cs="Arial"/>
          <w:sz w:val="24"/>
          <w:szCs w:val="24"/>
        </w:rPr>
        <w:t>n</w:t>
      </w:r>
      <w:r w:rsidR="002C0A7B" w:rsidRPr="003F0EB8">
        <w:rPr>
          <w:rFonts w:ascii="Arial" w:hAnsi="Arial" w:cs="Arial"/>
          <w:sz w:val="24"/>
          <w:szCs w:val="24"/>
        </w:rPr>
        <w:t>,</w:t>
      </w:r>
      <w:r w:rsidRPr="003F0EB8">
        <w:rPr>
          <w:rFonts w:ascii="Arial" w:hAnsi="Arial" w:cs="Arial"/>
          <w:sz w:val="24"/>
          <w:szCs w:val="24"/>
        </w:rPr>
        <w:t xml:space="preserve"> cargo que ocupó hasta su muerte ocurrida en junio de 1821</w:t>
      </w:r>
      <w:r w:rsidR="002C0A7B" w:rsidRPr="003F0EB8">
        <w:rPr>
          <w:rFonts w:ascii="Arial" w:hAnsi="Arial" w:cs="Arial"/>
          <w:sz w:val="24"/>
          <w:szCs w:val="24"/>
        </w:rPr>
        <w:t>.</w:t>
      </w:r>
    </w:p>
    <w:p w:rsidR="003F0EB8" w:rsidRPr="003F0EB8" w:rsidRDefault="003F0EB8" w:rsidP="001C33D9">
      <w:pPr>
        <w:jc w:val="both"/>
        <w:rPr>
          <w:rFonts w:ascii="Arial" w:hAnsi="Arial" w:cs="Arial"/>
          <w:sz w:val="24"/>
          <w:szCs w:val="24"/>
        </w:rPr>
      </w:pPr>
    </w:p>
    <w:p w:rsidR="008F1819" w:rsidRDefault="001B3082" w:rsidP="00FB743A">
      <w:pPr>
        <w:pStyle w:val="Prrafodelista"/>
        <w:numPr>
          <w:ilvl w:val="1"/>
          <w:numId w:val="2"/>
        </w:numPr>
        <w:jc w:val="both"/>
        <w:rPr>
          <w:rFonts w:ascii="Arial" w:hAnsi="Arial" w:cs="Arial"/>
          <w:b/>
          <w:sz w:val="24"/>
          <w:szCs w:val="24"/>
        </w:rPr>
      </w:pPr>
      <w:r w:rsidRPr="003F0EB8">
        <w:rPr>
          <w:rFonts w:ascii="Arial" w:hAnsi="Arial" w:cs="Arial"/>
          <w:b/>
          <w:sz w:val="24"/>
          <w:szCs w:val="24"/>
        </w:rPr>
        <w:t>ORGANIZACIÓN Y PREPARACIÓN DE LA CAMPAÑA LIBERTADORA</w:t>
      </w:r>
    </w:p>
    <w:p w:rsidR="003F0EB8" w:rsidRPr="003F0EB8" w:rsidRDefault="003F0EB8" w:rsidP="003F0EB8">
      <w:pPr>
        <w:jc w:val="both"/>
        <w:rPr>
          <w:rFonts w:ascii="Arial" w:hAnsi="Arial" w:cs="Arial"/>
          <w:b/>
          <w:sz w:val="24"/>
          <w:szCs w:val="24"/>
        </w:rPr>
      </w:pPr>
    </w:p>
    <w:p w:rsidR="008F1819" w:rsidRPr="003F0EB8" w:rsidRDefault="008F1819" w:rsidP="001C33D9">
      <w:pPr>
        <w:jc w:val="both"/>
        <w:rPr>
          <w:rFonts w:ascii="Arial" w:hAnsi="Arial" w:cs="Arial"/>
          <w:sz w:val="24"/>
          <w:szCs w:val="24"/>
        </w:rPr>
      </w:pPr>
      <w:r w:rsidRPr="003F0EB8">
        <w:rPr>
          <w:rFonts w:ascii="Arial" w:hAnsi="Arial" w:cs="Arial"/>
          <w:sz w:val="24"/>
          <w:szCs w:val="24"/>
        </w:rPr>
        <w:t xml:space="preserve">Sirve para destacar la notable contribución de </w:t>
      </w:r>
      <w:r w:rsidR="002C0A7B" w:rsidRPr="003F0EB8">
        <w:rPr>
          <w:rFonts w:ascii="Arial" w:hAnsi="Arial" w:cs="Arial"/>
          <w:sz w:val="24"/>
          <w:szCs w:val="24"/>
        </w:rPr>
        <w:t>Tame</w:t>
      </w:r>
      <w:r w:rsidRPr="003F0EB8">
        <w:rPr>
          <w:rFonts w:ascii="Arial" w:hAnsi="Arial" w:cs="Arial"/>
          <w:sz w:val="24"/>
          <w:szCs w:val="24"/>
        </w:rPr>
        <w:t xml:space="preserve"> a la causa de la independencia</w:t>
      </w:r>
      <w:r w:rsidR="002C0A7B" w:rsidRPr="003F0EB8">
        <w:rPr>
          <w:rFonts w:ascii="Arial" w:hAnsi="Arial" w:cs="Arial"/>
          <w:sz w:val="24"/>
          <w:szCs w:val="24"/>
        </w:rPr>
        <w:t>,</w:t>
      </w:r>
      <w:r w:rsidRPr="003F0EB8">
        <w:rPr>
          <w:rFonts w:ascii="Arial" w:hAnsi="Arial" w:cs="Arial"/>
          <w:sz w:val="24"/>
          <w:szCs w:val="24"/>
        </w:rPr>
        <w:t xml:space="preserve"> es la que tiene que ver con la organización y preparación del ejército patriota de vanguardia</w:t>
      </w:r>
      <w:r w:rsidR="002C0A7B" w:rsidRPr="003F0EB8">
        <w:rPr>
          <w:rFonts w:ascii="Arial" w:hAnsi="Arial" w:cs="Arial"/>
          <w:sz w:val="24"/>
          <w:szCs w:val="24"/>
        </w:rPr>
        <w:t>,</w:t>
      </w:r>
      <w:r w:rsidRPr="003F0EB8">
        <w:rPr>
          <w:rFonts w:ascii="Arial" w:hAnsi="Arial" w:cs="Arial"/>
          <w:sz w:val="24"/>
          <w:szCs w:val="24"/>
        </w:rPr>
        <w:t xml:space="preserve"> el cual sumado a las tropas traídas por </w:t>
      </w:r>
      <w:r w:rsidR="002C0A7B" w:rsidRPr="003F0EB8">
        <w:rPr>
          <w:rFonts w:ascii="Arial" w:hAnsi="Arial" w:cs="Arial"/>
          <w:sz w:val="24"/>
          <w:szCs w:val="24"/>
        </w:rPr>
        <w:t>B</w:t>
      </w:r>
      <w:r w:rsidRPr="003F0EB8">
        <w:rPr>
          <w:rFonts w:ascii="Arial" w:hAnsi="Arial" w:cs="Arial"/>
          <w:sz w:val="24"/>
          <w:szCs w:val="24"/>
        </w:rPr>
        <w:t>olívar de Venezuela habría de iniciar la campaña libertadora de 1819</w:t>
      </w:r>
    </w:p>
    <w:p w:rsidR="008F1819" w:rsidRPr="003F0EB8" w:rsidRDefault="008F1819" w:rsidP="001C33D9">
      <w:pPr>
        <w:jc w:val="both"/>
        <w:rPr>
          <w:rFonts w:ascii="Arial" w:hAnsi="Arial" w:cs="Arial"/>
          <w:sz w:val="24"/>
          <w:szCs w:val="24"/>
        </w:rPr>
      </w:pPr>
      <w:r w:rsidRPr="003F0EB8">
        <w:rPr>
          <w:rFonts w:ascii="Arial" w:hAnsi="Arial" w:cs="Arial"/>
          <w:sz w:val="24"/>
          <w:szCs w:val="24"/>
        </w:rPr>
        <w:t>En este aspecto se destacó el General Francisco de Paula Santander</w:t>
      </w:r>
      <w:r w:rsidR="002C0A7B" w:rsidRPr="003F0EB8">
        <w:rPr>
          <w:rFonts w:ascii="Arial" w:hAnsi="Arial" w:cs="Arial"/>
          <w:sz w:val="24"/>
          <w:szCs w:val="24"/>
        </w:rPr>
        <w:t>,</w:t>
      </w:r>
      <w:r w:rsidRPr="003F0EB8">
        <w:rPr>
          <w:rFonts w:ascii="Arial" w:hAnsi="Arial" w:cs="Arial"/>
          <w:sz w:val="24"/>
          <w:szCs w:val="24"/>
        </w:rPr>
        <w:t xml:space="preserve"> quién escogió a </w:t>
      </w:r>
      <w:r w:rsidR="002C0A7B" w:rsidRPr="003F0EB8">
        <w:rPr>
          <w:rFonts w:ascii="Arial" w:hAnsi="Arial" w:cs="Arial"/>
          <w:sz w:val="24"/>
          <w:szCs w:val="24"/>
        </w:rPr>
        <w:t>Tame</w:t>
      </w:r>
      <w:r w:rsidRPr="003F0EB8">
        <w:rPr>
          <w:rFonts w:ascii="Arial" w:hAnsi="Arial" w:cs="Arial"/>
          <w:sz w:val="24"/>
          <w:szCs w:val="24"/>
        </w:rPr>
        <w:t xml:space="preserve"> como cuartel general</w:t>
      </w:r>
      <w:r w:rsidR="002C0A7B" w:rsidRPr="003F0EB8">
        <w:rPr>
          <w:rFonts w:ascii="Arial" w:hAnsi="Arial" w:cs="Arial"/>
          <w:sz w:val="24"/>
          <w:szCs w:val="24"/>
        </w:rPr>
        <w:t>.</w:t>
      </w:r>
      <w:r w:rsidRPr="003F0EB8">
        <w:rPr>
          <w:rFonts w:ascii="Arial" w:hAnsi="Arial" w:cs="Arial"/>
          <w:sz w:val="24"/>
          <w:szCs w:val="24"/>
        </w:rPr>
        <w:t xml:space="preserve"> Santander se embarcó en </w:t>
      </w:r>
      <w:r w:rsidR="002C0A7B" w:rsidRPr="003F0EB8">
        <w:rPr>
          <w:rFonts w:ascii="Arial" w:hAnsi="Arial" w:cs="Arial"/>
          <w:sz w:val="24"/>
          <w:szCs w:val="24"/>
        </w:rPr>
        <w:t>a</w:t>
      </w:r>
      <w:r w:rsidRPr="003F0EB8">
        <w:rPr>
          <w:rFonts w:ascii="Arial" w:hAnsi="Arial" w:cs="Arial"/>
          <w:sz w:val="24"/>
          <w:szCs w:val="24"/>
        </w:rPr>
        <w:t xml:space="preserve">ngostura con rumbo a </w:t>
      </w:r>
      <w:r w:rsidR="00403E54" w:rsidRPr="003F0EB8">
        <w:rPr>
          <w:rFonts w:ascii="Arial" w:hAnsi="Arial" w:cs="Arial"/>
          <w:sz w:val="24"/>
          <w:szCs w:val="24"/>
        </w:rPr>
        <w:t>los llanos</w:t>
      </w:r>
      <w:r w:rsidRPr="003F0EB8">
        <w:rPr>
          <w:rFonts w:ascii="Arial" w:hAnsi="Arial" w:cs="Arial"/>
          <w:sz w:val="24"/>
          <w:szCs w:val="24"/>
        </w:rPr>
        <w:t xml:space="preserve"> en el</w:t>
      </w:r>
      <w:r w:rsidR="002C0A7B" w:rsidRPr="003F0EB8">
        <w:rPr>
          <w:rFonts w:ascii="Arial" w:hAnsi="Arial" w:cs="Arial"/>
          <w:sz w:val="24"/>
          <w:szCs w:val="24"/>
        </w:rPr>
        <w:t xml:space="preserve"> mes de agosto de 1819, </w:t>
      </w:r>
      <w:r w:rsidRPr="003F0EB8">
        <w:rPr>
          <w:rFonts w:ascii="Arial" w:hAnsi="Arial" w:cs="Arial"/>
          <w:sz w:val="24"/>
          <w:szCs w:val="24"/>
        </w:rPr>
        <w:t>con pertrechos</w:t>
      </w:r>
      <w:r w:rsidR="002C0A7B" w:rsidRPr="003F0EB8">
        <w:rPr>
          <w:rFonts w:ascii="Arial" w:hAnsi="Arial" w:cs="Arial"/>
          <w:sz w:val="24"/>
          <w:szCs w:val="24"/>
        </w:rPr>
        <w:t>,</w:t>
      </w:r>
      <w:r w:rsidRPr="003F0EB8">
        <w:rPr>
          <w:rFonts w:ascii="Arial" w:hAnsi="Arial" w:cs="Arial"/>
          <w:sz w:val="24"/>
          <w:szCs w:val="24"/>
        </w:rPr>
        <w:t xml:space="preserve"> armas y municiones</w:t>
      </w:r>
      <w:r w:rsidR="002C0A7B" w:rsidRPr="003F0EB8">
        <w:rPr>
          <w:rFonts w:ascii="Arial" w:hAnsi="Arial" w:cs="Arial"/>
          <w:sz w:val="24"/>
          <w:szCs w:val="24"/>
        </w:rPr>
        <w:t>;</w:t>
      </w:r>
      <w:r w:rsidRPr="003F0EB8">
        <w:rPr>
          <w:rFonts w:ascii="Arial" w:hAnsi="Arial" w:cs="Arial"/>
          <w:sz w:val="24"/>
          <w:szCs w:val="24"/>
        </w:rPr>
        <w:t xml:space="preserve"> lo acompañaban los tenientes coroneles Antonio Obando y Vicente González a los cuales se agregaron posteriormente Pedro </w:t>
      </w:r>
      <w:r w:rsidR="002C0A7B" w:rsidRPr="003F0EB8">
        <w:rPr>
          <w:rFonts w:ascii="Arial" w:hAnsi="Arial" w:cs="Arial"/>
          <w:sz w:val="24"/>
          <w:szCs w:val="24"/>
        </w:rPr>
        <w:t>Fortoul,</w:t>
      </w:r>
      <w:r w:rsidRPr="003F0EB8">
        <w:rPr>
          <w:rFonts w:ascii="Arial" w:hAnsi="Arial" w:cs="Arial"/>
          <w:sz w:val="24"/>
          <w:szCs w:val="24"/>
        </w:rPr>
        <w:t xml:space="preserve"> Antonio Morales</w:t>
      </w:r>
      <w:r w:rsidR="002C0A7B" w:rsidRPr="003F0EB8">
        <w:rPr>
          <w:rFonts w:ascii="Arial" w:hAnsi="Arial" w:cs="Arial"/>
          <w:sz w:val="24"/>
          <w:szCs w:val="24"/>
        </w:rPr>
        <w:t xml:space="preserve"> y e</w:t>
      </w:r>
      <w:r w:rsidRPr="003F0EB8">
        <w:rPr>
          <w:rFonts w:ascii="Arial" w:hAnsi="Arial" w:cs="Arial"/>
          <w:sz w:val="24"/>
          <w:szCs w:val="24"/>
        </w:rPr>
        <w:t>l capitán Joaquín París</w:t>
      </w:r>
      <w:r w:rsidR="007E789C" w:rsidRPr="003F0EB8">
        <w:rPr>
          <w:rFonts w:ascii="Arial" w:hAnsi="Arial" w:cs="Arial"/>
          <w:sz w:val="24"/>
          <w:szCs w:val="24"/>
        </w:rPr>
        <w:t xml:space="preserve"> </w:t>
      </w:r>
      <w:sdt>
        <w:sdtPr>
          <w:rPr>
            <w:rFonts w:ascii="Arial" w:hAnsi="Arial" w:cs="Arial"/>
            <w:sz w:val="24"/>
            <w:szCs w:val="24"/>
          </w:rPr>
          <w:id w:val="-1082069504"/>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16P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((16) PEÑUELA)</w:t>
          </w:r>
          <w:r w:rsidR="004C5DEF" w:rsidRPr="003F0EB8">
            <w:rPr>
              <w:rFonts w:ascii="Arial" w:hAnsi="Arial" w:cs="Arial"/>
              <w:sz w:val="24"/>
              <w:szCs w:val="24"/>
            </w:rPr>
            <w:fldChar w:fldCharType="end"/>
          </w:r>
        </w:sdtContent>
      </w:sdt>
    </w:p>
    <w:p w:rsidR="0099716F" w:rsidRPr="003F0EB8" w:rsidRDefault="00403E54" w:rsidP="0099716F">
      <w:pPr>
        <w:jc w:val="both"/>
        <w:rPr>
          <w:rFonts w:ascii="Arial" w:hAnsi="Arial" w:cs="Arial"/>
          <w:sz w:val="24"/>
          <w:szCs w:val="24"/>
        </w:rPr>
      </w:pPr>
      <w:r w:rsidRPr="003F0EB8">
        <w:rPr>
          <w:rFonts w:ascii="Arial" w:hAnsi="Arial" w:cs="Arial"/>
          <w:sz w:val="24"/>
          <w:szCs w:val="24"/>
        </w:rPr>
        <w:t xml:space="preserve">Luego del arribo </w:t>
      </w:r>
      <w:r w:rsidR="0099716F" w:rsidRPr="003F0EB8">
        <w:rPr>
          <w:rFonts w:ascii="Arial" w:hAnsi="Arial" w:cs="Arial"/>
          <w:sz w:val="24"/>
          <w:szCs w:val="24"/>
        </w:rPr>
        <w:t xml:space="preserve">de Santander a Casanare, comenzaron a llegar Patriotas de las regiones próximas con el fin de engrosar el cuerpo del ejército que ya comenzaba </w:t>
      </w:r>
      <w:r w:rsidR="00C67FD0" w:rsidRPr="003F0EB8">
        <w:rPr>
          <w:rFonts w:ascii="Arial" w:hAnsi="Arial" w:cs="Arial"/>
          <w:sz w:val="24"/>
          <w:szCs w:val="24"/>
        </w:rPr>
        <w:t xml:space="preserve">a </w:t>
      </w:r>
      <w:r w:rsidR="0099716F" w:rsidRPr="003F0EB8">
        <w:rPr>
          <w:rFonts w:ascii="Arial" w:hAnsi="Arial" w:cs="Arial"/>
          <w:sz w:val="24"/>
          <w:szCs w:val="24"/>
        </w:rPr>
        <w:t>preparar Santander, además Bolívar en comunicació</w:t>
      </w:r>
      <w:r w:rsidR="00C67FD0" w:rsidRPr="003F0EB8">
        <w:rPr>
          <w:rFonts w:ascii="Arial" w:hAnsi="Arial" w:cs="Arial"/>
          <w:sz w:val="24"/>
          <w:szCs w:val="24"/>
        </w:rPr>
        <w:t>n dirigida a José Antonio Páez; l</w:t>
      </w:r>
      <w:r w:rsidR="0099716F" w:rsidRPr="003F0EB8">
        <w:rPr>
          <w:rFonts w:ascii="Arial" w:hAnsi="Arial" w:cs="Arial"/>
          <w:sz w:val="24"/>
          <w:szCs w:val="24"/>
        </w:rPr>
        <w:t>e solicitó el envío del Coronel Ramón Nonato Pérez, quién se hallaba en Apure, con el fin, de que bajo las órdenes de Santander organizará y tomara el mando de los cuerpos de caballería</w:t>
      </w:r>
      <w:r w:rsidR="007E789C" w:rsidRPr="003F0EB8">
        <w:rPr>
          <w:rFonts w:ascii="Arial" w:hAnsi="Arial" w:cs="Arial"/>
          <w:sz w:val="24"/>
          <w:szCs w:val="24"/>
        </w:rPr>
        <w:t xml:space="preserve"> </w:t>
      </w:r>
      <w:sdt>
        <w:sdtPr>
          <w:rPr>
            <w:rFonts w:ascii="Arial" w:hAnsi="Arial" w:cs="Arial"/>
            <w:sz w:val="24"/>
            <w:szCs w:val="24"/>
          </w:rPr>
          <w:id w:val="414527338"/>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17c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((17) “carta de Bolívar a pez” Angostura)</w:t>
          </w:r>
          <w:r w:rsidR="004C5DEF" w:rsidRPr="003F0EB8">
            <w:rPr>
              <w:rFonts w:ascii="Arial" w:hAnsi="Arial" w:cs="Arial"/>
              <w:sz w:val="24"/>
              <w:szCs w:val="24"/>
            </w:rPr>
            <w:fldChar w:fldCharType="end"/>
          </w:r>
        </w:sdtContent>
      </w:sdt>
    </w:p>
    <w:p w:rsidR="0099716F" w:rsidRPr="003F0EB8" w:rsidRDefault="0099716F" w:rsidP="0099716F">
      <w:pPr>
        <w:jc w:val="both"/>
        <w:rPr>
          <w:rFonts w:ascii="Arial" w:hAnsi="Arial" w:cs="Arial"/>
          <w:sz w:val="24"/>
          <w:szCs w:val="24"/>
        </w:rPr>
      </w:pPr>
      <w:r w:rsidRPr="003F0EB8">
        <w:rPr>
          <w:rFonts w:ascii="Arial" w:hAnsi="Arial" w:cs="Arial"/>
          <w:sz w:val="24"/>
          <w:szCs w:val="24"/>
        </w:rPr>
        <w:t xml:space="preserve">Simón Bolívar había dado completas instrucciones a Santander, sobre las actividades a desarrollar en </w:t>
      </w:r>
      <w:r w:rsidR="00C67FD0" w:rsidRPr="003F0EB8">
        <w:rPr>
          <w:rFonts w:ascii="Arial" w:hAnsi="Arial" w:cs="Arial"/>
          <w:sz w:val="24"/>
          <w:szCs w:val="24"/>
        </w:rPr>
        <w:t>los llanos</w:t>
      </w:r>
      <w:r w:rsidRPr="003F0EB8">
        <w:rPr>
          <w:rFonts w:ascii="Arial" w:hAnsi="Arial" w:cs="Arial"/>
          <w:sz w:val="24"/>
          <w:szCs w:val="24"/>
        </w:rPr>
        <w:t xml:space="preserve">. Las principales instrucciones se resumían en levantar y disciplinar cuerpos de Infantería, aumentar la caballería en cuanto fuera posible, hostilizar a los enemigos, restablecer la disciplina sobre los cuerpos armados de </w:t>
      </w:r>
      <w:r w:rsidR="00C67FD0" w:rsidRPr="003F0EB8">
        <w:rPr>
          <w:rFonts w:ascii="Arial" w:hAnsi="Arial" w:cs="Arial"/>
          <w:sz w:val="24"/>
          <w:szCs w:val="24"/>
        </w:rPr>
        <w:t>llaneros</w:t>
      </w:r>
      <w:r w:rsidRPr="003F0EB8">
        <w:rPr>
          <w:rFonts w:ascii="Arial" w:hAnsi="Arial" w:cs="Arial"/>
          <w:sz w:val="24"/>
          <w:szCs w:val="24"/>
        </w:rPr>
        <w:t xml:space="preserve"> y mantenerse en comunicación con el cuartel general en </w:t>
      </w:r>
      <w:r w:rsidRPr="003F0EB8">
        <w:rPr>
          <w:rFonts w:ascii="Arial" w:hAnsi="Arial" w:cs="Arial"/>
          <w:sz w:val="24"/>
          <w:szCs w:val="24"/>
        </w:rPr>
        <w:lastRenderedPageBreak/>
        <w:t xml:space="preserve">Angostura. </w:t>
      </w:r>
      <w:sdt>
        <w:sdtPr>
          <w:rPr>
            <w:rFonts w:ascii="Arial" w:hAnsi="Arial" w:cs="Arial"/>
            <w:sz w:val="24"/>
            <w:szCs w:val="24"/>
          </w:rPr>
          <w:id w:val="-936441442"/>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18P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((18) PEÑUELA)</w:t>
          </w:r>
          <w:r w:rsidR="004C5DEF" w:rsidRPr="003F0EB8">
            <w:rPr>
              <w:rFonts w:ascii="Arial" w:hAnsi="Arial" w:cs="Arial"/>
              <w:sz w:val="24"/>
              <w:szCs w:val="24"/>
            </w:rPr>
            <w:fldChar w:fldCharType="end"/>
          </w:r>
        </w:sdtContent>
      </w:sdt>
      <w:r w:rsidRPr="003F0EB8">
        <w:rPr>
          <w:rFonts w:ascii="Arial" w:hAnsi="Arial" w:cs="Arial"/>
          <w:sz w:val="24"/>
          <w:szCs w:val="24"/>
        </w:rPr>
        <w:t xml:space="preserve">La llegada de Santander a </w:t>
      </w:r>
      <w:r w:rsidR="00C67FD0" w:rsidRPr="003F0EB8">
        <w:rPr>
          <w:rFonts w:ascii="Arial" w:hAnsi="Arial" w:cs="Arial"/>
          <w:sz w:val="24"/>
          <w:szCs w:val="24"/>
        </w:rPr>
        <w:t>los llanos</w:t>
      </w:r>
      <w:r w:rsidRPr="003F0EB8">
        <w:rPr>
          <w:rFonts w:ascii="Arial" w:hAnsi="Arial" w:cs="Arial"/>
          <w:sz w:val="24"/>
          <w:szCs w:val="24"/>
        </w:rPr>
        <w:t>, sirvió para mejorar las tropas allí existentes, las cuales se hallaban en mal estado, debido a la riv</w:t>
      </w:r>
      <w:r w:rsidR="00403E54" w:rsidRPr="003F0EB8">
        <w:rPr>
          <w:rFonts w:ascii="Arial" w:hAnsi="Arial" w:cs="Arial"/>
          <w:sz w:val="24"/>
          <w:szCs w:val="24"/>
        </w:rPr>
        <w:t>alidad existente entre Juan Gale</w:t>
      </w:r>
      <w:r w:rsidRPr="003F0EB8">
        <w:rPr>
          <w:rFonts w:ascii="Arial" w:hAnsi="Arial" w:cs="Arial"/>
          <w:sz w:val="24"/>
          <w:szCs w:val="24"/>
        </w:rPr>
        <w:t>a nombrado por Páez como jefe de los Apureños y Juan Nepomuceno Moreno, quién hacía de gobernador de la provincia, Santander logró ser reconocido como jefe militar y político de la provincia, la cual se declaró provisionalmente agregada a Venezuela.</w:t>
      </w:r>
    </w:p>
    <w:p w:rsidR="0099716F" w:rsidRPr="003F0EB8" w:rsidRDefault="0099716F" w:rsidP="0099716F">
      <w:pPr>
        <w:jc w:val="both"/>
        <w:rPr>
          <w:rFonts w:ascii="Arial" w:hAnsi="Arial" w:cs="Arial"/>
          <w:sz w:val="24"/>
          <w:szCs w:val="24"/>
        </w:rPr>
      </w:pPr>
      <w:r w:rsidRPr="003F0EB8">
        <w:rPr>
          <w:rFonts w:ascii="Arial" w:hAnsi="Arial" w:cs="Arial"/>
          <w:sz w:val="24"/>
          <w:szCs w:val="24"/>
        </w:rPr>
        <w:t>En el mes de mayo de 1819, Bolívar le envió una comunicación a Santander, en el cual le solicitaba reunir las tropas en un sitio conveniente, con el fin de reunirlos con los suyos y emprender la expedición a la Nueva Granada. Por ser aquella época del año comienzo del invierno los tropiezos y penalidades surgen como obstáculos insalvables, las cuales sin embargo no lograron doblegar la férrea voluntad de los Llaneros. El grupo de soldados que acompañaban a Bolívar desde Venezuela cruzaron el río Arauca y llegaron a Tame el 11 de junio, donde se reunieron con la división de vanguardia dirigida por Santander</w:t>
      </w:r>
      <w:r w:rsidR="007E789C" w:rsidRPr="003F0EB8">
        <w:rPr>
          <w:rFonts w:ascii="Arial" w:hAnsi="Arial" w:cs="Arial"/>
          <w:sz w:val="24"/>
          <w:szCs w:val="24"/>
        </w:rPr>
        <w:t xml:space="preserve"> </w:t>
      </w:r>
      <w:sdt>
        <w:sdtPr>
          <w:rPr>
            <w:rFonts w:ascii="Arial" w:hAnsi="Arial" w:cs="Arial"/>
            <w:sz w:val="24"/>
            <w:szCs w:val="24"/>
          </w:rPr>
          <w:id w:val="7647363"/>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20R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((20) RESTREPO)</w:t>
          </w:r>
          <w:r w:rsidR="004C5DEF" w:rsidRPr="003F0EB8">
            <w:rPr>
              <w:rFonts w:ascii="Arial" w:hAnsi="Arial" w:cs="Arial"/>
              <w:sz w:val="24"/>
              <w:szCs w:val="24"/>
            </w:rPr>
            <w:fldChar w:fldCharType="end"/>
          </w:r>
        </w:sdtContent>
      </w:sdt>
    </w:p>
    <w:p w:rsidR="0099716F" w:rsidRPr="003F0EB8" w:rsidRDefault="0099716F" w:rsidP="0099716F">
      <w:pPr>
        <w:jc w:val="both"/>
        <w:rPr>
          <w:rFonts w:ascii="Arial" w:hAnsi="Arial" w:cs="Arial"/>
          <w:sz w:val="24"/>
          <w:szCs w:val="24"/>
        </w:rPr>
      </w:pPr>
      <w:r w:rsidRPr="003F0EB8">
        <w:rPr>
          <w:rFonts w:ascii="Arial" w:hAnsi="Arial" w:cs="Arial"/>
          <w:sz w:val="24"/>
          <w:szCs w:val="24"/>
        </w:rPr>
        <w:t>Acompañando la tropa en Betoyes,</w:t>
      </w:r>
      <w:r w:rsidR="00502892" w:rsidRPr="003F0EB8">
        <w:rPr>
          <w:rFonts w:ascii="Arial" w:hAnsi="Arial" w:cs="Arial"/>
          <w:sz w:val="24"/>
          <w:szCs w:val="24"/>
        </w:rPr>
        <w:t xml:space="preserve"> Bolívar se adelantó hasta Tame</w:t>
      </w:r>
      <w:r w:rsidRPr="003F0EB8">
        <w:rPr>
          <w:rFonts w:ascii="Arial" w:hAnsi="Arial" w:cs="Arial"/>
          <w:sz w:val="24"/>
          <w:szCs w:val="24"/>
        </w:rPr>
        <w:t xml:space="preserve"> donde lo esperaba Santander con sus tropas</w:t>
      </w:r>
      <w:r w:rsidR="00502892" w:rsidRPr="003F0EB8">
        <w:rPr>
          <w:rFonts w:ascii="Arial" w:hAnsi="Arial" w:cs="Arial"/>
          <w:sz w:val="24"/>
          <w:szCs w:val="24"/>
        </w:rPr>
        <w:t>,</w:t>
      </w:r>
      <w:r w:rsidRPr="003F0EB8">
        <w:rPr>
          <w:rFonts w:ascii="Arial" w:hAnsi="Arial" w:cs="Arial"/>
          <w:sz w:val="24"/>
          <w:szCs w:val="24"/>
        </w:rPr>
        <w:t xml:space="preserve"> además de provisiones que habrían de aliviar las necesidades de los soldados provenientes de Venezuela</w:t>
      </w:r>
      <w:r w:rsidR="00502892" w:rsidRPr="003F0EB8">
        <w:rPr>
          <w:rFonts w:ascii="Arial" w:hAnsi="Arial" w:cs="Arial"/>
          <w:sz w:val="24"/>
          <w:szCs w:val="24"/>
        </w:rPr>
        <w:t>.</w:t>
      </w:r>
      <w:r w:rsidRPr="003F0EB8">
        <w:rPr>
          <w:rFonts w:ascii="Arial" w:hAnsi="Arial" w:cs="Arial"/>
          <w:sz w:val="24"/>
          <w:szCs w:val="24"/>
        </w:rPr>
        <w:t xml:space="preserve"> </w:t>
      </w:r>
      <w:r w:rsidR="00502892" w:rsidRPr="003F0EB8">
        <w:rPr>
          <w:rFonts w:ascii="Arial" w:hAnsi="Arial" w:cs="Arial"/>
          <w:sz w:val="24"/>
          <w:szCs w:val="24"/>
        </w:rPr>
        <w:t>D</w:t>
      </w:r>
      <w:r w:rsidRPr="003F0EB8">
        <w:rPr>
          <w:rFonts w:ascii="Arial" w:hAnsi="Arial" w:cs="Arial"/>
          <w:sz w:val="24"/>
          <w:szCs w:val="24"/>
        </w:rPr>
        <w:t xml:space="preserve">urante el descanso </w:t>
      </w:r>
      <w:r w:rsidR="00502892" w:rsidRPr="003F0EB8">
        <w:rPr>
          <w:rFonts w:ascii="Arial" w:hAnsi="Arial" w:cs="Arial"/>
          <w:sz w:val="24"/>
          <w:szCs w:val="24"/>
        </w:rPr>
        <w:t>en Tame que fue</w:t>
      </w:r>
      <w:r w:rsidRPr="003F0EB8">
        <w:rPr>
          <w:rFonts w:ascii="Arial" w:hAnsi="Arial" w:cs="Arial"/>
          <w:sz w:val="24"/>
          <w:szCs w:val="24"/>
        </w:rPr>
        <w:t xml:space="preserve"> de tres días se llevó a cabo el consejo de guerra del Coronel Ramón </w:t>
      </w:r>
      <w:r w:rsidR="00502892" w:rsidRPr="003F0EB8">
        <w:rPr>
          <w:rFonts w:ascii="Arial" w:hAnsi="Arial" w:cs="Arial"/>
          <w:sz w:val="24"/>
          <w:szCs w:val="24"/>
        </w:rPr>
        <w:t>N</w:t>
      </w:r>
      <w:r w:rsidRPr="003F0EB8">
        <w:rPr>
          <w:rFonts w:ascii="Arial" w:hAnsi="Arial" w:cs="Arial"/>
          <w:sz w:val="24"/>
          <w:szCs w:val="24"/>
        </w:rPr>
        <w:t>onato Pérez acusado de desobediencia</w:t>
      </w:r>
      <w:r w:rsidR="00502892" w:rsidRPr="003F0EB8">
        <w:rPr>
          <w:rFonts w:ascii="Arial" w:hAnsi="Arial" w:cs="Arial"/>
          <w:sz w:val="24"/>
          <w:szCs w:val="24"/>
        </w:rPr>
        <w:t>,</w:t>
      </w:r>
      <w:r w:rsidRPr="003F0EB8">
        <w:rPr>
          <w:rFonts w:ascii="Arial" w:hAnsi="Arial" w:cs="Arial"/>
          <w:sz w:val="24"/>
          <w:szCs w:val="24"/>
        </w:rPr>
        <w:t xml:space="preserve"> muertes arbitrarias y otros actos de indisciplina</w:t>
      </w:r>
      <w:r w:rsidR="00502892" w:rsidRPr="003F0EB8">
        <w:rPr>
          <w:rFonts w:ascii="Arial" w:hAnsi="Arial" w:cs="Arial"/>
          <w:sz w:val="24"/>
          <w:szCs w:val="24"/>
        </w:rPr>
        <w:t>. S</w:t>
      </w:r>
      <w:r w:rsidRPr="003F0EB8">
        <w:rPr>
          <w:rFonts w:ascii="Arial" w:hAnsi="Arial" w:cs="Arial"/>
          <w:sz w:val="24"/>
          <w:szCs w:val="24"/>
        </w:rPr>
        <w:t xml:space="preserve">iendo fiscal el coronel </w:t>
      </w:r>
      <w:r w:rsidR="00502892" w:rsidRPr="003F0EB8">
        <w:rPr>
          <w:rFonts w:ascii="Arial" w:hAnsi="Arial" w:cs="Arial"/>
          <w:sz w:val="24"/>
          <w:szCs w:val="24"/>
        </w:rPr>
        <w:t>J</w:t>
      </w:r>
      <w:r w:rsidRPr="003F0EB8">
        <w:rPr>
          <w:rFonts w:ascii="Arial" w:hAnsi="Arial" w:cs="Arial"/>
          <w:sz w:val="24"/>
          <w:szCs w:val="24"/>
        </w:rPr>
        <w:t xml:space="preserve">usto </w:t>
      </w:r>
      <w:r w:rsidR="00502892" w:rsidRPr="003F0EB8">
        <w:rPr>
          <w:rFonts w:ascii="Arial" w:hAnsi="Arial" w:cs="Arial"/>
          <w:sz w:val="24"/>
          <w:szCs w:val="24"/>
        </w:rPr>
        <w:t>Briceño,</w:t>
      </w:r>
      <w:r w:rsidRPr="003F0EB8">
        <w:rPr>
          <w:rFonts w:ascii="Arial" w:hAnsi="Arial" w:cs="Arial"/>
          <w:sz w:val="24"/>
          <w:szCs w:val="24"/>
        </w:rPr>
        <w:t xml:space="preserve"> fue condenado a servir en el ejército sin mando alguno</w:t>
      </w:r>
      <w:sdt>
        <w:sdtPr>
          <w:rPr>
            <w:rFonts w:ascii="Arial" w:hAnsi="Arial" w:cs="Arial"/>
            <w:sz w:val="24"/>
            <w:szCs w:val="24"/>
          </w:rPr>
          <w:id w:val="1842047020"/>
          <w:citation/>
        </w:sdtPr>
        <w:sdtEndPr/>
        <w:sdtContent>
          <w:r w:rsidR="004C5DEF" w:rsidRPr="003F0EB8">
            <w:rPr>
              <w:rFonts w:ascii="Arial" w:hAnsi="Arial" w:cs="Arial"/>
              <w:sz w:val="24"/>
              <w:szCs w:val="24"/>
            </w:rPr>
            <w:fldChar w:fldCharType="begin"/>
          </w:r>
          <w:r w:rsidR="004C5DEF" w:rsidRPr="003F0EB8">
            <w:rPr>
              <w:rFonts w:ascii="Arial" w:hAnsi="Arial" w:cs="Arial"/>
              <w:sz w:val="24"/>
              <w:szCs w:val="24"/>
              <w:lang w:val="es-CO"/>
            </w:rPr>
            <w:instrText xml:space="preserve"> CITATION 21P \l 9226 </w:instrText>
          </w:r>
          <w:r w:rsidR="004C5DEF" w:rsidRPr="003F0EB8">
            <w:rPr>
              <w:rFonts w:ascii="Arial" w:hAnsi="Arial" w:cs="Arial"/>
              <w:sz w:val="24"/>
              <w:szCs w:val="24"/>
            </w:rPr>
            <w:fldChar w:fldCharType="separate"/>
          </w:r>
          <w:r w:rsidR="004C5DEF" w:rsidRPr="003F0EB8">
            <w:rPr>
              <w:rFonts w:ascii="Arial" w:hAnsi="Arial" w:cs="Arial"/>
              <w:noProof/>
              <w:sz w:val="24"/>
              <w:szCs w:val="24"/>
              <w:lang w:val="es-CO"/>
            </w:rPr>
            <w:t xml:space="preserve"> ((21) PEÑUELA)</w:t>
          </w:r>
          <w:r w:rsidR="004C5DEF" w:rsidRPr="003F0EB8">
            <w:rPr>
              <w:rFonts w:ascii="Arial" w:hAnsi="Arial" w:cs="Arial"/>
              <w:sz w:val="24"/>
              <w:szCs w:val="24"/>
            </w:rPr>
            <w:fldChar w:fldCharType="end"/>
          </w:r>
        </w:sdtContent>
      </w:sdt>
    </w:p>
    <w:p w:rsidR="0099716F" w:rsidRPr="003F0EB8" w:rsidRDefault="0099716F" w:rsidP="0099716F">
      <w:pPr>
        <w:jc w:val="both"/>
        <w:rPr>
          <w:rFonts w:ascii="Arial" w:hAnsi="Arial" w:cs="Arial"/>
          <w:sz w:val="24"/>
          <w:szCs w:val="24"/>
        </w:rPr>
      </w:pPr>
      <w:r w:rsidRPr="003F0EB8">
        <w:rPr>
          <w:rFonts w:ascii="Arial" w:hAnsi="Arial" w:cs="Arial"/>
          <w:sz w:val="24"/>
          <w:szCs w:val="24"/>
        </w:rPr>
        <w:t>Una vez organizado y aprovisionado plenamente el ejército patriota</w:t>
      </w:r>
      <w:r w:rsidR="00502892" w:rsidRPr="003F0EB8">
        <w:rPr>
          <w:rFonts w:ascii="Arial" w:hAnsi="Arial" w:cs="Arial"/>
          <w:sz w:val="24"/>
          <w:szCs w:val="24"/>
        </w:rPr>
        <w:t>,</w:t>
      </w:r>
      <w:r w:rsidRPr="003F0EB8">
        <w:rPr>
          <w:rFonts w:ascii="Arial" w:hAnsi="Arial" w:cs="Arial"/>
          <w:sz w:val="24"/>
          <w:szCs w:val="24"/>
        </w:rPr>
        <w:t xml:space="preserve"> reanud</w:t>
      </w:r>
      <w:r w:rsidR="00502892" w:rsidRPr="003F0EB8">
        <w:rPr>
          <w:rFonts w:ascii="Arial" w:hAnsi="Arial" w:cs="Arial"/>
          <w:sz w:val="24"/>
          <w:szCs w:val="24"/>
        </w:rPr>
        <w:t>ó</w:t>
      </w:r>
      <w:r w:rsidRPr="003F0EB8">
        <w:rPr>
          <w:rFonts w:ascii="Arial" w:hAnsi="Arial" w:cs="Arial"/>
          <w:sz w:val="24"/>
          <w:szCs w:val="24"/>
        </w:rPr>
        <w:t xml:space="preserve"> la marcha hacia el interior de la Nueva Granada</w:t>
      </w:r>
      <w:r w:rsidR="00502892" w:rsidRPr="003F0EB8">
        <w:rPr>
          <w:rFonts w:ascii="Arial" w:hAnsi="Arial" w:cs="Arial"/>
          <w:sz w:val="24"/>
          <w:szCs w:val="24"/>
        </w:rPr>
        <w:t>.</w:t>
      </w:r>
      <w:r w:rsidRPr="003F0EB8">
        <w:rPr>
          <w:rFonts w:ascii="Arial" w:hAnsi="Arial" w:cs="Arial"/>
          <w:sz w:val="24"/>
          <w:szCs w:val="24"/>
        </w:rPr>
        <w:t xml:space="preserve"> </w:t>
      </w:r>
      <w:r w:rsidR="00502892" w:rsidRPr="003F0EB8">
        <w:rPr>
          <w:rFonts w:ascii="Arial" w:hAnsi="Arial" w:cs="Arial"/>
          <w:sz w:val="24"/>
          <w:szCs w:val="24"/>
        </w:rPr>
        <w:t>Sin embargo lo difícil de la emprendida,</w:t>
      </w:r>
      <w:r w:rsidRPr="003F0EB8">
        <w:rPr>
          <w:rFonts w:ascii="Arial" w:hAnsi="Arial" w:cs="Arial"/>
          <w:sz w:val="24"/>
          <w:szCs w:val="24"/>
        </w:rPr>
        <w:t xml:space="preserve"> hizo que Bolívar tuviese un momento de vacilaciones en el sitio denominado Llano de San Miguel</w:t>
      </w:r>
      <w:r w:rsidR="00502892" w:rsidRPr="003F0EB8">
        <w:rPr>
          <w:rFonts w:ascii="Arial" w:hAnsi="Arial" w:cs="Arial"/>
          <w:sz w:val="24"/>
          <w:szCs w:val="24"/>
        </w:rPr>
        <w:t>. L</w:t>
      </w:r>
      <w:r w:rsidRPr="003F0EB8">
        <w:rPr>
          <w:rFonts w:ascii="Arial" w:hAnsi="Arial" w:cs="Arial"/>
          <w:sz w:val="24"/>
          <w:szCs w:val="24"/>
        </w:rPr>
        <w:t>as calamidades y tropiezos encontrados a su paso</w:t>
      </w:r>
      <w:r w:rsidR="00502892" w:rsidRPr="003F0EB8">
        <w:rPr>
          <w:rFonts w:ascii="Arial" w:hAnsi="Arial" w:cs="Arial"/>
          <w:sz w:val="24"/>
          <w:szCs w:val="24"/>
        </w:rPr>
        <w:t>,</w:t>
      </w:r>
      <w:r w:rsidRPr="003F0EB8">
        <w:rPr>
          <w:rFonts w:ascii="Arial" w:hAnsi="Arial" w:cs="Arial"/>
          <w:sz w:val="24"/>
          <w:szCs w:val="24"/>
        </w:rPr>
        <w:t xml:space="preserve"> hizo que pensara en un momento dado regresar a Venezuela y no presentarse al enemigo con un ejército desecho</w:t>
      </w:r>
      <w:r w:rsidR="00502892" w:rsidRPr="003F0EB8">
        <w:rPr>
          <w:rFonts w:ascii="Arial" w:hAnsi="Arial" w:cs="Arial"/>
          <w:sz w:val="24"/>
          <w:szCs w:val="24"/>
        </w:rPr>
        <w:t>.</w:t>
      </w:r>
    </w:p>
    <w:p w:rsidR="0099716F" w:rsidRPr="003F0EB8" w:rsidRDefault="0099716F" w:rsidP="0099716F">
      <w:pPr>
        <w:jc w:val="both"/>
        <w:rPr>
          <w:rFonts w:ascii="Arial" w:hAnsi="Arial" w:cs="Arial"/>
          <w:sz w:val="24"/>
          <w:szCs w:val="24"/>
        </w:rPr>
      </w:pPr>
      <w:r w:rsidRPr="003F0EB8">
        <w:rPr>
          <w:rFonts w:ascii="Arial" w:hAnsi="Arial" w:cs="Arial"/>
          <w:sz w:val="24"/>
          <w:szCs w:val="24"/>
        </w:rPr>
        <w:t>Ante esta situación</w:t>
      </w:r>
      <w:r w:rsidR="00502892" w:rsidRPr="003F0EB8">
        <w:rPr>
          <w:rFonts w:ascii="Arial" w:hAnsi="Arial" w:cs="Arial"/>
          <w:sz w:val="24"/>
          <w:szCs w:val="24"/>
        </w:rPr>
        <w:t>,</w:t>
      </w:r>
      <w:r w:rsidRPr="003F0EB8">
        <w:rPr>
          <w:rFonts w:ascii="Arial" w:hAnsi="Arial" w:cs="Arial"/>
          <w:sz w:val="24"/>
          <w:szCs w:val="24"/>
        </w:rPr>
        <w:t xml:space="preserve"> es necesario destacar ampliamente la intervención del Coronel Fray Ignacio </w:t>
      </w:r>
      <w:r w:rsidR="00502892" w:rsidRPr="003F0EB8">
        <w:rPr>
          <w:rFonts w:ascii="Arial" w:hAnsi="Arial" w:cs="Arial"/>
          <w:sz w:val="24"/>
          <w:szCs w:val="24"/>
        </w:rPr>
        <w:t>Mariño,</w:t>
      </w:r>
      <w:r w:rsidRPr="003F0EB8">
        <w:rPr>
          <w:rFonts w:ascii="Arial" w:hAnsi="Arial" w:cs="Arial"/>
          <w:sz w:val="24"/>
          <w:szCs w:val="24"/>
        </w:rPr>
        <w:t xml:space="preserve"> quien marchaba como</w:t>
      </w:r>
      <w:r w:rsidR="00502892" w:rsidRPr="003F0EB8">
        <w:rPr>
          <w:rFonts w:ascii="Arial" w:hAnsi="Arial" w:cs="Arial"/>
          <w:sz w:val="24"/>
          <w:szCs w:val="24"/>
        </w:rPr>
        <w:t xml:space="preserve"> capellán del ejército patriota. E</w:t>
      </w:r>
      <w:r w:rsidRPr="003F0EB8">
        <w:rPr>
          <w:rFonts w:ascii="Arial" w:hAnsi="Arial" w:cs="Arial"/>
          <w:sz w:val="24"/>
          <w:szCs w:val="24"/>
        </w:rPr>
        <w:t xml:space="preserve">n discurso dirigido a </w:t>
      </w:r>
      <w:r w:rsidR="00502892" w:rsidRPr="003F0EB8">
        <w:rPr>
          <w:rFonts w:ascii="Arial" w:hAnsi="Arial" w:cs="Arial"/>
          <w:sz w:val="24"/>
          <w:szCs w:val="24"/>
        </w:rPr>
        <w:t>B</w:t>
      </w:r>
      <w:r w:rsidRPr="003F0EB8">
        <w:rPr>
          <w:rFonts w:ascii="Arial" w:hAnsi="Arial" w:cs="Arial"/>
          <w:sz w:val="24"/>
          <w:szCs w:val="24"/>
        </w:rPr>
        <w:t>olívar en el llano de San Miguel expresó en algunos apartes lo siguiente</w:t>
      </w:r>
      <w:r w:rsidR="00502892" w:rsidRPr="003F0EB8">
        <w:rPr>
          <w:rFonts w:ascii="Arial" w:hAnsi="Arial" w:cs="Arial"/>
          <w:sz w:val="24"/>
          <w:szCs w:val="24"/>
        </w:rPr>
        <w:t>:</w:t>
      </w:r>
      <w:r w:rsidRPr="003F0EB8">
        <w:rPr>
          <w:rFonts w:ascii="Arial" w:hAnsi="Arial" w:cs="Arial"/>
          <w:sz w:val="24"/>
          <w:szCs w:val="24"/>
        </w:rPr>
        <w:t xml:space="preserve"> </w:t>
      </w:r>
      <w:r w:rsidR="00502892" w:rsidRPr="003F0EB8">
        <w:rPr>
          <w:rFonts w:ascii="Arial" w:hAnsi="Arial" w:cs="Arial"/>
          <w:i/>
          <w:sz w:val="24"/>
          <w:szCs w:val="24"/>
        </w:rPr>
        <w:t>“S</w:t>
      </w:r>
      <w:r w:rsidRPr="003F0EB8">
        <w:rPr>
          <w:rFonts w:ascii="Arial" w:hAnsi="Arial" w:cs="Arial"/>
          <w:i/>
          <w:sz w:val="24"/>
          <w:szCs w:val="24"/>
        </w:rPr>
        <w:t>eñor</w:t>
      </w:r>
      <w:r w:rsidR="00502892" w:rsidRPr="003F0EB8">
        <w:rPr>
          <w:rFonts w:ascii="Arial" w:hAnsi="Arial" w:cs="Arial"/>
          <w:i/>
          <w:sz w:val="24"/>
          <w:szCs w:val="24"/>
        </w:rPr>
        <w:t>;</w:t>
      </w:r>
      <w:r w:rsidRPr="003F0EB8">
        <w:rPr>
          <w:rFonts w:ascii="Arial" w:hAnsi="Arial" w:cs="Arial"/>
          <w:i/>
          <w:sz w:val="24"/>
          <w:szCs w:val="24"/>
        </w:rPr>
        <w:t xml:space="preserve"> es preciso que obtenga presente que lo propuesto es una quimera irrealizable</w:t>
      </w:r>
      <w:r w:rsidR="00502892" w:rsidRPr="003F0EB8">
        <w:rPr>
          <w:rFonts w:ascii="Arial" w:hAnsi="Arial" w:cs="Arial"/>
          <w:i/>
          <w:sz w:val="24"/>
          <w:szCs w:val="24"/>
        </w:rPr>
        <w:t>; los españoles están en verdad h</w:t>
      </w:r>
      <w:r w:rsidRPr="003F0EB8">
        <w:rPr>
          <w:rFonts w:ascii="Arial" w:hAnsi="Arial" w:cs="Arial"/>
          <w:i/>
          <w:sz w:val="24"/>
          <w:szCs w:val="24"/>
        </w:rPr>
        <w:t>aciendo pensar más su tiranía sobre nuestra hermana la capitanía general de Venezuela</w:t>
      </w:r>
      <w:r w:rsidR="00502892" w:rsidRPr="003F0EB8">
        <w:rPr>
          <w:rFonts w:ascii="Arial" w:hAnsi="Arial" w:cs="Arial"/>
          <w:i/>
          <w:sz w:val="24"/>
          <w:szCs w:val="24"/>
        </w:rPr>
        <w:t>,</w:t>
      </w:r>
      <w:r w:rsidRPr="003F0EB8">
        <w:rPr>
          <w:rFonts w:ascii="Arial" w:hAnsi="Arial" w:cs="Arial"/>
          <w:i/>
          <w:sz w:val="24"/>
          <w:szCs w:val="24"/>
        </w:rPr>
        <w:t xml:space="preserve"> qué sobre nuestra amada Nueva Granada</w:t>
      </w:r>
      <w:r w:rsidR="00502892" w:rsidRPr="003F0EB8">
        <w:rPr>
          <w:rFonts w:ascii="Arial" w:hAnsi="Arial" w:cs="Arial"/>
          <w:i/>
          <w:sz w:val="24"/>
          <w:szCs w:val="24"/>
        </w:rPr>
        <w:t>; p</w:t>
      </w:r>
      <w:r w:rsidRPr="003F0EB8">
        <w:rPr>
          <w:rFonts w:ascii="Arial" w:hAnsi="Arial" w:cs="Arial"/>
          <w:i/>
          <w:sz w:val="24"/>
          <w:szCs w:val="24"/>
        </w:rPr>
        <w:t xml:space="preserve">ero sabes </w:t>
      </w:r>
      <w:r w:rsidR="00EE5DC7" w:rsidRPr="003F0EB8">
        <w:rPr>
          <w:rFonts w:ascii="Arial" w:hAnsi="Arial" w:cs="Arial"/>
          <w:i/>
          <w:sz w:val="24"/>
          <w:szCs w:val="24"/>
        </w:rPr>
        <w:t>¿</w:t>
      </w:r>
      <w:r w:rsidRPr="003F0EB8">
        <w:rPr>
          <w:rFonts w:ascii="Arial" w:hAnsi="Arial" w:cs="Arial"/>
          <w:i/>
          <w:sz w:val="24"/>
          <w:szCs w:val="24"/>
        </w:rPr>
        <w:t>por</w:t>
      </w:r>
      <w:r w:rsidR="00502892" w:rsidRPr="003F0EB8">
        <w:rPr>
          <w:rFonts w:ascii="Arial" w:hAnsi="Arial" w:cs="Arial"/>
          <w:i/>
          <w:sz w:val="24"/>
          <w:szCs w:val="24"/>
        </w:rPr>
        <w:t xml:space="preserve"> </w:t>
      </w:r>
      <w:r w:rsidRPr="003F0EB8">
        <w:rPr>
          <w:rFonts w:ascii="Arial" w:hAnsi="Arial" w:cs="Arial"/>
          <w:i/>
          <w:sz w:val="24"/>
          <w:szCs w:val="24"/>
        </w:rPr>
        <w:t>qué</w:t>
      </w:r>
      <w:r w:rsidR="00502892" w:rsidRPr="003F0EB8">
        <w:rPr>
          <w:rFonts w:ascii="Arial" w:hAnsi="Arial" w:cs="Arial"/>
          <w:i/>
          <w:sz w:val="24"/>
          <w:szCs w:val="24"/>
        </w:rPr>
        <w:t>?</w:t>
      </w:r>
      <w:r w:rsidRPr="003F0EB8">
        <w:rPr>
          <w:rFonts w:ascii="Arial" w:hAnsi="Arial" w:cs="Arial"/>
          <w:i/>
          <w:sz w:val="24"/>
          <w:szCs w:val="24"/>
        </w:rPr>
        <w:t xml:space="preserve"> </w:t>
      </w:r>
      <w:r w:rsidR="00502892" w:rsidRPr="003F0EB8">
        <w:rPr>
          <w:rFonts w:ascii="Arial" w:hAnsi="Arial" w:cs="Arial"/>
          <w:i/>
          <w:sz w:val="24"/>
          <w:szCs w:val="24"/>
        </w:rPr>
        <w:t>E</w:t>
      </w:r>
      <w:r w:rsidRPr="003F0EB8">
        <w:rPr>
          <w:rFonts w:ascii="Arial" w:hAnsi="Arial" w:cs="Arial"/>
          <w:i/>
          <w:sz w:val="24"/>
          <w:szCs w:val="24"/>
        </w:rPr>
        <w:t>s porque en Venezuela están más potentes</w:t>
      </w:r>
      <w:r w:rsidR="00502892" w:rsidRPr="003F0EB8">
        <w:rPr>
          <w:rFonts w:ascii="Arial" w:hAnsi="Arial" w:cs="Arial"/>
          <w:i/>
          <w:sz w:val="24"/>
          <w:szCs w:val="24"/>
        </w:rPr>
        <w:t>. I</w:t>
      </w:r>
      <w:r w:rsidRPr="003F0EB8">
        <w:rPr>
          <w:rFonts w:ascii="Arial" w:hAnsi="Arial" w:cs="Arial"/>
          <w:i/>
          <w:sz w:val="24"/>
          <w:szCs w:val="24"/>
        </w:rPr>
        <w:t>r a liberar a Venezuela con nuestros pequeños ejércitos</w:t>
      </w:r>
      <w:r w:rsidR="00502892" w:rsidRPr="003F0EB8">
        <w:rPr>
          <w:rFonts w:ascii="Arial" w:hAnsi="Arial" w:cs="Arial"/>
          <w:i/>
          <w:sz w:val="24"/>
          <w:szCs w:val="24"/>
        </w:rPr>
        <w:t>,</w:t>
      </w:r>
      <w:r w:rsidRPr="003F0EB8">
        <w:rPr>
          <w:rFonts w:ascii="Arial" w:hAnsi="Arial" w:cs="Arial"/>
          <w:i/>
          <w:sz w:val="24"/>
          <w:szCs w:val="24"/>
        </w:rPr>
        <w:t xml:space="preserve"> sería ir a sacrificar inútilmente las vidas de nuestros valientes</w:t>
      </w:r>
      <w:r w:rsidR="00502892" w:rsidRPr="003F0EB8">
        <w:rPr>
          <w:rFonts w:ascii="Arial" w:hAnsi="Arial" w:cs="Arial"/>
          <w:i/>
          <w:sz w:val="24"/>
          <w:szCs w:val="24"/>
        </w:rPr>
        <w:t>,</w:t>
      </w:r>
      <w:r w:rsidRPr="003F0EB8">
        <w:rPr>
          <w:rFonts w:ascii="Arial" w:hAnsi="Arial" w:cs="Arial"/>
          <w:i/>
          <w:sz w:val="24"/>
          <w:szCs w:val="24"/>
        </w:rPr>
        <w:t xml:space="preserve"> sería ir a colocarnos audazmente en el pecho del tirano para que nos ahogara en sus espantosos brazos</w:t>
      </w:r>
      <w:r w:rsidR="00502892" w:rsidRPr="003F0EB8">
        <w:rPr>
          <w:rFonts w:ascii="Arial" w:hAnsi="Arial" w:cs="Arial"/>
          <w:i/>
          <w:sz w:val="24"/>
          <w:szCs w:val="24"/>
        </w:rPr>
        <w:t>.</w:t>
      </w:r>
      <w:r w:rsidRPr="003F0EB8">
        <w:rPr>
          <w:rFonts w:ascii="Arial" w:hAnsi="Arial" w:cs="Arial"/>
          <w:i/>
          <w:sz w:val="24"/>
          <w:szCs w:val="24"/>
        </w:rPr>
        <w:t xml:space="preserve"> </w:t>
      </w:r>
      <w:r w:rsidR="00502892" w:rsidRPr="003F0EB8">
        <w:rPr>
          <w:rFonts w:ascii="Arial" w:hAnsi="Arial" w:cs="Arial"/>
          <w:i/>
          <w:sz w:val="24"/>
          <w:szCs w:val="24"/>
        </w:rPr>
        <w:t>N</w:t>
      </w:r>
      <w:r w:rsidRPr="003F0EB8">
        <w:rPr>
          <w:rFonts w:ascii="Arial" w:hAnsi="Arial" w:cs="Arial"/>
          <w:i/>
          <w:sz w:val="24"/>
          <w:szCs w:val="24"/>
        </w:rPr>
        <w:t>uestra audacia no sería suficiente para librarnos de nuestra desgracia</w:t>
      </w:r>
      <w:r w:rsidR="00502892" w:rsidRPr="003F0EB8">
        <w:rPr>
          <w:rFonts w:ascii="Arial" w:hAnsi="Arial" w:cs="Arial"/>
          <w:i/>
          <w:sz w:val="24"/>
          <w:szCs w:val="24"/>
        </w:rPr>
        <w:t>.</w:t>
      </w:r>
      <w:r w:rsidRPr="003F0EB8">
        <w:rPr>
          <w:rFonts w:ascii="Arial" w:hAnsi="Arial" w:cs="Arial"/>
          <w:i/>
          <w:sz w:val="24"/>
          <w:szCs w:val="24"/>
        </w:rPr>
        <w:t xml:space="preserve"> </w:t>
      </w:r>
      <w:r w:rsidR="00502892" w:rsidRPr="003F0EB8">
        <w:rPr>
          <w:rFonts w:ascii="Arial" w:hAnsi="Arial" w:cs="Arial"/>
          <w:i/>
          <w:sz w:val="24"/>
          <w:szCs w:val="24"/>
        </w:rPr>
        <w:lastRenderedPageBreak/>
        <w:t>N</w:t>
      </w:r>
      <w:r w:rsidRPr="003F0EB8">
        <w:rPr>
          <w:rFonts w:ascii="Arial" w:hAnsi="Arial" w:cs="Arial"/>
          <w:i/>
          <w:sz w:val="24"/>
          <w:szCs w:val="24"/>
        </w:rPr>
        <w:t xml:space="preserve">osotros marchamos a Venezuela si vos lo </w:t>
      </w:r>
      <w:r w:rsidR="00502892" w:rsidRPr="003F0EB8">
        <w:rPr>
          <w:rFonts w:ascii="Arial" w:hAnsi="Arial" w:cs="Arial"/>
          <w:i/>
          <w:sz w:val="24"/>
          <w:szCs w:val="24"/>
        </w:rPr>
        <w:t xml:space="preserve">ordenáis; </w:t>
      </w:r>
      <w:r w:rsidRPr="003F0EB8">
        <w:rPr>
          <w:rFonts w:ascii="Arial" w:hAnsi="Arial" w:cs="Arial"/>
          <w:i/>
          <w:sz w:val="24"/>
          <w:szCs w:val="24"/>
        </w:rPr>
        <w:t>no habr</w:t>
      </w:r>
      <w:r w:rsidR="00502892" w:rsidRPr="003F0EB8">
        <w:rPr>
          <w:rFonts w:ascii="Arial" w:hAnsi="Arial" w:cs="Arial"/>
          <w:i/>
          <w:sz w:val="24"/>
          <w:szCs w:val="24"/>
        </w:rPr>
        <w:t>á uno solo de nosotros que dese</w:t>
      </w:r>
      <w:r w:rsidRPr="003F0EB8">
        <w:rPr>
          <w:rFonts w:ascii="Arial" w:hAnsi="Arial" w:cs="Arial"/>
          <w:i/>
          <w:sz w:val="24"/>
          <w:szCs w:val="24"/>
        </w:rPr>
        <w:t>rte de vuestro lado</w:t>
      </w:r>
      <w:r w:rsidR="00502892" w:rsidRPr="003F0EB8">
        <w:rPr>
          <w:rFonts w:ascii="Arial" w:hAnsi="Arial" w:cs="Arial"/>
          <w:i/>
          <w:sz w:val="24"/>
          <w:szCs w:val="24"/>
        </w:rPr>
        <w:t>,</w:t>
      </w:r>
      <w:r w:rsidRPr="003F0EB8">
        <w:rPr>
          <w:rFonts w:ascii="Arial" w:hAnsi="Arial" w:cs="Arial"/>
          <w:i/>
          <w:sz w:val="24"/>
          <w:szCs w:val="24"/>
        </w:rPr>
        <w:t xml:space="preserve"> pero pensad general que la responsabilidad es inmensa vas a sacrificar la vida de los que lo siguen y no debe</w:t>
      </w:r>
      <w:r w:rsidR="00502892" w:rsidRPr="003F0EB8">
        <w:rPr>
          <w:rFonts w:ascii="Arial" w:hAnsi="Arial" w:cs="Arial"/>
          <w:i/>
          <w:sz w:val="24"/>
          <w:szCs w:val="24"/>
        </w:rPr>
        <w:t>s tener</w:t>
      </w:r>
      <w:r w:rsidRPr="003F0EB8">
        <w:rPr>
          <w:rFonts w:ascii="Arial" w:hAnsi="Arial" w:cs="Arial"/>
          <w:i/>
          <w:sz w:val="24"/>
          <w:szCs w:val="24"/>
        </w:rPr>
        <w:t xml:space="preserve"> ni la esperanza de libertad a Venezuela</w:t>
      </w:r>
      <w:r w:rsidR="00502892" w:rsidRPr="003F0EB8">
        <w:rPr>
          <w:rFonts w:ascii="Arial" w:hAnsi="Arial" w:cs="Arial"/>
          <w:i/>
          <w:sz w:val="24"/>
          <w:szCs w:val="24"/>
        </w:rPr>
        <w:t>,</w:t>
      </w:r>
      <w:r w:rsidRPr="003F0EB8">
        <w:rPr>
          <w:rFonts w:ascii="Arial" w:hAnsi="Arial" w:cs="Arial"/>
          <w:i/>
          <w:sz w:val="24"/>
          <w:szCs w:val="24"/>
        </w:rPr>
        <w:t xml:space="preserve"> porque es imposible resistir el poder que allí tienen los españoles y forzosamente habremos de perecer y con nosotros toda esperanza de libertad a la patria</w:t>
      </w:r>
      <w:r w:rsidR="00EE5DC7" w:rsidRPr="003F0EB8">
        <w:rPr>
          <w:rFonts w:ascii="Arial" w:hAnsi="Arial" w:cs="Arial"/>
          <w:i/>
          <w:sz w:val="24"/>
          <w:szCs w:val="24"/>
        </w:rPr>
        <w:t>,</w:t>
      </w:r>
      <w:r w:rsidRPr="003F0EB8">
        <w:rPr>
          <w:rFonts w:ascii="Arial" w:hAnsi="Arial" w:cs="Arial"/>
          <w:i/>
          <w:sz w:val="24"/>
          <w:szCs w:val="24"/>
        </w:rPr>
        <w:t xml:space="preserve"> vamos a libertar el reino </w:t>
      </w:r>
      <w:r w:rsidR="00EE5DC7" w:rsidRPr="003F0EB8">
        <w:rPr>
          <w:rFonts w:ascii="Arial" w:hAnsi="Arial" w:cs="Arial"/>
          <w:i/>
          <w:sz w:val="24"/>
          <w:szCs w:val="24"/>
        </w:rPr>
        <w:t>(</w:t>
      </w:r>
      <w:r w:rsidRPr="003F0EB8">
        <w:rPr>
          <w:rFonts w:ascii="Arial" w:hAnsi="Arial" w:cs="Arial"/>
          <w:i/>
          <w:sz w:val="24"/>
          <w:szCs w:val="24"/>
        </w:rPr>
        <w:t>Colombia</w:t>
      </w:r>
      <w:r w:rsidR="00EE5DC7" w:rsidRPr="003F0EB8">
        <w:rPr>
          <w:rFonts w:ascii="Arial" w:hAnsi="Arial" w:cs="Arial"/>
          <w:i/>
          <w:sz w:val="24"/>
          <w:szCs w:val="24"/>
        </w:rPr>
        <w:t>)</w:t>
      </w:r>
      <w:r w:rsidRPr="003F0EB8">
        <w:rPr>
          <w:rFonts w:ascii="Arial" w:hAnsi="Arial" w:cs="Arial"/>
          <w:i/>
          <w:sz w:val="24"/>
          <w:szCs w:val="24"/>
        </w:rPr>
        <w:t xml:space="preserve"> y aunque es menor el poder de los españoles que tiene</w:t>
      </w:r>
      <w:r w:rsidR="00EE5DC7" w:rsidRPr="003F0EB8">
        <w:rPr>
          <w:rFonts w:ascii="Arial" w:hAnsi="Arial" w:cs="Arial"/>
          <w:i/>
          <w:sz w:val="24"/>
          <w:szCs w:val="24"/>
        </w:rPr>
        <w:t>n</w:t>
      </w:r>
      <w:r w:rsidRPr="003F0EB8">
        <w:rPr>
          <w:rFonts w:ascii="Arial" w:hAnsi="Arial" w:cs="Arial"/>
          <w:i/>
          <w:sz w:val="24"/>
          <w:szCs w:val="24"/>
        </w:rPr>
        <w:t xml:space="preserve"> aquí</w:t>
      </w:r>
      <w:r w:rsidR="00EE5DC7" w:rsidRPr="003F0EB8">
        <w:rPr>
          <w:rFonts w:ascii="Arial" w:hAnsi="Arial" w:cs="Arial"/>
          <w:i/>
          <w:sz w:val="24"/>
          <w:szCs w:val="24"/>
        </w:rPr>
        <w:t>,</w:t>
      </w:r>
      <w:r w:rsidRPr="003F0EB8">
        <w:rPr>
          <w:rFonts w:ascii="Arial" w:hAnsi="Arial" w:cs="Arial"/>
          <w:i/>
          <w:sz w:val="24"/>
          <w:szCs w:val="24"/>
        </w:rPr>
        <w:t xml:space="preserve"> todavía necesitamos hacer esfuerzos verdaderamente heroicos</w:t>
      </w:r>
      <w:r w:rsidR="00EE5DC7" w:rsidRPr="003F0EB8">
        <w:rPr>
          <w:rFonts w:ascii="Arial" w:hAnsi="Arial" w:cs="Arial"/>
          <w:i/>
          <w:sz w:val="24"/>
          <w:szCs w:val="24"/>
        </w:rPr>
        <w:t>.</w:t>
      </w:r>
      <w:r w:rsidRPr="003F0EB8">
        <w:rPr>
          <w:rFonts w:ascii="Arial" w:hAnsi="Arial" w:cs="Arial"/>
          <w:i/>
          <w:sz w:val="24"/>
          <w:szCs w:val="24"/>
        </w:rPr>
        <w:t xml:space="preserve"> </w:t>
      </w:r>
      <w:r w:rsidR="00EE5DC7" w:rsidRPr="003F0EB8">
        <w:rPr>
          <w:rFonts w:ascii="Arial" w:hAnsi="Arial" w:cs="Arial"/>
          <w:i/>
          <w:sz w:val="24"/>
          <w:szCs w:val="24"/>
        </w:rPr>
        <w:t>T</w:t>
      </w:r>
      <w:r w:rsidRPr="003F0EB8">
        <w:rPr>
          <w:rFonts w:ascii="Arial" w:hAnsi="Arial" w:cs="Arial"/>
          <w:i/>
          <w:sz w:val="24"/>
          <w:szCs w:val="24"/>
        </w:rPr>
        <w:t>rabajaremos pero con esperanza y moriremos muchos sin duda</w:t>
      </w:r>
      <w:r w:rsidR="00EE5DC7" w:rsidRPr="003F0EB8">
        <w:rPr>
          <w:rFonts w:ascii="Arial" w:hAnsi="Arial" w:cs="Arial"/>
          <w:i/>
          <w:sz w:val="24"/>
          <w:szCs w:val="24"/>
        </w:rPr>
        <w:t>, p</w:t>
      </w:r>
      <w:r w:rsidRPr="003F0EB8">
        <w:rPr>
          <w:rFonts w:ascii="Arial" w:hAnsi="Arial" w:cs="Arial"/>
          <w:i/>
          <w:sz w:val="24"/>
          <w:szCs w:val="24"/>
        </w:rPr>
        <w:t>ero los que queden verán la libertad de la patr</w:t>
      </w:r>
      <w:r w:rsidR="00EE5DC7" w:rsidRPr="003F0EB8">
        <w:rPr>
          <w:rFonts w:ascii="Arial" w:hAnsi="Arial" w:cs="Arial"/>
          <w:i/>
          <w:sz w:val="24"/>
          <w:szCs w:val="24"/>
        </w:rPr>
        <w:t>ia”</w:t>
      </w:r>
      <w:r w:rsidR="007E789C" w:rsidRPr="003F0EB8">
        <w:rPr>
          <w:rFonts w:ascii="Arial" w:hAnsi="Arial" w:cs="Arial"/>
          <w:i/>
          <w:sz w:val="24"/>
          <w:szCs w:val="24"/>
        </w:rPr>
        <w:t xml:space="preserve"> </w:t>
      </w:r>
      <w:sdt>
        <w:sdtPr>
          <w:rPr>
            <w:rFonts w:ascii="Arial" w:hAnsi="Arial" w:cs="Arial"/>
            <w:i/>
            <w:sz w:val="24"/>
            <w:szCs w:val="24"/>
          </w:rPr>
          <w:id w:val="59756956"/>
          <w:citation/>
        </w:sdtPr>
        <w:sdtEndPr/>
        <w:sdtContent>
          <w:r w:rsidR="004C5DEF" w:rsidRPr="003F0EB8">
            <w:rPr>
              <w:rFonts w:ascii="Arial" w:hAnsi="Arial" w:cs="Arial"/>
              <w:i/>
              <w:sz w:val="24"/>
              <w:szCs w:val="24"/>
            </w:rPr>
            <w:fldChar w:fldCharType="begin"/>
          </w:r>
          <w:r w:rsidR="004C5DEF" w:rsidRPr="003F0EB8">
            <w:rPr>
              <w:rFonts w:ascii="Arial" w:hAnsi="Arial" w:cs="Arial"/>
              <w:sz w:val="24"/>
              <w:szCs w:val="24"/>
              <w:lang w:val="es-CO"/>
            </w:rPr>
            <w:instrText xml:space="preserve"> CITATION 22M \l 9226 </w:instrText>
          </w:r>
          <w:r w:rsidR="004C5DEF" w:rsidRPr="003F0EB8">
            <w:rPr>
              <w:rFonts w:ascii="Arial" w:hAnsi="Arial" w:cs="Arial"/>
              <w:i/>
              <w:sz w:val="24"/>
              <w:szCs w:val="24"/>
            </w:rPr>
            <w:fldChar w:fldCharType="separate"/>
          </w:r>
          <w:r w:rsidR="004C5DEF" w:rsidRPr="003F0EB8">
            <w:rPr>
              <w:rFonts w:ascii="Arial" w:hAnsi="Arial" w:cs="Arial"/>
              <w:noProof/>
              <w:sz w:val="24"/>
              <w:szCs w:val="24"/>
              <w:lang w:val="es-CO"/>
            </w:rPr>
            <w:t>((22) MOLANO)</w:t>
          </w:r>
          <w:r w:rsidR="004C5DEF" w:rsidRPr="003F0EB8">
            <w:rPr>
              <w:rFonts w:ascii="Arial" w:hAnsi="Arial" w:cs="Arial"/>
              <w:i/>
              <w:sz w:val="24"/>
              <w:szCs w:val="24"/>
            </w:rPr>
            <w:fldChar w:fldCharType="end"/>
          </w:r>
        </w:sdtContent>
      </w:sdt>
      <w:r w:rsidRPr="003F0EB8">
        <w:rPr>
          <w:rFonts w:ascii="Arial" w:hAnsi="Arial" w:cs="Arial"/>
          <w:sz w:val="24"/>
          <w:szCs w:val="24"/>
        </w:rPr>
        <w:t>Las pa</w:t>
      </w:r>
      <w:r w:rsidR="00EE5DC7" w:rsidRPr="003F0EB8">
        <w:rPr>
          <w:rFonts w:ascii="Arial" w:hAnsi="Arial" w:cs="Arial"/>
          <w:sz w:val="24"/>
          <w:szCs w:val="24"/>
        </w:rPr>
        <w:t>labras del fraile convencieron al</w:t>
      </w:r>
      <w:r w:rsidRPr="003F0EB8">
        <w:rPr>
          <w:rFonts w:ascii="Arial" w:hAnsi="Arial" w:cs="Arial"/>
          <w:sz w:val="24"/>
          <w:szCs w:val="24"/>
        </w:rPr>
        <w:t xml:space="preserve"> libertador</w:t>
      </w:r>
      <w:r w:rsidR="00EE5DC7" w:rsidRPr="003F0EB8">
        <w:rPr>
          <w:rFonts w:ascii="Arial" w:hAnsi="Arial" w:cs="Arial"/>
          <w:sz w:val="24"/>
          <w:szCs w:val="24"/>
        </w:rPr>
        <w:t>,</w:t>
      </w:r>
      <w:r w:rsidRPr="003F0EB8">
        <w:rPr>
          <w:rFonts w:ascii="Arial" w:hAnsi="Arial" w:cs="Arial"/>
          <w:sz w:val="24"/>
          <w:szCs w:val="24"/>
        </w:rPr>
        <w:t xml:space="preserve"> quién resolvió continuar la ruta hacia el interior de la Nueva Granada</w:t>
      </w:r>
      <w:r w:rsidR="00EE5DC7" w:rsidRPr="003F0EB8">
        <w:rPr>
          <w:rFonts w:ascii="Arial" w:hAnsi="Arial" w:cs="Arial"/>
          <w:sz w:val="24"/>
          <w:szCs w:val="24"/>
        </w:rPr>
        <w:t>,</w:t>
      </w:r>
      <w:r w:rsidRPr="003F0EB8">
        <w:rPr>
          <w:rFonts w:ascii="Arial" w:hAnsi="Arial" w:cs="Arial"/>
          <w:sz w:val="24"/>
          <w:szCs w:val="24"/>
        </w:rPr>
        <w:t xml:space="preserve"> los hechos y resultados posteriormente confirmaron lo expresado por el padre </w:t>
      </w:r>
      <w:r w:rsidR="00EE5DC7" w:rsidRPr="003F0EB8">
        <w:rPr>
          <w:rFonts w:ascii="Arial" w:hAnsi="Arial" w:cs="Arial"/>
          <w:sz w:val="24"/>
          <w:szCs w:val="24"/>
        </w:rPr>
        <w:t>Mariño.</w:t>
      </w:r>
    </w:p>
    <w:p w:rsidR="0099716F" w:rsidRPr="003F0EB8" w:rsidRDefault="0099716F" w:rsidP="0099716F">
      <w:pPr>
        <w:jc w:val="both"/>
        <w:rPr>
          <w:rFonts w:ascii="Arial" w:hAnsi="Arial" w:cs="Arial"/>
          <w:sz w:val="24"/>
          <w:szCs w:val="24"/>
        </w:rPr>
      </w:pPr>
      <w:r w:rsidRPr="003F0EB8">
        <w:rPr>
          <w:rFonts w:ascii="Arial" w:hAnsi="Arial" w:cs="Arial"/>
          <w:sz w:val="24"/>
          <w:szCs w:val="24"/>
        </w:rPr>
        <w:t xml:space="preserve">La labor desarrollada por </w:t>
      </w:r>
      <w:r w:rsidR="00EE5DC7" w:rsidRPr="003F0EB8">
        <w:rPr>
          <w:rFonts w:ascii="Arial" w:hAnsi="Arial" w:cs="Arial"/>
          <w:b/>
          <w:sz w:val="24"/>
          <w:szCs w:val="24"/>
        </w:rPr>
        <w:t>Mariño</w:t>
      </w:r>
      <w:r w:rsidRPr="003F0EB8">
        <w:rPr>
          <w:rFonts w:ascii="Arial" w:hAnsi="Arial" w:cs="Arial"/>
          <w:sz w:val="24"/>
          <w:szCs w:val="24"/>
        </w:rPr>
        <w:t xml:space="preserve"> durante el proceso de la independencia</w:t>
      </w:r>
      <w:r w:rsidR="00EE5DC7" w:rsidRPr="003F0EB8">
        <w:rPr>
          <w:rFonts w:ascii="Arial" w:hAnsi="Arial" w:cs="Arial"/>
          <w:sz w:val="24"/>
          <w:szCs w:val="24"/>
        </w:rPr>
        <w:t>,</w:t>
      </w:r>
      <w:r w:rsidRPr="003F0EB8">
        <w:rPr>
          <w:rFonts w:ascii="Arial" w:hAnsi="Arial" w:cs="Arial"/>
          <w:sz w:val="24"/>
          <w:szCs w:val="24"/>
        </w:rPr>
        <w:t xml:space="preserve"> fue ampliamente meritorio</w:t>
      </w:r>
      <w:r w:rsidR="00EE5DC7" w:rsidRPr="003F0EB8">
        <w:rPr>
          <w:rFonts w:ascii="Arial" w:hAnsi="Arial" w:cs="Arial"/>
          <w:sz w:val="24"/>
          <w:szCs w:val="24"/>
        </w:rPr>
        <w:t>,</w:t>
      </w:r>
      <w:r w:rsidR="00C67FD0" w:rsidRPr="003F0EB8">
        <w:rPr>
          <w:rFonts w:ascii="Arial" w:hAnsi="Arial" w:cs="Arial"/>
          <w:sz w:val="24"/>
          <w:szCs w:val="24"/>
        </w:rPr>
        <w:t xml:space="preserve"> durante la marcha a través</w:t>
      </w:r>
      <w:r w:rsidRPr="003F0EB8">
        <w:rPr>
          <w:rFonts w:ascii="Arial" w:hAnsi="Arial" w:cs="Arial"/>
          <w:sz w:val="24"/>
          <w:szCs w:val="24"/>
        </w:rPr>
        <w:t xml:space="preserve"> de los Andes ayudaba y animaba a los soldados</w:t>
      </w:r>
      <w:r w:rsidR="00EE5DC7" w:rsidRPr="003F0EB8">
        <w:rPr>
          <w:rFonts w:ascii="Arial" w:hAnsi="Arial" w:cs="Arial"/>
          <w:sz w:val="24"/>
          <w:szCs w:val="24"/>
        </w:rPr>
        <w:t>,</w:t>
      </w:r>
      <w:r w:rsidRPr="003F0EB8">
        <w:rPr>
          <w:rFonts w:ascii="Arial" w:hAnsi="Arial" w:cs="Arial"/>
          <w:sz w:val="24"/>
          <w:szCs w:val="24"/>
        </w:rPr>
        <w:t xml:space="preserve"> además de desempeñarse como combatiente en los valles de Santa Rosa de </w:t>
      </w:r>
      <w:r w:rsidR="00EE5DC7" w:rsidRPr="003F0EB8">
        <w:rPr>
          <w:rFonts w:ascii="Arial" w:hAnsi="Arial" w:cs="Arial"/>
          <w:sz w:val="24"/>
          <w:szCs w:val="24"/>
        </w:rPr>
        <w:t>Viterbo</w:t>
      </w:r>
      <w:r w:rsidRPr="003F0EB8">
        <w:rPr>
          <w:rFonts w:ascii="Arial" w:hAnsi="Arial" w:cs="Arial"/>
          <w:sz w:val="24"/>
          <w:szCs w:val="24"/>
        </w:rPr>
        <w:t xml:space="preserve"> y </w:t>
      </w:r>
      <w:r w:rsidR="00EE5DC7" w:rsidRPr="003F0EB8">
        <w:rPr>
          <w:rFonts w:ascii="Arial" w:hAnsi="Arial" w:cs="Arial"/>
          <w:sz w:val="24"/>
          <w:szCs w:val="24"/>
        </w:rPr>
        <w:t>Sogamoso</w:t>
      </w:r>
      <w:r w:rsidRPr="003F0EB8">
        <w:rPr>
          <w:rFonts w:ascii="Arial" w:hAnsi="Arial" w:cs="Arial"/>
          <w:sz w:val="24"/>
          <w:szCs w:val="24"/>
        </w:rPr>
        <w:t xml:space="preserve"> consiguió una ayuda eficaz</w:t>
      </w:r>
      <w:r w:rsidR="007E789C" w:rsidRPr="003F0EB8">
        <w:rPr>
          <w:rFonts w:ascii="Arial" w:hAnsi="Arial" w:cs="Arial"/>
          <w:sz w:val="24"/>
          <w:szCs w:val="24"/>
        </w:rPr>
        <w:t xml:space="preserve"> </w:t>
      </w:r>
      <w:sdt>
        <w:sdtPr>
          <w:rPr>
            <w:rFonts w:ascii="Arial" w:hAnsi="Arial" w:cs="Arial"/>
            <w:sz w:val="24"/>
            <w:szCs w:val="24"/>
          </w:rPr>
          <w:id w:val="-111370103"/>
          <w:citation/>
        </w:sdtPr>
        <w:sdtEndPr/>
        <w:sdtContent>
          <w:r w:rsidR="00B347CB" w:rsidRPr="003F0EB8">
            <w:rPr>
              <w:rFonts w:ascii="Arial" w:hAnsi="Arial" w:cs="Arial"/>
              <w:sz w:val="24"/>
              <w:szCs w:val="24"/>
            </w:rPr>
            <w:fldChar w:fldCharType="begin"/>
          </w:r>
          <w:r w:rsidR="00B347CB" w:rsidRPr="003F0EB8">
            <w:rPr>
              <w:rFonts w:ascii="Arial" w:hAnsi="Arial" w:cs="Arial"/>
              <w:sz w:val="24"/>
              <w:szCs w:val="24"/>
              <w:lang w:val="es-CO"/>
            </w:rPr>
            <w:instrText xml:space="preserve"> CITATION 23Í1 \l 9226 </w:instrText>
          </w:r>
          <w:r w:rsidR="00B347CB" w:rsidRPr="003F0EB8">
            <w:rPr>
              <w:rFonts w:ascii="Arial" w:hAnsi="Arial" w:cs="Arial"/>
              <w:sz w:val="24"/>
              <w:szCs w:val="24"/>
            </w:rPr>
            <w:fldChar w:fldCharType="separate"/>
          </w:r>
          <w:r w:rsidR="00B347CB" w:rsidRPr="003F0EB8">
            <w:rPr>
              <w:rFonts w:ascii="Arial" w:hAnsi="Arial" w:cs="Arial"/>
              <w:noProof/>
              <w:sz w:val="24"/>
              <w:szCs w:val="24"/>
              <w:lang w:val="es-CO"/>
            </w:rPr>
            <w:t>(26)</w:t>
          </w:r>
          <w:r w:rsidR="00B347CB" w:rsidRPr="003F0EB8">
            <w:rPr>
              <w:rFonts w:ascii="Arial" w:hAnsi="Arial" w:cs="Arial"/>
              <w:sz w:val="24"/>
              <w:szCs w:val="24"/>
            </w:rPr>
            <w:fldChar w:fldCharType="end"/>
          </w:r>
        </w:sdtContent>
      </w:sdt>
    </w:p>
    <w:p w:rsidR="0099716F" w:rsidRDefault="00EE5DC7" w:rsidP="0099716F">
      <w:pPr>
        <w:jc w:val="both"/>
        <w:rPr>
          <w:rFonts w:ascii="Arial" w:hAnsi="Arial" w:cs="Arial"/>
          <w:sz w:val="24"/>
          <w:szCs w:val="24"/>
        </w:rPr>
      </w:pPr>
      <w:r w:rsidRPr="003F0EB8">
        <w:rPr>
          <w:rFonts w:ascii="Arial" w:hAnsi="Arial" w:cs="Arial"/>
          <w:sz w:val="24"/>
          <w:szCs w:val="24"/>
        </w:rPr>
        <w:t>Así podemos darnos cuenta</w:t>
      </w:r>
      <w:r w:rsidR="0099716F" w:rsidRPr="003F0EB8">
        <w:rPr>
          <w:rFonts w:ascii="Arial" w:hAnsi="Arial" w:cs="Arial"/>
          <w:sz w:val="24"/>
          <w:szCs w:val="24"/>
        </w:rPr>
        <w:t xml:space="preserve"> de la importancia histórica de este personaje</w:t>
      </w:r>
      <w:r w:rsidRPr="003F0EB8">
        <w:rPr>
          <w:rFonts w:ascii="Arial" w:hAnsi="Arial" w:cs="Arial"/>
          <w:sz w:val="24"/>
          <w:szCs w:val="24"/>
        </w:rPr>
        <w:t>,</w:t>
      </w:r>
      <w:r w:rsidR="0099716F" w:rsidRPr="003F0EB8">
        <w:rPr>
          <w:rFonts w:ascii="Arial" w:hAnsi="Arial" w:cs="Arial"/>
          <w:sz w:val="24"/>
          <w:szCs w:val="24"/>
        </w:rPr>
        <w:t xml:space="preserve"> olvidado por los historiadores tradicionales</w:t>
      </w:r>
      <w:r w:rsidRPr="003F0EB8">
        <w:rPr>
          <w:rFonts w:ascii="Arial" w:hAnsi="Arial" w:cs="Arial"/>
          <w:sz w:val="24"/>
          <w:szCs w:val="24"/>
        </w:rPr>
        <w:t>;</w:t>
      </w:r>
      <w:r w:rsidR="0099716F" w:rsidRPr="003F0EB8">
        <w:rPr>
          <w:rFonts w:ascii="Arial" w:hAnsi="Arial" w:cs="Arial"/>
          <w:sz w:val="24"/>
          <w:szCs w:val="24"/>
        </w:rPr>
        <w:t xml:space="preserve"> no es que se deba Elevar a la categoría de héroe tradicional sino destacarlo como la persona que li</w:t>
      </w:r>
      <w:r w:rsidR="00C67FD0" w:rsidRPr="003F0EB8">
        <w:rPr>
          <w:rFonts w:ascii="Arial" w:hAnsi="Arial" w:cs="Arial"/>
          <w:sz w:val="24"/>
          <w:szCs w:val="24"/>
        </w:rPr>
        <w:t>d</w:t>
      </w:r>
      <w:r w:rsidR="0099716F" w:rsidRPr="003F0EB8">
        <w:rPr>
          <w:rFonts w:ascii="Arial" w:hAnsi="Arial" w:cs="Arial"/>
          <w:sz w:val="24"/>
          <w:szCs w:val="24"/>
        </w:rPr>
        <w:t xml:space="preserve">eró el inconformismo de los habitantes de </w:t>
      </w:r>
      <w:r w:rsidRPr="003F0EB8">
        <w:rPr>
          <w:rFonts w:ascii="Arial" w:hAnsi="Arial" w:cs="Arial"/>
          <w:sz w:val="24"/>
          <w:szCs w:val="24"/>
        </w:rPr>
        <w:t>Arauca</w:t>
      </w:r>
      <w:r w:rsidR="0099716F" w:rsidRPr="003F0EB8">
        <w:rPr>
          <w:rFonts w:ascii="Arial" w:hAnsi="Arial" w:cs="Arial"/>
          <w:sz w:val="24"/>
          <w:szCs w:val="24"/>
        </w:rPr>
        <w:t xml:space="preserve"> y </w:t>
      </w:r>
      <w:r w:rsidRPr="003F0EB8">
        <w:rPr>
          <w:rFonts w:ascii="Arial" w:hAnsi="Arial" w:cs="Arial"/>
          <w:sz w:val="24"/>
          <w:szCs w:val="24"/>
        </w:rPr>
        <w:t>Casanare,</w:t>
      </w:r>
      <w:r w:rsidR="0099716F" w:rsidRPr="003F0EB8">
        <w:rPr>
          <w:rFonts w:ascii="Arial" w:hAnsi="Arial" w:cs="Arial"/>
          <w:sz w:val="24"/>
          <w:szCs w:val="24"/>
        </w:rPr>
        <w:t xml:space="preserve"> ese debe ser el papel de una historia que revise y rescate de los valores históricos populares </w:t>
      </w:r>
      <w:r w:rsidRPr="003F0EB8">
        <w:rPr>
          <w:rFonts w:ascii="Arial" w:hAnsi="Arial" w:cs="Arial"/>
          <w:sz w:val="24"/>
          <w:szCs w:val="24"/>
        </w:rPr>
        <w:t>ocultados de manera deliberada p</w:t>
      </w:r>
      <w:r w:rsidR="0099716F" w:rsidRPr="003F0EB8">
        <w:rPr>
          <w:rFonts w:ascii="Arial" w:hAnsi="Arial" w:cs="Arial"/>
          <w:sz w:val="24"/>
          <w:szCs w:val="24"/>
        </w:rPr>
        <w:t>or quienes se creen poseedores de la verdad histórica</w:t>
      </w:r>
      <w:r w:rsidRPr="003F0EB8">
        <w:rPr>
          <w:rFonts w:ascii="Arial" w:hAnsi="Arial" w:cs="Arial"/>
          <w:sz w:val="24"/>
          <w:szCs w:val="24"/>
        </w:rPr>
        <w:t>.</w:t>
      </w:r>
    </w:p>
    <w:p w:rsidR="003F0EB8" w:rsidRPr="003F0EB8" w:rsidRDefault="003F0EB8" w:rsidP="0099716F">
      <w:pPr>
        <w:jc w:val="both"/>
        <w:rPr>
          <w:rFonts w:ascii="Arial" w:hAnsi="Arial" w:cs="Arial"/>
          <w:sz w:val="24"/>
          <w:szCs w:val="24"/>
        </w:rPr>
      </w:pPr>
    </w:p>
    <w:p w:rsidR="00B347CB" w:rsidRDefault="00B347CB" w:rsidP="00FB743A">
      <w:pPr>
        <w:pStyle w:val="Prrafodelista"/>
        <w:numPr>
          <w:ilvl w:val="1"/>
          <w:numId w:val="2"/>
        </w:numPr>
        <w:jc w:val="both"/>
        <w:rPr>
          <w:rFonts w:ascii="Arial" w:hAnsi="Arial" w:cs="Arial"/>
          <w:b/>
          <w:sz w:val="24"/>
          <w:szCs w:val="24"/>
        </w:rPr>
      </w:pPr>
      <w:r w:rsidRPr="003F0EB8">
        <w:rPr>
          <w:rFonts w:ascii="Arial" w:hAnsi="Arial" w:cs="Arial"/>
          <w:b/>
          <w:sz w:val="24"/>
          <w:szCs w:val="24"/>
        </w:rPr>
        <w:t>JOSÉ INOCENCIO CHINCÁ</w:t>
      </w:r>
    </w:p>
    <w:p w:rsidR="003F0EB8" w:rsidRPr="003F0EB8" w:rsidRDefault="003F0EB8" w:rsidP="003F0EB8">
      <w:pPr>
        <w:jc w:val="both"/>
        <w:rPr>
          <w:rFonts w:ascii="Arial" w:hAnsi="Arial" w:cs="Arial"/>
          <w:b/>
          <w:sz w:val="24"/>
          <w:szCs w:val="24"/>
        </w:rPr>
      </w:pPr>
    </w:p>
    <w:p w:rsidR="00B347CB" w:rsidRPr="003F0EB8" w:rsidRDefault="00B347CB" w:rsidP="00B347CB">
      <w:pPr>
        <w:jc w:val="both"/>
        <w:rPr>
          <w:rFonts w:ascii="Arial" w:hAnsi="Arial" w:cs="Arial"/>
          <w:sz w:val="24"/>
          <w:szCs w:val="24"/>
        </w:rPr>
      </w:pPr>
      <w:r w:rsidRPr="003F0EB8">
        <w:rPr>
          <w:rFonts w:ascii="Arial" w:hAnsi="Arial" w:cs="Arial"/>
          <w:sz w:val="24"/>
          <w:szCs w:val="24"/>
        </w:rPr>
        <w:t>Participación en la guerra de independencia</w:t>
      </w:r>
    </w:p>
    <w:p w:rsidR="00B347CB" w:rsidRPr="003F0EB8" w:rsidRDefault="00B347CB" w:rsidP="00B347CB">
      <w:pPr>
        <w:jc w:val="both"/>
        <w:rPr>
          <w:rFonts w:ascii="Arial" w:hAnsi="Arial" w:cs="Arial"/>
          <w:sz w:val="24"/>
          <w:szCs w:val="24"/>
        </w:rPr>
      </w:pPr>
      <w:r w:rsidRPr="003F0EB8">
        <w:rPr>
          <w:rFonts w:ascii="Arial" w:hAnsi="Arial" w:cs="Arial"/>
          <w:sz w:val="24"/>
          <w:szCs w:val="24"/>
        </w:rPr>
        <w:t xml:space="preserve">Siendo muy joven se presentó como voluntario para hacer parte del ejército independentista comandado por José Antonio Páez. Se ofreció, para cruzar el río Arauca hacia Venezuela, donde participó en la maniobra de caballería de la Batalla de Las Queseras del Medio, haciendo parte del grupo de 153 soldados de a caballo escogidos por Páez el 3 de abril de 1819. Como reconocimiento a su desempeño, Bolívar le otorgó a este escuadrón de caballería, la «Orden de los Libertadores», entre ellos al entonces sargento Segundo José Inocencio Chincá </w:t>
      </w:r>
      <w:sdt>
        <w:sdtPr>
          <w:rPr>
            <w:rFonts w:ascii="Arial" w:hAnsi="Arial" w:cs="Arial"/>
            <w:sz w:val="24"/>
            <w:szCs w:val="24"/>
          </w:rPr>
          <w:id w:val="1485816066"/>
          <w:citation/>
        </w:sdtPr>
        <w:sdtEndPr/>
        <w:sdtContent>
          <w:r w:rsidRPr="003F0EB8">
            <w:rPr>
              <w:rFonts w:ascii="Arial" w:hAnsi="Arial" w:cs="Arial"/>
              <w:sz w:val="24"/>
              <w:szCs w:val="24"/>
            </w:rPr>
            <w:fldChar w:fldCharType="begin"/>
          </w:r>
          <w:r w:rsidRPr="003F0EB8">
            <w:rPr>
              <w:rFonts w:ascii="Arial" w:hAnsi="Arial" w:cs="Arial"/>
              <w:sz w:val="24"/>
              <w:szCs w:val="24"/>
              <w:lang w:val="es-CO"/>
            </w:rPr>
            <w:instrText xml:space="preserve"> CITATION 24C \l 9226 </w:instrText>
          </w:r>
          <w:r w:rsidRPr="003F0EB8">
            <w:rPr>
              <w:rFonts w:ascii="Arial" w:hAnsi="Arial" w:cs="Arial"/>
              <w:sz w:val="24"/>
              <w:szCs w:val="24"/>
            </w:rPr>
            <w:fldChar w:fldCharType="separate"/>
          </w:r>
          <w:r w:rsidRPr="003F0EB8">
            <w:rPr>
              <w:rFonts w:ascii="Arial" w:hAnsi="Arial" w:cs="Arial"/>
              <w:noProof/>
              <w:sz w:val="24"/>
              <w:szCs w:val="24"/>
              <w:lang w:val="es-CO"/>
            </w:rPr>
            <w:t>(2010.)</w:t>
          </w:r>
          <w:r w:rsidRPr="003F0EB8">
            <w:rPr>
              <w:rFonts w:ascii="Arial" w:hAnsi="Arial" w:cs="Arial"/>
              <w:sz w:val="24"/>
              <w:szCs w:val="24"/>
            </w:rPr>
            <w:fldChar w:fldCharType="end"/>
          </w:r>
        </w:sdtContent>
      </w:sdt>
    </w:p>
    <w:p w:rsidR="00B347CB" w:rsidRPr="003F0EB8" w:rsidRDefault="00B347CB" w:rsidP="00B347CB">
      <w:pPr>
        <w:jc w:val="both"/>
        <w:rPr>
          <w:rFonts w:ascii="Arial" w:hAnsi="Arial" w:cs="Arial"/>
          <w:sz w:val="24"/>
          <w:szCs w:val="24"/>
        </w:rPr>
      </w:pPr>
      <w:r w:rsidRPr="003F0EB8">
        <w:rPr>
          <w:rFonts w:ascii="Arial" w:hAnsi="Arial" w:cs="Arial"/>
          <w:sz w:val="24"/>
          <w:szCs w:val="24"/>
        </w:rPr>
        <w:t xml:space="preserve">Hizo parte del destacamento de caballería que acompañó a Simón Bolívar en la Campaña Libertadora de Nueva Granada en 1819 hacia el actual territorio </w:t>
      </w:r>
      <w:r w:rsidRPr="003F0EB8">
        <w:rPr>
          <w:rFonts w:ascii="Arial" w:hAnsi="Arial" w:cs="Arial"/>
          <w:sz w:val="24"/>
          <w:szCs w:val="24"/>
        </w:rPr>
        <w:lastRenderedPageBreak/>
        <w:t xml:space="preserve">colombiano. El ascenso a la Cordillera de los Andes privó de montura a una buena parte de la caballería, además de soportar el rigor de las bajas temperaturas </w:t>
      </w:r>
      <w:sdt>
        <w:sdtPr>
          <w:rPr>
            <w:rFonts w:ascii="Arial" w:hAnsi="Arial" w:cs="Arial"/>
            <w:sz w:val="24"/>
            <w:szCs w:val="24"/>
          </w:rPr>
          <w:id w:val="-699477242"/>
          <w:citation/>
        </w:sdtPr>
        <w:sdtEndPr/>
        <w:sdtContent>
          <w:r w:rsidRPr="003F0EB8">
            <w:rPr>
              <w:rFonts w:ascii="Arial" w:hAnsi="Arial" w:cs="Arial"/>
              <w:sz w:val="24"/>
              <w:szCs w:val="24"/>
            </w:rPr>
            <w:fldChar w:fldCharType="begin"/>
          </w:r>
          <w:r w:rsidRPr="003F0EB8">
            <w:rPr>
              <w:rFonts w:ascii="Arial" w:hAnsi="Arial" w:cs="Arial"/>
              <w:sz w:val="24"/>
              <w:szCs w:val="24"/>
              <w:lang w:val="es-CO"/>
            </w:rPr>
            <w:instrText xml:space="preserve"> CITATION 24C1 \l 9226 </w:instrText>
          </w:r>
          <w:r w:rsidRPr="003F0EB8">
            <w:rPr>
              <w:rFonts w:ascii="Arial" w:hAnsi="Arial" w:cs="Arial"/>
              <w:sz w:val="24"/>
              <w:szCs w:val="24"/>
            </w:rPr>
            <w:fldChar w:fldCharType="separate"/>
          </w:r>
          <w:r w:rsidRPr="003F0EB8">
            <w:rPr>
              <w:rFonts w:ascii="Arial" w:hAnsi="Arial" w:cs="Arial"/>
              <w:noProof/>
              <w:sz w:val="24"/>
              <w:szCs w:val="24"/>
              <w:lang w:val="es-CO"/>
            </w:rPr>
            <w:t>(2010.)</w:t>
          </w:r>
          <w:r w:rsidRPr="003F0EB8">
            <w:rPr>
              <w:rFonts w:ascii="Arial" w:hAnsi="Arial" w:cs="Arial"/>
              <w:sz w:val="24"/>
              <w:szCs w:val="24"/>
            </w:rPr>
            <w:fldChar w:fldCharType="end"/>
          </w:r>
        </w:sdtContent>
      </w:sdt>
    </w:p>
    <w:p w:rsidR="00B347CB" w:rsidRPr="003F0EB8" w:rsidRDefault="00B347CB" w:rsidP="00B347CB">
      <w:pPr>
        <w:jc w:val="both"/>
        <w:rPr>
          <w:rFonts w:ascii="Arial" w:hAnsi="Arial" w:cs="Arial"/>
          <w:sz w:val="24"/>
          <w:szCs w:val="24"/>
        </w:rPr>
      </w:pPr>
      <w:r w:rsidRPr="003F0EB8">
        <w:rPr>
          <w:rFonts w:ascii="Arial" w:hAnsi="Arial" w:cs="Arial"/>
          <w:sz w:val="24"/>
          <w:szCs w:val="24"/>
        </w:rPr>
        <w:t>José Inocencio Chincá participó en la carga de los 14 lanceros comandados por el coronel Juan José Rondón, en el punto crucial de la Batalla del Pantano de Vargas, en la cual respondiendo de inmediato a la voz de su comandante « ¡Que los valientes me sigan!», encabezaron un veloz ataque de caballería contra las tropas españolas. Durante la acción, Chincá sostuvo un duelo con el capitán español Ramón Bedoya, quien le infligió un lanzazo por la espalda. Chincá se extrajo la lanza y con ella mató a Bedoya. Inocencio Chincá quedó herido de gravedad y falleció tres días después en Tibasosa.</w:t>
      </w:r>
    </w:p>
    <w:p w:rsidR="00B347CB" w:rsidRPr="003F0EB8" w:rsidRDefault="00B347CB" w:rsidP="00B347CB">
      <w:pPr>
        <w:jc w:val="both"/>
        <w:rPr>
          <w:rFonts w:ascii="Arial" w:hAnsi="Arial" w:cs="Arial"/>
          <w:sz w:val="24"/>
          <w:szCs w:val="24"/>
        </w:rPr>
      </w:pPr>
      <w:r w:rsidRPr="003F0EB8">
        <w:rPr>
          <w:rFonts w:ascii="Arial" w:hAnsi="Arial" w:cs="Arial"/>
          <w:sz w:val="24"/>
          <w:szCs w:val="24"/>
        </w:rPr>
        <w:t>Se dice que durante la agonía, por la fiebre, Chincá exclamaba: «Bedoya me pringó pero también se fue</w:t>
      </w:r>
      <w:sdt>
        <w:sdtPr>
          <w:rPr>
            <w:rFonts w:ascii="Arial" w:hAnsi="Arial" w:cs="Arial"/>
            <w:sz w:val="24"/>
            <w:szCs w:val="24"/>
          </w:rPr>
          <w:id w:val="-503746626"/>
          <w:citation/>
        </w:sdtPr>
        <w:sdtEndPr/>
        <w:sdtContent>
          <w:r w:rsidRPr="003F0EB8">
            <w:rPr>
              <w:rFonts w:ascii="Arial" w:hAnsi="Arial" w:cs="Arial"/>
              <w:sz w:val="24"/>
              <w:szCs w:val="24"/>
            </w:rPr>
            <w:fldChar w:fldCharType="begin"/>
          </w:r>
          <w:r w:rsidRPr="003F0EB8">
            <w:rPr>
              <w:rFonts w:ascii="Arial" w:hAnsi="Arial" w:cs="Arial"/>
              <w:sz w:val="24"/>
              <w:szCs w:val="24"/>
              <w:lang w:val="es-CO"/>
            </w:rPr>
            <w:instrText xml:space="preserve"> CITATION 201 \l 9226 </w:instrText>
          </w:r>
          <w:r w:rsidRPr="003F0EB8">
            <w:rPr>
              <w:rFonts w:ascii="Arial" w:hAnsi="Arial" w:cs="Arial"/>
              <w:sz w:val="24"/>
              <w:szCs w:val="24"/>
            </w:rPr>
            <w:fldChar w:fldCharType="separate"/>
          </w:r>
          <w:r w:rsidRPr="003F0EB8">
            <w:rPr>
              <w:rFonts w:ascii="Arial" w:hAnsi="Arial" w:cs="Arial"/>
              <w:noProof/>
              <w:sz w:val="24"/>
              <w:szCs w:val="24"/>
              <w:lang w:val="es-CO"/>
            </w:rPr>
            <w:t xml:space="preserve"> (2010., s.f.)</w:t>
          </w:r>
          <w:r w:rsidRPr="003F0EB8">
            <w:rPr>
              <w:rFonts w:ascii="Arial" w:hAnsi="Arial" w:cs="Arial"/>
              <w:sz w:val="24"/>
              <w:szCs w:val="24"/>
            </w:rPr>
            <w:fldChar w:fldCharType="end"/>
          </w:r>
        </w:sdtContent>
      </w:sdt>
    </w:p>
    <w:p w:rsidR="00B347CB" w:rsidRDefault="00B347CB" w:rsidP="00B347CB">
      <w:pPr>
        <w:jc w:val="both"/>
        <w:rPr>
          <w:rFonts w:ascii="Arial" w:hAnsi="Arial" w:cs="Arial"/>
          <w:sz w:val="24"/>
          <w:szCs w:val="24"/>
        </w:rPr>
      </w:pPr>
      <w:r w:rsidRPr="003F0EB8">
        <w:rPr>
          <w:rFonts w:ascii="Arial" w:hAnsi="Arial" w:cs="Arial"/>
          <w:sz w:val="24"/>
          <w:szCs w:val="24"/>
        </w:rPr>
        <w:t>En honor a este suboficial de caballería, la Escuela Militar de Suboficiales del Ejército Nacional de Colombia lleva su nombre;​ al igual que una institución educativa de su ciudad natal, Tame​ los colegios militares de Sogamoso (Boyacá) y de Ibagué (Tolima).4​ y una avenida en Bogotá.</w:t>
      </w:r>
    </w:p>
    <w:p w:rsidR="00B739B4" w:rsidRPr="003F0EB8" w:rsidRDefault="00B739B4" w:rsidP="00B347CB">
      <w:pPr>
        <w:jc w:val="both"/>
        <w:rPr>
          <w:rFonts w:ascii="Arial" w:hAnsi="Arial" w:cs="Arial"/>
          <w:sz w:val="24"/>
          <w:szCs w:val="24"/>
        </w:rPr>
      </w:pPr>
    </w:p>
    <w:p w:rsidR="00FB743A" w:rsidRPr="003F0EB8" w:rsidRDefault="001B3082" w:rsidP="00FB743A">
      <w:pPr>
        <w:pStyle w:val="Prrafodelista"/>
        <w:numPr>
          <w:ilvl w:val="0"/>
          <w:numId w:val="2"/>
        </w:numPr>
        <w:adjustRightInd w:val="0"/>
        <w:spacing w:before="57" w:after="57" w:line="288" w:lineRule="auto"/>
        <w:jc w:val="both"/>
        <w:textAlignment w:val="center"/>
        <w:rPr>
          <w:rFonts w:ascii="Arial" w:hAnsi="Arial" w:cs="Arial"/>
          <w:sz w:val="24"/>
          <w:szCs w:val="24"/>
        </w:rPr>
      </w:pPr>
      <w:r w:rsidRPr="003F0EB8">
        <w:rPr>
          <w:rFonts w:ascii="Arial" w:hAnsi="Arial" w:cs="Arial"/>
          <w:b/>
          <w:bCs/>
          <w:color w:val="000000"/>
          <w:sz w:val="24"/>
          <w:szCs w:val="24"/>
          <w:lang w:val="es-ES_tradnl"/>
        </w:rPr>
        <w:t>MARCO CONSTITUCIONAL Y LEGAL</w:t>
      </w:r>
    </w:p>
    <w:p w:rsidR="003F0EB8" w:rsidRPr="003F0EB8" w:rsidRDefault="003F0EB8" w:rsidP="003F0EB8">
      <w:pPr>
        <w:adjustRightInd w:val="0"/>
        <w:spacing w:before="57" w:after="57" w:line="288" w:lineRule="auto"/>
        <w:jc w:val="both"/>
        <w:textAlignment w:val="center"/>
        <w:rPr>
          <w:rFonts w:ascii="Arial" w:hAnsi="Arial" w:cs="Arial"/>
          <w:sz w:val="24"/>
          <w:szCs w:val="24"/>
        </w:rPr>
      </w:pPr>
    </w:p>
    <w:p w:rsidR="00FD361E" w:rsidRPr="003F0EB8" w:rsidRDefault="00FD361E" w:rsidP="00FD361E">
      <w:pPr>
        <w:jc w:val="both"/>
        <w:rPr>
          <w:rFonts w:ascii="Arial" w:hAnsi="Arial" w:cs="Arial"/>
          <w:sz w:val="24"/>
          <w:szCs w:val="24"/>
        </w:rPr>
      </w:pPr>
      <w:r w:rsidRPr="003F0EB8">
        <w:rPr>
          <w:rFonts w:ascii="Arial" w:hAnsi="Arial" w:cs="Arial"/>
          <w:sz w:val="24"/>
          <w:szCs w:val="24"/>
        </w:rPr>
        <w:t>Constitucionalidad y pertinencia</w:t>
      </w:r>
    </w:p>
    <w:p w:rsidR="00FD361E" w:rsidRPr="003F0EB8" w:rsidRDefault="00FD361E" w:rsidP="00FD361E">
      <w:pPr>
        <w:jc w:val="both"/>
        <w:rPr>
          <w:rFonts w:ascii="Arial" w:hAnsi="Arial" w:cs="Arial"/>
          <w:sz w:val="24"/>
          <w:szCs w:val="24"/>
        </w:rPr>
      </w:pPr>
      <w:r w:rsidRPr="003F0EB8">
        <w:rPr>
          <w:rFonts w:ascii="Arial" w:hAnsi="Arial" w:cs="Arial"/>
          <w:sz w:val="24"/>
          <w:szCs w:val="24"/>
        </w:rPr>
        <w:t>De conformidad con lo expuesto en el proyecto de ley, esta iniciativa se ajusta a las disposiciones constitucionales y legales que desarrollan principios fundamentales, tales como el Estado Social de Derecho, la democracia de participación y los principios de igualdad, solidaridad y concurrencia, entre otros.</w:t>
      </w:r>
    </w:p>
    <w:p w:rsidR="00FD361E" w:rsidRPr="003F0EB8" w:rsidRDefault="00FD361E" w:rsidP="00FD361E">
      <w:pPr>
        <w:jc w:val="both"/>
        <w:rPr>
          <w:rFonts w:ascii="Arial" w:hAnsi="Arial" w:cs="Arial"/>
          <w:sz w:val="24"/>
          <w:szCs w:val="24"/>
        </w:rPr>
      </w:pPr>
      <w:r w:rsidRPr="003F0EB8">
        <w:rPr>
          <w:rFonts w:ascii="Arial" w:hAnsi="Arial" w:cs="Arial"/>
          <w:sz w:val="24"/>
          <w:szCs w:val="24"/>
        </w:rPr>
        <w:t>Para la presentación de proyectos de ley como este que requieren recursos del Presupuesto General de la Nación, es importante citar una serie de normativa y jurisprudencia que justifique la viabilidad del trámite y posterior aprobación de la iniciativa de carácter legislativo.</w:t>
      </w:r>
    </w:p>
    <w:p w:rsidR="00FD361E" w:rsidRPr="003F0EB8" w:rsidRDefault="00FD361E" w:rsidP="00FD361E">
      <w:pPr>
        <w:jc w:val="both"/>
        <w:rPr>
          <w:rFonts w:ascii="Arial" w:hAnsi="Arial" w:cs="Arial"/>
          <w:sz w:val="24"/>
          <w:szCs w:val="24"/>
        </w:rPr>
      </w:pPr>
      <w:r w:rsidRPr="003F0EB8">
        <w:rPr>
          <w:rFonts w:ascii="Arial" w:hAnsi="Arial" w:cs="Arial"/>
          <w:sz w:val="24"/>
          <w:szCs w:val="24"/>
        </w:rPr>
        <w:t>En este orden de ideas, el sustento constitucional y legal del presente proyecto de ley se basa en los artículos 150, 154, 334, 339, 341 y 345 de la Constitución Política; las Leyes 819 de 2003, 715 de 2001 y 1176 de 2007.</w:t>
      </w:r>
    </w:p>
    <w:p w:rsidR="00FD361E" w:rsidRPr="003F0EB8" w:rsidRDefault="00FD361E" w:rsidP="00FD361E">
      <w:pPr>
        <w:jc w:val="both"/>
        <w:rPr>
          <w:rFonts w:ascii="Arial" w:hAnsi="Arial" w:cs="Arial"/>
          <w:sz w:val="24"/>
          <w:szCs w:val="24"/>
        </w:rPr>
      </w:pPr>
      <w:r w:rsidRPr="003F0EB8">
        <w:rPr>
          <w:rFonts w:ascii="Arial" w:hAnsi="Arial" w:cs="Arial"/>
          <w:sz w:val="24"/>
          <w:szCs w:val="24"/>
        </w:rPr>
        <w:t xml:space="preserve">Para determinar la importancia en el estudio de impacto fiscal el proyecto de ley que decreta gasto público, es menester resaltar el artículo 7° de la Ley 819 de 2003 el cual exige en todo proyecto de ley, ordenanza o acuerdo que ordene </w:t>
      </w:r>
      <w:r w:rsidRPr="003F0EB8">
        <w:rPr>
          <w:rFonts w:ascii="Arial" w:hAnsi="Arial" w:cs="Arial"/>
          <w:sz w:val="24"/>
          <w:szCs w:val="24"/>
        </w:rPr>
        <w:lastRenderedPageBreak/>
        <w:t xml:space="preserve">gastos o conceda beneficios tributarios se explicite cuál es su impacto fiscal y se establezca su compatibilidad con el marco fiscal de mediano plazo que dicta anualmente el Gobierno nacional, es por ello que se constituye en un importante instrumento de racionalización de la actividad legislativa, con el fin de que ella se realice con conocimiento de causa de los costos fiscales que genera cada una de las leyes aprobadas por el Congreso de la República. </w:t>
      </w:r>
    </w:p>
    <w:p w:rsidR="00FD361E" w:rsidRPr="003F0EB8" w:rsidRDefault="00FD361E" w:rsidP="00FD361E">
      <w:pPr>
        <w:jc w:val="both"/>
        <w:rPr>
          <w:rFonts w:ascii="Arial" w:hAnsi="Arial" w:cs="Arial"/>
          <w:sz w:val="24"/>
          <w:szCs w:val="24"/>
        </w:rPr>
      </w:pPr>
      <w:r w:rsidRPr="003F0EB8">
        <w:rPr>
          <w:rFonts w:ascii="Arial" w:hAnsi="Arial" w:cs="Arial"/>
          <w:sz w:val="24"/>
          <w:szCs w:val="24"/>
        </w:rPr>
        <w:t>A su vez, permite que las leyes dictadas, estén en armonía con la situación económica del país y con la política económica trazada por las autoridades correspondientes. Ello contribuye ciertamente a generar orden en las finanzas públicas, lo cual repercute favorablemente en la estabilidad macroeconómica del país. De la misma manera, el cumplimiento de los requisitos establecidos en el mencionado artículo 7° ha de tener una incidencia favorable en la aplicación efectiva de las leyes, ya que la aprobación de las mismas solamente se producirá después de conocerse su impacto fiscal previsible y las posibilidades de financiarlo. Ello indica que la aprobación de las leyes no estará acompañada de la permanente incertidumbre acerca de la posibilidad de cumplirlas o de desarrollar la política pública en ellas plasmada.</w:t>
      </w:r>
    </w:p>
    <w:p w:rsidR="00FD361E" w:rsidRPr="003F0EB8" w:rsidRDefault="00FD361E" w:rsidP="00FD361E">
      <w:pPr>
        <w:jc w:val="both"/>
        <w:rPr>
          <w:rFonts w:ascii="Arial" w:hAnsi="Arial" w:cs="Arial"/>
          <w:sz w:val="24"/>
          <w:szCs w:val="24"/>
        </w:rPr>
      </w:pPr>
      <w:r w:rsidRPr="003F0EB8">
        <w:rPr>
          <w:rFonts w:ascii="Arial" w:hAnsi="Arial" w:cs="Arial"/>
          <w:sz w:val="24"/>
          <w:szCs w:val="24"/>
        </w:rPr>
        <w:t>Frente al particular, es menester resaltar lo dispuesto en Sentencia C-411 de 2009, mediante la cual la Corte Constitucional señaló que el Congreso está facultado para presentar proyectos que comporten gasto público, pero la inclusión de las partidas presupuestales en el presupuesto de gastos es facultad exclusiva del Gobierno. También ha indicado que el legislador puede autorizar al Gobierno nacional para realizar obras en las entidades territoriales, siempre y cuando en las normas se establezca que el desembolso procede a través del sistema de cofinanciación.</w:t>
      </w:r>
    </w:p>
    <w:p w:rsidR="00FD361E" w:rsidRPr="003F0EB8" w:rsidRDefault="00FD361E" w:rsidP="00FD361E">
      <w:pPr>
        <w:jc w:val="both"/>
        <w:rPr>
          <w:rFonts w:ascii="Arial" w:hAnsi="Arial" w:cs="Arial"/>
          <w:sz w:val="24"/>
          <w:szCs w:val="24"/>
        </w:rPr>
      </w:pPr>
      <w:r w:rsidRPr="003F0EB8">
        <w:rPr>
          <w:rFonts w:ascii="Arial" w:hAnsi="Arial" w:cs="Arial"/>
          <w:sz w:val="24"/>
          <w:szCs w:val="24"/>
        </w:rPr>
        <w:t>En el mismo sentido en Sentencia C-502 de 2007, la Honorable Corte Constitucional consideró que los primeros tres incisos del artículo 7° de la Ley 819 de 2003 (</w:t>
      </w:r>
      <w:proofErr w:type="gramStart"/>
      <w:r w:rsidRPr="003F0EB8">
        <w:rPr>
          <w:rFonts w:ascii="Arial" w:hAnsi="Arial" w:cs="Arial"/>
          <w:sz w:val="24"/>
          <w:szCs w:val="24"/>
        </w:rPr>
        <w:t>¿</w:t>
      </w:r>
      <w:proofErr w:type="gramEnd"/>
      <w:r w:rsidRPr="003F0EB8">
        <w:rPr>
          <w:rFonts w:ascii="Arial" w:hAnsi="Arial" w:cs="Arial"/>
          <w:sz w:val="24"/>
          <w:szCs w:val="24"/>
        </w:rPr>
        <w:t xml:space="preserve">)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w:t>
      </w:r>
      <w:proofErr w:type="spellStart"/>
      <w:r w:rsidRPr="003F0EB8">
        <w:rPr>
          <w:rFonts w:ascii="Arial" w:hAnsi="Arial" w:cs="Arial"/>
          <w:sz w:val="24"/>
          <w:szCs w:val="24"/>
        </w:rPr>
        <w:t>equip</w:t>
      </w:r>
      <w:proofErr w:type="spellEnd"/>
      <w:r w:rsidRPr="003F0EB8">
        <w:rPr>
          <w:rFonts w:ascii="Arial" w:hAnsi="Arial" w:cs="Arial"/>
          <w:sz w:val="24"/>
          <w:szCs w:val="24"/>
        </w:rPr>
        <w:t xml:space="preserve"> 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w:t>
      </w:r>
      <w:r w:rsidRPr="003F0EB8">
        <w:rPr>
          <w:rFonts w:ascii="Arial" w:hAnsi="Arial" w:cs="Arial"/>
          <w:sz w:val="24"/>
          <w:szCs w:val="24"/>
        </w:rPr>
        <w:lastRenderedPageBreak/>
        <w:t>el concepto emitido por el Ministerio. No obstante, la carga de demostrar y convencer a los Congresistas acerca de la incompatibilidad de cierto proyecto con el Marco Fiscal de Mediano Plazo recae sobre el Ministro de Hacienda.</w:t>
      </w:r>
    </w:p>
    <w:p w:rsidR="00EE5DC7" w:rsidRDefault="00FD361E" w:rsidP="00FD361E">
      <w:pPr>
        <w:jc w:val="both"/>
        <w:rPr>
          <w:rFonts w:ascii="Arial" w:hAnsi="Arial" w:cs="Arial"/>
          <w:sz w:val="24"/>
          <w:szCs w:val="24"/>
        </w:rPr>
      </w:pPr>
      <w:r w:rsidRPr="003F0EB8">
        <w:rPr>
          <w:rFonts w:ascii="Arial" w:hAnsi="Arial" w:cs="Arial"/>
          <w:sz w:val="24"/>
          <w:szCs w:val="24"/>
        </w:rPr>
        <w:t>De conformidad con lo expuesto en el proyecto de ley, esta iniciativa se ajusta a las disposiciones constitucionales y legales que desarrollan principios fundamentales, tales como el Estado Social de Derecho, la democracia de participación y los principios de igualdad, solidaridad y concurrencia, entre otros.</w:t>
      </w:r>
    </w:p>
    <w:p w:rsidR="003F0EB8" w:rsidRDefault="003F0EB8" w:rsidP="00FD361E">
      <w:pPr>
        <w:jc w:val="both"/>
        <w:rPr>
          <w:rFonts w:ascii="Arial" w:hAnsi="Arial" w:cs="Arial"/>
          <w:sz w:val="24"/>
          <w:szCs w:val="24"/>
        </w:rPr>
      </w:pPr>
    </w:p>
    <w:p w:rsidR="00FB743A" w:rsidRDefault="00FB743A" w:rsidP="00FB743A">
      <w:pPr>
        <w:pStyle w:val="Prrafodelista"/>
        <w:numPr>
          <w:ilvl w:val="1"/>
          <w:numId w:val="2"/>
        </w:numPr>
        <w:jc w:val="both"/>
        <w:rPr>
          <w:rFonts w:ascii="Arial" w:hAnsi="Arial" w:cs="Arial"/>
          <w:b/>
          <w:sz w:val="24"/>
          <w:szCs w:val="24"/>
        </w:rPr>
      </w:pPr>
      <w:r w:rsidRPr="003F0EB8">
        <w:rPr>
          <w:rFonts w:ascii="Arial" w:hAnsi="Arial" w:cs="Arial"/>
          <w:b/>
          <w:sz w:val="24"/>
          <w:szCs w:val="24"/>
        </w:rPr>
        <w:t>NORMATIVIDAD</w:t>
      </w:r>
    </w:p>
    <w:p w:rsidR="003F0EB8" w:rsidRPr="003F0EB8" w:rsidRDefault="003F0EB8" w:rsidP="003F0EB8">
      <w:pPr>
        <w:jc w:val="both"/>
        <w:rPr>
          <w:rFonts w:ascii="Arial" w:hAnsi="Arial" w:cs="Arial"/>
          <w:b/>
          <w:sz w:val="24"/>
          <w:szCs w:val="24"/>
        </w:rPr>
      </w:pPr>
    </w:p>
    <w:p w:rsidR="00FB743A" w:rsidRDefault="00FB743A" w:rsidP="00FB743A">
      <w:pPr>
        <w:adjustRightInd w:val="0"/>
        <w:spacing w:before="57" w:after="57" w:line="288" w:lineRule="auto"/>
        <w:jc w:val="both"/>
        <w:textAlignment w:val="center"/>
        <w:rPr>
          <w:rFonts w:ascii="Arial" w:hAnsi="Arial" w:cs="Arial"/>
          <w:color w:val="000000"/>
          <w:sz w:val="24"/>
          <w:szCs w:val="24"/>
          <w:lang w:val="es-ES_tradnl"/>
        </w:rPr>
      </w:pPr>
      <w:r w:rsidRPr="003F0EB8">
        <w:rPr>
          <w:rFonts w:ascii="Arial" w:hAnsi="Arial" w:cs="Arial"/>
          <w:color w:val="000000"/>
          <w:sz w:val="24"/>
          <w:szCs w:val="24"/>
          <w:lang w:val="es-ES_tradnl"/>
        </w:rPr>
        <w:t xml:space="preserve">El Estado colombiano está fundamentado en la multiculturalidad y el carácter </w:t>
      </w:r>
      <w:proofErr w:type="spellStart"/>
      <w:r w:rsidRPr="003F0EB8">
        <w:rPr>
          <w:rFonts w:ascii="Arial" w:hAnsi="Arial" w:cs="Arial"/>
          <w:color w:val="000000"/>
          <w:sz w:val="24"/>
          <w:szCs w:val="24"/>
          <w:lang w:val="es-ES_tradnl"/>
        </w:rPr>
        <w:t>pluriétnico</w:t>
      </w:r>
      <w:proofErr w:type="spellEnd"/>
      <w:r w:rsidRPr="003F0EB8">
        <w:rPr>
          <w:rFonts w:ascii="Arial" w:hAnsi="Arial" w:cs="Arial"/>
          <w:color w:val="000000"/>
          <w:sz w:val="24"/>
          <w:szCs w:val="24"/>
          <w:lang w:val="es-ES_tradnl"/>
        </w:rPr>
        <w:t xml:space="preserve"> de la población que habita nuestro país, por lo que tanto la Constitución Nacional como la Ley General de Cultura están orientadas a promocionar, proteger y crear espacios de identidad cultural que permitan alcanzar nuevas formas de integración con las familias colombianas y así obtener más amor y respeto por nuestras costumbres culturales.</w:t>
      </w:r>
    </w:p>
    <w:p w:rsidR="003F0EB8" w:rsidRPr="003F0EB8" w:rsidRDefault="003F0EB8" w:rsidP="00FB743A">
      <w:pPr>
        <w:adjustRightInd w:val="0"/>
        <w:spacing w:before="57" w:after="57" w:line="288" w:lineRule="auto"/>
        <w:jc w:val="both"/>
        <w:textAlignment w:val="center"/>
        <w:rPr>
          <w:rFonts w:ascii="Arial" w:hAnsi="Arial" w:cs="Arial"/>
          <w:sz w:val="24"/>
          <w:szCs w:val="24"/>
        </w:rPr>
      </w:pPr>
    </w:p>
    <w:p w:rsidR="00FB743A" w:rsidRDefault="00FB743A" w:rsidP="00FB743A">
      <w:pPr>
        <w:adjustRightInd w:val="0"/>
        <w:spacing w:before="57" w:after="57" w:line="288" w:lineRule="auto"/>
        <w:ind w:firstLine="283"/>
        <w:jc w:val="both"/>
        <w:textAlignment w:val="center"/>
        <w:rPr>
          <w:rFonts w:ascii="Arial" w:hAnsi="Arial" w:cs="Arial"/>
          <w:color w:val="000000"/>
          <w:sz w:val="24"/>
          <w:szCs w:val="24"/>
          <w:lang w:val="es-ES_tradnl"/>
        </w:rPr>
      </w:pPr>
      <w:r w:rsidRPr="003F0EB8">
        <w:rPr>
          <w:rFonts w:ascii="Arial" w:hAnsi="Arial" w:cs="Arial"/>
          <w:color w:val="000000"/>
          <w:sz w:val="24"/>
          <w:szCs w:val="24"/>
          <w:lang w:val="es-ES_tradnl"/>
        </w:rPr>
        <w:t>El</w:t>
      </w:r>
      <w:r w:rsidRPr="003F0EB8">
        <w:rPr>
          <w:rFonts w:ascii="Arial" w:hAnsi="Arial" w:cs="Arial"/>
          <w:b/>
          <w:bCs/>
          <w:color w:val="000000"/>
          <w:sz w:val="24"/>
          <w:szCs w:val="24"/>
          <w:lang w:val="es-ES_tradnl"/>
        </w:rPr>
        <w:t xml:space="preserve"> Artículo 7° </w:t>
      </w:r>
      <w:r w:rsidRPr="003F0EB8">
        <w:rPr>
          <w:rFonts w:ascii="Arial" w:hAnsi="Arial" w:cs="Arial"/>
          <w:color w:val="000000"/>
          <w:sz w:val="24"/>
          <w:szCs w:val="24"/>
          <w:lang w:val="es-ES_tradnl"/>
        </w:rPr>
        <w:t>de la Constitución Política de Colombia establece que el Estado reconoce y protege la diversidad étnica y cultural de la Nación colombiana.</w:t>
      </w:r>
    </w:p>
    <w:p w:rsidR="003F0EB8" w:rsidRPr="003F0EB8" w:rsidRDefault="003F0EB8" w:rsidP="00FB743A">
      <w:pPr>
        <w:adjustRightInd w:val="0"/>
        <w:spacing w:before="57" w:after="57" w:line="288" w:lineRule="auto"/>
        <w:ind w:firstLine="283"/>
        <w:jc w:val="both"/>
        <w:textAlignment w:val="center"/>
        <w:rPr>
          <w:rFonts w:ascii="Arial" w:hAnsi="Arial" w:cs="Arial"/>
          <w:sz w:val="24"/>
          <w:szCs w:val="24"/>
        </w:rPr>
      </w:pPr>
    </w:p>
    <w:p w:rsidR="00FB743A" w:rsidRDefault="00FB743A" w:rsidP="00FB743A">
      <w:pPr>
        <w:adjustRightInd w:val="0"/>
        <w:spacing w:before="57" w:after="57" w:line="288" w:lineRule="auto"/>
        <w:ind w:firstLine="283"/>
        <w:jc w:val="both"/>
        <w:textAlignment w:val="center"/>
        <w:rPr>
          <w:rFonts w:ascii="Arial" w:hAnsi="Arial" w:cs="Arial"/>
          <w:color w:val="000000"/>
          <w:sz w:val="24"/>
          <w:szCs w:val="24"/>
          <w:lang w:val="es-ES_tradnl"/>
        </w:rPr>
      </w:pPr>
      <w:r w:rsidRPr="003F0EB8">
        <w:rPr>
          <w:rFonts w:ascii="Arial" w:hAnsi="Arial" w:cs="Arial"/>
          <w:b/>
          <w:bCs/>
          <w:color w:val="000000"/>
          <w:sz w:val="24"/>
          <w:szCs w:val="24"/>
          <w:lang w:val="es-ES_tradnl"/>
        </w:rPr>
        <w:t xml:space="preserve">Artículo 8°: </w:t>
      </w:r>
      <w:r w:rsidRPr="003F0EB8">
        <w:rPr>
          <w:rFonts w:ascii="Arial" w:hAnsi="Arial" w:cs="Arial"/>
          <w:color w:val="000000"/>
          <w:sz w:val="24"/>
          <w:szCs w:val="24"/>
          <w:lang w:val="es-ES_tradnl"/>
        </w:rPr>
        <w:t>dice que</w:t>
      </w:r>
      <w:r w:rsidRPr="003F0EB8">
        <w:rPr>
          <w:rFonts w:ascii="Arial" w:hAnsi="Arial" w:cs="Arial"/>
          <w:b/>
          <w:bCs/>
          <w:color w:val="000000"/>
          <w:sz w:val="24"/>
          <w:szCs w:val="24"/>
          <w:lang w:val="es-ES_tradnl"/>
        </w:rPr>
        <w:t xml:space="preserve"> </w:t>
      </w:r>
      <w:r w:rsidRPr="003F0EB8">
        <w:rPr>
          <w:rFonts w:ascii="Arial" w:hAnsi="Arial" w:cs="Arial"/>
          <w:color w:val="000000"/>
          <w:sz w:val="24"/>
          <w:szCs w:val="24"/>
          <w:lang w:val="es-ES_tradnl"/>
        </w:rPr>
        <w:t>Es obligación del Estado y de las personas proteger las riquezas culturales y naturales de la nación.</w:t>
      </w:r>
    </w:p>
    <w:p w:rsidR="003F0EB8" w:rsidRPr="003F0EB8" w:rsidRDefault="003F0EB8" w:rsidP="00FB743A">
      <w:pPr>
        <w:adjustRightInd w:val="0"/>
        <w:spacing w:before="57" w:after="57" w:line="288" w:lineRule="auto"/>
        <w:ind w:firstLine="283"/>
        <w:jc w:val="both"/>
        <w:textAlignment w:val="center"/>
        <w:rPr>
          <w:rFonts w:ascii="Arial" w:hAnsi="Arial" w:cs="Arial"/>
          <w:sz w:val="24"/>
          <w:szCs w:val="24"/>
        </w:rPr>
      </w:pPr>
    </w:p>
    <w:p w:rsidR="00FB743A" w:rsidRDefault="00FB743A" w:rsidP="00FB743A">
      <w:pPr>
        <w:adjustRightInd w:val="0"/>
        <w:spacing w:before="57" w:after="57" w:line="288" w:lineRule="auto"/>
        <w:ind w:firstLine="283"/>
        <w:jc w:val="both"/>
        <w:textAlignment w:val="center"/>
        <w:rPr>
          <w:rFonts w:ascii="Arial" w:hAnsi="Arial" w:cs="Arial"/>
          <w:color w:val="000000"/>
          <w:spacing w:val="2"/>
          <w:sz w:val="24"/>
          <w:szCs w:val="24"/>
          <w:lang w:val="es-ES_tradnl"/>
        </w:rPr>
      </w:pPr>
      <w:r w:rsidRPr="003F0EB8">
        <w:rPr>
          <w:rFonts w:ascii="Arial" w:hAnsi="Arial" w:cs="Arial"/>
          <w:b/>
          <w:bCs/>
          <w:color w:val="000000"/>
          <w:spacing w:val="2"/>
          <w:sz w:val="24"/>
          <w:szCs w:val="24"/>
          <w:lang w:val="es-ES_tradnl"/>
        </w:rPr>
        <w:t xml:space="preserve">Artículo 70. </w:t>
      </w:r>
      <w:r w:rsidRPr="003F0EB8">
        <w:rPr>
          <w:rFonts w:ascii="Arial" w:hAnsi="Arial" w:cs="Arial"/>
          <w:color w:val="000000"/>
          <w:spacing w:val="2"/>
          <w:sz w:val="24"/>
          <w:szCs w:val="24"/>
          <w:lang w:val="es-ES_tradnl"/>
        </w:rPr>
        <w:t>Establece que</w:t>
      </w:r>
      <w:r w:rsidRPr="003F0EB8">
        <w:rPr>
          <w:rFonts w:ascii="Arial" w:hAnsi="Arial" w:cs="Arial"/>
          <w:b/>
          <w:bCs/>
          <w:color w:val="000000"/>
          <w:spacing w:val="2"/>
          <w:sz w:val="24"/>
          <w:szCs w:val="24"/>
          <w:lang w:val="es-ES_tradnl"/>
        </w:rPr>
        <w:t xml:space="preserve"> </w:t>
      </w:r>
      <w:r w:rsidRPr="003F0EB8">
        <w:rPr>
          <w:rFonts w:ascii="Arial" w:hAnsi="Arial" w:cs="Arial"/>
          <w:color w:val="000000"/>
          <w:spacing w:val="2"/>
          <w:sz w:val="24"/>
          <w:szCs w:val="24"/>
          <w:lang w:val="es-ES_tradnl"/>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3F0EB8" w:rsidRPr="003F0EB8" w:rsidRDefault="003F0EB8" w:rsidP="00FB743A">
      <w:pPr>
        <w:adjustRightInd w:val="0"/>
        <w:spacing w:before="57" w:after="57" w:line="288" w:lineRule="auto"/>
        <w:ind w:firstLine="283"/>
        <w:jc w:val="both"/>
        <w:textAlignment w:val="center"/>
        <w:rPr>
          <w:rFonts w:ascii="Arial" w:hAnsi="Arial" w:cs="Arial"/>
          <w:sz w:val="24"/>
          <w:szCs w:val="24"/>
        </w:rPr>
      </w:pPr>
    </w:p>
    <w:p w:rsidR="00FB743A" w:rsidRDefault="00FB743A" w:rsidP="00FB743A">
      <w:pPr>
        <w:adjustRightInd w:val="0"/>
        <w:spacing w:before="57" w:after="57" w:line="288" w:lineRule="auto"/>
        <w:ind w:firstLine="283"/>
        <w:jc w:val="both"/>
        <w:textAlignment w:val="center"/>
        <w:rPr>
          <w:rFonts w:ascii="Arial" w:hAnsi="Arial" w:cs="Arial"/>
          <w:color w:val="000000"/>
          <w:spacing w:val="4"/>
          <w:sz w:val="24"/>
          <w:szCs w:val="24"/>
          <w:lang w:val="es-ES_tradnl"/>
        </w:rPr>
      </w:pPr>
      <w:r w:rsidRPr="003F0EB8">
        <w:rPr>
          <w:rFonts w:ascii="Arial" w:hAnsi="Arial" w:cs="Arial"/>
          <w:b/>
          <w:bCs/>
          <w:color w:val="000000"/>
          <w:spacing w:val="4"/>
          <w:sz w:val="24"/>
          <w:szCs w:val="24"/>
          <w:lang w:val="es-ES_tradnl"/>
        </w:rPr>
        <w:t xml:space="preserve">Artículo 71. </w:t>
      </w:r>
      <w:r w:rsidRPr="003F0EB8">
        <w:rPr>
          <w:rFonts w:ascii="Arial" w:hAnsi="Arial" w:cs="Arial"/>
          <w:i/>
          <w:iCs/>
          <w:color w:val="000000"/>
          <w:spacing w:val="4"/>
          <w:sz w:val="24"/>
          <w:szCs w:val="24"/>
          <w:lang w:val="es-ES_tradnl"/>
        </w:rPr>
        <w:t>La búsqueda del conocimiento y la expresión artística son libres.</w:t>
      </w:r>
      <w:r w:rsidRPr="003F0EB8">
        <w:rPr>
          <w:rFonts w:ascii="Arial" w:hAnsi="Arial" w:cs="Arial"/>
          <w:color w:val="000000"/>
          <w:spacing w:val="4"/>
          <w:sz w:val="24"/>
          <w:szCs w:val="24"/>
          <w:lang w:val="es-ES_tradnl"/>
        </w:rPr>
        <w:t xml:space="preserve"> Los planes de desarrollo económico y social incluirán el fomento a las ciencias y, en general, a la cultura. El Estado creará incentivos para personas e </w:t>
      </w:r>
      <w:r w:rsidRPr="003F0EB8">
        <w:rPr>
          <w:rFonts w:ascii="Arial" w:hAnsi="Arial" w:cs="Arial"/>
          <w:color w:val="000000"/>
          <w:spacing w:val="4"/>
          <w:sz w:val="24"/>
          <w:szCs w:val="24"/>
          <w:lang w:val="es-ES_tradnl"/>
        </w:rPr>
        <w:lastRenderedPageBreak/>
        <w:t>instituciones que desarrollen y fomenten la ciencia y la tecnología y las demás manifestaciones culturales y ofrecerá estímulos especiales a personas e instituciones que ejerzan estas actividades.</w:t>
      </w:r>
    </w:p>
    <w:p w:rsidR="003F0EB8" w:rsidRPr="003F0EB8" w:rsidRDefault="003F0EB8" w:rsidP="00FB743A">
      <w:pPr>
        <w:adjustRightInd w:val="0"/>
        <w:spacing w:before="57" w:after="57" w:line="288" w:lineRule="auto"/>
        <w:ind w:firstLine="283"/>
        <w:jc w:val="both"/>
        <w:textAlignment w:val="center"/>
        <w:rPr>
          <w:rFonts w:ascii="Arial" w:hAnsi="Arial" w:cs="Arial"/>
          <w:sz w:val="24"/>
          <w:szCs w:val="24"/>
        </w:rPr>
      </w:pPr>
    </w:p>
    <w:p w:rsidR="00FB743A" w:rsidRPr="003F0EB8" w:rsidRDefault="00FB743A" w:rsidP="00FB743A">
      <w:pPr>
        <w:adjustRightInd w:val="0"/>
        <w:spacing w:before="57" w:after="57" w:line="288" w:lineRule="auto"/>
        <w:ind w:firstLine="283"/>
        <w:jc w:val="both"/>
        <w:textAlignment w:val="center"/>
        <w:rPr>
          <w:rFonts w:ascii="Arial" w:hAnsi="Arial" w:cs="Arial"/>
          <w:color w:val="000000"/>
          <w:spacing w:val="2"/>
          <w:sz w:val="24"/>
          <w:szCs w:val="24"/>
          <w:lang w:val="es-ES_tradnl"/>
        </w:rPr>
      </w:pPr>
      <w:r w:rsidRPr="003F0EB8">
        <w:rPr>
          <w:rFonts w:ascii="Arial" w:hAnsi="Arial" w:cs="Arial"/>
          <w:b/>
          <w:bCs/>
          <w:color w:val="000000"/>
          <w:spacing w:val="2"/>
          <w:sz w:val="24"/>
          <w:szCs w:val="24"/>
          <w:lang w:val="es-ES_tradnl"/>
        </w:rPr>
        <w:t>Artículo 72.</w:t>
      </w:r>
      <w:r w:rsidRPr="003F0EB8">
        <w:rPr>
          <w:rFonts w:ascii="Arial" w:hAnsi="Arial" w:cs="Arial"/>
          <w:color w:val="000000"/>
          <w:spacing w:val="2"/>
          <w:sz w:val="24"/>
          <w:szCs w:val="24"/>
          <w:lang w:val="es-ES_tradnl"/>
        </w:rPr>
        <w:t xml:space="preserve"> </w:t>
      </w:r>
      <w:r w:rsidRPr="003F0EB8">
        <w:rPr>
          <w:rFonts w:ascii="Arial" w:hAnsi="Arial" w:cs="Arial"/>
          <w:i/>
          <w:iCs/>
          <w:color w:val="000000"/>
          <w:spacing w:val="2"/>
          <w:sz w:val="24"/>
          <w:szCs w:val="24"/>
          <w:lang w:val="es-ES_tradnl"/>
        </w:rPr>
        <w:t>El patrimonio cultural de la nación está bajo la protección del Estado.</w:t>
      </w:r>
      <w:r w:rsidRPr="003F0EB8">
        <w:rPr>
          <w:rFonts w:ascii="Arial" w:hAnsi="Arial" w:cs="Arial"/>
          <w:color w:val="000000"/>
          <w:spacing w:val="2"/>
          <w:sz w:val="24"/>
          <w:szCs w:val="24"/>
          <w:lang w:val="es-ES_tradnl"/>
        </w:rPr>
        <w:t xml:space="preserve"> El patrimonio arqueológico y otros bienes culturales que conforman la identidad nacional, pertenecen a la nación y son inalienables, inembargables e imprescriptibles. La ley establecerá los me </w:t>
      </w:r>
      <w:proofErr w:type="spellStart"/>
      <w:r w:rsidRPr="003F0EB8">
        <w:rPr>
          <w:rFonts w:ascii="Arial" w:hAnsi="Arial" w:cs="Arial"/>
          <w:color w:val="000000"/>
          <w:spacing w:val="2"/>
          <w:sz w:val="24"/>
          <w:szCs w:val="24"/>
          <w:lang w:val="es-ES_tradnl"/>
        </w:rPr>
        <w:t>canismos</w:t>
      </w:r>
      <w:proofErr w:type="spellEnd"/>
      <w:r w:rsidRPr="003F0EB8">
        <w:rPr>
          <w:rFonts w:ascii="Arial" w:hAnsi="Arial" w:cs="Arial"/>
          <w:color w:val="000000"/>
          <w:spacing w:val="2"/>
          <w:sz w:val="24"/>
          <w:szCs w:val="24"/>
          <w:lang w:val="es-ES_tradnl"/>
        </w:rPr>
        <w:t xml:space="preserve"> para readquirirlos cuando se encuentren en manos de particulares y reglamentará los derechos especiales que pudieran tener los grupos étnicos asentados en territorios de riqueza arqueológica.</w:t>
      </w:r>
    </w:p>
    <w:p w:rsidR="001B3082" w:rsidRPr="003F0EB8" w:rsidRDefault="001B3082" w:rsidP="001B3082">
      <w:pPr>
        <w:adjustRightInd w:val="0"/>
        <w:spacing w:before="57" w:after="57" w:line="288" w:lineRule="auto"/>
        <w:jc w:val="both"/>
        <w:textAlignment w:val="center"/>
        <w:rPr>
          <w:rFonts w:ascii="Arial" w:hAnsi="Arial" w:cs="Arial"/>
          <w:sz w:val="24"/>
          <w:szCs w:val="24"/>
        </w:rPr>
      </w:pPr>
    </w:p>
    <w:p w:rsidR="00FB743A" w:rsidRPr="003F0EB8" w:rsidRDefault="00FB743A" w:rsidP="001B3082">
      <w:pPr>
        <w:adjustRightInd w:val="0"/>
        <w:spacing w:before="57" w:after="57" w:line="288" w:lineRule="auto"/>
        <w:jc w:val="both"/>
        <w:textAlignment w:val="center"/>
        <w:rPr>
          <w:rFonts w:ascii="Arial" w:hAnsi="Arial" w:cs="Arial"/>
          <w:sz w:val="24"/>
          <w:szCs w:val="24"/>
        </w:rPr>
      </w:pPr>
      <w:r w:rsidRPr="003F0EB8">
        <w:rPr>
          <w:rFonts w:ascii="Arial" w:hAnsi="Arial" w:cs="Arial"/>
          <w:b/>
          <w:bCs/>
          <w:color w:val="000000"/>
          <w:sz w:val="24"/>
          <w:szCs w:val="24"/>
          <w:lang w:val="es-ES_tradnl"/>
        </w:rPr>
        <w:t>Ley 397 de 1997 o ley General de Cultura.</w:t>
      </w:r>
    </w:p>
    <w:p w:rsidR="00FB743A" w:rsidRPr="003F0EB8" w:rsidRDefault="00FB743A" w:rsidP="00FB743A">
      <w:pPr>
        <w:adjustRightInd w:val="0"/>
        <w:spacing w:before="57" w:after="57" w:line="288" w:lineRule="auto"/>
        <w:jc w:val="both"/>
        <w:textAlignment w:val="center"/>
        <w:rPr>
          <w:rFonts w:ascii="Arial" w:hAnsi="Arial" w:cs="Arial"/>
          <w:sz w:val="24"/>
          <w:szCs w:val="24"/>
        </w:rPr>
      </w:pPr>
      <w:r w:rsidRPr="003F0EB8">
        <w:rPr>
          <w:rFonts w:ascii="Arial" w:hAnsi="Arial" w:cs="Arial"/>
          <w:color w:val="000000"/>
          <w:sz w:val="24"/>
          <w:szCs w:val="24"/>
          <w:lang w:val="es-ES_tradnl"/>
        </w:rPr>
        <w:t>De acuerdo con el numeral 3 del artículo 1º de la Ley 397 de 1997, y en el enunciado de los principios fundamentales y definiciones de esta ley, establece El Estado impulsará y estimulará los procesos, proyectos y actividades culturales en un marco de reconocimiento y respeto por la diversidad y variedad cultural de la nación colombiana.</w:t>
      </w:r>
    </w:p>
    <w:p w:rsidR="00FB743A" w:rsidRPr="003F0EB8" w:rsidRDefault="00FB743A" w:rsidP="00FB743A">
      <w:pPr>
        <w:adjustRightInd w:val="0"/>
        <w:spacing w:before="57" w:after="57" w:line="288" w:lineRule="auto"/>
        <w:jc w:val="both"/>
        <w:textAlignment w:val="center"/>
        <w:rPr>
          <w:rFonts w:ascii="Arial" w:hAnsi="Arial" w:cs="Arial"/>
          <w:color w:val="000000"/>
          <w:sz w:val="24"/>
          <w:szCs w:val="24"/>
        </w:rPr>
      </w:pPr>
    </w:p>
    <w:p w:rsidR="00FB743A" w:rsidRPr="003F0EB8" w:rsidRDefault="00FB743A" w:rsidP="00FB743A">
      <w:pPr>
        <w:adjustRightInd w:val="0"/>
        <w:spacing w:before="57" w:after="57" w:line="288" w:lineRule="auto"/>
        <w:jc w:val="both"/>
        <w:textAlignment w:val="center"/>
        <w:rPr>
          <w:rFonts w:ascii="Arial" w:hAnsi="Arial" w:cs="Arial"/>
          <w:sz w:val="24"/>
          <w:szCs w:val="24"/>
        </w:rPr>
      </w:pPr>
      <w:r w:rsidRPr="003F0EB8">
        <w:rPr>
          <w:rFonts w:ascii="Arial" w:hAnsi="Arial" w:cs="Arial"/>
          <w:color w:val="000000"/>
          <w:sz w:val="24"/>
          <w:szCs w:val="24"/>
          <w:lang w:val="es-ES_tradnl"/>
        </w:rPr>
        <w:t>En el numeral 5 señala que Es obligación del Estado y de las personas valorar, proteger y difundir el patrimonio cultural de la nación. Asimismo, en el numeral 11 establece que El Estado fomentará la creación, ampliación y adecuación de infraestructura artística y cultural y garantizará el acceso de todos los colombianos a la misma.</w:t>
      </w:r>
    </w:p>
    <w:p w:rsidR="00FB743A" w:rsidRPr="003F0EB8" w:rsidRDefault="00FB743A" w:rsidP="00FB743A">
      <w:pPr>
        <w:adjustRightInd w:val="0"/>
        <w:spacing w:before="57" w:after="57" w:line="288" w:lineRule="auto"/>
        <w:jc w:val="both"/>
        <w:textAlignment w:val="center"/>
        <w:rPr>
          <w:rFonts w:ascii="Arial" w:hAnsi="Arial" w:cs="Arial"/>
          <w:sz w:val="24"/>
          <w:szCs w:val="24"/>
        </w:rPr>
      </w:pPr>
      <w:r w:rsidRPr="003F0EB8">
        <w:rPr>
          <w:rFonts w:ascii="Arial" w:hAnsi="Arial" w:cs="Arial"/>
          <w:color w:val="000000"/>
          <w:sz w:val="24"/>
          <w:szCs w:val="24"/>
          <w:lang w:val="es-ES_tradnl"/>
        </w:rPr>
        <w:t xml:space="preserve">Artículo 4° del Título II, Patrimonio Cultural. Definición de patrimonio cultural de la nación. ¿El patrimonio cultural de la nación está constituido por todos los bienes y valores culturales que son expresión de la nacionalidad colombiana, tales como la tradición, las costumbres y los hábitos, así como el conjunto de bienes inmateriales y </w:t>
      </w:r>
      <w:r w:rsidR="00C67FD0" w:rsidRPr="003F0EB8">
        <w:rPr>
          <w:rFonts w:ascii="Arial" w:hAnsi="Arial" w:cs="Arial"/>
          <w:color w:val="000000"/>
          <w:sz w:val="24"/>
          <w:szCs w:val="24"/>
          <w:lang w:val="es-ES_tradnl"/>
        </w:rPr>
        <w:t>m</w:t>
      </w:r>
      <w:r w:rsidR="001B3082" w:rsidRPr="003F0EB8">
        <w:rPr>
          <w:rFonts w:ascii="Arial" w:hAnsi="Arial" w:cs="Arial"/>
          <w:color w:val="000000"/>
          <w:sz w:val="24"/>
          <w:szCs w:val="24"/>
          <w:lang w:val="es-ES_tradnl"/>
        </w:rPr>
        <w:t>ateriales</w:t>
      </w:r>
      <w:r w:rsidRPr="003F0EB8">
        <w:rPr>
          <w:rFonts w:ascii="Arial" w:hAnsi="Arial" w:cs="Arial"/>
          <w:color w:val="000000"/>
          <w:sz w:val="24"/>
          <w:szCs w:val="24"/>
          <w:lang w:val="es-ES_tradnl"/>
        </w:rPr>
        <w:t>, muebles e inmuebles, que poseen un especial interés histórico, artístico, estético, plástico, arquitectónico, urbano, arqueológico, ambiental, ecológico, lingüístico, sonoro, musical, audiovisual, fílmico, científico, testimonial, documental, literario, bibliográfico museológico, antropológico y las manifestaciones, los productos y las representaciones de la cultura popular.</w:t>
      </w:r>
    </w:p>
    <w:p w:rsidR="00FB743A" w:rsidRPr="003F0EB8" w:rsidRDefault="00FB743A" w:rsidP="00FB743A">
      <w:pPr>
        <w:adjustRightInd w:val="0"/>
        <w:spacing w:before="57" w:after="57" w:line="288" w:lineRule="auto"/>
        <w:jc w:val="both"/>
        <w:textAlignment w:val="center"/>
        <w:rPr>
          <w:rFonts w:ascii="Arial" w:hAnsi="Arial" w:cs="Arial"/>
          <w:sz w:val="24"/>
          <w:szCs w:val="24"/>
        </w:rPr>
      </w:pPr>
      <w:r w:rsidRPr="003F0EB8">
        <w:rPr>
          <w:rFonts w:ascii="Arial" w:hAnsi="Arial" w:cs="Arial"/>
          <w:color w:val="000000"/>
          <w:sz w:val="24"/>
          <w:szCs w:val="24"/>
          <w:lang w:val="es-ES_tradnl"/>
        </w:rPr>
        <w:t xml:space="preserve">Las disposiciones de la presente ley y de su futura reglamentación serán aplicadas a los bienes y categorías de bienes que siendo parte del patrimonio cultural de la nación pertenecientes a las épocas prehispánicas, de la Colonia, la Independencia, la República y la Contemporánea, sean declarados como bienes </w:t>
      </w:r>
      <w:r w:rsidRPr="003F0EB8">
        <w:rPr>
          <w:rFonts w:ascii="Arial" w:hAnsi="Arial" w:cs="Arial"/>
          <w:color w:val="000000"/>
          <w:sz w:val="24"/>
          <w:szCs w:val="24"/>
          <w:lang w:val="es-ES_tradnl"/>
        </w:rPr>
        <w:lastRenderedPageBreak/>
        <w:t>de interés cultural, conforme a los criterios de valoración que para tal efecto determine el Ministerio de Cultura.</w:t>
      </w:r>
    </w:p>
    <w:p w:rsidR="00FB743A" w:rsidRPr="003F0EB8" w:rsidRDefault="00FB743A" w:rsidP="00FB743A">
      <w:pPr>
        <w:adjustRightInd w:val="0"/>
        <w:spacing w:before="57" w:after="57" w:line="288" w:lineRule="auto"/>
        <w:jc w:val="both"/>
        <w:textAlignment w:val="center"/>
        <w:rPr>
          <w:rFonts w:ascii="Arial" w:hAnsi="Arial" w:cs="Arial"/>
          <w:color w:val="000000"/>
          <w:sz w:val="24"/>
          <w:szCs w:val="24"/>
        </w:rPr>
      </w:pPr>
    </w:p>
    <w:p w:rsidR="00FB743A" w:rsidRPr="003F0EB8" w:rsidRDefault="00FB743A" w:rsidP="00FB743A">
      <w:pPr>
        <w:adjustRightInd w:val="0"/>
        <w:spacing w:before="57" w:after="57" w:line="288" w:lineRule="auto"/>
        <w:jc w:val="both"/>
        <w:textAlignment w:val="center"/>
        <w:rPr>
          <w:rFonts w:ascii="Arial" w:hAnsi="Arial" w:cs="Arial"/>
          <w:sz w:val="24"/>
          <w:szCs w:val="24"/>
        </w:rPr>
      </w:pPr>
      <w:r w:rsidRPr="003F0EB8">
        <w:rPr>
          <w:rFonts w:ascii="Arial" w:hAnsi="Arial" w:cs="Arial"/>
          <w:color w:val="000000"/>
          <w:sz w:val="24"/>
          <w:szCs w:val="24"/>
          <w:lang w:val="es-ES_tradnl"/>
        </w:rPr>
        <w:t xml:space="preserve">El artículo 5° del Título II, Patrimonio Cultural. Objetivos de la política estatal en relación con el patrimonio cultural de la nación. </w:t>
      </w:r>
      <w:hyperlink r:id="rId9" w:history="1">
        <w:r w:rsidRPr="003F0EB8">
          <w:rPr>
            <w:rStyle w:val="Hipervnculo"/>
            <w:rFonts w:ascii="Arial" w:hAnsi="Arial" w:cs="Arial"/>
            <w:color w:val="000000"/>
            <w:sz w:val="24"/>
            <w:szCs w:val="24"/>
            <w:lang w:val="es-ES_tradnl"/>
          </w:rPr>
          <w:t>Modificado por el artículo 2°, Ley 1185 de 2008</w:t>
        </w:r>
      </w:hyperlink>
      <w:r w:rsidRPr="003F0EB8">
        <w:rPr>
          <w:rFonts w:ascii="Arial" w:hAnsi="Arial" w:cs="Arial"/>
          <w:color w:val="000000"/>
          <w:sz w:val="24"/>
          <w:szCs w:val="24"/>
          <w:lang w:val="es-ES_tradnl"/>
        </w:rPr>
        <w:t>. La política estatal en lo referente al patrimonio cultural de la nación, tendrá como objetivos principales la protección, la conservación, la rehabilitación y la divulgación de dicho patrimonio, con el propósito de que este sirva de testimonio de la identidad cultural nacional, tanto en el presente como en el futuro.</w:t>
      </w:r>
    </w:p>
    <w:p w:rsidR="00FB743A" w:rsidRPr="003F0EB8" w:rsidRDefault="00FB743A" w:rsidP="00FB743A">
      <w:pPr>
        <w:adjustRightInd w:val="0"/>
        <w:spacing w:before="57" w:after="57" w:line="288" w:lineRule="auto"/>
        <w:jc w:val="both"/>
        <w:textAlignment w:val="center"/>
        <w:rPr>
          <w:rFonts w:ascii="Arial" w:hAnsi="Arial" w:cs="Arial"/>
          <w:color w:val="000000"/>
          <w:sz w:val="24"/>
          <w:szCs w:val="24"/>
          <w:lang w:val="es-ES_tradnl"/>
        </w:rPr>
      </w:pPr>
    </w:p>
    <w:p w:rsidR="00FB743A" w:rsidRDefault="00FB743A" w:rsidP="00FB743A">
      <w:pPr>
        <w:adjustRightInd w:val="0"/>
        <w:spacing w:before="57" w:after="57" w:line="288" w:lineRule="auto"/>
        <w:jc w:val="both"/>
        <w:textAlignment w:val="center"/>
        <w:rPr>
          <w:rFonts w:ascii="Arial" w:hAnsi="Arial" w:cs="Arial"/>
          <w:color w:val="000000"/>
          <w:sz w:val="24"/>
          <w:szCs w:val="24"/>
          <w:lang w:val="es-ES_tradnl"/>
        </w:rPr>
      </w:pPr>
      <w:r w:rsidRPr="003F0EB8">
        <w:rPr>
          <w:rFonts w:ascii="Arial" w:hAnsi="Arial" w:cs="Arial"/>
          <w:color w:val="000000"/>
          <w:sz w:val="24"/>
          <w:szCs w:val="24"/>
          <w:lang w:val="es-ES_tradnl"/>
        </w:rPr>
        <w:t>Artículo 18, del Título III, del fomento y los estímulos a la creación, a la investigación y a la actividad artística y cultural: De los estímulos. El Estado, a través del Ministerio de Cultura y las entidades territoriales, establecerá estímulos especiales y promocionará la creación, la actividad artística y cultural, la investigación y el fortalecimiento de las expresiones culturales. Para tal efecto establecerá, entre otros programas, bolsas de trabajo, becas, premios anuales, concursos, festivales,</w:t>
      </w:r>
      <w:r w:rsidRPr="003F0EB8">
        <w:rPr>
          <w:rFonts w:ascii="Arial" w:hAnsi="Arial" w:cs="Arial"/>
          <w:b/>
          <w:bCs/>
          <w:color w:val="000000"/>
          <w:sz w:val="24"/>
          <w:szCs w:val="24"/>
          <w:lang w:val="es-ES_tradnl"/>
        </w:rPr>
        <w:t xml:space="preserve"> </w:t>
      </w:r>
      <w:r w:rsidRPr="003F0EB8">
        <w:rPr>
          <w:rFonts w:ascii="Arial" w:hAnsi="Arial" w:cs="Arial"/>
          <w:color w:val="000000"/>
          <w:sz w:val="24"/>
          <w:szCs w:val="24"/>
          <w:lang w:val="es-ES_tradnl"/>
        </w:rPr>
        <w:t>talleres de formación artística, apoyo a personas y grupos dedicados a actividades culturales, ferias, exposiciones, unidades móviles de divulgación cultural, y otorgará incentivos y créditos especiales para artistas sobresalientes, así como para integrantes de las comunidades locales en el campo de la creación, la ejecución, la experimentación, la formación y la investigación a nivel individual y colectivo en cada una de las siguientes expresiones culturales:</w:t>
      </w:r>
    </w:p>
    <w:p w:rsidR="003F0EB8" w:rsidRPr="003F0EB8" w:rsidRDefault="003F0EB8" w:rsidP="00FB743A">
      <w:pPr>
        <w:adjustRightInd w:val="0"/>
        <w:spacing w:before="57" w:after="57" w:line="288" w:lineRule="auto"/>
        <w:jc w:val="both"/>
        <w:textAlignment w:val="center"/>
        <w:rPr>
          <w:rFonts w:ascii="Arial" w:hAnsi="Arial" w:cs="Arial"/>
          <w:sz w:val="24"/>
          <w:szCs w:val="24"/>
        </w:rPr>
      </w:pP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a) Artes plásticas;</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b) Artes musicales;</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c) Artes escénicas;</w:t>
      </w:r>
    </w:p>
    <w:p w:rsidR="00FB743A" w:rsidRPr="003F0EB8" w:rsidRDefault="00FB743A" w:rsidP="00FB743A">
      <w:pPr>
        <w:adjustRightInd w:val="0"/>
        <w:spacing w:before="57" w:after="100" w:afterAutospacing="1"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d) Expresiones culturales tradicionales, tales como el folclor, las artesanías, la narrativa popular y la memoria cultural de las diversas regiones y comunidades del país;</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e) Artes audiovisuales;</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f) Artes literarias;</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g) Museos Museología y Museografía;</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h) Historia;</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i) Antropología;</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j) Filosofía;</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lastRenderedPageBreak/>
        <w:t>k) Arqueología;</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l) Patrimonio;</w:t>
      </w:r>
    </w:p>
    <w:p w:rsidR="00FB743A" w:rsidRPr="003F0EB8" w:rsidRDefault="00FB743A" w:rsidP="00FB743A">
      <w:pPr>
        <w:adjustRightInd w:val="0"/>
        <w:spacing w:before="57" w:after="57" w:line="288" w:lineRule="auto"/>
        <w:ind w:firstLine="283"/>
        <w:jc w:val="both"/>
        <w:textAlignment w:val="center"/>
        <w:rPr>
          <w:rFonts w:ascii="Arial" w:hAnsi="Arial" w:cs="Arial"/>
          <w:sz w:val="24"/>
          <w:szCs w:val="24"/>
        </w:rPr>
      </w:pPr>
      <w:r w:rsidRPr="003F0EB8">
        <w:rPr>
          <w:rFonts w:ascii="Arial" w:hAnsi="Arial" w:cs="Arial"/>
          <w:color w:val="000000"/>
          <w:sz w:val="24"/>
          <w:szCs w:val="24"/>
          <w:lang w:val="es-ES_tradnl"/>
        </w:rPr>
        <w:t>m) Dramaturgia;</w:t>
      </w:r>
    </w:p>
    <w:p w:rsidR="00FB743A" w:rsidRDefault="00FB743A" w:rsidP="00FD361E">
      <w:pPr>
        <w:jc w:val="both"/>
        <w:rPr>
          <w:rFonts w:ascii="Arial" w:hAnsi="Arial" w:cs="Arial"/>
          <w:b/>
          <w:sz w:val="24"/>
          <w:szCs w:val="24"/>
        </w:rPr>
      </w:pPr>
    </w:p>
    <w:p w:rsidR="003F0EB8" w:rsidRPr="003F0EB8" w:rsidRDefault="003F0EB8" w:rsidP="00FD361E">
      <w:pPr>
        <w:jc w:val="both"/>
        <w:rPr>
          <w:rFonts w:ascii="Arial" w:hAnsi="Arial" w:cs="Arial"/>
          <w:b/>
          <w:sz w:val="24"/>
          <w:szCs w:val="24"/>
        </w:rPr>
      </w:pPr>
    </w:p>
    <w:p w:rsidR="001B3082" w:rsidRPr="003F0EB8" w:rsidRDefault="001B3082" w:rsidP="0099716F">
      <w:pPr>
        <w:pStyle w:val="Prrafodelista"/>
        <w:numPr>
          <w:ilvl w:val="0"/>
          <w:numId w:val="2"/>
        </w:numPr>
        <w:jc w:val="both"/>
        <w:rPr>
          <w:rFonts w:ascii="Arial" w:hAnsi="Arial" w:cs="Arial"/>
          <w:sz w:val="24"/>
          <w:szCs w:val="24"/>
        </w:rPr>
      </w:pPr>
      <w:r w:rsidRPr="003F0EB8">
        <w:rPr>
          <w:rFonts w:ascii="Arial" w:hAnsi="Arial" w:cs="Arial"/>
          <w:b/>
          <w:sz w:val="24"/>
          <w:szCs w:val="24"/>
        </w:rPr>
        <w:t>BIBLIOGRAFIA</w:t>
      </w:r>
    </w:p>
    <w:p w:rsidR="0099716F" w:rsidRPr="003F0EB8" w:rsidRDefault="00EE5DC7" w:rsidP="001B3082">
      <w:pPr>
        <w:pStyle w:val="Prrafodelista"/>
        <w:numPr>
          <w:ilvl w:val="1"/>
          <w:numId w:val="2"/>
        </w:numPr>
        <w:jc w:val="both"/>
        <w:rPr>
          <w:rFonts w:ascii="Arial" w:hAnsi="Arial" w:cs="Arial"/>
          <w:sz w:val="24"/>
          <w:szCs w:val="24"/>
        </w:rPr>
      </w:pPr>
      <w:r w:rsidRPr="003F0EB8">
        <w:rPr>
          <w:rFonts w:ascii="Arial" w:hAnsi="Arial" w:cs="Arial"/>
          <w:b/>
          <w:sz w:val="24"/>
          <w:szCs w:val="24"/>
        </w:rPr>
        <w:t>CITAS Y NOTAS</w:t>
      </w:r>
    </w:p>
    <w:p w:rsidR="0099716F" w:rsidRPr="003F0EB8" w:rsidRDefault="00EE5DC7"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1</w:t>
      </w:r>
      <w:r w:rsidRPr="003F0EB8">
        <w:rPr>
          <w:rFonts w:ascii="Arial" w:hAnsi="Arial" w:cs="Arial"/>
          <w:sz w:val="24"/>
          <w:szCs w:val="24"/>
        </w:rPr>
        <w:t>).</w:t>
      </w:r>
      <w:r w:rsidR="0099716F" w:rsidRPr="003F0EB8">
        <w:rPr>
          <w:rFonts w:ascii="Arial" w:hAnsi="Arial" w:cs="Arial"/>
          <w:sz w:val="24"/>
          <w:szCs w:val="24"/>
        </w:rPr>
        <w:t xml:space="preserve"> Páez</w:t>
      </w:r>
      <w:r w:rsidRPr="003F0EB8">
        <w:rPr>
          <w:rFonts w:ascii="Arial" w:hAnsi="Arial" w:cs="Arial"/>
          <w:sz w:val="24"/>
          <w:szCs w:val="24"/>
        </w:rPr>
        <w:t>, José A.</w:t>
      </w:r>
      <w:r w:rsidR="0099716F" w:rsidRPr="003F0EB8">
        <w:rPr>
          <w:rFonts w:ascii="Arial" w:hAnsi="Arial" w:cs="Arial"/>
          <w:sz w:val="24"/>
          <w:szCs w:val="24"/>
        </w:rPr>
        <w:t xml:space="preserve"> </w:t>
      </w:r>
      <w:r w:rsidRPr="003F0EB8">
        <w:rPr>
          <w:rFonts w:ascii="Arial" w:hAnsi="Arial" w:cs="Arial"/>
          <w:sz w:val="24"/>
          <w:szCs w:val="24"/>
        </w:rPr>
        <w:t>“</w:t>
      </w:r>
      <w:r w:rsidR="0099716F" w:rsidRPr="003F0EB8">
        <w:rPr>
          <w:rFonts w:ascii="Arial" w:hAnsi="Arial" w:cs="Arial"/>
          <w:sz w:val="24"/>
          <w:szCs w:val="24"/>
        </w:rPr>
        <w:t>autobiografía</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Tomo</w:t>
      </w:r>
      <w:r w:rsidR="0099716F" w:rsidRPr="003F0EB8">
        <w:rPr>
          <w:rFonts w:ascii="Arial" w:hAnsi="Arial" w:cs="Arial"/>
          <w:sz w:val="24"/>
          <w:szCs w:val="24"/>
        </w:rPr>
        <w:t xml:space="preserve"> </w:t>
      </w:r>
      <w:r w:rsidRPr="003F0EB8">
        <w:rPr>
          <w:rFonts w:ascii="Arial" w:hAnsi="Arial" w:cs="Arial"/>
          <w:sz w:val="24"/>
          <w:szCs w:val="24"/>
        </w:rPr>
        <w:t>I,</w:t>
      </w:r>
      <w:r w:rsidR="0099716F" w:rsidRPr="003F0EB8">
        <w:rPr>
          <w:rFonts w:ascii="Arial" w:hAnsi="Arial" w:cs="Arial"/>
          <w:sz w:val="24"/>
          <w:szCs w:val="24"/>
        </w:rPr>
        <w:t xml:space="preserve"> Caracas</w:t>
      </w:r>
      <w:r w:rsidRPr="003F0EB8">
        <w:rPr>
          <w:rFonts w:ascii="Arial" w:hAnsi="Arial" w:cs="Arial"/>
          <w:sz w:val="24"/>
          <w:szCs w:val="24"/>
        </w:rPr>
        <w:t>,</w:t>
      </w:r>
      <w:r w:rsidR="0099716F" w:rsidRPr="003F0EB8">
        <w:rPr>
          <w:rFonts w:ascii="Arial" w:hAnsi="Arial" w:cs="Arial"/>
          <w:sz w:val="24"/>
          <w:szCs w:val="24"/>
        </w:rPr>
        <w:t xml:space="preserve"> biblioteca de la academia Nacional de la historia 1973</w:t>
      </w:r>
      <w:r w:rsidRPr="003F0EB8">
        <w:rPr>
          <w:rFonts w:ascii="Arial" w:hAnsi="Arial" w:cs="Arial"/>
          <w:sz w:val="24"/>
          <w:szCs w:val="24"/>
        </w:rPr>
        <w:t>,</w:t>
      </w:r>
      <w:r w:rsidR="0099716F" w:rsidRPr="003F0EB8">
        <w:rPr>
          <w:rFonts w:ascii="Arial" w:hAnsi="Arial" w:cs="Arial"/>
          <w:sz w:val="24"/>
          <w:szCs w:val="24"/>
        </w:rPr>
        <w:t xml:space="preserve"> páginas 93 y 94</w:t>
      </w:r>
      <w:r w:rsidRPr="003F0EB8">
        <w:rPr>
          <w:rFonts w:ascii="Arial" w:hAnsi="Arial" w:cs="Arial"/>
          <w:sz w:val="24"/>
          <w:szCs w:val="24"/>
        </w:rPr>
        <w:t>.</w:t>
      </w:r>
    </w:p>
    <w:p w:rsidR="0099716F" w:rsidRPr="003F0EB8" w:rsidRDefault="00EE5DC7"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2</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PEÑUELA, C</w:t>
      </w:r>
      <w:r w:rsidR="0099716F" w:rsidRPr="003F0EB8">
        <w:rPr>
          <w:rFonts w:ascii="Arial" w:hAnsi="Arial" w:cs="Arial"/>
          <w:sz w:val="24"/>
          <w:szCs w:val="24"/>
        </w:rPr>
        <w:t xml:space="preserve">ayó </w:t>
      </w:r>
      <w:r w:rsidRPr="003F0EB8">
        <w:rPr>
          <w:rFonts w:ascii="Arial" w:hAnsi="Arial" w:cs="Arial"/>
          <w:sz w:val="24"/>
          <w:szCs w:val="24"/>
        </w:rPr>
        <w:t>L, “</w:t>
      </w:r>
      <w:r w:rsidR="0099716F" w:rsidRPr="003F0EB8">
        <w:rPr>
          <w:rFonts w:ascii="Arial" w:hAnsi="Arial" w:cs="Arial"/>
          <w:sz w:val="24"/>
          <w:szCs w:val="24"/>
        </w:rPr>
        <w:t xml:space="preserve">álbum de </w:t>
      </w:r>
      <w:r w:rsidRPr="003F0EB8">
        <w:rPr>
          <w:rFonts w:ascii="Arial" w:hAnsi="Arial" w:cs="Arial"/>
          <w:sz w:val="24"/>
          <w:szCs w:val="24"/>
        </w:rPr>
        <w:t xml:space="preserve">Boyacá” Tomo I, </w:t>
      </w:r>
      <w:r w:rsidR="0099716F" w:rsidRPr="003F0EB8">
        <w:rPr>
          <w:rFonts w:ascii="Arial" w:hAnsi="Arial" w:cs="Arial"/>
          <w:sz w:val="24"/>
          <w:szCs w:val="24"/>
        </w:rPr>
        <w:t xml:space="preserve"> Bogotá editorial </w:t>
      </w:r>
      <w:r w:rsidRPr="003F0EB8">
        <w:rPr>
          <w:rFonts w:ascii="Arial" w:hAnsi="Arial" w:cs="Arial"/>
          <w:sz w:val="24"/>
          <w:szCs w:val="24"/>
        </w:rPr>
        <w:t>A, B, C</w:t>
      </w:r>
      <w:r w:rsidR="0099716F" w:rsidRPr="003F0EB8">
        <w:rPr>
          <w:rFonts w:ascii="Arial" w:hAnsi="Arial" w:cs="Arial"/>
          <w:sz w:val="24"/>
          <w:szCs w:val="24"/>
        </w:rPr>
        <w:t xml:space="preserve"> 1919</w:t>
      </w:r>
      <w:r w:rsidRPr="003F0EB8">
        <w:rPr>
          <w:rFonts w:ascii="Arial" w:hAnsi="Arial" w:cs="Arial"/>
          <w:sz w:val="24"/>
          <w:szCs w:val="24"/>
        </w:rPr>
        <w:t>,</w:t>
      </w:r>
      <w:r w:rsidR="0099716F" w:rsidRPr="003F0EB8">
        <w:rPr>
          <w:rFonts w:ascii="Arial" w:hAnsi="Arial" w:cs="Arial"/>
          <w:sz w:val="24"/>
          <w:szCs w:val="24"/>
        </w:rPr>
        <w:t xml:space="preserve"> páginas 24 y 25</w:t>
      </w:r>
      <w:r w:rsidRPr="003F0EB8">
        <w:rPr>
          <w:rFonts w:ascii="Arial" w:hAnsi="Arial" w:cs="Arial"/>
          <w:sz w:val="24"/>
          <w:szCs w:val="24"/>
        </w:rPr>
        <w:t>.</w:t>
      </w:r>
    </w:p>
    <w:p w:rsidR="0099716F" w:rsidRPr="003F0EB8" w:rsidRDefault="00EE5DC7"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3</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 xml:space="preserve">JEREZ, </w:t>
      </w:r>
      <w:r w:rsidR="0099716F" w:rsidRPr="003F0EB8">
        <w:rPr>
          <w:rFonts w:ascii="Arial" w:hAnsi="Arial" w:cs="Arial"/>
          <w:sz w:val="24"/>
          <w:szCs w:val="24"/>
        </w:rPr>
        <w:t>Hipólito</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w:t>
      </w:r>
      <w:r w:rsidR="0099716F" w:rsidRPr="003F0EB8">
        <w:rPr>
          <w:rFonts w:ascii="Arial" w:hAnsi="Arial" w:cs="Arial"/>
          <w:sz w:val="24"/>
          <w:szCs w:val="24"/>
        </w:rPr>
        <w:t xml:space="preserve">los Jesuitas en </w:t>
      </w:r>
      <w:r w:rsidRPr="003F0EB8">
        <w:rPr>
          <w:rFonts w:ascii="Arial" w:hAnsi="Arial" w:cs="Arial"/>
          <w:sz w:val="24"/>
          <w:szCs w:val="24"/>
        </w:rPr>
        <w:t>Casanare”</w:t>
      </w:r>
      <w:r w:rsidR="0099716F" w:rsidRPr="003F0EB8">
        <w:rPr>
          <w:rFonts w:ascii="Arial" w:hAnsi="Arial" w:cs="Arial"/>
          <w:sz w:val="24"/>
          <w:szCs w:val="24"/>
        </w:rPr>
        <w:t xml:space="preserve"> Bogotá</w:t>
      </w:r>
      <w:r w:rsidRPr="003F0EB8">
        <w:rPr>
          <w:rFonts w:ascii="Arial" w:hAnsi="Arial" w:cs="Arial"/>
          <w:sz w:val="24"/>
          <w:szCs w:val="24"/>
        </w:rPr>
        <w:t>,</w:t>
      </w:r>
      <w:r w:rsidR="0099716F" w:rsidRPr="003F0EB8">
        <w:rPr>
          <w:rFonts w:ascii="Arial" w:hAnsi="Arial" w:cs="Arial"/>
          <w:sz w:val="24"/>
          <w:szCs w:val="24"/>
        </w:rPr>
        <w:t xml:space="preserve"> Ministerio de Educación </w:t>
      </w:r>
      <w:r w:rsidRPr="003F0EB8">
        <w:rPr>
          <w:rFonts w:ascii="Arial" w:hAnsi="Arial" w:cs="Arial"/>
          <w:sz w:val="24"/>
          <w:szCs w:val="24"/>
        </w:rPr>
        <w:t>N</w:t>
      </w:r>
      <w:r w:rsidR="0099716F" w:rsidRPr="003F0EB8">
        <w:rPr>
          <w:rFonts w:ascii="Arial" w:hAnsi="Arial" w:cs="Arial"/>
          <w:sz w:val="24"/>
          <w:szCs w:val="24"/>
        </w:rPr>
        <w:t>acional</w:t>
      </w:r>
      <w:r w:rsidRPr="003F0EB8">
        <w:rPr>
          <w:rFonts w:ascii="Arial" w:hAnsi="Arial" w:cs="Arial"/>
          <w:sz w:val="24"/>
          <w:szCs w:val="24"/>
        </w:rPr>
        <w:t>,</w:t>
      </w:r>
      <w:r w:rsidR="0099716F" w:rsidRPr="003F0EB8">
        <w:rPr>
          <w:rFonts w:ascii="Arial" w:hAnsi="Arial" w:cs="Arial"/>
          <w:sz w:val="24"/>
          <w:szCs w:val="24"/>
        </w:rPr>
        <w:t xml:space="preserve"> 1954</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páginas</w:t>
      </w:r>
      <w:r w:rsidR="0099716F" w:rsidRPr="003F0EB8">
        <w:rPr>
          <w:rFonts w:ascii="Arial" w:hAnsi="Arial" w:cs="Arial"/>
          <w:sz w:val="24"/>
          <w:szCs w:val="24"/>
        </w:rPr>
        <w:t xml:space="preserve"> 231</w:t>
      </w:r>
      <w:r w:rsidRPr="003F0EB8">
        <w:rPr>
          <w:rFonts w:ascii="Arial" w:hAnsi="Arial" w:cs="Arial"/>
          <w:sz w:val="24"/>
          <w:szCs w:val="24"/>
        </w:rPr>
        <w:t>.</w:t>
      </w:r>
    </w:p>
    <w:p w:rsidR="0099716F" w:rsidRPr="003F0EB8" w:rsidRDefault="00EE5DC7"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4</w:t>
      </w:r>
      <w:r w:rsidRPr="003F0EB8">
        <w:rPr>
          <w:rFonts w:ascii="Arial" w:hAnsi="Arial" w:cs="Arial"/>
          <w:sz w:val="24"/>
          <w:szCs w:val="24"/>
        </w:rPr>
        <w:t>)</w:t>
      </w:r>
      <w:r w:rsidR="001879B6" w:rsidRPr="003F0EB8">
        <w:rPr>
          <w:rFonts w:ascii="Arial" w:hAnsi="Arial" w:cs="Arial"/>
          <w:sz w:val="24"/>
          <w:szCs w:val="24"/>
        </w:rPr>
        <w:t xml:space="preserve"> TISNES,</w:t>
      </w:r>
      <w:r w:rsidR="0099716F" w:rsidRPr="003F0EB8">
        <w:rPr>
          <w:rFonts w:ascii="Arial" w:hAnsi="Arial" w:cs="Arial"/>
          <w:sz w:val="24"/>
          <w:szCs w:val="24"/>
        </w:rPr>
        <w:t xml:space="preserve"> Roberto</w:t>
      </w:r>
      <w:r w:rsidR="001879B6" w:rsidRPr="003F0EB8">
        <w:rPr>
          <w:rFonts w:ascii="Arial" w:hAnsi="Arial" w:cs="Arial"/>
          <w:sz w:val="24"/>
          <w:szCs w:val="24"/>
        </w:rPr>
        <w:t xml:space="preserve"> M.</w:t>
      </w:r>
      <w:r w:rsidR="0099716F" w:rsidRPr="003F0EB8">
        <w:rPr>
          <w:rFonts w:ascii="Arial" w:hAnsi="Arial" w:cs="Arial"/>
          <w:sz w:val="24"/>
          <w:szCs w:val="24"/>
        </w:rPr>
        <w:t xml:space="preserve"> </w:t>
      </w:r>
      <w:r w:rsidR="001879B6" w:rsidRPr="003F0EB8">
        <w:rPr>
          <w:rFonts w:ascii="Arial" w:hAnsi="Arial" w:cs="Arial"/>
          <w:sz w:val="24"/>
          <w:szCs w:val="24"/>
        </w:rPr>
        <w:t>“</w:t>
      </w:r>
      <w:r w:rsidR="0099716F" w:rsidRPr="003F0EB8">
        <w:rPr>
          <w:rFonts w:ascii="Arial" w:hAnsi="Arial" w:cs="Arial"/>
          <w:sz w:val="24"/>
          <w:szCs w:val="24"/>
        </w:rPr>
        <w:t xml:space="preserve">Fray Ignacio </w:t>
      </w:r>
      <w:r w:rsidR="001879B6" w:rsidRPr="003F0EB8">
        <w:rPr>
          <w:rFonts w:ascii="Arial" w:hAnsi="Arial" w:cs="Arial"/>
          <w:sz w:val="24"/>
          <w:szCs w:val="24"/>
        </w:rPr>
        <w:t>Mariño”</w:t>
      </w:r>
      <w:r w:rsidR="0099716F" w:rsidRPr="003F0EB8">
        <w:rPr>
          <w:rFonts w:ascii="Arial" w:hAnsi="Arial" w:cs="Arial"/>
          <w:sz w:val="24"/>
          <w:szCs w:val="24"/>
        </w:rPr>
        <w:t xml:space="preserve"> Bogotá</w:t>
      </w:r>
      <w:r w:rsidR="001879B6" w:rsidRPr="003F0EB8">
        <w:rPr>
          <w:rFonts w:ascii="Arial" w:hAnsi="Arial" w:cs="Arial"/>
          <w:sz w:val="24"/>
          <w:szCs w:val="24"/>
        </w:rPr>
        <w:t>,</w:t>
      </w:r>
      <w:r w:rsidR="0099716F" w:rsidRPr="003F0EB8">
        <w:rPr>
          <w:rFonts w:ascii="Arial" w:hAnsi="Arial" w:cs="Arial"/>
          <w:sz w:val="24"/>
          <w:szCs w:val="24"/>
        </w:rPr>
        <w:t xml:space="preserve"> editorial </w:t>
      </w:r>
      <w:r w:rsidR="001879B6" w:rsidRPr="003F0EB8">
        <w:rPr>
          <w:rFonts w:ascii="Arial" w:hAnsi="Arial" w:cs="Arial"/>
          <w:sz w:val="24"/>
          <w:szCs w:val="24"/>
        </w:rPr>
        <w:t>A, B, C</w:t>
      </w:r>
      <w:r w:rsidR="0099716F" w:rsidRPr="003F0EB8">
        <w:rPr>
          <w:rFonts w:ascii="Arial" w:hAnsi="Arial" w:cs="Arial"/>
          <w:sz w:val="24"/>
          <w:szCs w:val="24"/>
        </w:rPr>
        <w:t xml:space="preserve"> 1963</w:t>
      </w:r>
      <w:r w:rsidR="001879B6" w:rsidRPr="003F0EB8">
        <w:rPr>
          <w:rFonts w:ascii="Arial" w:hAnsi="Arial" w:cs="Arial"/>
          <w:sz w:val="24"/>
          <w:szCs w:val="24"/>
        </w:rPr>
        <w:t>,</w:t>
      </w:r>
      <w:r w:rsidR="0099716F" w:rsidRPr="003F0EB8">
        <w:rPr>
          <w:rFonts w:ascii="Arial" w:hAnsi="Arial" w:cs="Arial"/>
          <w:sz w:val="24"/>
          <w:szCs w:val="24"/>
        </w:rPr>
        <w:t xml:space="preserve"> </w:t>
      </w:r>
      <w:r w:rsidR="001879B6" w:rsidRPr="003F0EB8">
        <w:rPr>
          <w:rFonts w:ascii="Arial" w:hAnsi="Arial" w:cs="Arial"/>
          <w:sz w:val="24"/>
          <w:szCs w:val="24"/>
        </w:rPr>
        <w:t xml:space="preserve">página </w:t>
      </w:r>
      <w:r w:rsidR="0099716F" w:rsidRPr="003F0EB8">
        <w:rPr>
          <w:rFonts w:ascii="Arial" w:hAnsi="Arial" w:cs="Arial"/>
          <w:sz w:val="24"/>
          <w:szCs w:val="24"/>
        </w:rPr>
        <w:t>91 Bogotá</w:t>
      </w:r>
    </w:p>
    <w:p w:rsidR="0099716F" w:rsidRPr="003F0EB8" w:rsidRDefault="001879B6" w:rsidP="0099716F">
      <w:pPr>
        <w:jc w:val="both"/>
        <w:rPr>
          <w:rFonts w:ascii="Arial" w:hAnsi="Arial" w:cs="Arial"/>
          <w:sz w:val="24"/>
          <w:szCs w:val="24"/>
        </w:rPr>
      </w:pPr>
      <w:r w:rsidRPr="003F0EB8">
        <w:rPr>
          <w:rFonts w:ascii="Arial" w:hAnsi="Arial" w:cs="Arial"/>
          <w:sz w:val="24"/>
          <w:szCs w:val="24"/>
        </w:rPr>
        <w:t>(5)</w:t>
      </w:r>
      <w:r w:rsidR="0099716F" w:rsidRPr="003F0EB8">
        <w:rPr>
          <w:rFonts w:ascii="Arial" w:hAnsi="Arial" w:cs="Arial"/>
          <w:sz w:val="24"/>
          <w:szCs w:val="24"/>
        </w:rPr>
        <w:t xml:space="preserve"> </w:t>
      </w:r>
      <w:r w:rsidRPr="003F0EB8">
        <w:rPr>
          <w:rFonts w:ascii="Arial" w:hAnsi="Arial" w:cs="Arial"/>
          <w:sz w:val="24"/>
          <w:szCs w:val="24"/>
        </w:rPr>
        <w:t>PEÑUELA,</w:t>
      </w:r>
      <w:r w:rsidR="0099716F" w:rsidRPr="003F0EB8">
        <w:rPr>
          <w:rFonts w:ascii="Arial" w:hAnsi="Arial" w:cs="Arial"/>
          <w:sz w:val="24"/>
          <w:szCs w:val="24"/>
        </w:rPr>
        <w:t xml:space="preserve"> </w:t>
      </w:r>
      <w:r w:rsidRPr="003F0EB8">
        <w:rPr>
          <w:rFonts w:ascii="Arial" w:hAnsi="Arial" w:cs="Arial"/>
          <w:sz w:val="24"/>
          <w:szCs w:val="24"/>
        </w:rPr>
        <w:t>C</w:t>
      </w:r>
      <w:r w:rsidR="0099716F" w:rsidRPr="003F0EB8">
        <w:rPr>
          <w:rFonts w:ascii="Arial" w:hAnsi="Arial" w:cs="Arial"/>
          <w:sz w:val="24"/>
          <w:szCs w:val="24"/>
        </w:rPr>
        <w:t>ay</w:t>
      </w:r>
      <w:r w:rsidRPr="003F0EB8">
        <w:rPr>
          <w:rFonts w:ascii="Arial" w:hAnsi="Arial" w:cs="Arial"/>
          <w:sz w:val="24"/>
          <w:szCs w:val="24"/>
        </w:rPr>
        <w:t>o L.</w:t>
      </w:r>
      <w:r w:rsidR="0099716F" w:rsidRPr="003F0EB8">
        <w:rPr>
          <w:rFonts w:ascii="Arial" w:hAnsi="Arial" w:cs="Arial"/>
          <w:sz w:val="24"/>
          <w:szCs w:val="24"/>
        </w:rPr>
        <w:t xml:space="preserve"> </w:t>
      </w:r>
      <w:r w:rsidRPr="003F0EB8">
        <w:rPr>
          <w:rFonts w:ascii="Arial" w:hAnsi="Arial" w:cs="Arial"/>
          <w:sz w:val="24"/>
          <w:szCs w:val="24"/>
        </w:rPr>
        <w:t>O</w:t>
      </w:r>
      <w:r w:rsidR="0099716F" w:rsidRPr="003F0EB8">
        <w:rPr>
          <w:rFonts w:ascii="Arial" w:hAnsi="Arial" w:cs="Arial"/>
          <w:sz w:val="24"/>
          <w:szCs w:val="24"/>
        </w:rPr>
        <w:t>p</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C</w:t>
      </w:r>
      <w:r w:rsidR="0099716F" w:rsidRPr="003F0EB8">
        <w:rPr>
          <w:rFonts w:ascii="Arial" w:hAnsi="Arial" w:cs="Arial"/>
          <w:sz w:val="24"/>
          <w:szCs w:val="24"/>
        </w:rPr>
        <w:t>it</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página</w:t>
      </w:r>
      <w:r w:rsidR="0099716F" w:rsidRPr="003F0EB8">
        <w:rPr>
          <w:rFonts w:ascii="Arial" w:hAnsi="Arial" w:cs="Arial"/>
          <w:sz w:val="24"/>
          <w:szCs w:val="24"/>
        </w:rPr>
        <w:t xml:space="preserve"> 100</w:t>
      </w:r>
      <w:r w:rsidRPr="003F0EB8">
        <w:rPr>
          <w:rFonts w:ascii="Arial" w:hAnsi="Arial" w:cs="Arial"/>
          <w:sz w:val="24"/>
          <w:szCs w:val="24"/>
        </w:rPr>
        <w:t>.</w:t>
      </w:r>
    </w:p>
    <w:p w:rsidR="0099716F" w:rsidRPr="003F0EB8" w:rsidRDefault="001879B6" w:rsidP="0099716F">
      <w:pPr>
        <w:jc w:val="both"/>
        <w:rPr>
          <w:rFonts w:ascii="Arial" w:hAnsi="Arial" w:cs="Arial"/>
          <w:sz w:val="24"/>
          <w:szCs w:val="24"/>
        </w:rPr>
      </w:pPr>
      <w:r w:rsidRPr="003F0EB8">
        <w:rPr>
          <w:rFonts w:ascii="Arial" w:hAnsi="Arial" w:cs="Arial"/>
          <w:sz w:val="24"/>
          <w:szCs w:val="24"/>
        </w:rPr>
        <w:t>(6) MOLANO</w:t>
      </w:r>
      <w:r w:rsidR="0099716F" w:rsidRPr="003F0EB8">
        <w:rPr>
          <w:rFonts w:ascii="Arial" w:hAnsi="Arial" w:cs="Arial"/>
          <w:sz w:val="24"/>
          <w:szCs w:val="24"/>
        </w:rPr>
        <w:t xml:space="preserve"> Humberto</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w:t>
      </w:r>
      <w:r w:rsidR="0099716F" w:rsidRPr="003F0EB8">
        <w:rPr>
          <w:rFonts w:ascii="Arial" w:hAnsi="Arial" w:cs="Arial"/>
          <w:sz w:val="24"/>
          <w:szCs w:val="24"/>
        </w:rPr>
        <w:t>la independencia de Colombia y la orden dominicana Chiquinquirá</w:t>
      </w:r>
      <w:r w:rsidRPr="003F0EB8">
        <w:rPr>
          <w:rFonts w:ascii="Arial" w:hAnsi="Arial" w:cs="Arial"/>
          <w:sz w:val="24"/>
          <w:szCs w:val="24"/>
        </w:rPr>
        <w:t>”</w:t>
      </w:r>
      <w:r w:rsidR="0099716F" w:rsidRPr="003F0EB8">
        <w:rPr>
          <w:rFonts w:ascii="Arial" w:hAnsi="Arial" w:cs="Arial"/>
          <w:sz w:val="24"/>
          <w:szCs w:val="24"/>
        </w:rPr>
        <w:t xml:space="preserve"> imprenta la rotativa</w:t>
      </w:r>
      <w:r w:rsidRPr="003F0EB8">
        <w:rPr>
          <w:rFonts w:ascii="Arial" w:hAnsi="Arial" w:cs="Arial"/>
          <w:sz w:val="24"/>
          <w:szCs w:val="24"/>
        </w:rPr>
        <w:t>,</w:t>
      </w:r>
      <w:r w:rsidR="0099716F" w:rsidRPr="003F0EB8">
        <w:rPr>
          <w:rFonts w:ascii="Arial" w:hAnsi="Arial" w:cs="Arial"/>
          <w:sz w:val="24"/>
          <w:szCs w:val="24"/>
        </w:rPr>
        <w:t xml:space="preserve"> 1983 </w:t>
      </w:r>
      <w:r w:rsidRPr="003F0EB8">
        <w:rPr>
          <w:rFonts w:ascii="Arial" w:hAnsi="Arial" w:cs="Arial"/>
          <w:sz w:val="24"/>
          <w:szCs w:val="24"/>
        </w:rPr>
        <w:t>página</w:t>
      </w:r>
      <w:r w:rsidR="0099716F" w:rsidRPr="003F0EB8">
        <w:rPr>
          <w:rFonts w:ascii="Arial" w:hAnsi="Arial" w:cs="Arial"/>
          <w:sz w:val="24"/>
          <w:szCs w:val="24"/>
        </w:rPr>
        <w:t xml:space="preserve"> 87</w:t>
      </w:r>
      <w:r w:rsidRPr="003F0EB8">
        <w:rPr>
          <w:rFonts w:ascii="Arial" w:hAnsi="Arial" w:cs="Arial"/>
          <w:sz w:val="24"/>
          <w:szCs w:val="24"/>
        </w:rPr>
        <w:t>.</w:t>
      </w:r>
    </w:p>
    <w:p w:rsidR="0099716F" w:rsidRPr="003F0EB8" w:rsidRDefault="001879B6" w:rsidP="0099716F">
      <w:pPr>
        <w:jc w:val="both"/>
        <w:rPr>
          <w:rFonts w:ascii="Arial" w:hAnsi="Arial" w:cs="Arial"/>
          <w:sz w:val="24"/>
          <w:szCs w:val="24"/>
        </w:rPr>
      </w:pPr>
      <w:r w:rsidRPr="003F0EB8">
        <w:rPr>
          <w:rFonts w:ascii="Arial" w:hAnsi="Arial" w:cs="Arial"/>
          <w:sz w:val="24"/>
          <w:szCs w:val="24"/>
        </w:rPr>
        <w:t>(7)</w:t>
      </w:r>
      <w:r w:rsidR="0099716F" w:rsidRPr="003F0EB8">
        <w:rPr>
          <w:rFonts w:ascii="Arial" w:hAnsi="Arial" w:cs="Arial"/>
          <w:sz w:val="24"/>
          <w:szCs w:val="24"/>
        </w:rPr>
        <w:t xml:space="preserve"> </w:t>
      </w:r>
      <w:r w:rsidRPr="003F0EB8">
        <w:rPr>
          <w:rFonts w:ascii="Arial" w:hAnsi="Arial" w:cs="Arial"/>
          <w:sz w:val="24"/>
          <w:szCs w:val="24"/>
        </w:rPr>
        <w:t xml:space="preserve">MESANZA, </w:t>
      </w:r>
      <w:r w:rsidR="0099716F" w:rsidRPr="003F0EB8">
        <w:rPr>
          <w:rFonts w:ascii="Arial" w:hAnsi="Arial" w:cs="Arial"/>
          <w:sz w:val="24"/>
          <w:szCs w:val="24"/>
        </w:rPr>
        <w:t>Andrés</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w:t>
      </w:r>
      <w:r w:rsidR="0099716F" w:rsidRPr="003F0EB8">
        <w:rPr>
          <w:rFonts w:ascii="Arial" w:hAnsi="Arial" w:cs="Arial"/>
          <w:sz w:val="24"/>
          <w:szCs w:val="24"/>
        </w:rPr>
        <w:t>la orden Dominicana en Colombia</w:t>
      </w:r>
      <w:r w:rsidRPr="003F0EB8">
        <w:rPr>
          <w:rFonts w:ascii="Arial" w:hAnsi="Arial" w:cs="Arial"/>
          <w:sz w:val="24"/>
          <w:szCs w:val="24"/>
        </w:rPr>
        <w:t>”, 1680-</w:t>
      </w:r>
      <w:r w:rsidR="0099716F" w:rsidRPr="003F0EB8">
        <w:rPr>
          <w:rFonts w:ascii="Arial" w:hAnsi="Arial" w:cs="Arial"/>
          <w:sz w:val="24"/>
          <w:szCs w:val="24"/>
        </w:rPr>
        <w:t>1930</w:t>
      </w:r>
      <w:r w:rsidRPr="003F0EB8">
        <w:rPr>
          <w:rFonts w:ascii="Arial" w:hAnsi="Arial" w:cs="Arial"/>
          <w:sz w:val="24"/>
          <w:szCs w:val="24"/>
        </w:rPr>
        <w:t xml:space="preserve">, </w:t>
      </w:r>
      <w:r w:rsidR="0099716F" w:rsidRPr="003F0EB8">
        <w:rPr>
          <w:rFonts w:ascii="Arial" w:hAnsi="Arial" w:cs="Arial"/>
          <w:sz w:val="24"/>
          <w:szCs w:val="24"/>
        </w:rPr>
        <w:t>Caracas</w:t>
      </w:r>
      <w:r w:rsidRPr="003F0EB8">
        <w:rPr>
          <w:rFonts w:ascii="Arial" w:hAnsi="Arial" w:cs="Arial"/>
          <w:sz w:val="24"/>
          <w:szCs w:val="24"/>
        </w:rPr>
        <w:t>,</w:t>
      </w:r>
      <w:r w:rsidR="0099716F" w:rsidRPr="003F0EB8">
        <w:rPr>
          <w:rFonts w:ascii="Arial" w:hAnsi="Arial" w:cs="Arial"/>
          <w:sz w:val="24"/>
          <w:szCs w:val="24"/>
        </w:rPr>
        <w:t xml:space="preserve"> editorial Sudamericana</w:t>
      </w:r>
      <w:r w:rsidRPr="003F0EB8">
        <w:rPr>
          <w:rFonts w:ascii="Arial" w:hAnsi="Arial" w:cs="Arial"/>
          <w:sz w:val="24"/>
          <w:szCs w:val="24"/>
        </w:rPr>
        <w:t>,</w:t>
      </w:r>
      <w:r w:rsidR="0099716F" w:rsidRPr="003F0EB8">
        <w:rPr>
          <w:rFonts w:ascii="Arial" w:hAnsi="Arial" w:cs="Arial"/>
          <w:sz w:val="24"/>
          <w:szCs w:val="24"/>
        </w:rPr>
        <w:t xml:space="preserve"> 1936 </w:t>
      </w:r>
      <w:r w:rsidRPr="003F0EB8">
        <w:rPr>
          <w:rFonts w:ascii="Arial" w:hAnsi="Arial" w:cs="Arial"/>
          <w:sz w:val="24"/>
          <w:szCs w:val="24"/>
        </w:rPr>
        <w:t xml:space="preserve">página </w:t>
      </w:r>
      <w:r w:rsidR="0099716F" w:rsidRPr="003F0EB8">
        <w:rPr>
          <w:rFonts w:ascii="Arial" w:hAnsi="Arial" w:cs="Arial"/>
          <w:sz w:val="24"/>
          <w:szCs w:val="24"/>
        </w:rPr>
        <w:t>101</w:t>
      </w:r>
      <w:r w:rsidRPr="003F0EB8">
        <w:rPr>
          <w:rFonts w:ascii="Arial" w:hAnsi="Arial" w:cs="Arial"/>
          <w:sz w:val="24"/>
          <w:szCs w:val="24"/>
        </w:rPr>
        <w:t>.</w:t>
      </w:r>
    </w:p>
    <w:p w:rsidR="0099716F" w:rsidRPr="003F0EB8" w:rsidRDefault="001879B6"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8</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PÉREZ</w:t>
      </w:r>
      <w:r w:rsidR="0099716F" w:rsidRPr="003F0EB8">
        <w:rPr>
          <w:rFonts w:ascii="Arial" w:hAnsi="Arial" w:cs="Arial"/>
          <w:sz w:val="24"/>
          <w:szCs w:val="24"/>
        </w:rPr>
        <w:t xml:space="preserve"> </w:t>
      </w:r>
      <w:r w:rsidRPr="003F0EB8">
        <w:rPr>
          <w:rFonts w:ascii="Arial" w:hAnsi="Arial" w:cs="Arial"/>
          <w:sz w:val="24"/>
          <w:szCs w:val="24"/>
        </w:rPr>
        <w:t>A.</w:t>
      </w:r>
      <w:r w:rsidR="0099716F" w:rsidRPr="003F0EB8">
        <w:rPr>
          <w:rFonts w:ascii="Arial" w:hAnsi="Arial" w:cs="Arial"/>
          <w:sz w:val="24"/>
          <w:szCs w:val="24"/>
        </w:rPr>
        <w:t xml:space="preserve"> Eduardo</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w:t>
      </w:r>
      <w:r w:rsidR="0099716F" w:rsidRPr="003F0EB8">
        <w:rPr>
          <w:rFonts w:ascii="Arial" w:hAnsi="Arial" w:cs="Arial"/>
          <w:sz w:val="24"/>
          <w:szCs w:val="24"/>
        </w:rPr>
        <w:t>la guerra irr</w:t>
      </w:r>
      <w:r w:rsidRPr="003F0EB8">
        <w:rPr>
          <w:rFonts w:ascii="Arial" w:hAnsi="Arial" w:cs="Arial"/>
          <w:sz w:val="24"/>
          <w:szCs w:val="24"/>
        </w:rPr>
        <w:t>egular en la independencia 1810-</w:t>
      </w:r>
      <w:r w:rsidR="0099716F" w:rsidRPr="003F0EB8">
        <w:rPr>
          <w:rFonts w:ascii="Arial" w:hAnsi="Arial" w:cs="Arial"/>
          <w:sz w:val="24"/>
          <w:szCs w:val="24"/>
        </w:rPr>
        <w:t>1830</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Tunja</w:t>
      </w:r>
      <w:r w:rsidR="0099716F" w:rsidRPr="003F0EB8">
        <w:rPr>
          <w:rFonts w:ascii="Arial" w:hAnsi="Arial" w:cs="Arial"/>
          <w:sz w:val="24"/>
          <w:szCs w:val="24"/>
        </w:rPr>
        <w:t xml:space="preserve"> </w:t>
      </w:r>
      <w:r w:rsidRPr="003F0EB8">
        <w:rPr>
          <w:rFonts w:ascii="Arial" w:hAnsi="Arial" w:cs="Arial"/>
          <w:sz w:val="24"/>
          <w:szCs w:val="24"/>
        </w:rPr>
        <w:t>U</w:t>
      </w:r>
      <w:r w:rsidR="0099716F" w:rsidRPr="003F0EB8">
        <w:rPr>
          <w:rFonts w:ascii="Arial" w:hAnsi="Arial" w:cs="Arial"/>
          <w:sz w:val="24"/>
          <w:szCs w:val="24"/>
        </w:rPr>
        <w:t>ptc</w:t>
      </w:r>
      <w:r w:rsidRPr="003F0EB8">
        <w:rPr>
          <w:rFonts w:ascii="Arial" w:hAnsi="Arial" w:cs="Arial"/>
          <w:sz w:val="24"/>
          <w:szCs w:val="24"/>
        </w:rPr>
        <w:t>,</w:t>
      </w:r>
      <w:r w:rsidR="0099716F" w:rsidRPr="003F0EB8">
        <w:rPr>
          <w:rFonts w:ascii="Arial" w:hAnsi="Arial" w:cs="Arial"/>
          <w:sz w:val="24"/>
          <w:szCs w:val="24"/>
        </w:rPr>
        <w:t xml:space="preserve"> 1982 </w:t>
      </w:r>
      <w:r w:rsidRPr="003F0EB8">
        <w:rPr>
          <w:rFonts w:ascii="Arial" w:hAnsi="Arial" w:cs="Arial"/>
          <w:sz w:val="24"/>
          <w:szCs w:val="24"/>
        </w:rPr>
        <w:t xml:space="preserve">páginas </w:t>
      </w:r>
      <w:r w:rsidR="0099716F" w:rsidRPr="003F0EB8">
        <w:rPr>
          <w:rFonts w:ascii="Arial" w:hAnsi="Arial" w:cs="Arial"/>
          <w:sz w:val="24"/>
          <w:szCs w:val="24"/>
        </w:rPr>
        <w:t>242 y 243</w:t>
      </w:r>
      <w:r w:rsidRPr="003F0EB8">
        <w:rPr>
          <w:rFonts w:ascii="Arial" w:hAnsi="Arial" w:cs="Arial"/>
          <w:sz w:val="24"/>
          <w:szCs w:val="24"/>
        </w:rPr>
        <w:t>.</w:t>
      </w:r>
    </w:p>
    <w:p w:rsidR="0099716F" w:rsidRPr="003F0EB8" w:rsidRDefault="001879B6"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9</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PEÑUELA.</w:t>
      </w:r>
      <w:r w:rsidR="0099716F" w:rsidRPr="003F0EB8">
        <w:rPr>
          <w:rFonts w:ascii="Arial" w:hAnsi="Arial" w:cs="Arial"/>
          <w:sz w:val="24"/>
          <w:szCs w:val="24"/>
        </w:rPr>
        <w:t xml:space="preserve"> </w:t>
      </w:r>
      <w:r w:rsidRPr="003F0EB8">
        <w:rPr>
          <w:rFonts w:ascii="Arial" w:hAnsi="Arial" w:cs="Arial"/>
          <w:sz w:val="24"/>
          <w:szCs w:val="24"/>
        </w:rPr>
        <w:t>Cayo L, Op C</w:t>
      </w:r>
      <w:r w:rsidR="0099716F" w:rsidRPr="003F0EB8">
        <w:rPr>
          <w:rFonts w:ascii="Arial" w:hAnsi="Arial" w:cs="Arial"/>
          <w:sz w:val="24"/>
          <w:szCs w:val="24"/>
        </w:rPr>
        <w:t>it</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páginas</w:t>
      </w:r>
      <w:r w:rsidR="0099716F" w:rsidRPr="003F0EB8">
        <w:rPr>
          <w:rFonts w:ascii="Arial" w:hAnsi="Arial" w:cs="Arial"/>
          <w:sz w:val="24"/>
          <w:szCs w:val="24"/>
        </w:rPr>
        <w:t xml:space="preserve"> 48 y 49</w:t>
      </w:r>
      <w:r w:rsidRPr="003F0EB8">
        <w:rPr>
          <w:rFonts w:ascii="Arial" w:hAnsi="Arial" w:cs="Arial"/>
          <w:sz w:val="24"/>
          <w:szCs w:val="24"/>
        </w:rPr>
        <w:t>.</w:t>
      </w:r>
    </w:p>
    <w:p w:rsidR="0099716F" w:rsidRPr="003F0EB8" w:rsidRDefault="001879B6"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10</w:t>
      </w:r>
      <w:r w:rsidRPr="003F0EB8">
        <w:rPr>
          <w:rFonts w:ascii="Arial" w:hAnsi="Arial" w:cs="Arial"/>
          <w:sz w:val="24"/>
          <w:szCs w:val="24"/>
        </w:rPr>
        <w:t>) O</w:t>
      </w:r>
      <w:r w:rsidR="0099716F" w:rsidRPr="003F0EB8">
        <w:rPr>
          <w:rFonts w:ascii="Arial" w:hAnsi="Arial" w:cs="Arial"/>
          <w:sz w:val="24"/>
          <w:szCs w:val="24"/>
        </w:rPr>
        <w:t xml:space="preserve">ficio del General </w:t>
      </w:r>
      <w:r w:rsidRPr="003F0EB8">
        <w:rPr>
          <w:rFonts w:ascii="Arial" w:hAnsi="Arial" w:cs="Arial"/>
          <w:sz w:val="24"/>
          <w:szCs w:val="24"/>
        </w:rPr>
        <w:t>M</w:t>
      </w:r>
      <w:r w:rsidR="0099716F" w:rsidRPr="003F0EB8">
        <w:rPr>
          <w:rFonts w:ascii="Arial" w:hAnsi="Arial" w:cs="Arial"/>
          <w:sz w:val="24"/>
          <w:szCs w:val="24"/>
        </w:rPr>
        <w:t xml:space="preserve">orillo al virrey </w:t>
      </w:r>
      <w:r w:rsidRPr="003F0EB8">
        <w:rPr>
          <w:rFonts w:ascii="Arial" w:hAnsi="Arial" w:cs="Arial"/>
          <w:sz w:val="24"/>
          <w:szCs w:val="24"/>
        </w:rPr>
        <w:t>Sámano,</w:t>
      </w:r>
      <w:r w:rsidR="0099716F" w:rsidRPr="003F0EB8">
        <w:rPr>
          <w:rFonts w:ascii="Arial" w:hAnsi="Arial" w:cs="Arial"/>
          <w:sz w:val="24"/>
          <w:szCs w:val="24"/>
        </w:rPr>
        <w:t xml:space="preserve"> agosto 1 de 1817 cuartel general de </w:t>
      </w:r>
      <w:r w:rsidRPr="003F0EB8">
        <w:rPr>
          <w:rFonts w:ascii="Arial" w:hAnsi="Arial" w:cs="Arial"/>
          <w:sz w:val="24"/>
          <w:szCs w:val="24"/>
        </w:rPr>
        <w:t>Pampatar,</w:t>
      </w:r>
      <w:r w:rsidR="0099716F" w:rsidRPr="003F0EB8">
        <w:rPr>
          <w:rFonts w:ascii="Arial" w:hAnsi="Arial" w:cs="Arial"/>
          <w:sz w:val="24"/>
          <w:szCs w:val="24"/>
        </w:rPr>
        <w:t xml:space="preserve"> correo del Orinoco</w:t>
      </w:r>
      <w:r w:rsidRPr="003F0EB8">
        <w:rPr>
          <w:rFonts w:ascii="Arial" w:hAnsi="Arial" w:cs="Arial"/>
          <w:sz w:val="24"/>
          <w:szCs w:val="24"/>
        </w:rPr>
        <w:t>,</w:t>
      </w:r>
      <w:r w:rsidR="0099716F" w:rsidRPr="003F0EB8">
        <w:rPr>
          <w:rFonts w:ascii="Arial" w:hAnsi="Arial" w:cs="Arial"/>
          <w:sz w:val="24"/>
          <w:szCs w:val="24"/>
        </w:rPr>
        <w:t xml:space="preserve"> tom</w:t>
      </w:r>
      <w:r w:rsidRPr="003F0EB8">
        <w:rPr>
          <w:rFonts w:ascii="Arial" w:hAnsi="Arial" w:cs="Arial"/>
          <w:sz w:val="24"/>
          <w:szCs w:val="24"/>
        </w:rPr>
        <w:t>o 2,</w:t>
      </w:r>
      <w:r w:rsidR="0099716F" w:rsidRPr="003F0EB8">
        <w:rPr>
          <w:rFonts w:ascii="Arial" w:hAnsi="Arial" w:cs="Arial"/>
          <w:sz w:val="24"/>
          <w:szCs w:val="24"/>
        </w:rPr>
        <w:t xml:space="preserve"> </w:t>
      </w:r>
      <w:r w:rsidRPr="003F0EB8">
        <w:rPr>
          <w:rFonts w:ascii="Arial" w:hAnsi="Arial" w:cs="Arial"/>
          <w:sz w:val="24"/>
          <w:szCs w:val="24"/>
        </w:rPr>
        <w:t>N°</w:t>
      </w:r>
      <w:r w:rsidR="0099716F" w:rsidRPr="003F0EB8">
        <w:rPr>
          <w:rFonts w:ascii="Arial" w:hAnsi="Arial" w:cs="Arial"/>
          <w:sz w:val="24"/>
          <w:szCs w:val="24"/>
        </w:rPr>
        <w:t xml:space="preserve"> 47</w:t>
      </w:r>
      <w:r w:rsidRPr="003F0EB8">
        <w:rPr>
          <w:rFonts w:ascii="Arial" w:hAnsi="Arial" w:cs="Arial"/>
          <w:sz w:val="24"/>
          <w:szCs w:val="24"/>
        </w:rPr>
        <w:t>,</w:t>
      </w:r>
      <w:r w:rsidR="0099716F" w:rsidRPr="003F0EB8">
        <w:rPr>
          <w:rFonts w:ascii="Arial" w:hAnsi="Arial" w:cs="Arial"/>
          <w:sz w:val="24"/>
          <w:szCs w:val="24"/>
        </w:rPr>
        <w:t xml:space="preserve"> Angostura</w:t>
      </w:r>
      <w:r w:rsidRPr="003F0EB8">
        <w:rPr>
          <w:rFonts w:ascii="Arial" w:hAnsi="Arial" w:cs="Arial"/>
          <w:sz w:val="24"/>
          <w:szCs w:val="24"/>
        </w:rPr>
        <w:t>,</w:t>
      </w:r>
      <w:r w:rsidR="0099716F" w:rsidRPr="003F0EB8">
        <w:rPr>
          <w:rFonts w:ascii="Arial" w:hAnsi="Arial" w:cs="Arial"/>
          <w:sz w:val="24"/>
          <w:szCs w:val="24"/>
        </w:rPr>
        <w:t xml:space="preserve"> 18 de diciembre de 1819</w:t>
      </w:r>
      <w:r w:rsidRPr="003F0EB8">
        <w:rPr>
          <w:rFonts w:ascii="Arial" w:hAnsi="Arial" w:cs="Arial"/>
          <w:sz w:val="24"/>
          <w:szCs w:val="24"/>
        </w:rPr>
        <w:t>.</w:t>
      </w:r>
    </w:p>
    <w:p w:rsidR="0099716F" w:rsidRPr="003F0EB8" w:rsidRDefault="001879B6"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11</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PEÑUELAS,</w:t>
      </w:r>
      <w:r w:rsidR="0099716F" w:rsidRPr="003F0EB8">
        <w:rPr>
          <w:rFonts w:ascii="Arial" w:hAnsi="Arial" w:cs="Arial"/>
          <w:sz w:val="24"/>
          <w:szCs w:val="24"/>
        </w:rPr>
        <w:t xml:space="preserve"> </w:t>
      </w:r>
      <w:r w:rsidRPr="003F0EB8">
        <w:rPr>
          <w:rFonts w:ascii="Arial" w:hAnsi="Arial" w:cs="Arial"/>
          <w:sz w:val="24"/>
          <w:szCs w:val="24"/>
        </w:rPr>
        <w:t>Cayo L. Op, páginas</w:t>
      </w:r>
      <w:r w:rsidR="0099716F" w:rsidRPr="003F0EB8">
        <w:rPr>
          <w:rFonts w:ascii="Arial" w:hAnsi="Arial" w:cs="Arial"/>
          <w:sz w:val="24"/>
          <w:szCs w:val="24"/>
        </w:rPr>
        <w:t xml:space="preserve"> 61 y 62</w:t>
      </w:r>
      <w:r w:rsidRPr="003F0EB8">
        <w:rPr>
          <w:rFonts w:ascii="Arial" w:hAnsi="Arial" w:cs="Arial"/>
          <w:sz w:val="24"/>
          <w:szCs w:val="24"/>
        </w:rPr>
        <w:t>.</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12</w:t>
      </w:r>
      <w:r w:rsidRPr="003F0EB8">
        <w:rPr>
          <w:rFonts w:ascii="Arial" w:hAnsi="Arial" w:cs="Arial"/>
          <w:sz w:val="24"/>
          <w:szCs w:val="24"/>
        </w:rPr>
        <w:t>) GROOT,</w:t>
      </w:r>
      <w:r w:rsidR="0099716F" w:rsidRPr="003F0EB8">
        <w:rPr>
          <w:rFonts w:ascii="Arial" w:hAnsi="Arial" w:cs="Arial"/>
          <w:sz w:val="24"/>
          <w:szCs w:val="24"/>
        </w:rPr>
        <w:t xml:space="preserve"> José Manuel</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w:t>
      </w:r>
      <w:r w:rsidR="0099716F" w:rsidRPr="003F0EB8">
        <w:rPr>
          <w:rFonts w:ascii="Arial" w:hAnsi="Arial" w:cs="Arial"/>
          <w:sz w:val="24"/>
          <w:szCs w:val="24"/>
        </w:rPr>
        <w:t>historia eclesiástica y civil de la Nueva Granada</w:t>
      </w:r>
      <w:r w:rsidRPr="003F0EB8">
        <w:rPr>
          <w:rFonts w:ascii="Arial" w:hAnsi="Arial" w:cs="Arial"/>
          <w:sz w:val="24"/>
          <w:szCs w:val="24"/>
        </w:rPr>
        <w:t>” tomo</w:t>
      </w:r>
      <w:r w:rsidR="0099716F" w:rsidRPr="003F0EB8">
        <w:rPr>
          <w:rFonts w:ascii="Arial" w:hAnsi="Arial" w:cs="Arial"/>
          <w:sz w:val="24"/>
          <w:szCs w:val="24"/>
        </w:rPr>
        <w:t xml:space="preserve"> 3</w:t>
      </w:r>
      <w:r w:rsidRPr="003F0EB8">
        <w:rPr>
          <w:rFonts w:ascii="Arial" w:hAnsi="Arial" w:cs="Arial"/>
          <w:sz w:val="24"/>
          <w:szCs w:val="24"/>
        </w:rPr>
        <w:t>,</w:t>
      </w:r>
      <w:r w:rsidR="0099716F" w:rsidRPr="003F0EB8">
        <w:rPr>
          <w:rFonts w:ascii="Arial" w:hAnsi="Arial" w:cs="Arial"/>
          <w:sz w:val="24"/>
          <w:szCs w:val="24"/>
        </w:rPr>
        <w:t xml:space="preserve"> Bogotá</w:t>
      </w:r>
      <w:r w:rsidRPr="003F0EB8">
        <w:rPr>
          <w:rFonts w:ascii="Arial" w:hAnsi="Arial" w:cs="Arial"/>
          <w:sz w:val="24"/>
          <w:szCs w:val="24"/>
        </w:rPr>
        <w:t>,</w:t>
      </w:r>
      <w:r w:rsidR="0099716F" w:rsidRPr="003F0EB8">
        <w:rPr>
          <w:rFonts w:ascii="Arial" w:hAnsi="Arial" w:cs="Arial"/>
          <w:sz w:val="24"/>
          <w:szCs w:val="24"/>
        </w:rPr>
        <w:t xml:space="preserve"> imprenta de Don </w:t>
      </w:r>
      <w:r w:rsidRPr="003F0EB8">
        <w:rPr>
          <w:rFonts w:ascii="Arial" w:hAnsi="Arial" w:cs="Arial"/>
          <w:sz w:val="24"/>
          <w:szCs w:val="24"/>
        </w:rPr>
        <w:t>Medardo</w:t>
      </w:r>
      <w:r w:rsidR="0099716F" w:rsidRPr="003F0EB8">
        <w:rPr>
          <w:rFonts w:ascii="Arial" w:hAnsi="Arial" w:cs="Arial"/>
          <w:sz w:val="24"/>
          <w:szCs w:val="24"/>
        </w:rPr>
        <w:t xml:space="preserve"> Rivas 1959</w:t>
      </w:r>
      <w:r w:rsidRPr="003F0EB8">
        <w:rPr>
          <w:rFonts w:ascii="Arial" w:hAnsi="Arial" w:cs="Arial"/>
          <w:sz w:val="24"/>
          <w:szCs w:val="24"/>
        </w:rPr>
        <w:t>,</w:t>
      </w:r>
      <w:r w:rsidR="0099716F" w:rsidRPr="003F0EB8">
        <w:rPr>
          <w:rFonts w:ascii="Arial" w:hAnsi="Arial" w:cs="Arial"/>
          <w:sz w:val="24"/>
          <w:szCs w:val="24"/>
        </w:rPr>
        <w:t xml:space="preserve"> página 588</w:t>
      </w:r>
      <w:r w:rsidRPr="003F0EB8">
        <w:rPr>
          <w:rFonts w:ascii="Arial" w:hAnsi="Arial" w:cs="Arial"/>
          <w:sz w:val="24"/>
          <w:szCs w:val="24"/>
        </w:rPr>
        <w:t>.</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13</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PÉREZ A.</w:t>
      </w:r>
      <w:r w:rsidR="0099716F" w:rsidRPr="003F0EB8">
        <w:rPr>
          <w:rFonts w:ascii="Arial" w:hAnsi="Arial" w:cs="Arial"/>
          <w:sz w:val="24"/>
          <w:szCs w:val="24"/>
        </w:rPr>
        <w:t xml:space="preserve"> Eduardo</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Op</w:t>
      </w:r>
      <w:r w:rsidR="0099716F" w:rsidRPr="003F0EB8">
        <w:rPr>
          <w:rFonts w:ascii="Arial" w:hAnsi="Arial" w:cs="Arial"/>
          <w:sz w:val="24"/>
          <w:szCs w:val="24"/>
        </w:rPr>
        <w:t xml:space="preserve"> </w:t>
      </w:r>
      <w:r w:rsidRPr="003F0EB8">
        <w:rPr>
          <w:rFonts w:ascii="Arial" w:hAnsi="Arial" w:cs="Arial"/>
          <w:sz w:val="24"/>
          <w:szCs w:val="24"/>
        </w:rPr>
        <w:t>Cit,</w:t>
      </w:r>
      <w:r w:rsidR="0099716F" w:rsidRPr="003F0EB8">
        <w:rPr>
          <w:rFonts w:ascii="Arial" w:hAnsi="Arial" w:cs="Arial"/>
          <w:sz w:val="24"/>
          <w:szCs w:val="24"/>
        </w:rPr>
        <w:t xml:space="preserve"> </w:t>
      </w:r>
      <w:r w:rsidRPr="003F0EB8">
        <w:rPr>
          <w:rFonts w:ascii="Arial" w:hAnsi="Arial" w:cs="Arial"/>
          <w:sz w:val="24"/>
          <w:szCs w:val="24"/>
        </w:rPr>
        <w:t>páginas 159-</w:t>
      </w:r>
      <w:r w:rsidR="0099716F" w:rsidRPr="003F0EB8">
        <w:rPr>
          <w:rFonts w:ascii="Arial" w:hAnsi="Arial" w:cs="Arial"/>
          <w:sz w:val="24"/>
          <w:szCs w:val="24"/>
        </w:rPr>
        <w:t>160</w:t>
      </w:r>
    </w:p>
    <w:p w:rsidR="0099716F" w:rsidRPr="003F0EB8" w:rsidRDefault="00612FAF" w:rsidP="0099716F">
      <w:pPr>
        <w:jc w:val="both"/>
        <w:rPr>
          <w:rFonts w:ascii="Arial" w:hAnsi="Arial" w:cs="Arial"/>
          <w:sz w:val="24"/>
          <w:szCs w:val="24"/>
        </w:rPr>
      </w:pPr>
      <w:r w:rsidRPr="003F0EB8">
        <w:rPr>
          <w:rFonts w:ascii="Arial" w:hAnsi="Arial" w:cs="Arial"/>
          <w:sz w:val="24"/>
          <w:szCs w:val="24"/>
        </w:rPr>
        <w:lastRenderedPageBreak/>
        <w:t>(</w:t>
      </w:r>
      <w:r w:rsidR="0099716F" w:rsidRPr="003F0EB8">
        <w:rPr>
          <w:rFonts w:ascii="Arial" w:hAnsi="Arial" w:cs="Arial"/>
          <w:sz w:val="24"/>
          <w:szCs w:val="24"/>
        </w:rPr>
        <w:t>14</w:t>
      </w:r>
      <w:r w:rsidRPr="003F0EB8">
        <w:rPr>
          <w:rFonts w:ascii="Arial" w:hAnsi="Arial" w:cs="Arial"/>
          <w:sz w:val="24"/>
          <w:szCs w:val="24"/>
        </w:rPr>
        <w:t>) “P</w:t>
      </w:r>
      <w:r w:rsidR="0099716F" w:rsidRPr="003F0EB8">
        <w:rPr>
          <w:rFonts w:ascii="Arial" w:hAnsi="Arial" w:cs="Arial"/>
          <w:sz w:val="24"/>
          <w:szCs w:val="24"/>
        </w:rPr>
        <w:t xml:space="preserve">roclama de Murillo a los habitantes de </w:t>
      </w:r>
      <w:r w:rsidRPr="003F0EB8">
        <w:rPr>
          <w:rFonts w:ascii="Arial" w:hAnsi="Arial" w:cs="Arial"/>
          <w:sz w:val="24"/>
          <w:szCs w:val="24"/>
        </w:rPr>
        <w:t>Casanare”</w:t>
      </w:r>
      <w:r w:rsidR="0099716F" w:rsidRPr="003F0EB8">
        <w:rPr>
          <w:rFonts w:ascii="Arial" w:hAnsi="Arial" w:cs="Arial"/>
          <w:sz w:val="24"/>
          <w:szCs w:val="24"/>
        </w:rPr>
        <w:t xml:space="preserve"> correo del Orinoco</w:t>
      </w:r>
      <w:r w:rsidRPr="003F0EB8">
        <w:rPr>
          <w:rFonts w:ascii="Arial" w:hAnsi="Arial" w:cs="Arial"/>
          <w:sz w:val="24"/>
          <w:szCs w:val="24"/>
        </w:rPr>
        <w:t xml:space="preserve">, tomo 2, N° </w:t>
      </w:r>
      <w:r w:rsidR="0099716F" w:rsidRPr="003F0EB8">
        <w:rPr>
          <w:rFonts w:ascii="Arial" w:hAnsi="Arial" w:cs="Arial"/>
          <w:sz w:val="24"/>
          <w:szCs w:val="24"/>
        </w:rPr>
        <w:t>47 Angostura</w:t>
      </w:r>
      <w:r w:rsidRPr="003F0EB8">
        <w:rPr>
          <w:rFonts w:ascii="Arial" w:hAnsi="Arial" w:cs="Arial"/>
          <w:sz w:val="24"/>
          <w:szCs w:val="24"/>
        </w:rPr>
        <w:t>,</w:t>
      </w:r>
      <w:r w:rsidR="0099716F" w:rsidRPr="003F0EB8">
        <w:rPr>
          <w:rFonts w:ascii="Arial" w:hAnsi="Arial" w:cs="Arial"/>
          <w:sz w:val="24"/>
          <w:szCs w:val="24"/>
        </w:rPr>
        <w:t xml:space="preserve"> 13 de marzo de 1819</w:t>
      </w:r>
      <w:r w:rsidRPr="003F0EB8">
        <w:rPr>
          <w:rFonts w:ascii="Arial" w:hAnsi="Arial" w:cs="Arial"/>
          <w:sz w:val="24"/>
          <w:szCs w:val="24"/>
        </w:rPr>
        <w:t>.</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15</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PÉREZ,</w:t>
      </w:r>
      <w:r w:rsidR="0099716F" w:rsidRPr="003F0EB8">
        <w:rPr>
          <w:rFonts w:ascii="Arial" w:hAnsi="Arial" w:cs="Arial"/>
          <w:sz w:val="24"/>
          <w:szCs w:val="24"/>
        </w:rPr>
        <w:t xml:space="preserve"> a Eduardo </w:t>
      </w:r>
      <w:r w:rsidRPr="003F0EB8">
        <w:rPr>
          <w:rFonts w:ascii="Arial" w:hAnsi="Arial" w:cs="Arial"/>
          <w:sz w:val="24"/>
          <w:szCs w:val="24"/>
        </w:rPr>
        <w:t>Op</w:t>
      </w:r>
      <w:r w:rsidR="0099716F" w:rsidRPr="003F0EB8">
        <w:rPr>
          <w:rFonts w:ascii="Arial" w:hAnsi="Arial" w:cs="Arial"/>
          <w:sz w:val="24"/>
          <w:szCs w:val="24"/>
        </w:rPr>
        <w:t xml:space="preserve"> </w:t>
      </w:r>
      <w:r w:rsidRPr="003F0EB8">
        <w:rPr>
          <w:rFonts w:ascii="Arial" w:hAnsi="Arial" w:cs="Arial"/>
          <w:sz w:val="24"/>
          <w:szCs w:val="24"/>
        </w:rPr>
        <w:t>Cit</w:t>
      </w:r>
      <w:r w:rsidR="0099716F" w:rsidRPr="003F0EB8">
        <w:rPr>
          <w:rFonts w:ascii="Arial" w:hAnsi="Arial" w:cs="Arial"/>
          <w:sz w:val="24"/>
          <w:szCs w:val="24"/>
        </w:rPr>
        <w:t xml:space="preserve"> </w:t>
      </w:r>
      <w:r w:rsidRPr="003F0EB8">
        <w:rPr>
          <w:rFonts w:ascii="Arial" w:hAnsi="Arial" w:cs="Arial"/>
          <w:sz w:val="24"/>
          <w:szCs w:val="24"/>
        </w:rPr>
        <w:t>página</w:t>
      </w:r>
      <w:r w:rsidR="0099716F" w:rsidRPr="003F0EB8">
        <w:rPr>
          <w:rFonts w:ascii="Arial" w:hAnsi="Arial" w:cs="Arial"/>
          <w:sz w:val="24"/>
          <w:szCs w:val="24"/>
        </w:rPr>
        <w:t xml:space="preserve"> 154</w:t>
      </w:r>
      <w:r w:rsidRPr="003F0EB8">
        <w:rPr>
          <w:rFonts w:ascii="Arial" w:hAnsi="Arial" w:cs="Arial"/>
          <w:sz w:val="24"/>
          <w:szCs w:val="24"/>
        </w:rPr>
        <w:t>.</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16</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PEÑUELA, Cayo L,</w:t>
      </w:r>
      <w:r w:rsidR="0099716F" w:rsidRPr="003F0EB8">
        <w:rPr>
          <w:rFonts w:ascii="Arial" w:hAnsi="Arial" w:cs="Arial"/>
          <w:sz w:val="24"/>
          <w:szCs w:val="24"/>
        </w:rPr>
        <w:t xml:space="preserve"> </w:t>
      </w:r>
      <w:r w:rsidRPr="003F0EB8">
        <w:rPr>
          <w:rFonts w:ascii="Arial" w:hAnsi="Arial" w:cs="Arial"/>
          <w:sz w:val="24"/>
          <w:szCs w:val="24"/>
        </w:rPr>
        <w:t>Op</w:t>
      </w:r>
      <w:r w:rsidR="0099716F" w:rsidRPr="003F0EB8">
        <w:rPr>
          <w:rFonts w:ascii="Arial" w:hAnsi="Arial" w:cs="Arial"/>
          <w:sz w:val="24"/>
          <w:szCs w:val="24"/>
        </w:rPr>
        <w:t xml:space="preserve"> </w:t>
      </w:r>
      <w:r w:rsidRPr="003F0EB8">
        <w:rPr>
          <w:rFonts w:ascii="Arial" w:hAnsi="Arial" w:cs="Arial"/>
          <w:sz w:val="24"/>
          <w:szCs w:val="24"/>
        </w:rPr>
        <w:t>Cit página</w:t>
      </w:r>
      <w:r w:rsidR="0099716F" w:rsidRPr="003F0EB8">
        <w:rPr>
          <w:rFonts w:ascii="Arial" w:hAnsi="Arial" w:cs="Arial"/>
          <w:sz w:val="24"/>
          <w:szCs w:val="24"/>
        </w:rPr>
        <w:t xml:space="preserve"> 157</w:t>
      </w:r>
      <w:r w:rsidRPr="003F0EB8">
        <w:rPr>
          <w:rFonts w:ascii="Arial" w:hAnsi="Arial" w:cs="Arial"/>
          <w:sz w:val="24"/>
          <w:szCs w:val="24"/>
        </w:rPr>
        <w:t>.</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17</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w:t>
      </w:r>
      <w:r w:rsidR="0099716F" w:rsidRPr="003F0EB8">
        <w:rPr>
          <w:rFonts w:ascii="Arial" w:hAnsi="Arial" w:cs="Arial"/>
          <w:sz w:val="24"/>
          <w:szCs w:val="24"/>
        </w:rPr>
        <w:t>carta de Bolívar a</w:t>
      </w:r>
      <w:r w:rsidRPr="003F0EB8">
        <w:rPr>
          <w:rFonts w:ascii="Arial" w:hAnsi="Arial" w:cs="Arial"/>
          <w:sz w:val="24"/>
          <w:szCs w:val="24"/>
        </w:rPr>
        <w:t xml:space="preserve"> pez”</w:t>
      </w:r>
      <w:r w:rsidR="0099716F" w:rsidRPr="003F0EB8">
        <w:rPr>
          <w:rFonts w:ascii="Arial" w:hAnsi="Arial" w:cs="Arial"/>
          <w:sz w:val="24"/>
          <w:szCs w:val="24"/>
        </w:rPr>
        <w:t xml:space="preserve"> Angostura</w:t>
      </w:r>
      <w:r w:rsidRPr="003F0EB8">
        <w:rPr>
          <w:rFonts w:ascii="Arial" w:hAnsi="Arial" w:cs="Arial"/>
          <w:sz w:val="24"/>
          <w:szCs w:val="24"/>
        </w:rPr>
        <w:t>,</w:t>
      </w:r>
      <w:r w:rsidR="0099716F" w:rsidRPr="003F0EB8">
        <w:rPr>
          <w:rFonts w:ascii="Arial" w:hAnsi="Arial" w:cs="Arial"/>
          <w:sz w:val="24"/>
          <w:szCs w:val="24"/>
        </w:rPr>
        <w:t xml:space="preserve"> diciembre 7 de 1818</w:t>
      </w:r>
      <w:r w:rsidRPr="003F0EB8">
        <w:rPr>
          <w:rFonts w:ascii="Arial" w:hAnsi="Arial" w:cs="Arial"/>
          <w:sz w:val="24"/>
          <w:szCs w:val="24"/>
        </w:rPr>
        <w:t>,</w:t>
      </w:r>
      <w:r w:rsidR="0099716F" w:rsidRPr="003F0EB8">
        <w:rPr>
          <w:rFonts w:ascii="Arial" w:hAnsi="Arial" w:cs="Arial"/>
          <w:sz w:val="24"/>
          <w:szCs w:val="24"/>
        </w:rPr>
        <w:t xml:space="preserve"> archivo del General José a Páez</w:t>
      </w:r>
      <w:r w:rsidRPr="003F0EB8">
        <w:rPr>
          <w:rFonts w:ascii="Arial" w:hAnsi="Arial" w:cs="Arial"/>
          <w:sz w:val="24"/>
          <w:szCs w:val="24"/>
        </w:rPr>
        <w:t xml:space="preserve">. </w:t>
      </w:r>
      <w:r w:rsidR="007E789C" w:rsidRPr="003F0EB8">
        <w:rPr>
          <w:rFonts w:ascii="Arial" w:hAnsi="Arial" w:cs="Arial"/>
          <w:sz w:val="24"/>
          <w:szCs w:val="24"/>
        </w:rPr>
        <w:t>Tomo</w:t>
      </w:r>
      <w:r w:rsidR="0099716F" w:rsidRPr="003F0EB8">
        <w:rPr>
          <w:rFonts w:ascii="Arial" w:hAnsi="Arial" w:cs="Arial"/>
          <w:sz w:val="24"/>
          <w:szCs w:val="24"/>
        </w:rPr>
        <w:t xml:space="preserve"> </w:t>
      </w:r>
      <w:r w:rsidRPr="003F0EB8">
        <w:rPr>
          <w:rFonts w:ascii="Arial" w:hAnsi="Arial" w:cs="Arial"/>
          <w:sz w:val="24"/>
          <w:szCs w:val="24"/>
        </w:rPr>
        <w:t>I,</w:t>
      </w:r>
      <w:r w:rsidR="0099716F" w:rsidRPr="003F0EB8">
        <w:rPr>
          <w:rFonts w:ascii="Arial" w:hAnsi="Arial" w:cs="Arial"/>
          <w:sz w:val="24"/>
          <w:szCs w:val="24"/>
        </w:rPr>
        <w:t xml:space="preserve"> Caracas biblioteca Nacional de la historia 1973</w:t>
      </w:r>
      <w:r w:rsidRPr="003F0EB8">
        <w:rPr>
          <w:rFonts w:ascii="Arial" w:hAnsi="Arial" w:cs="Arial"/>
          <w:sz w:val="24"/>
          <w:szCs w:val="24"/>
        </w:rPr>
        <w:t>.</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18</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PEÑUELA, Cayo</w:t>
      </w:r>
      <w:r w:rsidR="0099716F" w:rsidRPr="003F0EB8">
        <w:rPr>
          <w:rFonts w:ascii="Arial" w:hAnsi="Arial" w:cs="Arial"/>
          <w:sz w:val="24"/>
          <w:szCs w:val="24"/>
        </w:rPr>
        <w:t xml:space="preserve"> el </w:t>
      </w:r>
      <w:r w:rsidRPr="003F0EB8">
        <w:rPr>
          <w:rFonts w:ascii="Arial" w:hAnsi="Arial" w:cs="Arial"/>
          <w:sz w:val="24"/>
          <w:szCs w:val="24"/>
        </w:rPr>
        <w:t>Op</w:t>
      </w:r>
      <w:r w:rsidR="0099716F" w:rsidRPr="003F0EB8">
        <w:rPr>
          <w:rFonts w:ascii="Arial" w:hAnsi="Arial" w:cs="Arial"/>
          <w:sz w:val="24"/>
          <w:szCs w:val="24"/>
        </w:rPr>
        <w:t xml:space="preserve"> </w:t>
      </w:r>
      <w:r w:rsidRPr="003F0EB8">
        <w:rPr>
          <w:rFonts w:ascii="Arial" w:hAnsi="Arial" w:cs="Arial"/>
          <w:sz w:val="24"/>
          <w:szCs w:val="24"/>
        </w:rPr>
        <w:t>Cit</w:t>
      </w:r>
      <w:r w:rsidR="0099716F" w:rsidRPr="003F0EB8">
        <w:rPr>
          <w:rFonts w:ascii="Arial" w:hAnsi="Arial" w:cs="Arial"/>
          <w:sz w:val="24"/>
          <w:szCs w:val="24"/>
        </w:rPr>
        <w:t xml:space="preserve"> </w:t>
      </w:r>
      <w:r w:rsidRPr="003F0EB8">
        <w:rPr>
          <w:rFonts w:ascii="Arial" w:hAnsi="Arial" w:cs="Arial"/>
          <w:sz w:val="24"/>
          <w:szCs w:val="24"/>
        </w:rPr>
        <w:t>páginas 159-</w:t>
      </w:r>
      <w:r w:rsidR="0099716F" w:rsidRPr="003F0EB8">
        <w:rPr>
          <w:rFonts w:ascii="Arial" w:hAnsi="Arial" w:cs="Arial"/>
          <w:sz w:val="24"/>
          <w:szCs w:val="24"/>
        </w:rPr>
        <w:t>160</w:t>
      </w:r>
      <w:r w:rsidRPr="003F0EB8">
        <w:rPr>
          <w:rFonts w:ascii="Arial" w:hAnsi="Arial" w:cs="Arial"/>
          <w:sz w:val="24"/>
          <w:szCs w:val="24"/>
        </w:rPr>
        <w:t>.</w:t>
      </w:r>
    </w:p>
    <w:p w:rsidR="00FB103B" w:rsidRPr="003F0EB8" w:rsidRDefault="00FB103B" w:rsidP="0099716F">
      <w:pPr>
        <w:jc w:val="both"/>
        <w:rPr>
          <w:rFonts w:ascii="Arial" w:hAnsi="Arial" w:cs="Arial"/>
          <w:sz w:val="24"/>
          <w:szCs w:val="24"/>
        </w:rPr>
      </w:pPr>
      <w:r w:rsidRPr="003F0EB8">
        <w:rPr>
          <w:rFonts w:ascii="Arial" w:hAnsi="Arial" w:cs="Arial"/>
          <w:sz w:val="24"/>
          <w:szCs w:val="24"/>
        </w:rPr>
        <w:t>(19) CARTAS, SANTANDER – BOLIVAR, 1813-1820, biblioteca de la Presidencia de la Republica, Colombia, Bogotá D.C, 1988. Páginas 93-101.</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20</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RESTREPO,</w:t>
      </w:r>
      <w:r w:rsidR="0099716F" w:rsidRPr="003F0EB8">
        <w:rPr>
          <w:rFonts w:ascii="Arial" w:hAnsi="Arial" w:cs="Arial"/>
          <w:sz w:val="24"/>
          <w:szCs w:val="24"/>
        </w:rPr>
        <w:t xml:space="preserve"> José Manuel</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w:t>
      </w:r>
      <w:r w:rsidR="0099716F" w:rsidRPr="003F0EB8">
        <w:rPr>
          <w:rFonts w:ascii="Arial" w:hAnsi="Arial" w:cs="Arial"/>
          <w:sz w:val="24"/>
          <w:szCs w:val="24"/>
        </w:rPr>
        <w:t>historia de la revolución de la República de Colombia</w:t>
      </w:r>
      <w:r w:rsidRPr="003F0EB8">
        <w:rPr>
          <w:rFonts w:ascii="Arial" w:hAnsi="Arial" w:cs="Arial"/>
          <w:sz w:val="24"/>
          <w:szCs w:val="24"/>
        </w:rPr>
        <w:t>”, volumen 2 Bogotá, B</w:t>
      </w:r>
      <w:r w:rsidR="0099716F" w:rsidRPr="003F0EB8">
        <w:rPr>
          <w:rFonts w:ascii="Arial" w:hAnsi="Arial" w:cs="Arial"/>
          <w:sz w:val="24"/>
          <w:szCs w:val="24"/>
        </w:rPr>
        <w:t>esanzón</w:t>
      </w:r>
      <w:r w:rsidRPr="003F0EB8">
        <w:rPr>
          <w:rFonts w:ascii="Arial" w:hAnsi="Arial" w:cs="Arial"/>
          <w:sz w:val="24"/>
          <w:szCs w:val="24"/>
        </w:rPr>
        <w:t>,</w:t>
      </w:r>
      <w:r w:rsidR="0099716F" w:rsidRPr="003F0EB8">
        <w:rPr>
          <w:rFonts w:ascii="Arial" w:hAnsi="Arial" w:cs="Arial"/>
          <w:sz w:val="24"/>
          <w:szCs w:val="24"/>
        </w:rPr>
        <w:t xml:space="preserve"> 1858</w:t>
      </w:r>
      <w:r w:rsidRPr="003F0EB8">
        <w:rPr>
          <w:rFonts w:ascii="Arial" w:hAnsi="Arial" w:cs="Arial"/>
          <w:sz w:val="24"/>
          <w:szCs w:val="24"/>
        </w:rPr>
        <w:t>. Páginas 527-</w:t>
      </w:r>
      <w:r w:rsidR="0099716F" w:rsidRPr="003F0EB8">
        <w:rPr>
          <w:rFonts w:ascii="Arial" w:hAnsi="Arial" w:cs="Arial"/>
          <w:sz w:val="24"/>
          <w:szCs w:val="24"/>
        </w:rPr>
        <w:t>528</w:t>
      </w:r>
      <w:r w:rsidRPr="003F0EB8">
        <w:rPr>
          <w:rFonts w:ascii="Arial" w:hAnsi="Arial" w:cs="Arial"/>
          <w:sz w:val="24"/>
          <w:szCs w:val="24"/>
        </w:rPr>
        <w:t>.</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21</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PEÑUELA,</w:t>
      </w:r>
      <w:r w:rsidR="0099716F" w:rsidRPr="003F0EB8">
        <w:rPr>
          <w:rFonts w:ascii="Arial" w:hAnsi="Arial" w:cs="Arial"/>
          <w:sz w:val="24"/>
          <w:szCs w:val="24"/>
        </w:rPr>
        <w:t xml:space="preserve"> </w:t>
      </w:r>
      <w:r w:rsidRPr="003F0EB8">
        <w:rPr>
          <w:rFonts w:ascii="Arial" w:hAnsi="Arial" w:cs="Arial"/>
          <w:sz w:val="24"/>
          <w:szCs w:val="24"/>
        </w:rPr>
        <w:t>Cayo L., Op</w:t>
      </w:r>
      <w:r w:rsidR="0099716F" w:rsidRPr="003F0EB8">
        <w:rPr>
          <w:rFonts w:ascii="Arial" w:hAnsi="Arial" w:cs="Arial"/>
          <w:sz w:val="24"/>
          <w:szCs w:val="24"/>
        </w:rPr>
        <w:t xml:space="preserve"> </w:t>
      </w:r>
      <w:r w:rsidRPr="003F0EB8">
        <w:rPr>
          <w:rFonts w:ascii="Arial" w:hAnsi="Arial" w:cs="Arial"/>
          <w:sz w:val="24"/>
          <w:szCs w:val="24"/>
        </w:rPr>
        <w:t>Cit</w:t>
      </w:r>
      <w:r w:rsidR="0099716F" w:rsidRPr="003F0EB8">
        <w:rPr>
          <w:rFonts w:ascii="Arial" w:hAnsi="Arial" w:cs="Arial"/>
          <w:sz w:val="24"/>
          <w:szCs w:val="24"/>
        </w:rPr>
        <w:t xml:space="preserve"> </w:t>
      </w:r>
      <w:r w:rsidRPr="003F0EB8">
        <w:rPr>
          <w:rFonts w:ascii="Arial" w:hAnsi="Arial" w:cs="Arial"/>
          <w:sz w:val="24"/>
          <w:szCs w:val="24"/>
        </w:rPr>
        <w:t>páginas 211-</w:t>
      </w:r>
      <w:r w:rsidR="0099716F" w:rsidRPr="003F0EB8">
        <w:rPr>
          <w:rFonts w:ascii="Arial" w:hAnsi="Arial" w:cs="Arial"/>
          <w:sz w:val="24"/>
          <w:szCs w:val="24"/>
        </w:rPr>
        <w:t>212</w:t>
      </w:r>
      <w:r w:rsidRPr="003F0EB8">
        <w:rPr>
          <w:rFonts w:ascii="Arial" w:hAnsi="Arial" w:cs="Arial"/>
          <w:sz w:val="24"/>
          <w:szCs w:val="24"/>
        </w:rPr>
        <w:t>.</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22</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MOLANO,</w:t>
      </w:r>
      <w:r w:rsidR="0099716F" w:rsidRPr="003F0EB8">
        <w:rPr>
          <w:rFonts w:ascii="Arial" w:hAnsi="Arial" w:cs="Arial"/>
          <w:sz w:val="24"/>
          <w:szCs w:val="24"/>
        </w:rPr>
        <w:t xml:space="preserve"> Humberto</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Op</w:t>
      </w:r>
      <w:r w:rsidR="0099716F" w:rsidRPr="003F0EB8">
        <w:rPr>
          <w:rFonts w:ascii="Arial" w:hAnsi="Arial" w:cs="Arial"/>
          <w:sz w:val="24"/>
          <w:szCs w:val="24"/>
        </w:rPr>
        <w:t xml:space="preserve"> </w:t>
      </w:r>
      <w:r w:rsidRPr="003F0EB8">
        <w:rPr>
          <w:rFonts w:ascii="Arial" w:hAnsi="Arial" w:cs="Arial"/>
          <w:sz w:val="24"/>
          <w:szCs w:val="24"/>
        </w:rPr>
        <w:t>Cit</w:t>
      </w:r>
      <w:r w:rsidR="0099716F" w:rsidRPr="003F0EB8">
        <w:rPr>
          <w:rFonts w:ascii="Arial" w:hAnsi="Arial" w:cs="Arial"/>
          <w:sz w:val="24"/>
          <w:szCs w:val="24"/>
        </w:rPr>
        <w:t xml:space="preserve"> PP 2425</w:t>
      </w:r>
      <w:r w:rsidRPr="003F0EB8">
        <w:rPr>
          <w:rFonts w:ascii="Arial" w:hAnsi="Arial" w:cs="Arial"/>
          <w:sz w:val="24"/>
          <w:szCs w:val="24"/>
        </w:rPr>
        <w:t>.</w:t>
      </w:r>
    </w:p>
    <w:p w:rsidR="0099716F" w:rsidRPr="003F0EB8" w:rsidRDefault="00612FAF" w:rsidP="0099716F">
      <w:pPr>
        <w:jc w:val="both"/>
        <w:rPr>
          <w:rFonts w:ascii="Arial" w:hAnsi="Arial" w:cs="Arial"/>
          <w:sz w:val="24"/>
          <w:szCs w:val="24"/>
        </w:rPr>
      </w:pPr>
      <w:r w:rsidRPr="003F0EB8">
        <w:rPr>
          <w:rFonts w:ascii="Arial" w:hAnsi="Arial" w:cs="Arial"/>
          <w:sz w:val="24"/>
          <w:szCs w:val="24"/>
        </w:rPr>
        <w:t>(</w:t>
      </w:r>
      <w:r w:rsidR="0099716F" w:rsidRPr="003F0EB8">
        <w:rPr>
          <w:rFonts w:ascii="Arial" w:hAnsi="Arial" w:cs="Arial"/>
          <w:sz w:val="24"/>
          <w:szCs w:val="24"/>
        </w:rPr>
        <w:t>23</w:t>
      </w:r>
      <w:r w:rsidRPr="003F0EB8">
        <w:rPr>
          <w:rFonts w:ascii="Arial" w:hAnsi="Arial" w:cs="Arial"/>
          <w:sz w:val="24"/>
          <w:szCs w:val="24"/>
        </w:rPr>
        <w:t>)</w:t>
      </w:r>
      <w:r w:rsidR="0099716F" w:rsidRPr="003F0EB8">
        <w:rPr>
          <w:rFonts w:ascii="Arial" w:hAnsi="Arial" w:cs="Arial"/>
          <w:sz w:val="24"/>
          <w:szCs w:val="24"/>
        </w:rPr>
        <w:t xml:space="preserve"> </w:t>
      </w:r>
      <w:r w:rsidRPr="003F0EB8">
        <w:rPr>
          <w:rFonts w:ascii="Arial" w:hAnsi="Arial" w:cs="Arial"/>
          <w:sz w:val="24"/>
          <w:szCs w:val="24"/>
        </w:rPr>
        <w:t xml:space="preserve">Ídem p. </w:t>
      </w:r>
      <w:r w:rsidR="0099716F" w:rsidRPr="003F0EB8">
        <w:rPr>
          <w:rFonts w:ascii="Arial" w:hAnsi="Arial" w:cs="Arial"/>
          <w:sz w:val="24"/>
          <w:szCs w:val="24"/>
        </w:rPr>
        <w:t>26</w:t>
      </w:r>
      <w:r w:rsidRPr="003F0EB8">
        <w:rPr>
          <w:rFonts w:ascii="Arial" w:hAnsi="Arial" w:cs="Arial"/>
          <w:sz w:val="24"/>
          <w:szCs w:val="24"/>
        </w:rPr>
        <w:t>-</w:t>
      </w:r>
    </w:p>
    <w:p w:rsidR="00B347CB" w:rsidRDefault="00B347CB" w:rsidP="00B347CB">
      <w:pPr>
        <w:jc w:val="both"/>
        <w:rPr>
          <w:rFonts w:ascii="Arial" w:hAnsi="Arial" w:cs="Arial"/>
          <w:sz w:val="24"/>
          <w:szCs w:val="24"/>
        </w:rPr>
      </w:pPr>
      <w:r w:rsidRPr="003F0EB8">
        <w:rPr>
          <w:rFonts w:ascii="Arial" w:hAnsi="Arial" w:cs="Arial"/>
          <w:sz w:val="24"/>
          <w:szCs w:val="24"/>
        </w:rPr>
        <w:t>(24) Clublancita.mil.co. «Inocencio Chincá». Consultado el 4 de agosto de 2010.</w:t>
      </w:r>
    </w:p>
    <w:p w:rsidR="00D5372E" w:rsidRDefault="00D5372E" w:rsidP="00B347CB">
      <w:pPr>
        <w:jc w:val="both"/>
        <w:rPr>
          <w:rFonts w:ascii="Arial" w:hAnsi="Arial" w:cs="Arial"/>
          <w:sz w:val="24"/>
          <w:szCs w:val="24"/>
        </w:rPr>
      </w:pPr>
    </w:p>
    <w:p w:rsidR="00D5372E" w:rsidRPr="003F0EB8" w:rsidRDefault="00D5372E" w:rsidP="00D5372E">
      <w:pPr>
        <w:widowControl w:val="0"/>
        <w:spacing w:after="0" w:line="240" w:lineRule="auto"/>
        <w:ind w:left="720"/>
        <w:rPr>
          <w:rFonts w:ascii="Arial" w:eastAsia="Times New Roman" w:hAnsi="Arial" w:cs="Arial"/>
          <w:i/>
          <w:color w:val="000000"/>
          <w:sz w:val="24"/>
          <w:szCs w:val="24"/>
          <w:lang w:eastAsia="es-ES"/>
        </w:rPr>
      </w:pPr>
    </w:p>
    <w:p w:rsidR="00D5372E" w:rsidRPr="003F0EB8" w:rsidRDefault="00D5372E" w:rsidP="00D5372E">
      <w:pPr>
        <w:autoSpaceDN w:val="0"/>
        <w:adjustRightInd w:val="0"/>
        <w:spacing w:after="0" w:line="240" w:lineRule="auto"/>
        <w:jc w:val="both"/>
        <w:textAlignment w:val="center"/>
        <w:rPr>
          <w:rFonts w:ascii="Arial" w:hAnsi="Arial" w:cs="Arial"/>
          <w:color w:val="000000"/>
          <w:sz w:val="24"/>
          <w:szCs w:val="24"/>
          <w:lang w:val="es-ES_tradnl"/>
        </w:rPr>
      </w:pPr>
      <w:r w:rsidRPr="003F0EB8">
        <w:rPr>
          <w:rFonts w:ascii="Arial" w:hAnsi="Arial" w:cs="Arial"/>
          <w:color w:val="000000"/>
          <w:sz w:val="24"/>
          <w:szCs w:val="24"/>
          <w:lang w:val="es-ES_tradnl"/>
        </w:rPr>
        <w:t xml:space="preserve">Cordialmente, </w:t>
      </w:r>
    </w:p>
    <w:p w:rsidR="00D5372E" w:rsidRPr="003F0EB8" w:rsidRDefault="00D5372E" w:rsidP="00D5372E">
      <w:pPr>
        <w:autoSpaceDN w:val="0"/>
        <w:adjustRightInd w:val="0"/>
        <w:spacing w:after="0" w:line="240" w:lineRule="auto"/>
        <w:jc w:val="both"/>
        <w:textAlignment w:val="center"/>
        <w:rPr>
          <w:rFonts w:ascii="Arial" w:hAnsi="Arial" w:cs="Arial"/>
          <w:color w:val="000000"/>
          <w:sz w:val="24"/>
          <w:szCs w:val="24"/>
          <w:lang w:val="es-ES_tradnl"/>
        </w:rPr>
      </w:pPr>
    </w:p>
    <w:p w:rsidR="00D5372E" w:rsidRPr="003F0EB8" w:rsidRDefault="00D5372E" w:rsidP="00D5372E">
      <w:pPr>
        <w:autoSpaceDN w:val="0"/>
        <w:adjustRightInd w:val="0"/>
        <w:spacing w:after="0" w:line="240" w:lineRule="auto"/>
        <w:jc w:val="both"/>
        <w:textAlignment w:val="center"/>
        <w:rPr>
          <w:rFonts w:ascii="Arial" w:hAnsi="Arial" w:cs="Arial"/>
          <w:color w:val="000000"/>
          <w:sz w:val="24"/>
          <w:szCs w:val="24"/>
          <w:lang w:val="es-ES_tradnl"/>
        </w:rPr>
      </w:pPr>
    </w:p>
    <w:p w:rsidR="00D5372E" w:rsidRPr="003F0EB8" w:rsidRDefault="00D5372E" w:rsidP="00D5372E">
      <w:pPr>
        <w:autoSpaceDN w:val="0"/>
        <w:adjustRightInd w:val="0"/>
        <w:spacing w:after="0" w:line="240" w:lineRule="auto"/>
        <w:jc w:val="both"/>
        <w:textAlignment w:val="center"/>
        <w:rPr>
          <w:rFonts w:ascii="Arial" w:hAnsi="Arial" w:cs="Arial"/>
          <w:color w:val="000000"/>
          <w:sz w:val="24"/>
          <w:szCs w:val="24"/>
          <w:lang w:val="es-ES_tradnl"/>
        </w:rPr>
      </w:pPr>
    </w:p>
    <w:p w:rsidR="00D5372E" w:rsidRPr="003F0EB8" w:rsidRDefault="00D5372E" w:rsidP="00D5372E">
      <w:pPr>
        <w:autoSpaceDN w:val="0"/>
        <w:adjustRightInd w:val="0"/>
        <w:spacing w:after="0" w:line="240" w:lineRule="auto"/>
        <w:jc w:val="both"/>
        <w:textAlignment w:val="center"/>
        <w:rPr>
          <w:rFonts w:ascii="Arial" w:hAnsi="Arial" w:cs="Arial"/>
          <w:color w:val="000000"/>
          <w:sz w:val="24"/>
          <w:szCs w:val="24"/>
          <w:lang w:val="es-ES_tradnl"/>
        </w:rPr>
      </w:pPr>
    </w:p>
    <w:p w:rsidR="00D5372E" w:rsidRPr="003F0EB8" w:rsidRDefault="00D5372E" w:rsidP="00D5372E">
      <w:pPr>
        <w:autoSpaceDN w:val="0"/>
        <w:adjustRightInd w:val="0"/>
        <w:spacing w:after="0" w:line="240" w:lineRule="auto"/>
        <w:jc w:val="both"/>
        <w:textAlignment w:val="center"/>
        <w:rPr>
          <w:rFonts w:ascii="Arial" w:eastAsia="Times New Roman" w:hAnsi="Arial" w:cs="Arial"/>
          <w:b/>
          <w:sz w:val="24"/>
          <w:szCs w:val="24"/>
          <w:lang w:eastAsia="es-ES"/>
        </w:rPr>
      </w:pPr>
      <w:r w:rsidRPr="003F0EB8">
        <w:rPr>
          <w:rFonts w:ascii="Arial" w:eastAsia="Times New Roman" w:hAnsi="Arial" w:cs="Arial"/>
          <w:b/>
          <w:sz w:val="24"/>
          <w:szCs w:val="24"/>
          <w:lang w:eastAsia="es-ES"/>
        </w:rPr>
        <w:t>ENEIRO RINCON VERGARA</w:t>
      </w:r>
    </w:p>
    <w:p w:rsidR="00B739B4" w:rsidRPr="003F0EB8" w:rsidRDefault="00B739B4" w:rsidP="00B739B4">
      <w:pPr>
        <w:autoSpaceDE w:val="0"/>
        <w:autoSpaceDN w:val="0"/>
        <w:adjustRightInd w:val="0"/>
        <w:spacing w:after="0" w:line="240" w:lineRule="auto"/>
        <w:contextualSpacing/>
        <w:jc w:val="both"/>
        <w:rPr>
          <w:rFonts w:ascii="Arial" w:hAnsi="Arial" w:cs="Arial"/>
          <w:b/>
          <w:color w:val="000000"/>
          <w:sz w:val="24"/>
          <w:szCs w:val="24"/>
        </w:rPr>
      </w:pPr>
      <w:r>
        <w:rPr>
          <w:rFonts w:ascii="Arial" w:eastAsia="Times New Roman" w:hAnsi="Arial" w:cs="Arial"/>
          <w:sz w:val="24"/>
          <w:szCs w:val="24"/>
          <w:lang w:eastAsia="es-ES"/>
        </w:rPr>
        <w:t>Representante a la Cámara</w:t>
      </w:r>
    </w:p>
    <w:p w:rsidR="00D5372E" w:rsidRPr="003F0EB8" w:rsidRDefault="00D5372E" w:rsidP="00D5372E">
      <w:pPr>
        <w:autoSpaceDE w:val="0"/>
        <w:autoSpaceDN w:val="0"/>
        <w:adjustRightInd w:val="0"/>
        <w:spacing w:after="0" w:line="240" w:lineRule="auto"/>
        <w:contextualSpacing/>
        <w:jc w:val="both"/>
        <w:rPr>
          <w:rFonts w:ascii="Arial" w:hAnsi="Arial" w:cs="Arial"/>
          <w:b/>
          <w:color w:val="000000"/>
          <w:sz w:val="24"/>
          <w:szCs w:val="24"/>
        </w:rPr>
      </w:pPr>
    </w:p>
    <w:p w:rsidR="00D5372E" w:rsidRPr="003F0EB8" w:rsidRDefault="00D5372E" w:rsidP="00D5372E">
      <w:pPr>
        <w:spacing w:before="100" w:beforeAutospacing="1" w:after="100" w:afterAutospacing="1" w:line="240" w:lineRule="auto"/>
        <w:jc w:val="center"/>
        <w:rPr>
          <w:rFonts w:ascii="Arial" w:eastAsia="Times New Roman" w:hAnsi="Arial" w:cs="Arial"/>
          <w:b/>
          <w:bCs/>
          <w:color w:val="191970"/>
          <w:sz w:val="24"/>
          <w:szCs w:val="24"/>
          <w:lang w:val="es-CO" w:eastAsia="es-CO"/>
        </w:rPr>
      </w:pPr>
    </w:p>
    <w:p w:rsidR="00D5372E" w:rsidRDefault="00D5372E" w:rsidP="00B347CB">
      <w:pPr>
        <w:jc w:val="both"/>
        <w:rPr>
          <w:rFonts w:ascii="Arial" w:hAnsi="Arial" w:cs="Arial"/>
          <w:sz w:val="24"/>
          <w:szCs w:val="24"/>
        </w:rPr>
      </w:pPr>
    </w:p>
    <w:p w:rsidR="00D5372E" w:rsidRPr="003F0EB8" w:rsidRDefault="00D5372E" w:rsidP="00B347CB">
      <w:pPr>
        <w:jc w:val="both"/>
        <w:rPr>
          <w:rFonts w:ascii="Arial" w:hAnsi="Arial" w:cs="Arial"/>
          <w:sz w:val="24"/>
          <w:szCs w:val="24"/>
        </w:rPr>
      </w:pPr>
      <w:bookmarkStart w:id="0" w:name="_GoBack"/>
      <w:bookmarkEnd w:id="0"/>
    </w:p>
    <w:sectPr w:rsidR="00D5372E" w:rsidRPr="003F0EB8" w:rsidSect="00FB743A">
      <w:headerReference w:type="default" r:id="rId10"/>
      <w:footerReference w:type="default" r:id="rId11"/>
      <w:pgSz w:w="12240" w:h="15840"/>
      <w:pgMar w:top="1417" w:right="1701" w:bottom="56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F1D" w:rsidRDefault="003A6F1D" w:rsidP="00FD361E">
      <w:pPr>
        <w:spacing w:after="0" w:line="240" w:lineRule="auto"/>
      </w:pPr>
      <w:r>
        <w:separator/>
      </w:r>
    </w:p>
  </w:endnote>
  <w:endnote w:type="continuationSeparator" w:id="0">
    <w:p w:rsidR="003A6F1D" w:rsidRDefault="003A6F1D" w:rsidP="00FD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E6B" w:rsidRPr="00F52124" w:rsidRDefault="00A93E6B" w:rsidP="00A93E6B">
    <w:pPr>
      <w:pStyle w:val="Subttulo"/>
      <w:spacing w:after="0"/>
      <w:rPr>
        <w:rFonts w:ascii="Century Gothic" w:hAnsi="Century Gothic"/>
        <w:i/>
        <w:sz w:val="18"/>
        <w:szCs w:val="18"/>
      </w:rPr>
    </w:pPr>
    <w:r w:rsidRPr="00F52124">
      <w:rPr>
        <w:rFonts w:ascii="Century Gothic" w:hAnsi="Century Gothic"/>
        <w:i/>
        <w:sz w:val="18"/>
        <w:szCs w:val="18"/>
      </w:rPr>
      <w:softHyphen/>
    </w:r>
    <w:r w:rsidRPr="00F52124">
      <w:rPr>
        <w:rFonts w:ascii="Century Gothic" w:hAnsi="Century Gothic"/>
        <w:i/>
        <w:sz w:val="18"/>
        <w:szCs w:val="18"/>
      </w:rPr>
      <w:softHyphen/>
    </w:r>
    <w:r w:rsidRPr="00F52124">
      <w:rPr>
        <w:rFonts w:ascii="Century Gothic" w:hAnsi="Century Gothic"/>
        <w:i/>
        <w:sz w:val="18"/>
        <w:szCs w:val="18"/>
      </w:rPr>
      <w:softHyphen/>
    </w:r>
    <w:r w:rsidRPr="00F52124">
      <w:rPr>
        <w:rFonts w:ascii="Century Gothic" w:hAnsi="Century Gothic"/>
        <w:i/>
        <w:sz w:val="18"/>
        <w:szCs w:val="18"/>
      </w:rPr>
      <w:softHyphen/>
      <w:t>Edificio Nuevo</w:t>
    </w:r>
    <w:r>
      <w:rPr>
        <w:rFonts w:ascii="Century Gothic" w:hAnsi="Century Gothic"/>
        <w:i/>
        <w:sz w:val="18"/>
        <w:szCs w:val="18"/>
      </w:rPr>
      <w:t xml:space="preserve"> del</w:t>
    </w:r>
    <w:r w:rsidRPr="00F52124">
      <w:rPr>
        <w:rFonts w:ascii="Century Gothic" w:hAnsi="Century Gothic"/>
        <w:i/>
        <w:sz w:val="18"/>
        <w:szCs w:val="18"/>
      </w:rPr>
      <w:t xml:space="preserve"> Congreso</w:t>
    </w:r>
    <w:r>
      <w:rPr>
        <w:rFonts w:ascii="Century Gothic" w:hAnsi="Century Gothic"/>
        <w:i/>
        <w:sz w:val="18"/>
        <w:szCs w:val="18"/>
      </w:rPr>
      <w:t xml:space="preserve"> - </w:t>
    </w:r>
    <w:r w:rsidRPr="00F52124">
      <w:rPr>
        <w:rFonts w:ascii="Century Gothic" w:hAnsi="Century Gothic"/>
        <w:i/>
        <w:sz w:val="18"/>
        <w:szCs w:val="18"/>
      </w:rPr>
      <w:t>Oficina 631B - 632 B</w:t>
    </w:r>
  </w:p>
  <w:p w:rsidR="00A93E6B" w:rsidRPr="00F52124" w:rsidRDefault="00A93E6B" w:rsidP="00A93E6B">
    <w:pPr>
      <w:spacing w:after="0" w:line="240" w:lineRule="auto"/>
      <w:jc w:val="center"/>
      <w:rPr>
        <w:rFonts w:ascii="Century Gothic" w:hAnsi="Century Gothic"/>
        <w:i/>
        <w:sz w:val="18"/>
        <w:szCs w:val="18"/>
        <w:lang w:eastAsia="es-ES"/>
      </w:rPr>
    </w:pPr>
    <w:r w:rsidRPr="00F52124">
      <w:rPr>
        <w:rFonts w:ascii="Century Gothic" w:hAnsi="Century Gothic"/>
        <w:i/>
        <w:sz w:val="18"/>
        <w:szCs w:val="18"/>
        <w:lang w:eastAsia="es-ES"/>
      </w:rPr>
      <w:t xml:space="preserve">Teléfonos: </w:t>
    </w:r>
    <w:r>
      <w:rPr>
        <w:rFonts w:ascii="Century Gothic" w:hAnsi="Century Gothic"/>
        <w:i/>
        <w:sz w:val="18"/>
        <w:szCs w:val="18"/>
        <w:lang w:eastAsia="es-ES"/>
      </w:rPr>
      <w:t>4325100</w:t>
    </w:r>
    <w:r w:rsidRPr="00F52124">
      <w:rPr>
        <w:rFonts w:ascii="Century Gothic" w:hAnsi="Century Gothic"/>
        <w:i/>
        <w:sz w:val="18"/>
        <w:szCs w:val="18"/>
        <w:lang w:eastAsia="es-ES"/>
      </w:rPr>
      <w:t xml:space="preserve"> – </w:t>
    </w:r>
    <w:r>
      <w:rPr>
        <w:rFonts w:ascii="Century Gothic" w:hAnsi="Century Gothic"/>
        <w:i/>
        <w:sz w:val="18"/>
        <w:szCs w:val="18"/>
        <w:lang w:eastAsia="es-ES"/>
      </w:rPr>
      <w:t>4325101 Ext 636 y 637</w:t>
    </w:r>
  </w:p>
  <w:p w:rsidR="00A93E6B" w:rsidRPr="00C82B3A" w:rsidRDefault="00A93E6B" w:rsidP="00A93E6B">
    <w:pPr>
      <w:pStyle w:val="Subttulo"/>
      <w:spacing w:after="0"/>
      <w:rPr>
        <w:rFonts w:ascii="Century Gothic" w:hAnsi="Century Gothic"/>
        <w:i/>
        <w:sz w:val="18"/>
        <w:szCs w:val="18"/>
      </w:rPr>
    </w:pPr>
    <w:r w:rsidRPr="00F52124">
      <w:rPr>
        <w:rFonts w:ascii="Century Gothic" w:hAnsi="Century Gothic"/>
        <w:i/>
        <w:sz w:val="18"/>
        <w:szCs w:val="18"/>
      </w:rPr>
      <w:t xml:space="preserve">Bogotá </w:t>
    </w:r>
    <w:r>
      <w:rPr>
        <w:rFonts w:ascii="Century Gothic" w:hAnsi="Century Gothic"/>
        <w:i/>
        <w:sz w:val="18"/>
        <w:szCs w:val="18"/>
      </w:rPr>
      <w:t>–</w:t>
    </w:r>
    <w:r w:rsidRPr="00F52124">
      <w:rPr>
        <w:rFonts w:ascii="Century Gothic" w:hAnsi="Century Gothic"/>
        <w:i/>
        <w:sz w:val="18"/>
        <w:szCs w:val="18"/>
      </w:rPr>
      <w:t xml:space="preserve">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F1D" w:rsidRDefault="003A6F1D" w:rsidP="00FD361E">
      <w:pPr>
        <w:spacing w:after="0" w:line="240" w:lineRule="auto"/>
      </w:pPr>
      <w:r>
        <w:separator/>
      </w:r>
    </w:p>
  </w:footnote>
  <w:footnote w:type="continuationSeparator" w:id="0">
    <w:p w:rsidR="003A6F1D" w:rsidRDefault="003A6F1D" w:rsidP="00FD3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43A" w:rsidRPr="00FB743A" w:rsidRDefault="00A93E6B" w:rsidP="00FB743A">
    <w:pPr>
      <w:pStyle w:val="Encabezado"/>
      <w:jc w:val="center"/>
    </w:pPr>
    <w:r>
      <w:rPr>
        <w:rFonts w:ascii="Monotype Corsiva" w:hAnsi="Monotype Corsiva"/>
        <w:i/>
        <w:noProof/>
        <w:lang w:eastAsia="es-ES"/>
      </w:rPr>
      <w:drawing>
        <wp:inline distT="0" distB="0" distL="0" distR="0" wp14:anchorId="7F2D83DC" wp14:editId="10289845">
          <wp:extent cx="3188473" cy="707666"/>
          <wp:effectExtent l="0" t="0" r="0" b="0"/>
          <wp:docPr id="3" name="Imagen 3" descr="LogoCamara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amara20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473" cy="7076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F05"/>
    <w:multiLevelType w:val="multilevel"/>
    <w:tmpl w:val="6726A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6B2CF4"/>
    <w:multiLevelType w:val="hybridMultilevel"/>
    <w:tmpl w:val="844E318C"/>
    <w:lvl w:ilvl="0" w:tplc="9D04122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53D7751"/>
    <w:multiLevelType w:val="hybridMultilevel"/>
    <w:tmpl w:val="7F46FE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F8"/>
    <w:rsid w:val="000128A3"/>
    <w:rsid w:val="000224A5"/>
    <w:rsid w:val="000B7383"/>
    <w:rsid w:val="00151AC1"/>
    <w:rsid w:val="001879B6"/>
    <w:rsid w:val="001B3082"/>
    <w:rsid w:val="001C33D9"/>
    <w:rsid w:val="001D08FB"/>
    <w:rsid w:val="001F26D5"/>
    <w:rsid w:val="00214095"/>
    <w:rsid w:val="002C0A7B"/>
    <w:rsid w:val="002F5374"/>
    <w:rsid w:val="00305809"/>
    <w:rsid w:val="003A6F1D"/>
    <w:rsid w:val="003F0EB8"/>
    <w:rsid w:val="00403E54"/>
    <w:rsid w:val="004730B1"/>
    <w:rsid w:val="004805CA"/>
    <w:rsid w:val="004C5DEF"/>
    <w:rsid w:val="00502892"/>
    <w:rsid w:val="00522022"/>
    <w:rsid w:val="00612FAF"/>
    <w:rsid w:val="00624275"/>
    <w:rsid w:val="006920F8"/>
    <w:rsid w:val="0079253D"/>
    <w:rsid w:val="00797580"/>
    <w:rsid w:val="007E789C"/>
    <w:rsid w:val="0085440A"/>
    <w:rsid w:val="008F1819"/>
    <w:rsid w:val="008F1B1E"/>
    <w:rsid w:val="009209E9"/>
    <w:rsid w:val="00943233"/>
    <w:rsid w:val="0098349D"/>
    <w:rsid w:val="0099716F"/>
    <w:rsid w:val="009F3FB3"/>
    <w:rsid w:val="00A83817"/>
    <w:rsid w:val="00A93E6B"/>
    <w:rsid w:val="00AE567A"/>
    <w:rsid w:val="00B347CB"/>
    <w:rsid w:val="00B513F7"/>
    <w:rsid w:val="00B518D4"/>
    <w:rsid w:val="00B739B4"/>
    <w:rsid w:val="00B84C2B"/>
    <w:rsid w:val="00BA33F8"/>
    <w:rsid w:val="00C45941"/>
    <w:rsid w:val="00C658A4"/>
    <w:rsid w:val="00C67FD0"/>
    <w:rsid w:val="00CF4083"/>
    <w:rsid w:val="00D5372E"/>
    <w:rsid w:val="00D87FB2"/>
    <w:rsid w:val="00DC73BE"/>
    <w:rsid w:val="00DE7401"/>
    <w:rsid w:val="00E65827"/>
    <w:rsid w:val="00EC3573"/>
    <w:rsid w:val="00EE5DC7"/>
    <w:rsid w:val="00FB103B"/>
    <w:rsid w:val="00FB743A"/>
    <w:rsid w:val="00FC7B04"/>
    <w:rsid w:val="00FD36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3F8"/>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DC73BE"/>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s-CO" w:eastAsia="es-CO"/>
    </w:rPr>
  </w:style>
  <w:style w:type="paragraph" w:styleId="Ttulo2">
    <w:name w:val="heading 2"/>
    <w:basedOn w:val="Normal"/>
    <w:next w:val="Normal"/>
    <w:link w:val="Ttulo2Car"/>
    <w:uiPriority w:val="9"/>
    <w:unhideWhenUsed/>
    <w:qFormat/>
    <w:rsid w:val="004730B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4730B1"/>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4730B1"/>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4730B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3BE"/>
    <w:rPr>
      <w:rFonts w:asciiTheme="majorHAnsi" w:eastAsiaTheme="majorEastAsia" w:hAnsiTheme="majorHAnsi" w:cstheme="majorBidi"/>
      <w:color w:val="2E74B5" w:themeColor="accent1" w:themeShade="BF"/>
      <w:sz w:val="32"/>
      <w:szCs w:val="32"/>
      <w:lang w:eastAsia="es-CO"/>
    </w:rPr>
  </w:style>
  <w:style w:type="paragraph" w:styleId="Encabezado">
    <w:name w:val="header"/>
    <w:basedOn w:val="Normal"/>
    <w:link w:val="EncabezadoCar"/>
    <w:uiPriority w:val="99"/>
    <w:unhideWhenUsed/>
    <w:rsid w:val="00FD36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61E"/>
    <w:rPr>
      <w:rFonts w:ascii="Calibri" w:eastAsia="Calibri" w:hAnsi="Calibri" w:cs="Times New Roman"/>
      <w:lang w:val="es-ES"/>
    </w:rPr>
  </w:style>
  <w:style w:type="paragraph" w:styleId="Piedepgina">
    <w:name w:val="footer"/>
    <w:basedOn w:val="Normal"/>
    <w:link w:val="PiedepginaCar"/>
    <w:uiPriority w:val="99"/>
    <w:unhideWhenUsed/>
    <w:rsid w:val="00FD36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61E"/>
    <w:rPr>
      <w:rFonts w:ascii="Calibri" w:eastAsia="Calibri" w:hAnsi="Calibri" w:cs="Times New Roman"/>
      <w:lang w:val="es-ES"/>
    </w:rPr>
  </w:style>
  <w:style w:type="paragraph" w:styleId="Prrafodelista">
    <w:name w:val="List Paragraph"/>
    <w:basedOn w:val="Normal"/>
    <w:uiPriority w:val="34"/>
    <w:qFormat/>
    <w:rsid w:val="00FB743A"/>
    <w:pPr>
      <w:ind w:left="720"/>
      <w:contextualSpacing/>
    </w:pPr>
  </w:style>
  <w:style w:type="character" w:styleId="Hipervnculo">
    <w:name w:val="Hyperlink"/>
    <w:basedOn w:val="Fuentedeprrafopredeter"/>
    <w:uiPriority w:val="99"/>
    <w:unhideWhenUsed/>
    <w:rsid w:val="00FB743A"/>
    <w:rPr>
      <w:color w:val="0563C1" w:themeColor="hyperlink"/>
      <w:u w:val="single"/>
    </w:rPr>
  </w:style>
  <w:style w:type="paragraph" w:styleId="Textodeglobo">
    <w:name w:val="Balloon Text"/>
    <w:basedOn w:val="Normal"/>
    <w:link w:val="TextodegloboCar"/>
    <w:uiPriority w:val="99"/>
    <w:semiHidden/>
    <w:unhideWhenUsed/>
    <w:rsid w:val="00A93E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3E6B"/>
    <w:rPr>
      <w:rFonts w:ascii="Tahoma" w:eastAsia="Calibri" w:hAnsi="Tahoma" w:cs="Tahoma"/>
      <w:sz w:val="16"/>
      <w:szCs w:val="16"/>
      <w:lang w:val="es-ES"/>
    </w:rPr>
  </w:style>
  <w:style w:type="paragraph" w:styleId="Subttulo">
    <w:name w:val="Subtitle"/>
    <w:basedOn w:val="Normal"/>
    <w:next w:val="Normal"/>
    <w:link w:val="SubttuloCar"/>
    <w:qFormat/>
    <w:rsid w:val="00A93E6B"/>
    <w:pPr>
      <w:spacing w:after="60" w:line="240" w:lineRule="auto"/>
      <w:jc w:val="center"/>
      <w:outlineLvl w:val="1"/>
    </w:pPr>
    <w:rPr>
      <w:rFonts w:ascii="Cambria" w:eastAsia="Times New Roman" w:hAnsi="Cambria"/>
      <w:sz w:val="24"/>
      <w:szCs w:val="24"/>
      <w:lang w:eastAsia="es-ES"/>
    </w:rPr>
  </w:style>
  <w:style w:type="character" w:customStyle="1" w:styleId="SubttuloCar">
    <w:name w:val="Subtítulo Car"/>
    <w:basedOn w:val="Fuentedeprrafopredeter"/>
    <w:link w:val="Subttulo"/>
    <w:rsid w:val="00A93E6B"/>
    <w:rPr>
      <w:rFonts w:ascii="Cambria" w:eastAsia="Times New Roman" w:hAnsi="Cambria" w:cs="Times New Roman"/>
      <w:sz w:val="24"/>
      <w:szCs w:val="24"/>
      <w:lang w:val="es-ES" w:eastAsia="es-ES"/>
    </w:rPr>
  </w:style>
  <w:style w:type="character" w:customStyle="1" w:styleId="Ttulo2Car">
    <w:name w:val="Título 2 Car"/>
    <w:basedOn w:val="Fuentedeprrafopredeter"/>
    <w:link w:val="Ttulo2"/>
    <w:uiPriority w:val="9"/>
    <w:rsid w:val="004730B1"/>
    <w:rPr>
      <w:rFonts w:asciiTheme="majorHAnsi" w:eastAsiaTheme="majorEastAsia" w:hAnsiTheme="majorHAnsi" w:cstheme="majorBidi"/>
      <w:b/>
      <w:bCs/>
      <w:color w:val="5B9BD5" w:themeColor="accent1"/>
      <w:sz w:val="26"/>
      <w:szCs w:val="26"/>
      <w:lang w:val="es-ES"/>
    </w:rPr>
  </w:style>
  <w:style w:type="character" w:customStyle="1" w:styleId="Ttulo3Car">
    <w:name w:val="Título 3 Car"/>
    <w:basedOn w:val="Fuentedeprrafopredeter"/>
    <w:link w:val="Ttulo3"/>
    <w:uiPriority w:val="9"/>
    <w:rsid w:val="004730B1"/>
    <w:rPr>
      <w:rFonts w:asciiTheme="majorHAnsi" w:eastAsiaTheme="majorEastAsia" w:hAnsiTheme="majorHAnsi" w:cstheme="majorBidi"/>
      <w:b/>
      <w:bCs/>
      <w:color w:val="5B9BD5" w:themeColor="accent1"/>
      <w:lang w:val="es-ES"/>
    </w:rPr>
  </w:style>
  <w:style w:type="character" w:customStyle="1" w:styleId="Ttulo4Car">
    <w:name w:val="Título 4 Car"/>
    <w:basedOn w:val="Fuentedeprrafopredeter"/>
    <w:link w:val="Ttulo4"/>
    <w:uiPriority w:val="9"/>
    <w:rsid w:val="004730B1"/>
    <w:rPr>
      <w:rFonts w:asciiTheme="majorHAnsi" w:eastAsiaTheme="majorEastAsia" w:hAnsiTheme="majorHAnsi" w:cstheme="majorBidi"/>
      <w:b/>
      <w:bCs/>
      <w:i/>
      <w:iCs/>
      <w:color w:val="5B9BD5" w:themeColor="accent1"/>
      <w:lang w:val="es-ES"/>
    </w:rPr>
  </w:style>
  <w:style w:type="character" w:customStyle="1" w:styleId="Ttulo5Car">
    <w:name w:val="Título 5 Car"/>
    <w:basedOn w:val="Fuentedeprrafopredeter"/>
    <w:link w:val="Ttulo5"/>
    <w:uiPriority w:val="9"/>
    <w:rsid w:val="004730B1"/>
    <w:rPr>
      <w:rFonts w:asciiTheme="majorHAnsi" w:eastAsiaTheme="majorEastAsia" w:hAnsiTheme="majorHAnsi" w:cstheme="majorBidi"/>
      <w:color w:val="1F4D78" w:themeColor="accent1" w:themeShade="7F"/>
      <w:lang w:val="es-ES"/>
    </w:rPr>
  </w:style>
  <w:style w:type="paragraph" w:styleId="Lista">
    <w:name w:val="List"/>
    <w:basedOn w:val="Normal"/>
    <w:uiPriority w:val="99"/>
    <w:unhideWhenUsed/>
    <w:rsid w:val="004730B1"/>
    <w:pPr>
      <w:ind w:left="283" w:hanging="283"/>
      <w:contextualSpacing/>
    </w:pPr>
  </w:style>
  <w:style w:type="paragraph" w:styleId="Lista2">
    <w:name w:val="List 2"/>
    <w:basedOn w:val="Normal"/>
    <w:uiPriority w:val="99"/>
    <w:unhideWhenUsed/>
    <w:rsid w:val="004730B1"/>
    <w:pPr>
      <w:ind w:left="566" w:hanging="283"/>
      <w:contextualSpacing/>
    </w:pPr>
  </w:style>
  <w:style w:type="paragraph" w:styleId="Cierre">
    <w:name w:val="Closing"/>
    <w:basedOn w:val="Normal"/>
    <w:link w:val="CierreCar"/>
    <w:uiPriority w:val="99"/>
    <w:unhideWhenUsed/>
    <w:rsid w:val="004730B1"/>
    <w:pPr>
      <w:spacing w:after="0" w:line="240" w:lineRule="auto"/>
      <w:ind w:left="4252"/>
    </w:pPr>
  </w:style>
  <w:style w:type="character" w:customStyle="1" w:styleId="CierreCar">
    <w:name w:val="Cierre Car"/>
    <w:basedOn w:val="Fuentedeprrafopredeter"/>
    <w:link w:val="Cierre"/>
    <w:uiPriority w:val="99"/>
    <w:rsid w:val="004730B1"/>
    <w:rPr>
      <w:rFonts w:ascii="Calibri" w:eastAsia="Calibri" w:hAnsi="Calibri" w:cs="Times New Roman"/>
      <w:lang w:val="es-ES"/>
    </w:rPr>
  </w:style>
  <w:style w:type="paragraph" w:styleId="Firma">
    <w:name w:val="Signature"/>
    <w:basedOn w:val="Normal"/>
    <w:link w:val="FirmaCar"/>
    <w:uiPriority w:val="99"/>
    <w:unhideWhenUsed/>
    <w:rsid w:val="004730B1"/>
    <w:pPr>
      <w:spacing w:after="0" w:line="240" w:lineRule="auto"/>
      <w:ind w:left="4252"/>
    </w:pPr>
  </w:style>
  <w:style w:type="character" w:customStyle="1" w:styleId="FirmaCar">
    <w:name w:val="Firma Car"/>
    <w:basedOn w:val="Fuentedeprrafopredeter"/>
    <w:link w:val="Firma"/>
    <w:uiPriority w:val="99"/>
    <w:rsid w:val="004730B1"/>
    <w:rPr>
      <w:rFonts w:ascii="Calibri" w:eastAsia="Calibri" w:hAnsi="Calibri" w:cs="Times New Roman"/>
      <w:lang w:val="es-ES"/>
    </w:rPr>
  </w:style>
  <w:style w:type="paragraph" w:styleId="Textoindependiente">
    <w:name w:val="Body Text"/>
    <w:basedOn w:val="Normal"/>
    <w:link w:val="TextoindependienteCar"/>
    <w:uiPriority w:val="99"/>
    <w:unhideWhenUsed/>
    <w:rsid w:val="004730B1"/>
    <w:pPr>
      <w:spacing w:after="120"/>
    </w:pPr>
  </w:style>
  <w:style w:type="character" w:customStyle="1" w:styleId="TextoindependienteCar">
    <w:name w:val="Texto independiente Car"/>
    <w:basedOn w:val="Fuentedeprrafopredeter"/>
    <w:link w:val="Textoindependiente"/>
    <w:uiPriority w:val="99"/>
    <w:rsid w:val="004730B1"/>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4730B1"/>
    <w:pPr>
      <w:spacing w:after="120"/>
      <w:ind w:left="283"/>
    </w:pPr>
  </w:style>
  <w:style w:type="character" w:customStyle="1" w:styleId="SangradetextonormalCar">
    <w:name w:val="Sangría de texto normal Car"/>
    <w:basedOn w:val="Fuentedeprrafopredeter"/>
    <w:link w:val="Sangradetextonormal"/>
    <w:uiPriority w:val="99"/>
    <w:rsid w:val="004730B1"/>
    <w:rPr>
      <w:rFonts w:ascii="Calibri" w:eastAsia="Calibri" w:hAnsi="Calibri" w:cs="Times New Roman"/>
      <w:lang w:val="es-ES"/>
    </w:rPr>
  </w:style>
  <w:style w:type="paragraph" w:styleId="Textoindependienteprimerasangra">
    <w:name w:val="Body Text First Indent"/>
    <w:basedOn w:val="Textoindependiente"/>
    <w:link w:val="TextoindependienteprimerasangraCar"/>
    <w:uiPriority w:val="99"/>
    <w:unhideWhenUsed/>
    <w:rsid w:val="004730B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4730B1"/>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4730B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730B1"/>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3F8"/>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DC73BE"/>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s-CO" w:eastAsia="es-CO"/>
    </w:rPr>
  </w:style>
  <w:style w:type="paragraph" w:styleId="Ttulo2">
    <w:name w:val="heading 2"/>
    <w:basedOn w:val="Normal"/>
    <w:next w:val="Normal"/>
    <w:link w:val="Ttulo2Car"/>
    <w:uiPriority w:val="9"/>
    <w:unhideWhenUsed/>
    <w:qFormat/>
    <w:rsid w:val="004730B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4730B1"/>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4730B1"/>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4730B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3BE"/>
    <w:rPr>
      <w:rFonts w:asciiTheme="majorHAnsi" w:eastAsiaTheme="majorEastAsia" w:hAnsiTheme="majorHAnsi" w:cstheme="majorBidi"/>
      <w:color w:val="2E74B5" w:themeColor="accent1" w:themeShade="BF"/>
      <w:sz w:val="32"/>
      <w:szCs w:val="32"/>
      <w:lang w:eastAsia="es-CO"/>
    </w:rPr>
  </w:style>
  <w:style w:type="paragraph" w:styleId="Encabezado">
    <w:name w:val="header"/>
    <w:basedOn w:val="Normal"/>
    <w:link w:val="EncabezadoCar"/>
    <w:uiPriority w:val="99"/>
    <w:unhideWhenUsed/>
    <w:rsid w:val="00FD36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61E"/>
    <w:rPr>
      <w:rFonts w:ascii="Calibri" w:eastAsia="Calibri" w:hAnsi="Calibri" w:cs="Times New Roman"/>
      <w:lang w:val="es-ES"/>
    </w:rPr>
  </w:style>
  <w:style w:type="paragraph" w:styleId="Piedepgina">
    <w:name w:val="footer"/>
    <w:basedOn w:val="Normal"/>
    <w:link w:val="PiedepginaCar"/>
    <w:uiPriority w:val="99"/>
    <w:unhideWhenUsed/>
    <w:rsid w:val="00FD36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61E"/>
    <w:rPr>
      <w:rFonts w:ascii="Calibri" w:eastAsia="Calibri" w:hAnsi="Calibri" w:cs="Times New Roman"/>
      <w:lang w:val="es-ES"/>
    </w:rPr>
  </w:style>
  <w:style w:type="paragraph" w:styleId="Prrafodelista">
    <w:name w:val="List Paragraph"/>
    <w:basedOn w:val="Normal"/>
    <w:uiPriority w:val="34"/>
    <w:qFormat/>
    <w:rsid w:val="00FB743A"/>
    <w:pPr>
      <w:ind w:left="720"/>
      <w:contextualSpacing/>
    </w:pPr>
  </w:style>
  <w:style w:type="character" w:styleId="Hipervnculo">
    <w:name w:val="Hyperlink"/>
    <w:basedOn w:val="Fuentedeprrafopredeter"/>
    <w:uiPriority w:val="99"/>
    <w:unhideWhenUsed/>
    <w:rsid w:val="00FB743A"/>
    <w:rPr>
      <w:color w:val="0563C1" w:themeColor="hyperlink"/>
      <w:u w:val="single"/>
    </w:rPr>
  </w:style>
  <w:style w:type="paragraph" w:styleId="Textodeglobo">
    <w:name w:val="Balloon Text"/>
    <w:basedOn w:val="Normal"/>
    <w:link w:val="TextodegloboCar"/>
    <w:uiPriority w:val="99"/>
    <w:semiHidden/>
    <w:unhideWhenUsed/>
    <w:rsid w:val="00A93E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3E6B"/>
    <w:rPr>
      <w:rFonts w:ascii="Tahoma" w:eastAsia="Calibri" w:hAnsi="Tahoma" w:cs="Tahoma"/>
      <w:sz w:val="16"/>
      <w:szCs w:val="16"/>
      <w:lang w:val="es-ES"/>
    </w:rPr>
  </w:style>
  <w:style w:type="paragraph" w:styleId="Subttulo">
    <w:name w:val="Subtitle"/>
    <w:basedOn w:val="Normal"/>
    <w:next w:val="Normal"/>
    <w:link w:val="SubttuloCar"/>
    <w:qFormat/>
    <w:rsid w:val="00A93E6B"/>
    <w:pPr>
      <w:spacing w:after="60" w:line="240" w:lineRule="auto"/>
      <w:jc w:val="center"/>
      <w:outlineLvl w:val="1"/>
    </w:pPr>
    <w:rPr>
      <w:rFonts w:ascii="Cambria" w:eastAsia="Times New Roman" w:hAnsi="Cambria"/>
      <w:sz w:val="24"/>
      <w:szCs w:val="24"/>
      <w:lang w:eastAsia="es-ES"/>
    </w:rPr>
  </w:style>
  <w:style w:type="character" w:customStyle="1" w:styleId="SubttuloCar">
    <w:name w:val="Subtítulo Car"/>
    <w:basedOn w:val="Fuentedeprrafopredeter"/>
    <w:link w:val="Subttulo"/>
    <w:rsid w:val="00A93E6B"/>
    <w:rPr>
      <w:rFonts w:ascii="Cambria" w:eastAsia="Times New Roman" w:hAnsi="Cambria" w:cs="Times New Roman"/>
      <w:sz w:val="24"/>
      <w:szCs w:val="24"/>
      <w:lang w:val="es-ES" w:eastAsia="es-ES"/>
    </w:rPr>
  </w:style>
  <w:style w:type="character" w:customStyle="1" w:styleId="Ttulo2Car">
    <w:name w:val="Título 2 Car"/>
    <w:basedOn w:val="Fuentedeprrafopredeter"/>
    <w:link w:val="Ttulo2"/>
    <w:uiPriority w:val="9"/>
    <w:rsid w:val="004730B1"/>
    <w:rPr>
      <w:rFonts w:asciiTheme="majorHAnsi" w:eastAsiaTheme="majorEastAsia" w:hAnsiTheme="majorHAnsi" w:cstheme="majorBidi"/>
      <w:b/>
      <w:bCs/>
      <w:color w:val="5B9BD5" w:themeColor="accent1"/>
      <w:sz w:val="26"/>
      <w:szCs w:val="26"/>
      <w:lang w:val="es-ES"/>
    </w:rPr>
  </w:style>
  <w:style w:type="character" w:customStyle="1" w:styleId="Ttulo3Car">
    <w:name w:val="Título 3 Car"/>
    <w:basedOn w:val="Fuentedeprrafopredeter"/>
    <w:link w:val="Ttulo3"/>
    <w:uiPriority w:val="9"/>
    <w:rsid w:val="004730B1"/>
    <w:rPr>
      <w:rFonts w:asciiTheme="majorHAnsi" w:eastAsiaTheme="majorEastAsia" w:hAnsiTheme="majorHAnsi" w:cstheme="majorBidi"/>
      <w:b/>
      <w:bCs/>
      <w:color w:val="5B9BD5" w:themeColor="accent1"/>
      <w:lang w:val="es-ES"/>
    </w:rPr>
  </w:style>
  <w:style w:type="character" w:customStyle="1" w:styleId="Ttulo4Car">
    <w:name w:val="Título 4 Car"/>
    <w:basedOn w:val="Fuentedeprrafopredeter"/>
    <w:link w:val="Ttulo4"/>
    <w:uiPriority w:val="9"/>
    <w:rsid w:val="004730B1"/>
    <w:rPr>
      <w:rFonts w:asciiTheme="majorHAnsi" w:eastAsiaTheme="majorEastAsia" w:hAnsiTheme="majorHAnsi" w:cstheme="majorBidi"/>
      <w:b/>
      <w:bCs/>
      <w:i/>
      <w:iCs/>
      <w:color w:val="5B9BD5" w:themeColor="accent1"/>
      <w:lang w:val="es-ES"/>
    </w:rPr>
  </w:style>
  <w:style w:type="character" w:customStyle="1" w:styleId="Ttulo5Car">
    <w:name w:val="Título 5 Car"/>
    <w:basedOn w:val="Fuentedeprrafopredeter"/>
    <w:link w:val="Ttulo5"/>
    <w:uiPriority w:val="9"/>
    <w:rsid w:val="004730B1"/>
    <w:rPr>
      <w:rFonts w:asciiTheme="majorHAnsi" w:eastAsiaTheme="majorEastAsia" w:hAnsiTheme="majorHAnsi" w:cstheme="majorBidi"/>
      <w:color w:val="1F4D78" w:themeColor="accent1" w:themeShade="7F"/>
      <w:lang w:val="es-ES"/>
    </w:rPr>
  </w:style>
  <w:style w:type="paragraph" w:styleId="Lista">
    <w:name w:val="List"/>
    <w:basedOn w:val="Normal"/>
    <w:uiPriority w:val="99"/>
    <w:unhideWhenUsed/>
    <w:rsid w:val="004730B1"/>
    <w:pPr>
      <w:ind w:left="283" w:hanging="283"/>
      <w:contextualSpacing/>
    </w:pPr>
  </w:style>
  <w:style w:type="paragraph" w:styleId="Lista2">
    <w:name w:val="List 2"/>
    <w:basedOn w:val="Normal"/>
    <w:uiPriority w:val="99"/>
    <w:unhideWhenUsed/>
    <w:rsid w:val="004730B1"/>
    <w:pPr>
      <w:ind w:left="566" w:hanging="283"/>
      <w:contextualSpacing/>
    </w:pPr>
  </w:style>
  <w:style w:type="paragraph" w:styleId="Cierre">
    <w:name w:val="Closing"/>
    <w:basedOn w:val="Normal"/>
    <w:link w:val="CierreCar"/>
    <w:uiPriority w:val="99"/>
    <w:unhideWhenUsed/>
    <w:rsid w:val="004730B1"/>
    <w:pPr>
      <w:spacing w:after="0" w:line="240" w:lineRule="auto"/>
      <w:ind w:left="4252"/>
    </w:pPr>
  </w:style>
  <w:style w:type="character" w:customStyle="1" w:styleId="CierreCar">
    <w:name w:val="Cierre Car"/>
    <w:basedOn w:val="Fuentedeprrafopredeter"/>
    <w:link w:val="Cierre"/>
    <w:uiPriority w:val="99"/>
    <w:rsid w:val="004730B1"/>
    <w:rPr>
      <w:rFonts w:ascii="Calibri" w:eastAsia="Calibri" w:hAnsi="Calibri" w:cs="Times New Roman"/>
      <w:lang w:val="es-ES"/>
    </w:rPr>
  </w:style>
  <w:style w:type="paragraph" w:styleId="Firma">
    <w:name w:val="Signature"/>
    <w:basedOn w:val="Normal"/>
    <w:link w:val="FirmaCar"/>
    <w:uiPriority w:val="99"/>
    <w:unhideWhenUsed/>
    <w:rsid w:val="004730B1"/>
    <w:pPr>
      <w:spacing w:after="0" w:line="240" w:lineRule="auto"/>
      <w:ind w:left="4252"/>
    </w:pPr>
  </w:style>
  <w:style w:type="character" w:customStyle="1" w:styleId="FirmaCar">
    <w:name w:val="Firma Car"/>
    <w:basedOn w:val="Fuentedeprrafopredeter"/>
    <w:link w:val="Firma"/>
    <w:uiPriority w:val="99"/>
    <w:rsid w:val="004730B1"/>
    <w:rPr>
      <w:rFonts w:ascii="Calibri" w:eastAsia="Calibri" w:hAnsi="Calibri" w:cs="Times New Roman"/>
      <w:lang w:val="es-ES"/>
    </w:rPr>
  </w:style>
  <w:style w:type="paragraph" w:styleId="Textoindependiente">
    <w:name w:val="Body Text"/>
    <w:basedOn w:val="Normal"/>
    <w:link w:val="TextoindependienteCar"/>
    <w:uiPriority w:val="99"/>
    <w:unhideWhenUsed/>
    <w:rsid w:val="004730B1"/>
    <w:pPr>
      <w:spacing w:after="120"/>
    </w:pPr>
  </w:style>
  <w:style w:type="character" w:customStyle="1" w:styleId="TextoindependienteCar">
    <w:name w:val="Texto independiente Car"/>
    <w:basedOn w:val="Fuentedeprrafopredeter"/>
    <w:link w:val="Textoindependiente"/>
    <w:uiPriority w:val="99"/>
    <w:rsid w:val="004730B1"/>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4730B1"/>
    <w:pPr>
      <w:spacing w:after="120"/>
      <w:ind w:left="283"/>
    </w:pPr>
  </w:style>
  <w:style w:type="character" w:customStyle="1" w:styleId="SangradetextonormalCar">
    <w:name w:val="Sangría de texto normal Car"/>
    <w:basedOn w:val="Fuentedeprrafopredeter"/>
    <w:link w:val="Sangradetextonormal"/>
    <w:uiPriority w:val="99"/>
    <w:rsid w:val="004730B1"/>
    <w:rPr>
      <w:rFonts w:ascii="Calibri" w:eastAsia="Calibri" w:hAnsi="Calibri" w:cs="Times New Roman"/>
      <w:lang w:val="es-ES"/>
    </w:rPr>
  </w:style>
  <w:style w:type="paragraph" w:styleId="Textoindependienteprimerasangra">
    <w:name w:val="Body Text First Indent"/>
    <w:basedOn w:val="Textoindependiente"/>
    <w:link w:val="TextoindependienteprimerasangraCar"/>
    <w:uiPriority w:val="99"/>
    <w:unhideWhenUsed/>
    <w:rsid w:val="004730B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4730B1"/>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4730B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730B1"/>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27">
      <w:bodyDiv w:val="1"/>
      <w:marLeft w:val="0"/>
      <w:marRight w:val="0"/>
      <w:marTop w:val="0"/>
      <w:marBottom w:val="0"/>
      <w:divBdr>
        <w:top w:val="none" w:sz="0" w:space="0" w:color="auto"/>
        <w:left w:val="none" w:sz="0" w:space="0" w:color="auto"/>
        <w:bottom w:val="none" w:sz="0" w:space="0" w:color="auto"/>
        <w:right w:val="none" w:sz="0" w:space="0" w:color="auto"/>
      </w:divBdr>
    </w:div>
    <w:div w:id="7341606">
      <w:bodyDiv w:val="1"/>
      <w:marLeft w:val="0"/>
      <w:marRight w:val="0"/>
      <w:marTop w:val="0"/>
      <w:marBottom w:val="0"/>
      <w:divBdr>
        <w:top w:val="none" w:sz="0" w:space="0" w:color="auto"/>
        <w:left w:val="none" w:sz="0" w:space="0" w:color="auto"/>
        <w:bottom w:val="none" w:sz="0" w:space="0" w:color="auto"/>
        <w:right w:val="none" w:sz="0" w:space="0" w:color="auto"/>
      </w:divBdr>
    </w:div>
    <w:div w:id="43794106">
      <w:bodyDiv w:val="1"/>
      <w:marLeft w:val="0"/>
      <w:marRight w:val="0"/>
      <w:marTop w:val="0"/>
      <w:marBottom w:val="0"/>
      <w:divBdr>
        <w:top w:val="none" w:sz="0" w:space="0" w:color="auto"/>
        <w:left w:val="none" w:sz="0" w:space="0" w:color="auto"/>
        <w:bottom w:val="none" w:sz="0" w:space="0" w:color="auto"/>
        <w:right w:val="none" w:sz="0" w:space="0" w:color="auto"/>
      </w:divBdr>
    </w:div>
    <w:div w:id="80415820">
      <w:bodyDiv w:val="1"/>
      <w:marLeft w:val="0"/>
      <w:marRight w:val="0"/>
      <w:marTop w:val="0"/>
      <w:marBottom w:val="0"/>
      <w:divBdr>
        <w:top w:val="none" w:sz="0" w:space="0" w:color="auto"/>
        <w:left w:val="none" w:sz="0" w:space="0" w:color="auto"/>
        <w:bottom w:val="none" w:sz="0" w:space="0" w:color="auto"/>
        <w:right w:val="none" w:sz="0" w:space="0" w:color="auto"/>
      </w:divBdr>
    </w:div>
    <w:div w:id="129591303">
      <w:bodyDiv w:val="1"/>
      <w:marLeft w:val="0"/>
      <w:marRight w:val="0"/>
      <w:marTop w:val="0"/>
      <w:marBottom w:val="0"/>
      <w:divBdr>
        <w:top w:val="none" w:sz="0" w:space="0" w:color="auto"/>
        <w:left w:val="none" w:sz="0" w:space="0" w:color="auto"/>
        <w:bottom w:val="none" w:sz="0" w:space="0" w:color="auto"/>
        <w:right w:val="none" w:sz="0" w:space="0" w:color="auto"/>
      </w:divBdr>
    </w:div>
    <w:div w:id="149057133">
      <w:bodyDiv w:val="1"/>
      <w:marLeft w:val="0"/>
      <w:marRight w:val="0"/>
      <w:marTop w:val="0"/>
      <w:marBottom w:val="0"/>
      <w:divBdr>
        <w:top w:val="none" w:sz="0" w:space="0" w:color="auto"/>
        <w:left w:val="none" w:sz="0" w:space="0" w:color="auto"/>
        <w:bottom w:val="none" w:sz="0" w:space="0" w:color="auto"/>
        <w:right w:val="none" w:sz="0" w:space="0" w:color="auto"/>
      </w:divBdr>
    </w:div>
    <w:div w:id="168521913">
      <w:bodyDiv w:val="1"/>
      <w:marLeft w:val="0"/>
      <w:marRight w:val="0"/>
      <w:marTop w:val="0"/>
      <w:marBottom w:val="0"/>
      <w:divBdr>
        <w:top w:val="none" w:sz="0" w:space="0" w:color="auto"/>
        <w:left w:val="none" w:sz="0" w:space="0" w:color="auto"/>
        <w:bottom w:val="none" w:sz="0" w:space="0" w:color="auto"/>
        <w:right w:val="none" w:sz="0" w:space="0" w:color="auto"/>
      </w:divBdr>
    </w:div>
    <w:div w:id="172653584">
      <w:bodyDiv w:val="1"/>
      <w:marLeft w:val="0"/>
      <w:marRight w:val="0"/>
      <w:marTop w:val="0"/>
      <w:marBottom w:val="0"/>
      <w:divBdr>
        <w:top w:val="none" w:sz="0" w:space="0" w:color="auto"/>
        <w:left w:val="none" w:sz="0" w:space="0" w:color="auto"/>
        <w:bottom w:val="none" w:sz="0" w:space="0" w:color="auto"/>
        <w:right w:val="none" w:sz="0" w:space="0" w:color="auto"/>
      </w:divBdr>
    </w:div>
    <w:div w:id="368071222">
      <w:bodyDiv w:val="1"/>
      <w:marLeft w:val="0"/>
      <w:marRight w:val="0"/>
      <w:marTop w:val="0"/>
      <w:marBottom w:val="0"/>
      <w:divBdr>
        <w:top w:val="none" w:sz="0" w:space="0" w:color="auto"/>
        <w:left w:val="none" w:sz="0" w:space="0" w:color="auto"/>
        <w:bottom w:val="none" w:sz="0" w:space="0" w:color="auto"/>
        <w:right w:val="none" w:sz="0" w:space="0" w:color="auto"/>
      </w:divBdr>
    </w:div>
    <w:div w:id="379672469">
      <w:bodyDiv w:val="1"/>
      <w:marLeft w:val="0"/>
      <w:marRight w:val="0"/>
      <w:marTop w:val="0"/>
      <w:marBottom w:val="0"/>
      <w:divBdr>
        <w:top w:val="none" w:sz="0" w:space="0" w:color="auto"/>
        <w:left w:val="none" w:sz="0" w:space="0" w:color="auto"/>
        <w:bottom w:val="none" w:sz="0" w:space="0" w:color="auto"/>
        <w:right w:val="none" w:sz="0" w:space="0" w:color="auto"/>
      </w:divBdr>
    </w:div>
    <w:div w:id="538589394">
      <w:bodyDiv w:val="1"/>
      <w:marLeft w:val="0"/>
      <w:marRight w:val="0"/>
      <w:marTop w:val="0"/>
      <w:marBottom w:val="0"/>
      <w:divBdr>
        <w:top w:val="none" w:sz="0" w:space="0" w:color="auto"/>
        <w:left w:val="none" w:sz="0" w:space="0" w:color="auto"/>
        <w:bottom w:val="none" w:sz="0" w:space="0" w:color="auto"/>
        <w:right w:val="none" w:sz="0" w:space="0" w:color="auto"/>
      </w:divBdr>
    </w:div>
    <w:div w:id="556862046">
      <w:bodyDiv w:val="1"/>
      <w:marLeft w:val="0"/>
      <w:marRight w:val="0"/>
      <w:marTop w:val="0"/>
      <w:marBottom w:val="0"/>
      <w:divBdr>
        <w:top w:val="none" w:sz="0" w:space="0" w:color="auto"/>
        <w:left w:val="none" w:sz="0" w:space="0" w:color="auto"/>
        <w:bottom w:val="none" w:sz="0" w:space="0" w:color="auto"/>
        <w:right w:val="none" w:sz="0" w:space="0" w:color="auto"/>
      </w:divBdr>
    </w:div>
    <w:div w:id="599143533">
      <w:bodyDiv w:val="1"/>
      <w:marLeft w:val="0"/>
      <w:marRight w:val="0"/>
      <w:marTop w:val="0"/>
      <w:marBottom w:val="0"/>
      <w:divBdr>
        <w:top w:val="none" w:sz="0" w:space="0" w:color="auto"/>
        <w:left w:val="none" w:sz="0" w:space="0" w:color="auto"/>
        <w:bottom w:val="none" w:sz="0" w:space="0" w:color="auto"/>
        <w:right w:val="none" w:sz="0" w:space="0" w:color="auto"/>
      </w:divBdr>
    </w:div>
    <w:div w:id="602227048">
      <w:bodyDiv w:val="1"/>
      <w:marLeft w:val="0"/>
      <w:marRight w:val="0"/>
      <w:marTop w:val="0"/>
      <w:marBottom w:val="0"/>
      <w:divBdr>
        <w:top w:val="none" w:sz="0" w:space="0" w:color="auto"/>
        <w:left w:val="none" w:sz="0" w:space="0" w:color="auto"/>
        <w:bottom w:val="none" w:sz="0" w:space="0" w:color="auto"/>
        <w:right w:val="none" w:sz="0" w:space="0" w:color="auto"/>
      </w:divBdr>
    </w:div>
    <w:div w:id="629288536">
      <w:bodyDiv w:val="1"/>
      <w:marLeft w:val="0"/>
      <w:marRight w:val="0"/>
      <w:marTop w:val="0"/>
      <w:marBottom w:val="0"/>
      <w:divBdr>
        <w:top w:val="none" w:sz="0" w:space="0" w:color="auto"/>
        <w:left w:val="none" w:sz="0" w:space="0" w:color="auto"/>
        <w:bottom w:val="none" w:sz="0" w:space="0" w:color="auto"/>
        <w:right w:val="none" w:sz="0" w:space="0" w:color="auto"/>
      </w:divBdr>
    </w:div>
    <w:div w:id="631832888">
      <w:bodyDiv w:val="1"/>
      <w:marLeft w:val="0"/>
      <w:marRight w:val="0"/>
      <w:marTop w:val="0"/>
      <w:marBottom w:val="0"/>
      <w:divBdr>
        <w:top w:val="none" w:sz="0" w:space="0" w:color="auto"/>
        <w:left w:val="none" w:sz="0" w:space="0" w:color="auto"/>
        <w:bottom w:val="none" w:sz="0" w:space="0" w:color="auto"/>
        <w:right w:val="none" w:sz="0" w:space="0" w:color="auto"/>
      </w:divBdr>
    </w:div>
    <w:div w:id="775249914">
      <w:bodyDiv w:val="1"/>
      <w:marLeft w:val="0"/>
      <w:marRight w:val="0"/>
      <w:marTop w:val="0"/>
      <w:marBottom w:val="0"/>
      <w:divBdr>
        <w:top w:val="none" w:sz="0" w:space="0" w:color="auto"/>
        <w:left w:val="none" w:sz="0" w:space="0" w:color="auto"/>
        <w:bottom w:val="none" w:sz="0" w:space="0" w:color="auto"/>
        <w:right w:val="none" w:sz="0" w:space="0" w:color="auto"/>
      </w:divBdr>
    </w:div>
    <w:div w:id="794132185">
      <w:bodyDiv w:val="1"/>
      <w:marLeft w:val="0"/>
      <w:marRight w:val="0"/>
      <w:marTop w:val="0"/>
      <w:marBottom w:val="0"/>
      <w:divBdr>
        <w:top w:val="none" w:sz="0" w:space="0" w:color="auto"/>
        <w:left w:val="none" w:sz="0" w:space="0" w:color="auto"/>
        <w:bottom w:val="none" w:sz="0" w:space="0" w:color="auto"/>
        <w:right w:val="none" w:sz="0" w:space="0" w:color="auto"/>
      </w:divBdr>
    </w:div>
    <w:div w:id="938829163">
      <w:bodyDiv w:val="1"/>
      <w:marLeft w:val="0"/>
      <w:marRight w:val="0"/>
      <w:marTop w:val="0"/>
      <w:marBottom w:val="0"/>
      <w:divBdr>
        <w:top w:val="none" w:sz="0" w:space="0" w:color="auto"/>
        <w:left w:val="none" w:sz="0" w:space="0" w:color="auto"/>
        <w:bottom w:val="none" w:sz="0" w:space="0" w:color="auto"/>
        <w:right w:val="none" w:sz="0" w:space="0" w:color="auto"/>
      </w:divBdr>
    </w:div>
    <w:div w:id="1002973908">
      <w:bodyDiv w:val="1"/>
      <w:marLeft w:val="0"/>
      <w:marRight w:val="0"/>
      <w:marTop w:val="0"/>
      <w:marBottom w:val="0"/>
      <w:divBdr>
        <w:top w:val="none" w:sz="0" w:space="0" w:color="auto"/>
        <w:left w:val="none" w:sz="0" w:space="0" w:color="auto"/>
        <w:bottom w:val="none" w:sz="0" w:space="0" w:color="auto"/>
        <w:right w:val="none" w:sz="0" w:space="0" w:color="auto"/>
      </w:divBdr>
    </w:div>
    <w:div w:id="1017267300">
      <w:bodyDiv w:val="1"/>
      <w:marLeft w:val="0"/>
      <w:marRight w:val="0"/>
      <w:marTop w:val="0"/>
      <w:marBottom w:val="0"/>
      <w:divBdr>
        <w:top w:val="none" w:sz="0" w:space="0" w:color="auto"/>
        <w:left w:val="none" w:sz="0" w:space="0" w:color="auto"/>
        <w:bottom w:val="none" w:sz="0" w:space="0" w:color="auto"/>
        <w:right w:val="none" w:sz="0" w:space="0" w:color="auto"/>
      </w:divBdr>
    </w:div>
    <w:div w:id="1052122629">
      <w:bodyDiv w:val="1"/>
      <w:marLeft w:val="0"/>
      <w:marRight w:val="0"/>
      <w:marTop w:val="0"/>
      <w:marBottom w:val="0"/>
      <w:divBdr>
        <w:top w:val="none" w:sz="0" w:space="0" w:color="auto"/>
        <w:left w:val="none" w:sz="0" w:space="0" w:color="auto"/>
        <w:bottom w:val="none" w:sz="0" w:space="0" w:color="auto"/>
        <w:right w:val="none" w:sz="0" w:space="0" w:color="auto"/>
      </w:divBdr>
    </w:div>
    <w:div w:id="1117605584">
      <w:bodyDiv w:val="1"/>
      <w:marLeft w:val="0"/>
      <w:marRight w:val="0"/>
      <w:marTop w:val="0"/>
      <w:marBottom w:val="0"/>
      <w:divBdr>
        <w:top w:val="none" w:sz="0" w:space="0" w:color="auto"/>
        <w:left w:val="none" w:sz="0" w:space="0" w:color="auto"/>
        <w:bottom w:val="none" w:sz="0" w:space="0" w:color="auto"/>
        <w:right w:val="none" w:sz="0" w:space="0" w:color="auto"/>
      </w:divBdr>
    </w:div>
    <w:div w:id="1165783039">
      <w:bodyDiv w:val="1"/>
      <w:marLeft w:val="0"/>
      <w:marRight w:val="0"/>
      <w:marTop w:val="0"/>
      <w:marBottom w:val="0"/>
      <w:divBdr>
        <w:top w:val="none" w:sz="0" w:space="0" w:color="auto"/>
        <w:left w:val="none" w:sz="0" w:space="0" w:color="auto"/>
        <w:bottom w:val="none" w:sz="0" w:space="0" w:color="auto"/>
        <w:right w:val="none" w:sz="0" w:space="0" w:color="auto"/>
      </w:divBdr>
    </w:div>
    <w:div w:id="1194617666">
      <w:bodyDiv w:val="1"/>
      <w:marLeft w:val="0"/>
      <w:marRight w:val="0"/>
      <w:marTop w:val="0"/>
      <w:marBottom w:val="0"/>
      <w:divBdr>
        <w:top w:val="none" w:sz="0" w:space="0" w:color="auto"/>
        <w:left w:val="none" w:sz="0" w:space="0" w:color="auto"/>
        <w:bottom w:val="none" w:sz="0" w:space="0" w:color="auto"/>
        <w:right w:val="none" w:sz="0" w:space="0" w:color="auto"/>
      </w:divBdr>
    </w:div>
    <w:div w:id="1283876033">
      <w:bodyDiv w:val="1"/>
      <w:marLeft w:val="0"/>
      <w:marRight w:val="0"/>
      <w:marTop w:val="0"/>
      <w:marBottom w:val="0"/>
      <w:divBdr>
        <w:top w:val="none" w:sz="0" w:space="0" w:color="auto"/>
        <w:left w:val="none" w:sz="0" w:space="0" w:color="auto"/>
        <w:bottom w:val="none" w:sz="0" w:space="0" w:color="auto"/>
        <w:right w:val="none" w:sz="0" w:space="0" w:color="auto"/>
      </w:divBdr>
    </w:div>
    <w:div w:id="1296987572">
      <w:bodyDiv w:val="1"/>
      <w:marLeft w:val="0"/>
      <w:marRight w:val="0"/>
      <w:marTop w:val="0"/>
      <w:marBottom w:val="0"/>
      <w:divBdr>
        <w:top w:val="none" w:sz="0" w:space="0" w:color="auto"/>
        <w:left w:val="none" w:sz="0" w:space="0" w:color="auto"/>
        <w:bottom w:val="none" w:sz="0" w:space="0" w:color="auto"/>
        <w:right w:val="none" w:sz="0" w:space="0" w:color="auto"/>
      </w:divBdr>
    </w:div>
    <w:div w:id="1358000448">
      <w:bodyDiv w:val="1"/>
      <w:marLeft w:val="0"/>
      <w:marRight w:val="0"/>
      <w:marTop w:val="0"/>
      <w:marBottom w:val="0"/>
      <w:divBdr>
        <w:top w:val="none" w:sz="0" w:space="0" w:color="auto"/>
        <w:left w:val="none" w:sz="0" w:space="0" w:color="auto"/>
        <w:bottom w:val="none" w:sz="0" w:space="0" w:color="auto"/>
        <w:right w:val="none" w:sz="0" w:space="0" w:color="auto"/>
      </w:divBdr>
    </w:div>
    <w:div w:id="1397582202">
      <w:bodyDiv w:val="1"/>
      <w:marLeft w:val="0"/>
      <w:marRight w:val="0"/>
      <w:marTop w:val="0"/>
      <w:marBottom w:val="0"/>
      <w:divBdr>
        <w:top w:val="none" w:sz="0" w:space="0" w:color="auto"/>
        <w:left w:val="none" w:sz="0" w:space="0" w:color="auto"/>
        <w:bottom w:val="none" w:sz="0" w:space="0" w:color="auto"/>
        <w:right w:val="none" w:sz="0" w:space="0" w:color="auto"/>
      </w:divBdr>
    </w:div>
    <w:div w:id="1691830117">
      <w:bodyDiv w:val="1"/>
      <w:marLeft w:val="0"/>
      <w:marRight w:val="0"/>
      <w:marTop w:val="0"/>
      <w:marBottom w:val="0"/>
      <w:divBdr>
        <w:top w:val="none" w:sz="0" w:space="0" w:color="auto"/>
        <w:left w:val="none" w:sz="0" w:space="0" w:color="auto"/>
        <w:bottom w:val="none" w:sz="0" w:space="0" w:color="auto"/>
        <w:right w:val="none" w:sz="0" w:space="0" w:color="auto"/>
      </w:divBdr>
    </w:div>
    <w:div w:id="1780444776">
      <w:bodyDiv w:val="1"/>
      <w:marLeft w:val="0"/>
      <w:marRight w:val="0"/>
      <w:marTop w:val="0"/>
      <w:marBottom w:val="0"/>
      <w:divBdr>
        <w:top w:val="none" w:sz="0" w:space="0" w:color="auto"/>
        <w:left w:val="none" w:sz="0" w:space="0" w:color="auto"/>
        <w:bottom w:val="none" w:sz="0" w:space="0" w:color="auto"/>
        <w:right w:val="none" w:sz="0" w:space="0" w:color="auto"/>
      </w:divBdr>
    </w:div>
    <w:div w:id="1855681307">
      <w:bodyDiv w:val="1"/>
      <w:marLeft w:val="0"/>
      <w:marRight w:val="0"/>
      <w:marTop w:val="0"/>
      <w:marBottom w:val="0"/>
      <w:divBdr>
        <w:top w:val="none" w:sz="0" w:space="0" w:color="auto"/>
        <w:left w:val="none" w:sz="0" w:space="0" w:color="auto"/>
        <w:bottom w:val="none" w:sz="0" w:space="0" w:color="auto"/>
        <w:right w:val="none" w:sz="0" w:space="0" w:color="auto"/>
      </w:divBdr>
    </w:div>
    <w:div w:id="1882014166">
      <w:bodyDiv w:val="1"/>
      <w:marLeft w:val="0"/>
      <w:marRight w:val="0"/>
      <w:marTop w:val="0"/>
      <w:marBottom w:val="0"/>
      <w:divBdr>
        <w:top w:val="none" w:sz="0" w:space="0" w:color="auto"/>
        <w:left w:val="none" w:sz="0" w:space="0" w:color="auto"/>
        <w:bottom w:val="none" w:sz="0" w:space="0" w:color="auto"/>
        <w:right w:val="none" w:sz="0" w:space="0" w:color="auto"/>
      </w:divBdr>
    </w:div>
    <w:div w:id="1921714517">
      <w:bodyDiv w:val="1"/>
      <w:marLeft w:val="0"/>
      <w:marRight w:val="0"/>
      <w:marTop w:val="0"/>
      <w:marBottom w:val="0"/>
      <w:divBdr>
        <w:top w:val="none" w:sz="0" w:space="0" w:color="auto"/>
        <w:left w:val="none" w:sz="0" w:space="0" w:color="auto"/>
        <w:bottom w:val="none" w:sz="0" w:space="0" w:color="auto"/>
        <w:right w:val="none" w:sz="0" w:space="0" w:color="auto"/>
      </w:divBdr>
    </w:div>
    <w:div w:id="1979023248">
      <w:bodyDiv w:val="1"/>
      <w:marLeft w:val="0"/>
      <w:marRight w:val="0"/>
      <w:marTop w:val="0"/>
      <w:marBottom w:val="0"/>
      <w:divBdr>
        <w:top w:val="none" w:sz="0" w:space="0" w:color="auto"/>
        <w:left w:val="none" w:sz="0" w:space="0" w:color="auto"/>
        <w:bottom w:val="none" w:sz="0" w:space="0" w:color="auto"/>
        <w:right w:val="none" w:sz="0" w:space="0" w:color="auto"/>
      </w:divBdr>
    </w:div>
    <w:div w:id="2035568598">
      <w:bodyDiv w:val="1"/>
      <w:marLeft w:val="0"/>
      <w:marRight w:val="0"/>
      <w:marTop w:val="0"/>
      <w:marBottom w:val="0"/>
      <w:divBdr>
        <w:top w:val="none" w:sz="0" w:space="0" w:color="auto"/>
        <w:left w:val="none" w:sz="0" w:space="0" w:color="auto"/>
        <w:bottom w:val="none" w:sz="0" w:space="0" w:color="auto"/>
        <w:right w:val="none" w:sz="0" w:space="0" w:color="auto"/>
      </w:divBdr>
    </w:div>
    <w:div w:id="20756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lcaldiabogota.gov.co/sisjur/normas/Norma1.jsp?i=29324&amp;amp;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1Pá73</b:Tag>
    <b:SourceType>Book</b:SourceType>
    <b:Guid>{545488BB-C89B-4DF5-AF77-109B7D34751F}</b:Guid>
    <b:Author>
      <b:Author>
        <b:NameList>
          <b:Person>
            <b:Last>(1). Páez</b:Last>
            <b:First>José</b:First>
            <b:Middle>A. , Caracas,</b:Middle>
          </b:Person>
        </b:NameList>
      </b:Author>
    </b:Author>
    <b:Title>“autobiografía”, Tomo I. biblioteca de la academia Nacional de la historia , páginas 93 y 94.</b:Title>
    <b:Year>1973</b:Year>
    <b:RefOrder>2</b:RefOrder>
  </b:Source>
  <b:Source>
    <b:Tag>2PE</b:Tag>
    <b:SourceType>Book</b:SourceType>
    <b:Guid>{652493AB-E2F8-451F-931B-D5996D2C4627}</b:Guid>
    <b:Author>
      <b:Author>
        <b:NameList>
          <b:Person>
            <b:Last>(2) PEÑUELA</b:Last>
            <b:First>Cayo</b:First>
            <b:Middle>L,</b:Middle>
          </b:Person>
        </b:NameList>
      </b:Author>
    </b:Author>
    <b:Title> “álbum de Boyacá” Tomo I,  Bogotá editorial A, B, C 1919, páginas 24 y 25.</b:Title>
    <b:RefOrder>3</b:RefOrder>
  </b:Source>
  <b:Source>
    <b:Tag>3JE</b:Tag>
    <b:SourceType>Book</b:SourceType>
    <b:Guid>{00C4C1B9-980B-4F72-A6A3-3EBC3DD182DB}</b:Guid>
    <b:Author>
      <b:Author>
        <b:NameList>
          <b:Person>
            <b:Last>(3) JEREZ</b:Last>
            <b:First>Hipólito,</b:First>
            <b:Middle>“los Jesuitas en Casanare” Bogotá, Ministerio de Educación Nacional, 1954, páginas 231.</b:Middle>
          </b:Person>
        </b:NameList>
      </b:Author>
    </b:Author>
    <b:RefOrder>4</b:RefOrder>
  </b:Source>
  <b:Source>
    <b:Tag>TIS</b:Tag>
    <b:SourceType>Book</b:SourceType>
    <b:Guid>{00A1C5B1-073D-4589-A62A-5E12F951E3D4}</b:Guid>
    <b:Author>
      <b:Author>
        <b:NameList>
          <b:Person>
            <b:Last>(4) TISNES</b:Last>
            <b:First>Roberto</b:First>
            <b:Middle>M. “Fray Ignacio Mariño” Bogotá, editorial A, B, C 1963, página 91 Bogotá</b:Middle>
          </b:Person>
        </b:NameList>
      </b:Author>
    </b:Author>
    <b:RefOrder>5</b:RefOrder>
  </b:Source>
  <b:Source>
    <b:Tag>5PE</b:Tag>
    <b:SourceType>Book</b:SourceType>
    <b:Guid>{04AF7EC1-7F8B-4347-AFF1-253AC66885A3}</b:Guid>
    <b:Author>
      <b:Author>
        <b:NameList>
          <b:Person>
            <b:Last>(5) PEÑUELA</b:Last>
            <b:First>Cayo</b:First>
            <b:Middle>L. Op. Cit. página 100.</b:Middle>
          </b:Person>
        </b:NameList>
      </b:Author>
    </b:Author>
    <b:RefOrder>6</b:RefOrder>
  </b:Source>
  <b:Source>
    <b:Tag>6MO</b:Tag>
    <b:SourceType>Book</b:SourceType>
    <b:Guid>{B4A4E28E-E8B5-45D1-8E4B-CF475482D20D}</b:Guid>
    <b:Author>
      <b:Author>
        <b:NameList>
          <b:Person>
            <b:Last>(6) MOLANO Humberto</b:Last>
            <b:First>“la</b:First>
            <b:Middle>independencia de Colombia y la orden dominicana Chiquinquirá” imprenta la rotativa, 1983 página 87.</b:Middle>
          </b:Person>
        </b:NameList>
      </b:Author>
    </b:Author>
    <b:RefOrder>7</b:RefOrder>
  </b:Source>
  <b:Source>
    <b:Tag>7ME</b:Tag>
    <b:SourceType>Book</b:SourceType>
    <b:Guid>{6809551B-30F8-4558-8F75-4C36129F0E7A}</b:Guid>
    <b:Author>
      <b:Author>
        <b:NameList>
          <b:Person>
            <b:Last>(7) MESANZA</b:Last>
            <b:First>Andrés,</b:First>
            <b:Middle>“la orden Dominicana en Colombia”, 1680-1930, Caracas, editorial Sudamericana, 1936 página 101.</b:Middle>
          </b:Person>
        </b:NameList>
      </b:Author>
    </b:Author>
    <b:RefOrder>8</b:RefOrder>
  </b:Source>
  <b:Source>
    <b:Tag>8PÉ</b:Tag>
    <b:SourceType>Book</b:SourceType>
    <b:Guid>{379138A2-1DCB-405F-A98A-A94539D88312}</b:Guid>
    <b:Author>
      <b:Author>
        <b:NameList>
          <b:Person>
            <b:Last>(8) PÉREZ A. Eduardo</b:Last>
            <b:First>“la</b:First>
            <b:Middle>guerra irregular en la independencia 1810-1830” Tunja Uptc, 1982 páginas 242 y 243.</b:Middle>
          </b:Person>
        </b:NameList>
      </b:Author>
    </b:Author>
    <b:RefOrder>9</b:RefOrder>
  </b:Source>
  <b:Source>
    <b:Tag>9PE</b:Tag>
    <b:SourceType>Book</b:SourceType>
    <b:Guid>{33301D6C-3FF3-47D9-9EFB-A8EA37157E2A}</b:Guid>
    <b:Author>
      <b:Author>
        <b:NameList>
          <b:Person>
            <b:Last>(9) PEÑUELA. Cayo L</b:Last>
            <b:First>Op</b:First>
            <b:Middle>Cit, páginas 48 y 49.</b:Middle>
          </b:Person>
        </b:NameList>
      </b:Author>
    </b:Author>
    <b:RefOrder>10</b:RefOrder>
  </b:Source>
  <b:Source>
    <b:Tag>10O</b:Tag>
    <b:SourceType>Book</b:SourceType>
    <b:Guid>{BA55D42B-B86C-4B4A-83BF-84374C538E0D}</b:Guid>
    <b:Author>
      <b:Author>
        <b:NameList>
          <b:Person>
            <b:Last>(10) Oficio del General Morillo al virrey Sámano</b:Last>
            <b:First>agosto</b:First>
            <b:Middle>1 de 1817 cuartel general de Pampatar, correo del Orinoco, tomo 2, N° 47, Angostura, 18 de diciembre de 1819.</b:Middle>
          </b:Person>
        </b:NameList>
      </b:Author>
    </b:Author>
    <b:RefOrder>11</b:RefOrder>
  </b:Source>
  <b:Source>
    <b:Tag>11P</b:Tag>
    <b:SourceType>Book</b:SourceType>
    <b:Guid>{FA11F4E9-0ACB-4D2C-B730-BD6F31F654D8}</b:Guid>
    <b:Author>
      <b:Author>
        <b:NameList>
          <b:Person>
            <b:Last>(11) PEÑUELAS</b:Last>
            <b:First>Cayo</b:First>
            <b:Middle>L. Op, páginas 61 y 62.</b:Middle>
          </b:Person>
        </b:NameList>
      </b:Author>
    </b:Author>
    <b:RefOrder>12</b:RefOrder>
  </b:Source>
  <b:Source>
    <b:Tag>12G</b:Tag>
    <b:SourceType>Book</b:SourceType>
    <b:Guid>{4902322A-DC95-4793-8CF2-64E0C42A7B7D}</b:Guid>
    <b:Author>
      <b:Author>
        <b:NameList>
          <b:Person>
            <b:Last>(12) GROOT</b:Last>
            <b:First>José</b:First>
            <b:Middle>Manuel, “historia eclesiástica y civil de la Nueva Granada” tomo 3, Bogotá, imprenta de Don Medardo Rivas 1959, página 588.</b:Middle>
          </b:Person>
        </b:NameList>
      </b:Author>
    </b:Author>
    <b:RefOrder>13</b:RefOrder>
  </b:Source>
  <b:Source>
    <b:Tag>13P</b:Tag>
    <b:SourceType>Book</b:SourceType>
    <b:Guid>{96393653-1554-405F-8687-D0722A3D2BD3}</b:Guid>
    <b:Author>
      <b:Author>
        <b:NameList>
          <b:Person>
            <b:Last>(13) PÉREZ A. Eduardo</b:Last>
            <b:First>Op</b:First>
            <b:Middle>Cit, páginas 159-160</b:Middle>
          </b:Person>
        </b:NameList>
      </b:Author>
    </b:Author>
    <b:RefOrder>14</b:RefOrder>
  </b:Source>
  <b:Source>
    <b:Tag>14P</b:Tag>
    <b:SourceType>Book</b:SourceType>
    <b:Guid>{D569740D-D9AE-4852-9DC1-B2CC02E75095}</b:Guid>
    <b:Author>
      <b:Author>
        <b:NameList>
          <b:Person>
            <b:Last>(14) “Proclama de Murillo a los habitantes de Casanare” correo del Orinoco</b:Last>
            <b:First>tomo</b:First>
            <b:Middle>2, N° 47 Angostura, 13 de marzo de 1819.</b:Middle>
          </b:Person>
        </b:NameList>
      </b:Author>
    </b:Author>
    <b:RefOrder>15</b:RefOrder>
  </b:Source>
  <b:Source>
    <b:Tag>15P</b:Tag>
    <b:SourceType>Book</b:SourceType>
    <b:Guid>{E6805C89-F517-45DB-89E0-E56C492701C2}</b:Guid>
    <b:Author>
      <b:Author>
        <b:NameList>
          <b:Person>
            <b:Last>(15) PÉREZ</b:Last>
            <b:First>a</b:First>
            <b:Middle>Eduardo Op Cit página 154.</b:Middle>
          </b:Person>
        </b:NameList>
      </b:Author>
    </b:Author>
    <b:RefOrder>16</b:RefOrder>
  </b:Source>
  <b:Source>
    <b:Tag>16P</b:Tag>
    <b:SourceType>Book</b:SourceType>
    <b:Guid>{D7AD763E-95BF-4FDE-A16F-1A599C401C7D}</b:Guid>
    <b:Author>
      <b:Author>
        <b:NameList>
          <b:Person>
            <b:Last>(16) PEÑUELA</b:Last>
            <b:First>Cayo</b:First>
            <b:Middle>L, Op Cit página 157.</b:Middle>
          </b:Person>
        </b:NameList>
      </b:Author>
    </b:Author>
    <b:RefOrder>17</b:RefOrder>
  </b:Source>
  <b:Source>
    <b:Tag>17c</b:Tag>
    <b:SourceType>Book</b:SourceType>
    <b:Guid>{3CFFA81B-1AF7-41F2-AF6B-1DF7D20EBF1C}</b:Guid>
    <b:Author>
      <b:Author>
        <b:NameList>
          <b:Person>
            <b:Last>(17) “carta de Bolívar a pez” Angostura</b:Last>
            <b:First>diciembre</b:First>
            <b:Middle>7 de 1818, archivo del General José a Páez. Tomo I, Caracas biblioteca Nacional de la historia 1973.</b:Middle>
          </b:Person>
        </b:NameList>
      </b:Author>
    </b:Author>
    <b:RefOrder>18</b:RefOrder>
  </b:Source>
  <b:Source>
    <b:Tag>18P</b:Tag>
    <b:SourceType>Book</b:SourceType>
    <b:Guid>{BE8F299C-2011-4429-93EA-795A3158A5F2}</b:Guid>
    <b:Author>
      <b:Author>
        <b:NameList>
          <b:Person>
            <b:Last>(18) PEÑUELA</b:Last>
            <b:First>Cayo</b:First>
            <b:Middle>el Op Cit páginas 159-160.</b:Middle>
          </b:Person>
        </b:NameList>
      </b:Author>
    </b:Author>
    <b:RefOrder>19</b:RefOrder>
  </b:Source>
  <b:Source>
    <b:Tag>20R</b:Tag>
    <b:SourceType>Book</b:SourceType>
    <b:Guid>{84644E01-85C9-4CA5-B333-AE3B8038D735}</b:Guid>
    <b:Author>
      <b:Author>
        <b:NameList>
          <b:Person>
            <b:Last>(20) RESTREPO</b:Last>
            <b:First>José</b:First>
            <b:Middle>Manuel, “historia de la revolución de la República de Colombia”, volumen 2 Bogotá, Besanzón, 1858. Páginas 527-528.</b:Middle>
          </b:Person>
        </b:NameList>
      </b:Author>
    </b:Author>
    <b:RefOrder>20</b:RefOrder>
  </b:Source>
  <b:Source>
    <b:Tag>21P</b:Tag>
    <b:SourceType>Book</b:SourceType>
    <b:Guid>{DF4EEFBF-FA78-484D-818F-4A4EBC569FAF}</b:Guid>
    <b:Author>
      <b:Author>
        <b:NameList>
          <b:Person>
            <b:Last>(21) PEÑUELA</b:Last>
            <b:First>Cayo</b:First>
            <b:Middle>L., Op Cit páginas 211-212.</b:Middle>
          </b:Person>
        </b:NameList>
      </b:Author>
    </b:Author>
    <b:RefOrder>21</b:RefOrder>
  </b:Source>
  <b:Source>
    <b:Tag>22M</b:Tag>
    <b:SourceType>Book</b:SourceType>
    <b:Guid>{0C78634E-AE30-494D-95B7-2A168291535E}</b:Guid>
    <b:Author>
      <b:Author>
        <b:NameList>
          <b:Person>
            <b:Last>(22) MOLANO</b:Last>
            <b:First>Humberto.,</b:First>
            <b:Middle>Op Cit PP 2425.</b:Middle>
          </b:Person>
        </b:NameList>
      </b:Author>
    </b:Author>
    <b:RefOrder>22</b:RefOrder>
  </b:Source>
  <b:Source>
    <b:Tag>23Í</b:Tag>
    <b:SourceType>Book</b:SourceType>
    <b:Guid>{036D1E27-7808-4A70-AE36-95CADD548F36}</b:Guid>
    <b:Author>
      <b:Author>
        <b:NameList>
          <b:Person>
            <b:Last>26-</b:Last>
            <b:First>(23)</b:First>
            <b:Middle>Ídem p.</b:Middle>
          </b:Person>
        </b:NameList>
      </b:Author>
    </b:Author>
    <b:RefOrder>27</b:RefOrder>
  </b:Source>
  <b:Source>
    <b:Tag>23Í1</b:Tag>
    <b:SourceType>Book</b:SourceType>
    <b:Guid>{E0A1462F-AE50-4170-93D0-9D719D94A35F}</b:Guid>
    <b:Author>
      <b:Author>
        <b:NameList>
          <b:Person>
            <b:Last>26</b:Last>
            <b:First>(23)</b:First>
            <b:Middle>Ídem pagina</b:Middle>
          </b:Person>
        </b:NameList>
      </b:Author>
    </b:Author>
    <b:RefOrder>23</b:RefOrder>
  </b:Source>
  <b:Source>
    <b:Tag>24C</b:Tag>
    <b:SourceType>Book</b:SourceType>
    <b:Guid>{D045F69E-DBBD-4575-91B8-B14D34A8B051}</b:Guid>
    <b:Author>
      <b:Author>
        <b:NameList>
          <b:Person>
            <b:Last>2010.</b:Last>
            <b:First>(24)</b:First>
            <b:Middle>Clublancita.mil.co. «Inocencio Chincá». Consultado el 4 de agosto de</b:Middle>
          </b:Person>
        </b:NameList>
      </b:Author>
    </b:Author>
    <b:RefOrder>24</b:RefOrder>
  </b:Source>
  <b:Source>
    <b:Tag>24C1</b:Tag>
    <b:SourceType>Book</b:SourceType>
    <b:Guid>{26A557BB-97ED-4AC1-9360-AFB6B72D2DA6}</b:Guid>
    <b:Author>
      <b:Author>
        <b:NameList>
          <b:Person>
            <b:Last>2010.</b:Last>
            <b:First>(24)</b:First>
            <b:Middle>Clublancita.mil.co. «Inocencio Chincá». Consultado el 4 de agosto de</b:Middle>
          </b:Person>
        </b:NameList>
      </b:Author>
    </b:Author>
    <b:RefOrder>25</b:RefOrder>
  </b:Source>
  <b:Source>
    <b:Tag>201</b:Tag>
    <b:SourceType>InternetSite</b:SourceType>
    <b:Guid>{A9EF177F-D986-4DB5-8DEC-C7CB8053C058}</b:Guid>
    <b:Author>
      <b:Author>
        <b:NameList>
          <b:Person>
            <b:Last>2010.</b:Last>
            <b:First>(24)</b:First>
            <b:Middle>Clublancita.mil.co. «Inocencio Chincá». Consultado el 4 de agosto de</b:Middle>
          </b:Person>
        </b:NameList>
      </b:Author>
    </b:Author>
    <b:RefOrder>26</b:RefOrder>
  </b:Source>
  <b:Source>
    <b:Tag>19C</b:Tag>
    <b:SourceType>Book</b:SourceType>
    <b:Guid>{2F28CBCB-9EDB-4211-A058-AFBA3EDB796F}</b:Guid>
    <b:Author>
      <b:Author>
        <b:NameList>
          <b:Person>
            <b:Last>(19) CARTAS</b:Last>
            <b:First>SANTANDER</b:First>
            <b:Middle>– BOLIVAR, 1813-1820, biblioteca de la Presidencia de la Republica, Colombia, Bogotá D.C, 1988. Páginas 93-101.</b:Middle>
          </b:Person>
        </b:NameList>
      </b:Author>
    </b:Author>
    <b:RefOrder>1</b:RefOrder>
  </b:Source>
</b:Sources>
</file>

<file path=customXml/itemProps1.xml><?xml version="1.0" encoding="utf-8"?>
<ds:datastoreItem xmlns:ds="http://schemas.openxmlformats.org/officeDocument/2006/customXml" ds:itemID="{D5BD9F3F-5737-40A1-B34C-955E2734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24</Pages>
  <Words>8302</Words>
  <Characters>45661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cp:lastModifiedBy>
  <cp:revision>14</cp:revision>
  <cp:lastPrinted>2017-11-23T23:06:00Z</cp:lastPrinted>
  <dcterms:created xsi:type="dcterms:W3CDTF">2017-11-17T03:34:00Z</dcterms:created>
  <dcterms:modified xsi:type="dcterms:W3CDTF">2017-11-23T23:25:00Z</dcterms:modified>
</cp:coreProperties>
</file>