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11EFEB" w14:textId="091A01AD" w:rsidR="00527A80" w:rsidRPr="004833CF" w:rsidRDefault="00527A80" w:rsidP="00527A80">
      <w:pPr>
        <w:jc w:val="center"/>
        <w:rPr>
          <w:rFonts w:eastAsia="Arial Narrow"/>
          <w:b/>
          <w:sz w:val="28"/>
          <w:szCs w:val="28"/>
          <w:lang w:val="es-CO"/>
        </w:rPr>
      </w:pPr>
      <w:r w:rsidRPr="004833CF">
        <w:rPr>
          <w:rFonts w:eastAsia="Arial Narrow"/>
          <w:b/>
          <w:sz w:val="28"/>
          <w:szCs w:val="28"/>
          <w:lang w:val="es-CO"/>
        </w:rPr>
        <w:t>PROYECTO DE LEY No.             DE 2022</w:t>
      </w:r>
    </w:p>
    <w:p w14:paraId="382DDC1E" w14:textId="77777777" w:rsidR="00527A80" w:rsidRPr="004833CF" w:rsidRDefault="00527A80" w:rsidP="00527A80">
      <w:pPr>
        <w:jc w:val="center"/>
        <w:rPr>
          <w:rFonts w:eastAsia="Arial Narrow"/>
          <w:sz w:val="28"/>
          <w:szCs w:val="28"/>
          <w:lang w:val="es-CO"/>
        </w:rPr>
      </w:pPr>
    </w:p>
    <w:p w14:paraId="3DEB8451" w14:textId="6B495995" w:rsidR="00527A80" w:rsidRPr="004833CF" w:rsidRDefault="00527A80" w:rsidP="003D7677">
      <w:pPr>
        <w:jc w:val="center"/>
        <w:rPr>
          <w:rFonts w:eastAsia="Arial Narrow"/>
          <w:sz w:val="28"/>
          <w:szCs w:val="28"/>
          <w:lang w:val="es-CO"/>
        </w:rPr>
      </w:pPr>
      <w:r w:rsidRPr="004833CF">
        <w:rPr>
          <w:rFonts w:eastAsia="Arial Narrow"/>
          <w:sz w:val="28"/>
          <w:szCs w:val="28"/>
          <w:lang w:val="es-CO"/>
        </w:rPr>
        <w:t>“</w:t>
      </w:r>
      <w:r w:rsidRPr="004833CF">
        <w:rPr>
          <w:rFonts w:eastAsia="Arial Narrow"/>
          <w:i/>
          <w:sz w:val="28"/>
          <w:szCs w:val="28"/>
          <w:lang w:val="es-CO"/>
        </w:rPr>
        <w:t>Por medio de la cual la Nación se asocia a la celebración de los cincuenta y cinco años de la fundación del municipio de Cimitarra, departamento de Santander, y se dictan otras disposiciones</w:t>
      </w:r>
      <w:r w:rsidRPr="004833CF">
        <w:rPr>
          <w:rFonts w:eastAsia="Arial Narrow"/>
          <w:sz w:val="28"/>
          <w:szCs w:val="28"/>
          <w:lang w:val="es-CO"/>
        </w:rPr>
        <w:t>”.</w:t>
      </w:r>
    </w:p>
    <w:p w14:paraId="77FE8C1B" w14:textId="77777777" w:rsidR="003D7677" w:rsidRPr="004833CF" w:rsidRDefault="003D7677" w:rsidP="003D7677">
      <w:pPr>
        <w:jc w:val="center"/>
        <w:rPr>
          <w:rFonts w:eastAsia="Arial Narrow"/>
          <w:sz w:val="28"/>
          <w:szCs w:val="28"/>
          <w:lang w:val="es-CO"/>
        </w:rPr>
      </w:pPr>
    </w:p>
    <w:p w14:paraId="5A827CEE" w14:textId="7B51E60F" w:rsidR="00527A80" w:rsidRPr="004833CF" w:rsidRDefault="00527A80" w:rsidP="003D7677">
      <w:pPr>
        <w:jc w:val="center"/>
        <w:rPr>
          <w:rFonts w:eastAsia="Arial Narrow"/>
          <w:b/>
          <w:sz w:val="28"/>
          <w:szCs w:val="28"/>
          <w:lang w:val="es-CO"/>
        </w:rPr>
      </w:pPr>
      <w:r w:rsidRPr="004833CF">
        <w:rPr>
          <w:rFonts w:eastAsia="Arial Narrow"/>
          <w:b/>
          <w:sz w:val="28"/>
          <w:szCs w:val="28"/>
          <w:lang w:val="es-CO"/>
        </w:rPr>
        <w:t>EL CONGRESO DE LA REPÚBLICA DE COLOMBIA</w:t>
      </w:r>
    </w:p>
    <w:p w14:paraId="5AFFA91A" w14:textId="77777777" w:rsidR="00527A80" w:rsidRPr="004833CF" w:rsidRDefault="00527A80" w:rsidP="00527A80">
      <w:pPr>
        <w:tabs>
          <w:tab w:val="center" w:pos="4514"/>
          <w:tab w:val="left" w:pos="7920"/>
        </w:tabs>
        <w:rPr>
          <w:rFonts w:eastAsia="Arial Narrow"/>
          <w:sz w:val="28"/>
          <w:szCs w:val="28"/>
          <w:lang w:val="es-CO"/>
        </w:rPr>
      </w:pPr>
      <w:r w:rsidRPr="004833CF">
        <w:rPr>
          <w:rFonts w:eastAsia="Arial Narrow"/>
          <w:b/>
          <w:sz w:val="28"/>
          <w:szCs w:val="28"/>
          <w:lang w:val="es-CO"/>
        </w:rPr>
        <w:tab/>
        <w:t>DECRETA:</w:t>
      </w:r>
      <w:r w:rsidRPr="004833CF">
        <w:rPr>
          <w:rFonts w:eastAsia="Arial Narrow"/>
          <w:sz w:val="28"/>
          <w:szCs w:val="28"/>
          <w:lang w:val="es-CO"/>
        </w:rPr>
        <w:tab/>
      </w:r>
    </w:p>
    <w:p w14:paraId="1D0720D7" w14:textId="77777777" w:rsidR="00527A80" w:rsidRPr="004833CF" w:rsidRDefault="00527A80" w:rsidP="00527A80">
      <w:pPr>
        <w:jc w:val="both"/>
        <w:rPr>
          <w:rFonts w:eastAsia="Arial Narrow"/>
          <w:sz w:val="28"/>
          <w:szCs w:val="28"/>
          <w:lang w:val="es-CO"/>
        </w:rPr>
      </w:pPr>
    </w:p>
    <w:p w14:paraId="35839C24" w14:textId="74920028" w:rsidR="00527A80" w:rsidRPr="004833CF" w:rsidRDefault="00527A80" w:rsidP="00527A80">
      <w:pPr>
        <w:jc w:val="both"/>
        <w:rPr>
          <w:rFonts w:eastAsia="Arial Narrow"/>
          <w:sz w:val="28"/>
          <w:szCs w:val="28"/>
          <w:lang w:val="es-CO"/>
        </w:rPr>
      </w:pPr>
      <w:bookmarkStart w:id="0" w:name="_heading=h.3znysh7" w:colFirst="0" w:colLast="0"/>
      <w:bookmarkEnd w:id="0"/>
      <w:r w:rsidRPr="004833CF">
        <w:rPr>
          <w:rFonts w:eastAsia="Arial Narrow"/>
          <w:b/>
          <w:sz w:val="28"/>
          <w:szCs w:val="28"/>
          <w:lang w:val="es-CO"/>
        </w:rPr>
        <w:t xml:space="preserve">Artículo 1°. </w:t>
      </w:r>
      <w:r w:rsidRPr="004833CF">
        <w:rPr>
          <w:rFonts w:eastAsia="Arial Narrow"/>
          <w:sz w:val="28"/>
          <w:szCs w:val="28"/>
          <w:lang w:val="es-CO"/>
        </w:rPr>
        <w:t xml:space="preserve">La nación colombiana rinde público homenaje y se asocia a la celebración de los cincuenta y cinco años (55) de la fundación del municipio de Cimitarra, en el departamento de Santander, que tendrá lugar el día </w:t>
      </w:r>
      <w:r w:rsidR="00D06D5C" w:rsidRPr="004833CF">
        <w:rPr>
          <w:rFonts w:eastAsia="Arial Narrow"/>
          <w:sz w:val="28"/>
          <w:szCs w:val="28"/>
          <w:lang w:val="es-CO"/>
        </w:rPr>
        <w:t>veinte dos</w:t>
      </w:r>
      <w:r w:rsidRPr="004833CF">
        <w:rPr>
          <w:rFonts w:eastAsia="Arial Narrow"/>
          <w:sz w:val="28"/>
          <w:szCs w:val="28"/>
          <w:lang w:val="es-CO"/>
        </w:rPr>
        <w:t xml:space="preserve"> (2</w:t>
      </w:r>
      <w:r w:rsidR="00FC3215" w:rsidRPr="004833CF">
        <w:rPr>
          <w:rFonts w:eastAsia="Arial Narrow"/>
          <w:sz w:val="28"/>
          <w:szCs w:val="28"/>
          <w:lang w:val="es-CO"/>
        </w:rPr>
        <w:t>2</w:t>
      </w:r>
      <w:r w:rsidRPr="004833CF">
        <w:rPr>
          <w:rFonts w:eastAsia="Arial Narrow"/>
          <w:sz w:val="28"/>
          <w:szCs w:val="28"/>
          <w:lang w:val="es-CO"/>
        </w:rPr>
        <w:t xml:space="preserve">) de </w:t>
      </w:r>
      <w:r w:rsidR="00FC3215" w:rsidRPr="004833CF">
        <w:rPr>
          <w:rFonts w:eastAsia="Arial Narrow"/>
          <w:sz w:val="28"/>
          <w:szCs w:val="28"/>
          <w:lang w:val="es-CO"/>
        </w:rPr>
        <w:t xml:space="preserve">abril </w:t>
      </w:r>
      <w:r w:rsidRPr="004833CF">
        <w:rPr>
          <w:rFonts w:eastAsia="Arial Narrow"/>
          <w:sz w:val="28"/>
          <w:szCs w:val="28"/>
          <w:lang w:val="es-CO"/>
        </w:rPr>
        <w:t>de dos mil veintidós (2022).</w:t>
      </w:r>
    </w:p>
    <w:p w14:paraId="1509E839" w14:textId="77777777" w:rsidR="00527A80" w:rsidRPr="004833CF" w:rsidRDefault="00527A80" w:rsidP="00527A80">
      <w:pPr>
        <w:jc w:val="both"/>
        <w:rPr>
          <w:rFonts w:eastAsia="Arial Narrow"/>
          <w:sz w:val="28"/>
          <w:szCs w:val="28"/>
          <w:lang w:val="es-CO"/>
        </w:rPr>
      </w:pPr>
    </w:p>
    <w:p w14:paraId="381E8FB3" w14:textId="0BC80DB1" w:rsidR="00527A80" w:rsidRPr="004833CF" w:rsidRDefault="00527A80" w:rsidP="00527A80">
      <w:pPr>
        <w:jc w:val="both"/>
        <w:rPr>
          <w:rFonts w:eastAsia="Arial Narrow"/>
          <w:sz w:val="28"/>
          <w:szCs w:val="28"/>
          <w:lang w:val="es-CO"/>
        </w:rPr>
      </w:pPr>
      <w:r w:rsidRPr="004833CF">
        <w:rPr>
          <w:rFonts w:eastAsia="Arial Narrow"/>
          <w:b/>
          <w:sz w:val="28"/>
          <w:szCs w:val="28"/>
          <w:lang w:val="es-CO"/>
        </w:rPr>
        <w:t>Artículo 2°.</w:t>
      </w:r>
      <w:r w:rsidRPr="004833CF">
        <w:rPr>
          <w:rFonts w:eastAsia="Arial Narrow"/>
          <w:sz w:val="28"/>
          <w:szCs w:val="28"/>
          <w:lang w:val="es-CO"/>
        </w:rPr>
        <w:t xml:space="preserve"> Declárese al municipio de </w:t>
      </w:r>
      <w:r w:rsidR="00FC3215" w:rsidRPr="004833CF">
        <w:rPr>
          <w:rFonts w:eastAsia="Arial Narrow"/>
          <w:sz w:val="28"/>
          <w:szCs w:val="28"/>
          <w:lang w:val="es-CO"/>
        </w:rPr>
        <w:t>Cimitarra</w:t>
      </w:r>
      <w:r w:rsidRPr="004833CF">
        <w:rPr>
          <w:rFonts w:eastAsia="Arial Narrow"/>
          <w:sz w:val="28"/>
          <w:szCs w:val="28"/>
          <w:lang w:val="es-CO"/>
        </w:rPr>
        <w:t xml:space="preserve">, departamento de </w:t>
      </w:r>
      <w:r w:rsidR="00FC3215" w:rsidRPr="004833CF">
        <w:rPr>
          <w:rFonts w:eastAsia="Arial Narrow"/>
          <w:sz w:val="28"/>
          <w:szCs w:val="28"/>
          <w:lang w:val="es-CO"/>
        </w:rPr>
        <w:t>Santander</w:t>
      </w:r>
      <w:r w:rsidRPr="004833CF">
        <w:rPr>
          <w:rFonts w:eastAsia="Arial Narrow"/>
          <w:sz w:val="28"/>
          <w:szCs w:val="28"/>
          <w:lang w:val="es-CO"/>
        </w:rPr>
        <w:t>, como el municipio</w:t>
      </w:r>
      <w:r w:rsidR="00FB7D69" w:rsidRPr="004833CF">
        <w:rPr>
          <w:rFonts w:eastAsia="Arial Narrow"/>
          <w:sz w:val="28"/>
          <w:szCs w:val="28"/>
          <w:lang w:val="es-CO"/>
        </w:rPr>
        <w:t xml:space="preserve"> de la resiliencia y reconciliación de Santander</w:t>
      </w:r>
      <w:r w:rsidRPr="004833CF">
        <w:rPr>
          <w:rFonts w:eastAsia="Arial Narrow"/>
          <w:sz w:val="28"/>
          <w:szCs w:val="28"/>
          <w:lang w:val="es-CO"/>
        </w:rPr>
        <w:t>.</w:t>
      </w:r>
    </w:p>
    <w:p w14:paraId="077B9A53" w14:textId="77777777" w:rsidR="00527A80" w:rsidRPr="004833CF" w:rsidRDefault="00527A80" w:rsidP="00527A80">
      <w:pPr>
        <w:jc w:val="both"/>
        <w:rPr>
          <w:rFonts w:eastAsia="Arial Narrow"/>
          <w:sz w:val="28"/>
          <w:szCs w:val="28"/>
          <w:lang w:val="es-CO"/>
        </w:rPr>
      </w:pPr>
    </w:p>
    <w:p w14:paraId="2BDC22E4" w14:textId="522D1359" w:rsidR="00527A80" w:rsidRPr="004833CF" w:rsidRDefault="00527A80" w:rsidP="00527A80">
      <w:pPr>
        <w:jc w:val="both"/>
        <w:rPr>
          <w:rFonts w:eastAsia="Arial Narrow"/>
          <w:sz w:val="28"/>
          <w:szCs w:val="28"/>
          <w:lang w:val="es-CO"/>
        </w:rPr>
      </w:pPr>
      <w:r w:rsidRPr="004833CF">
        <w:rPr>
          <w:rFonts w:eastAsia="Arial Narrow"/>
          <w:b/>
          <w:sz w:val="28"/>
          <w:szCs w:val="28"/>
          <w:lang w:val="es-CO"/>
        </w:rPr>
        <w:t xml:space="preserve">Artículo 3°. </w:t>
      </w:r>
      <w:r w:rsidRPr="004833CF">
        <w:rPr>
          <w:rFonts w:eastAsia="Arial Narrow"/>
          <w:sz w:val="28"/>
          <w:szCs w:val="28"/>
          <w:lang w:val="es-CO"/>
        </w:rPr>
        <w:t xml:space="preserve">Autorizase al Gobierno nacional para que, de conformidad con los artículos 288, 334, 341, 345, 356 y 357 de la Constitución Política y de las competencias establecidas en la Ley 715 de 2001, incluya en el Presupuesto General de la Nación las partidas presupuestales necesarias para concurrir con la siguiente de utilidad pública y de interés social para el municipio de </w:t>
      </w:r>
      <w:r w:rsidR="00FB7D69" w:rsidRPr="004833CF">
        <w:rPr>
          <w:rFonts w:eastAsia="Arial Narrow"/>
          <w:sz w:val="28"/>
          <w:szCs w:val="28"/>
          <w:lang w:val="es-CO"/>
        </w:rPr>
        <w:t>cimitarra</w:t>
      </w:r>
      <w:r w:rsidRPr="004833CF">
        <w:rPr>
          <w:rFonts w:eastAsia="Arial Narrow"/>
          <w:sz w:val="28"/>
          <w:szCs w:val="28"/>
          <w:lang w:val="es-CO"/>
        </w:rPr>
        <w:t xml:space="preserve">, en el departamento de </w:t>
      </w:r>
      <w:r w:rsidR="00FB7D69" w:rsidRPr="004833CF">
        <w:rPr>
          <w:rFonts w:eastAsia="Arial Narrow"/>
          <w:sz w:val="28"/>
          <w:szCs w:val="28"/>
          <w:lang w:val="es-CO"/>
        </w:rPr>
        <w:t>Santander</w:t>
      </w:r>
      <w:r w:rsidRPr="004833CF">
        <w:rPr>
          <w:rFonts w:eastAsia="Arial Narrow"/>
          <w:sz w:val="28"/>
          <w:szCs w:val="28"/>
          <w:lang w:val="es-CO"/>
        </w:rPr>
        <w:t>:</w:t>
      </w:r>
    </w:p>
    <w:p w14:paraId="37335C45" w14:textId="77777777" w:rsidR="00527A80" w:rsidRPr="004833CF" w:rsidRDefault="00527A80" w:rsidP="00527A80">
      <w:pPr>
        <w:rPr>
          <w:rFonts w:eastAsia="Arial Narrow"/>
          <w:sz w:val="28"/>
          <w:szCs w:val="28"/>
          <w:lang w:val="es-CO"/>
        </w:rPr>
      </w:pPr>
    </w:p>
    <w:p w14:paraId="49D5E3A2" w14:textId="557AA43F" w:rsidR="00527A80" w:rsidRPr="004833CF" w:rsidRDefault="00527A80" w:rsidP="003D7677">
      <w:pPr>
        <w:numPr>
          <w:ilvl w:val="0"/>
          <w:numId w:val="1"/>
        </w:numPr>
        <w:pBdr>
          <w:bar w:val="none" w:sz="0" w:color="auto"/>
        </w:pBdr>
        <w:spacing w:line="276" w:lineRule="auto"/>
        <w:ind w:left="0"/>
        <w:jc w:val="both"/>
        <w:rPr>
          <w:rFonts w:eastAsia="Arial Narrow"/>
          <w:sz w:val="28"/>
          <w:szCs w:val="28"/>
          <w:lang w:val="es-CO"/>
        </w:rPr>
      </w:pPr>
      <w:r w:rsidRPr="004833CF">
        <w:rPr>
          <w:rFonts w:eastAsia="Arial Narrow"/>
          <w:sz w:val="28"/>
          <w:szCs w:val="28"/>
          <w:lang w:val="es-CO"/>
        </w:rPr>
        <w:t xml:space="preserve">Un proyecto </w:t>
      </w:r>
      <w:r w:rsidR="00FB7D69" w:rsidRPr="004833CF">
        <w:rPr>
          <w:rFonts w:eastAsia="Arial Narrow"/>
          <w:sz w:val="28"/>
          <w:szCs w:val="28"/>
          <w:lang w:val="es-CO"/>
        </w:rPr>
        <w:t>de infraestructura para la construcción de un Puente sore el Río Carare- Sector la INDIA</w:t>
      </w:r>
      <w:r w:rsidR="007C02A7" w:rsidRPr="004833CF">
        <w:rPr>
          <w:rFonts w:eastAsia="Arial Narrow"/>
          <w:sz w:val="28"/>
          <w:szCs w:val="28"/>
          <w:lang w:val="es-CO"/>
        </w:rPr>
        <w:t xml:space="preserve"> que comunique los municipios de Cimitarra- Landázuri y el municipio de Bolívar</w:t>
      </w:r>
      <w:r w:rsidR="000A6A17" w:rsidRPr="004833CF">
        <w:rPr>
          <w:rFonts w:eastAsia="Arial Narrow"/>
          <w:sz w:val="28"/>
          <w:szCs w:val="28"/>
          <w:lang w:val="es-CO"/>
        </w:rPr>
        <w:t>, dicho puente incluye la construcción de un corredor terrestre</w:t>
      </w:r>
      <w:r w:rsidR="005B35BE" w:rsidRPr="004833CF">
        <w:rPr>
          <w:rFonts w:eastAsia="Arial Narrow"/>
          <w:sz w:val="28"/>
          <w:szCs w:val="28"/>
          <w:lang w:val="es-CO"/>
        </w:rPr>
        <w:t xml:space="preserve"> que llegue hasta el centro poblado de Puerto Pinzón. </w:t>
      </w:r>
    </w:p>
    <w:p w14:paraId="5CFBD5E2" w14:textId="2BAC0D69" w:rsidR="005B35BE" w:rsidRPr="004833CF" w:rsidRDefault="005B35BE" w:rsidP="003D7677">
      <w:pPr>
        <w:pBdr>
          <w:bar w:val="none" w:sz="0" w:color="auto"/>
        </w:pBdr>
        <w:spacing w:line="276" w:lineRule="auto"/>
        <w:jc w:val="both"/>
        <w:rPr>
          <w:rFonts w:eastAsia="Arial Narrow"/>
          <w:sz w:val="28"/>
          <w:szCs w:val="28"/>
          <w:lang w:val="es-CO"/>
        </w:rPr>
      </w:pPr>
      <w:r w:rsidRPr="004833CF">
        <w:rPr>
          <w:rFonts w:eastAsia="Arial Narrow"/>
          <w:sz w:val="28"/>
          <w:szCs w:val="28"/>
          <w:lang w:val="es-CO"/>
        </w:rPr>
        <w:t>Este puente sobre el Río Carare</w:t>
      </w:r>
      <w:r w:rsidR="002410E0" w:rsidRPr="004833CF">
        <w:rPr>
          <w:rFonts w:eastAsia="Arial Narrow"/>
          <w:sz w:val="28"/>
          <w:szCs w:val="28"/>
          <w:lang w:val="es-CO"/>
        </w:rPr>
        <w:t>, permitirá la prolongación de la vía Cimitarra- La India y será una ruta de desarrollo para la zona, que fue dominada por la violencia y hoy es muestra de pujanza y prosperidad.</w:t>
      </w:r>
    </w:p>
    <w:p w14:paraId="028B421A" w14:textId="77777777" w:rsidR="002410E0" w:rsidRPr="004833CF" w:rsidRDefault="002410E0" w:rsidP="003D7677">
      <w:pPr>
        <w:pBdr>
          <w:bar w:val="none" w:sz="0" w:color="auto"/>
        </w:pBdr>
        <w:spacing w:line="276" w:lineRule="auto"/>
        <w:jc w:val="both"/>
        <w:rPr>
          <w:rFonts w:eastAsia="Arial Narrow"/>
          <w:sz w:val="28"/>
          <w:szCs w:val="28"/>
          <w:lang w:val="es-CO"/>
        </w:rPr>
      </w:pPr>
    </w:p>
    <w:p w14:paraId="4D5BEDBD" w14:textId="17CEDD0A" w:rsidR="002410E0" w:rsidRPr="004833CF" w:rsidRDefault="002410E0" w:rsidP="003D7677">
      <w:pPr>
        <w:pStyle w:val="Prrafodelista"/>
        <w:numPr>
          <w:ilvl w:val="0"/>
          <w:numId w:val="1"/>
        </w:numPr>
        <w:pBdr>
          <w:bar w:val="none" w:sz="0" w:color="auto"/>
        </w:pBdr>
        <w:spacing w:line="276" w:lineRule="auto"/>
        <w:ind w:left="0"/>
        <w:jc w:val="both"/>
        <w:rPr>
          <w:rFonts w:eastAsia="Arial Narrow"/>
          <w:sz w:val="28"/>
          <w:szCs w:val="28"/>
          <w:lang w:val="es-CO"/>
        </w:rPr>
      </w:pPr>
      <w:r w:rsidRPr="004833CF">
        <w:rPr>
          <w:rFonts w:eastAsia="Arial Narrow"/>
          <w:sz w:val="28"/>
          <w:szCs w:val="28"/>
          <w:lang w:val="es-CO"/>
        </w:rPr>
        <w:t>Proyecto de rehabilitación y pavimentación de la Vía Cimitarra- La India que comunica a los campesinos que habitan las veredas de Cimitarra, Sucre, Peñón, Bolívar y Landázuri</w:t>
      </w:r>
      <w:r w:rsidR="0097629C" w:rsidRPr="004833CF">
        <w:rPr>
          <w:rFonts w:eastAsia="Arial Narrow"/>
          <w:sz w:val="28"/>
          <w:szCs w:val="28"/>
          <w:lang w:val="es-CO"/>
        </w:rPr>
        <w:t xml:space="preserve">. Esta obra permitirá que los campesinos puedan desplazarse hacia Cimitarra y Landázuri </w:t>
      </w:r>
      <w:r w:rsidR="0097629C" w:rsidRPr="004833CF">
        <w:rPr>
          <w:rFonts w:eastAsia="Arial Narrow"/>
          <w:sz w:val="28"/>
          <w:szCs w:val="28"/>
          <w:lang w:val="es-CO"/>
        </w:rPr>
        <w:lastRenderedPageBreak/>
        <w:t xml:space="preserve">por una vía terrestre óptima y no por las aguas del Río Carare como lo deben hacer </w:t>
      </w:r>
      <w:r w:rsidR="00D45AC3" w:rsidRPr="004833CF">
        <w:rPr>
          <w:rFonts w:eastAsia="Arial Narrow"/>
          <w:sz w:val="28"/>
          <w:szCs w:val="28"/>
          <w:lang w:val="es-CO"/>
        </w:rPr>
        <w:t>a la fecha.</w:t>
      </w:r>
    </w:p>
    <w:p w14:paraId="4FF7A8A7" w14:textId="77777777" w:rsidR="00FB7D69" w:rsidRPr="004833CF" w:rsidRDefault="00FB7D69" w:rsidP="00FB7D69">
      <w:pPr>
        <w:pBdr>
          <w:bar w:val="none" w:sz="0" w:color="auto"/>
        </w:pBdr>
        <w:spacing w:line="276" w:lineRule="auto"/>
        <w:ind w:left="720"/>
        <w:jc w:val="both"/>
        <w:rPr>
          <w:rFonts w:eastAsia="Arial Narrow"/>
          <w:sz w:val="28"/>
          <w:szCs w:val="28"/>
          <w:lang w:val="es-CO"/>
        </w:rPr>
      </w:pPr>
    </w:p>
    <w:p w14:paraId="2D8AA674" w14:textId="77777777" w:rsidR="00527A80" w:rsidRPr="004833CF" w:rsidRDefault="00527A80" w:rsidP="00527A80">
      <w:pPr>
        <w:jc w:val="both"/>
        <w:rPr>
          <w:rFonts w:eastAsia="Arial Narrow"/>
          <w:sz w:val="28"/>
          <w:szCs w:val="28"/>
          <w:lang w:val="es-CO"/>
        </w:rPr>
      </w:pPr>
      <w:r w:rsidRPr="004833CF">
        <w:rPr>
          <w:rFonts w:eastAsia="Arial Narrow"/>
          <w:b/>
          <w:sz w:val="28"/>
          <w:szCs w:val="28"/>
          <w:lang w:val="es-CO"/>
        </w:rPr>
        <w:t xml:space="preserve">Artículo 3°. </w:t>
      </w:r>
      <w:r w:rsidRPr="004833CF">
        <w:rPr>
          <w:rFonts w:eastAsia="Arial Narrow"/>
          <w:sz w:val="28"/>
          <w:szCs w:val="28"/>
          <w:lang w:val="es-CO"/>
        </w:rPr>
        <w:t>Las autorizaciones de gastos otorgadas al Gobierno nacional en virtud de esta ley se incorporarán en el Presupuestos General de la Nación, de acuerdo con las normas orgánicas en materia presupuestal, en primer lugar, reasignando los recursos hoy existentes en cada órgano ejecutor, sin que ello implique un aumento del presupuesto, y, en segundo lugar, de acuerdo con las disponibilidades que se produzcan en cada vigencia fiscal.</w:t>
      </w:r>
    </w:p>
    <w:p w14:paraId="3B20797F" w14:textId="77777777" w:rsidR="00527A80" w:rsidRPr="004833CF" w:rsidRDefault="00527A80" w:rsidP="00527A80">
      <w:pPr>
        <w:jc w:val="both"/>
        <w:rPr>
          <w:rFonts w:eastAsia="Arial Narrow"/>
          <w:sz w:val="28"/>
          <w:szCs w:val="28"/>
          <w:lang w:val="es-CO"/>
        </w:rPr>
      </w:pPr>
    </w:p>
    <w:p w14:paraId="67E1D04E" w14:textId="77777777" w:rsidR="00527A80" w:rsidRPr="004833CF" w:rsidRDefault="00527A80" w:rsidP="00527A80">
      <w:pPr>
        <w:jc w:val="both"/>
        <w:rPr>
          <w:rFonts w:eastAsia="Arial Narrow"/>
          <w:sz w:val="28"/>
          <w:szCs w:val="28"/>
          <w:lang w:val="es-CO"/>
        </w:rPr>
      </w:pPr>
      <w:r w:rsidRPr="004833CF">
        <w:rPr>
          <w:rFonts w:eastAsia="Arial Narrow"/>
          <w:b/>
          <w:sz w:val="28"/>
          <w:szCs w:val="28"/>
          <w:lang w:val="es-CO"/>
        </w:rPr>
        <w:t>Artículo 4°.</w:t>
      </w:r>
      <w:r w:rsidRPr="004833CF">
        <w:rPr>
          <w:rFonts w:eastAsia="Arial Narrow"/>
          <w:sz w:val="28"/>
          <w:szCs w:val="28"/>
          <w:lang w:val="es-CO"/>
        </w:rPr>
        <w:t xml:space="preserve"> </w:t>
      </w:r>
      <w:r w:rsidRPr="004833CF">
        <w:rPr>
          <w:rFonts w:eastAsia="Arial Narrow"/>
          <w:i/>
          <w:sz w:val="28"/>
          <w:szCs w:val="28"/>
          <w:lang w:val="es-CO"/>
        </w:rPr>
        <w:t>Vigencia</w:t>
      </w:r>
      <w:r w:rsidRPr="004833CF">
        <w:rPr>
          <w:rFonts w:eastAsia="Arial Narrow"/>
          <w:sz w:val="28"/>
          <w:szCs w:val="28"/>
          <w:lang w:val="es-CO"/>
        </w:rPr>
        <w:t>. Esta ley rige a partir de su sanción y publicación en el Diario Oficial y deroga todas las disposiciones que le sean contrarias.</w:t>
      </w:r>
    </w:p>
    <w:p w14:paraId="787FC846" w14:textId="53FDF36F" w:rsidR="0029659C" w:rsidRDefault="0029659C">
      <w:pPr>
        <w:pStyle w:val="CuerpoA"/>
        <w:spacing w:line="264" w:lineRule="auto"/>
        <w:rPr>
          <w:rFonts w:ascii="Times New Roman" w:hAnsi="Times New Roman" w:cs="Times New Roman"/>
          <w:sz w:val="28"/>
          <w:szCs w:val="28"/>
        </w:rPr>
      </w:pPr>
    </w:p>
    <w:p w14:paraId="5070C76F" w14:textId="119FCC90" w:rsidR="004833CF" w:rsidRDefault="004833CF">
      <w:pPr>
        <w:pStyle w:val="CuerpoA"/>
        <w:spacing w:line="264" w:lineRule="auto"/>
        <w:rPr>
          <w:rFonts w:ascii="Times New Roman" w:hAnsi="Times New Roman" w:cs="Times New Roman"/>
          <w:sz w:val="28"/>
          <w:szCs w:val="28"/>
        </w:rPr>
      </w:pPr>
    </w:p>
    <w:p w14:paraId="64B46E10" w14:textId="53F00E91" w:rsidR="004833CF" w:rsidRDefault="004833CF">
      <w:pPr>
        <w:pStyle w:val="CuerpoA"/>
        <w:spacing w:line="264" w:lineRule="auto"/>
        <w:rPr>
          <w:rFonts w:ascii="Times New Roman" w:hAnsi="Times New Roman" w:cs="Times New Roman"/>
          <w:sz w:val="28"/>
          <w:szCs w:val="28"/>
        </w:rPr>
      </w:pPr>
      <w:r>
        <w:rPr>
          <w:rFonts w:ascii="Times New Roman" w:hAnsi="Times New Roman" w:cs="Times New Roman"/>
          <w:sz w:val="28"/>
          <w:szCs w:val="28"/>
        </w:rPr>
        <w:t>De los honorables representantes,</w:t>
      </w:r>
    </w:p>
    <w:p w14:paraId="0E59DD48" w14:textId="288ABA58" w:rsidR="004833CF" w:rsidRDefault="004833CF">
      <w:pPr>
        <w:pStyle w:val="CuerpoA"/>
        <w:spacing w:line="264" w:lineRule="auto"/>
        <w:rPr>
          <w:rFonts w:ascii="Times New Roman" w:hAnsi="Times New Roman" w:cs="Times New Roman"/>
          <w:sz w:val="28"/>
          <w:szCs w:val="28"/>
        </w:rPr>
      </w:pPr>
    </w:p>
    <w:p w14:paraId="6D1B9BBB" w14:textId="5186C1E6" w:rsidR="004833CF" w:rsidRDefault="004833CF" w:rsidP="00D53DDE">
      <w:pPr>
        <w:pStyle w:val="CuerpoA"/>
        <w:spacing w:line="264" w:lineRule="auto"/>
        <w:jc w:val="center"/>
        <w:rPr>
          <w:rFonts w:ascii="Times New Roman" w:hAnsi="Times New Roman" w:cs="Times New Roman"/>
          <w:sz w:val="28"/>
          <w:szCs w:val="28"/>
        </w:rPr>
      </w:pPr>
    </w:p>
    <w:p w14:paraId="3EB44B96" w14:textId="1F83FD74" w:rsidR="004833CF" w:rsidRDefault="004833CF" w:rsidP="004833CF">
      <w:pPr>
        <w:pStyle w:val="CuerpoA"/>
        <w:spacing w:line="264" w:lineRule="auto"/>
        <w:jc w:val="center"/>
        <w:rPr>
          <w:rFonts w:ascii="Times New Roman" w:hAnsi="Times New Roman" w:cs="Times New Roman"/>
          <w:b/>
          <w:bCs/>
          <w:sz w:val="28"/>
          <w:szCs w:val="28"/>
        </w:rPr>
      </w:pPr>
      <w:r>
        <w:rPr>
          <w:rFonts w:ascii="Times New Roman" w:hAnsi="Times New Roman" w:cs="Times New Roman"/>
          <w:b/>
          <w:bCs/>
          <w:sz w:val="28"/>
          <w:szCs w:val="28"/>
        </w:rPr>
        <w:t>OSCAR LEONARDO VILLAMIZAR MENESES</w:t>
      </w:r>
    </w:p>
    <w:p w14:paraId="259EFD7F" w14:textId="59408D51" w:rsidR="004833CF" w:rsidRDefault="004833CF" w:rsidP="004833CF">
      <w:pPr>
        <w:pStyle w:val="CuerpoA"/>
        <w:spacing w:line="264" w:lineRule="auto"/>
        <w:jc w:val="center"/>
        <w:rPr>
          <w:rFonts w:ascii="Times New Roman" w:hAnsi="Times New Roman" w:cs="Times New Roman"/>
          <w:b/>
          <w:bCs/>
          <w:sz w:val="28"/>
          <w:szCs w:val="28"/>
        </w:rPr>
      </w:pPr>
      <w:r>
        <w:rPr>
          <w:rFonts w:ascii="Times New Roman" w:hAnsi="Times New Roman" w:cs="Times New Roman"/>
          <w:b/>
          <w:bCs/>
          <w:sz w:val="28"/>
          <w:szCs w:val="28"/>
        </w:rPr>
        <w:t>Representante a la Cámara por Santander</w:t>
      </w:r>
    </w:p>
    <w:p w14:paraId="1C7A5536" w14:textId="1C23CAF7" w:rsidR="004833CF" w:rsidRDefault="004833CF" w:rsidP="004833CF">
      <w:pPr>
        <w:pStyle w:val="CuerpoA"/>
        <w:spacing w:line="264" w:lineRule="auto"/>
        <w:jc w:val="center"/>
        <w:rPr>
          <w:rFonts w:ascii="Times New Roman" w:hAnsi="Times New Roman" w:cs="Times New Roman"/>
          <w:b/>
          <w:bCs/>
          <w:sz w:val="28"/>
          <w:szCs w:val="28"/>
        </w:rPr>
      </w:pPr>
    </w:p>
    <w:p w14:paraId="242E311C" w14:textId="1B1ECEAC" w:rsidR="004833CF" w:rsidRDefault="004833CF" w:rsidP="004833CF">
      <w:pPr>
        <w:pStyle w:val="CuerpoA"/>
        <w:spacing w:line="264" w:lineRule="auto"/>
        <w:jc w:val="center"/>
        <w:rPr>
          <w:rFonts w:ascii="Times New Roman" w:hAnsi="Times New Roman" w:cs="Times New Roman"/>
          <w:b/>
          <w:bCs/>
          <w:sz w:val="28"/>
          <w:szCs w:val="28"/>
        </w:rPr>
      </w:pPr>
    </w:p>
    <w:p w14:paraId="07EB6B9D" w14:textId="6D8C1251" w:rsidR="004833CF" w:rsidRDefault="004833CF" w:rsidP="004833CF">
      <w:pPr>
        <w:pStyle w:val="CuerpoA"/>
        <w:spacing w:line="264" w:lineRule="auto"/>
        <w:jc w:val="center"/>
        <w:rPr>
          <w:rFonts w:ascii="Times New Roman" w:hAnsi="Times New Roman" w:cs="Times New Roman"/>
          <w:b/>
          <w:bCs/>
          <w:sz w:val="28"/>
          <w:szCs w:val="28"/>
        </w:rPr>
      </w:pPr>
    </w:p>
    <w:p w14:paraId="31A794AE" w14:textId="04FF9661" w:rsidR="004833CF" w:rsidRDefault="004833CF" w:rsidP="004833CF">
      <w:pPr>
        <w:pStyle w:val="CuerpoA"/>
        <w:spacing w:line="264" w:lineRule="auto"/>
        <w:jc w:val="center"/>
        <w:rPr>
          <w:rFonts w:ascii="Times New Roman" w:hAnsi="Times New Roman" w:cs="Times New Roman"/>
          <w:b/>
          <w:bCs/>
          <w:sz w:val="28"/>
          <w:szCs w:val="28"/>
        </w:rPr>
      </w:pPr>
    </w:p>
    <w:p w14:paraId="5C38BF6F" w14:textId="0814E802" w:rsidR="004833CF" w:rsidRDefault="004833CF" w:rsidP="004833CF">
      <w:pPr>
        <w:pStyle w:val="CuerpoA"/>
        <w:spacing w:line="264" w:lineRule="auto"/>
        <w:jc w:val="center"/>
        <w:rPr>
          <w:rFonts w:ascii="Times New Roman" w:hAnsi="Times New Roman" w:cs="Times New Roman"/>
          <w:b/>
          <w:bCs/>
          <w:sz w:val="28"/>
          <w:szCs w:val="28"/>
        </w:rPr>
      </w:pPr>
    </w:p>
    <w:p w14:paraId="251550AC" w14:textId="39C9676D" w:rsidR="004833CF" w:rsidRDefault="004833CF" w:rsidP="004833CF">
      <w:pPr>
        <w:pStyle w:val="CuerpoA"/>
        <w:spacing w:line="264" w:lineRule="auto"/>
        <w:jc w:val="center"/>
        <w:rPr>
          <w:rFonts w:ascii="Times New Roman" w:hAnsi="Times New Roman" w:cs="Times New Roman"/>
          <w:b/>
          <w:bCs/>
          <w:sz w:val="28"/>
          <w:szCs w:val="28"/>
        </w:rPr>
      </w:pPr>
    </w:p>
    <w:p w14:paraId="7E919663" w14:textId="67E3D4D6" w:rsidR="00D53DDE" w:rsidRDefault="00D53DDE" w:rsidP="004833CF">
      <w:pPr>
        <w:pStyle w:val="CuerpoA"/>
        <w:spacing w:line="264" w:lineRule="auto"/>
        <w:jc w:val="center"/>
        <w:rPr>
          <w:rFonts w:ascii="Times New Roman" w:hAnsi="Times New Roman" w:cs="Times New Roman"/>
          <w:b/>
          <w:bCs/>
          <w:sz w:val="28"/>
          <w:szCs w:val="28"/>
        </w:rPr>
      </w:pPr>
    </w:p>
    <w:p w14:paraId="2A690636" w14:textId="1A2011BF" w:rsidR="00D53DDE" w:rsidRDefault="00D53DDE" w:rsidP="004833CF">
      <w:pPr>
        <w:pStyle w:val="CuerpoA"/>
        <w:spacing w:line="264" w:lineRule="auto"/>
        <w:jc w:val="center"/>
        <w:rPr>
          <w:rFonts w:ascii="Times New Roman" w:hAnsi="Times New Roman" w:cs="Times New Roman"/>
          <w:b/>
          <w:bCs/>
          <w:sz w:val="28"/>
          <w:szCs w:val="28"/>
        </w:rPr>
      </w:pPr>
    </w:p>
    <w:p w14:paraId="5B5594D7" w14:textId="7D3BEEBE" w:rsidR="00D53DDE" w:rsidRDefault="00D53DDE" w:rsidP="004833CF">
      <w:pPr>
        <w:pStyle w:val="CuerpoA"/>
        <w:spacing w:line="264" w:lineRule="auto"/>
        <w:jc w:val="center"/>
        <w:rPr>
          <w:rFonts w:ascii="Times New Roman" w:hAnsi="Times New Roman" w:cs="Times New Roman"/>
          <w:b/>
          <w:bCs/>
          <w:sz w:val="28"/>
          <w:szCs w:val="28"/>
        </w:rPr>
      </w:pPr>
    </w:p>
    <w:p w14:paraId="7F42EBC7" w14:textId="455C1BC4" w:rsidR="00D53DDE" w:rsidRDefault="00D53DDE" w:rsidP="004833CF">
      <w:pPr>
        <w:pStyle w:val="CuerpoA"/>
        <w:spacing w:line="264" w:lineRule="auto"/>
        <w:jc w:val="center"/>
        <w:rPr>
          <w:rFonts w:ascii="Times New Roman" w:hAnsi="Times New Roman" w:cs="Times New Roman"/>
          <w:b/>
          <w:bCs/>
          <w:sz w:val="28"/>
          <w:szCs w:val="28"/>
        </w:rPr>
      </w:pPr>
    </w:p>
    <w:p w14:paraId="79A20C63" w14:textId="58C2182A" w:rsidR="00D53DDE" w:rsidRDefault="00D53DDE" w:rsidP="004833CF">
      <w:pPr>
        <w:pStyle w:val="CuerpoA"/>
        <w:spacing w:line="264" w:lineRule="auto"/>
        <w:jc w:val="center"/>
        <w:rPr>
          <w:rFonts w:ascii="Times New Roman" w:hAnsi="Times New Roman" w:cs="Times New Roman"/>
          <w:b/>
          <w:bCs/>
          <w:sz w:val="28"/>
          <w:szCs w:val="28"/>
        </w:rPr>
      </w:pPr>
    </w:p>
    <w:p w14:paraId="2925FA2C" w14:textId="77777777" w:rsidR="00D53DDE" w:rsidRDefault="00D53DDE" w:rsidP="004833CF">
      <w:pPr>
        <w:pStyle w:val="CuerpoA"/>
        <w:spacing w:line="264" w:lineRule="auto"/>
        <w:jc w:val="center"/>
        <w:rPr>
          <w:rFonts w:ascii="Times New Roman" w:hAnsi="Times New Roman" w:cs="Times New Roman"/>
          <w:b/>
          <w:bCs/>
          <w:sz w:val="28"/>
          <w:szCs w:val="28"/>
        </w:rPr>
      </w:pPr>
      <w:bookmarkStart w:id="1" w:name="_GoBack"/>
      <w:bookmarkEnd w:id="1"/>
    </w:p>
    <w:p w14:paraId="39B95F59" w14:textId="178BAB88" w:rsidR="004833CF" w:rsidRDefault="004833CF" w:rsidP="004833CF">
      <w:pPr>
        <w:pStyle w:val="CuerpoA"/>
        <w:spacing w:line="264" w:lineRule="auto"/>
        <w:jc w:val="center"/>
        <w:rPr>
          <w:rFonts w:ascii="Times New Roman" w:hAnsi="Times New Roman" w:cs="Times New Roman"/>
          <w:b/>
          <w:bCs/>
          <w:sz w:val="28"/>
          <w:szCs w:val="28"/>
        </w:rPr>
      </w:pPr>
    </w:p>
    <w:p w14:paraId="64403DD8" w14:textId="0F918594" w:rsidR="004833CF" w:rsidRDefault="004833CF" w:rsidP="004833CF">
      <w:pPr>
        <w:pStyle w:val="CuerpoA"/>
        <w:spacing w:line="264" w:lineRule="auto"/>
        <w:jc w:val="center"/>
        <w:rPr>
          <w:rFonts w:ascii="Times New Roman" w:hAnsi="Times New Roman" w:cs="Times New Roman"/>
          <w:b/>
          <w:bCs/>
          <w:sz w:val="28"/>
          <w:szCs w:val="28"/>
        </w:rPr>
      </w:pPr>
    </w:p>
    <w:p w14:paraId="5CBE26C7" w14:textId="77777777" w:rsidR="004833CF" w:rsidRPr="004833CF" w:rsidRDefault="004833CF" w:rsidP="004833CF">
      <w:pPr>
        <w:pStyle w:val="CuerpoA"/>
        <w:spacing w:line="264" w:lineRule="auto"/>
        <w:jc w:val="center"/>
        <w:rPr>
          <w:rFonts w:ascii="Times New Roman" w:hAnsi="Times New Roman" w:cs="Times New Roman"/>
          <w:b/>
          <w:bCs/>
          <w:sz w:val="28"/>
          <w:szCs w:val="28"/>
        </w:rPr>
      </w:pPr>
    </w:p>
    <w:p w14:paraId="0583066B" w14:textId="3D98B5A0" w:rsidR="004833CF" w:rsidRPr="004833CF" w:rsidRDefault="004833CF">
      <w:pPr>
        <w:pStyle w:val="CuerpoA"/>
        <w:spacing w:line="264" w:lineRule="auto"/>
        <w:rPr>
          <w:rFonts w:ascii="Times New Roman" w:hAnsi="Times New Roman" w:cs="Times New Roman"/>
          <w:sz w:val="28"/>
          <w:szCs w:val="28"/>
        </w:rPr>
      </w:pPr>
    </w:p>
    <w:p w14:paraId="76778939" w14:textId="77777777" w:rsidR="00386D6B" w:rsidRPr="004833CF" w:rsidRDefault="00386D6B" w:rsidP="00386D6B">
      <w:pPr>
        <w:jc w:val="center"/>
        <w:rPr>
          <w:rFonts w:eastAsia="Arial Narrow"/>
          <w:b/>
          <w:sz w:val="28"/>
          <w:szCs w:val="28"/>
          <w:lang w:val="es-CO"/>
        </w:rPr>
      </w:pPr>
      <w:r w:rsidRPr="004833CF">
        <w:rPr>
          <w:rFonts w:eastAsia="Arial Narrow"/>
          <w:b/>
          <w:sz w:val="28"/>
          <w:szCs w:val="28"/>
          <w:lang w:val="es-CO"/>
        </w:rPr>
        <w:lastRenderedPageBreak/>
        <w:t>PROYECTO DE LEY No.             DE 2022</w:t>
      </w:r>
    </w:p>
    <w:p w14:paraId="62D85920" w14:textId="77777777" w:rsidR="00386D6B" w:rsidRPr="004833CF" w:rsidRDefault="00386D6B" w:rsidP="00386D6B">
      <w:pPr>
        <w:jc w:val="center"/>
        <w:rPr>
          <w:rFonts w:eastAsia="Arial Narrow"/>
          <w:sz w:val="28"/>
          <w:szCs w:val="28"/>
          <w:lang w:val="es-CO"/>
        </w:rPr>
      </w:pPr>
    </w:p>
    <w:p w14:paraId="20DFFF90" w14:textId="77777777" w:rsidR="00386D6B" w:rsidRPr="004833CF" w:rsidRDefault="00386D6B" w:rsidP="00386D6B">
      <w:pPr>
        <w:jc w:val="center"/>
        <w:rPr>
          <w:rFonts w:eastAsia="Arial Narrow"/>
          <w:sz w:val="28"/>
          <w:szCs w:val="28"/>
          <w:lang w:val="es-CO"/>
        </w:rPr>
      </w:pPr>
      <w:r w:rsidRPr="004833CF">
        <w:rPr>
          <w:rFonts w:eastAsia="Arial Narrow"/>
          <w:sz w:val="28"/>
          <w:szCs w:val="28"/>
          <w:lang w:val="es-CO"/>
        </w:rPr>
        <w:t>“</w:t>
      </w:r>
      <w:r w:rsidRPr="004833CF">
        <w:rPr>
          <w:rFonts w:eastAsia="Arial Narrow"/>
          <w:i/>
          <w:sz w:val="28"/>
          <w:szCs w:val="28"/>
          <w:lang w:val="es-CO"/>
        </w:rPr>
        <w:t>Por medio de la cual la Nación se asocia a la celebración de los cincuenta y cinco años de la fundación del municipio de Cimitarra, departamento de Santander, y se dictan otras disposiciones</w:t>
      </w:r>
      <w:r w:rsidRPr="004833CF">
        <w:rPr>
          <w:rFonts w:eastAsia="Arial Narrow"/>
          <w:sz w:val="28"/>
          <w:szCs w:val="28"/>
          <w:lang w:val="es-CO"/>
        </w:rPr>
        <w:t>”.</w:t>
      </w:r>
    </w:p>
    <w:p w14:paraId="3387A952" w14:textId="77777777" w:rsidR="00386D6B" w:rsidRPr="00386D6B" w:rsidRDefault="00386D6B" w:rsidP="006A160B">
      <w:pPr>
        <w:pStyle w:val="CuerpoA"/>
        <w:spacing w:line="264" w:lineRule="auto"/>
        <w:jc w:val="center"/>
        <w:rPr>
          <w:rFonts w:ascii="Times New Roman" w:hAnsi="Times New Roman" w:cs="Times New Roman"/>
          <w:b/>
          <w:bCs/>
          <w:sz w:val="24"/>
          <w:szCs w:val="24"/>
          <w:lang w:val="es-CO"/>
        </w:rPr>
      </w:pPr>
    </w:p>
    <w:p w14:paraId="690A2200" w14:textId="7A97FB11" w:rsidR="006A160B" w:rsidRDefault="00717FD6" w:rsidP="006A160B">
      <w:pPr>
        <w:pStyle w:val="CuerpoA"/>
        <w:spacing w:line="264" w:lineRule="auto"/>
        <w:jc w:val="center"/>
        <w:rPr>
          <w:rFonts w:ascii="Times New Roman" w:hAnsi="Times New Roman" w:cs="Times New Roman"/>
          <w:b/>
          <w:bCs/>
          <w:sz w:val="24"/>
          <w:szCs w:val="24"/>
        </w:rPr>
      </w:pPr>
      <w:r>
        <w:rPr>
          <w:rFonts w:ascii="Times New Roman" w:hAnsi="Times New Roman" w:cs="Times New Roman"/>
          <w:b/>
          <w:bCs/>
          <w:sz w:val="24"/>
          <w:szCs w:val="24"/>
        </w:rPr>
        <w:t>EXPOSICIÓN DE MOTIVOS</w:t>
      </w:r>
    </w:p>
    <w:p w14:paraId="430BA920" w14:textId="31640F30" w:rsidR="00717FD6" w:rsidRDefault="00717FD6" w:rsidP="00717FD6">
      <w:pPr>
        <w:pStyle w:val="CuerpoA"/>
        <w:spacing w:line="264" w:lineRule="auto"/>
        <w:rPr>
          <w:rFonts w:ascii="Times New Roman" w:hAnsi="Times New Roman" w:cs="Times New Roman"/>
          <w:b/>
          <w:bCs/>
          <w:sz w:val="24"/>
          <w:szCs w:val="24"/>
        </w:rPr>
      </w:pPr>
    </w:p>
    <w:p w14:paraId="66A760C1" w14:textId="146A1430" w:rsidR="00717FD6" w:rsidRDefault="00717FD6" w:rsidP="00717FD6">
      <w:pPr>
        <w:pStyle w:val="CuerpoA"/>
        <w:numPr>
          <w:ilvl w:val="0"/>
          <w:numId w:val="2"/>
        </w:numPr>
        <w:spacing w:line="264" w:lineRule="auto"/>
        <w:rPr>
          <w:rFonts w:ascii="Times New Roman" w:hAnsi="Times New Roman" w:cs="Times New Roman"/>
          <w:b/>
          <w:bCs/>
          <w:sz w:val="24"/>
          <w:szCs w:val="24"/>
        </w:rPr>
      </w:pPr>
      <w:r>
        <w:rPr>
          <w:rFonts w:ascii="Times New Roman" w:hAnsi="Times New Roman" w:cs="Times New Roman"/>
          <w:b/>
          <w:bCs/>
          <w:sz w:val="24"/>
          <w:szCs w:val="24"/>
        </w:rPr>
        <w:t>RESEÑA HISTÓRICA</w:t>
      </w:r>
    </w:p>
    <w:p w14:paraId="44953DF8" w14:textId="2C773D58" w:rsidR="00717FD6" w:rsidRDefault="00717FD6" w:rsidP="00717FD6">
      <w:pPr>
        <w:pStyle w:val="CuerpoA"/>
        <w:spacing w:line="264" w:lineRule="auto"/>
        <w:ind w:left="360"/>
        <w:rPr>
          <w:rFonts w:ascii="Times New Roman" w:hAnsi="Times New Roman" w:cs="Times New Roman"/>
          <w:b/>
          <w:bCs/>
          <w:sz w:val="24"/>
          <w:szCs w:val="24"/>
        </w:rPr>
      </w:pPr>
    </w:p>
    <w:p w14:paraId="7579222C" w14:textId="3E3690A4" w:rsidR="00717FD6" w:rsidRDefault="00717FD6" w:rsidP="00717FD6">
      <w:pPr>
        <w:pStyle w:val="CuerpoA"/>
        <w:spacing w:line="264" w:lineRule="auto"/>
        <w:ind w:left="360"/>
        <w:jc w:val="both"/>
        <w:rPr>
          <w:rFonts w:ascii="Times New Roman" w:hAnsi="Times New Roman" w:cs="Times New Roman"/>
          <w:sz w:val="24"/>
          <w:szCs w:val="24"/>
          <w:lang w:val="es-CO"/>
        </w:rPr>
      </w:pPr>
      <w:r>
        <w:rPr>
          <w:rFonts w:ascii="Times New Roman" w:hAnsi="Times New Roman" w:cs="Times New Roman"/>
          <w:sz w:val="24"/>
          <w:szCs w:val="24"/>
        </w:rPr>
        <w:t xml:space="preserve">El municipio de Cimitarra fue fundado en el años 1536, deriva su nombre de la época de la conquista, cuando un grupo de españoles al mando de Gonzalo Jiménez de Quesada y Martín Galeano en busca de una ruta para ir al valle del Río Magdalena a las partes altas de la cordillera, atravesaron esta región y en uno de los </w:t>
      </w:r>
      <w:r w:rsidR="00F72D0A" w:rsidRPr="00F72D0A">
        <w:rPr>
          <w:rFonts w:ascii="Times New Roman" w:hAnsi="Times New Roman" w:cs="Times New Roman"/>
          <w:sz w:val="24"/>
          <w:szCs w:val="24"/>
          <w:lang w:val="es-CO"/>
        </w:rPr>
        <w:t xml:space="preserve">campamentos </w:t>
      </w:r>
      <w:r w:rsidR="00F72D0A">
        <w:rPr>
          <w:rFonts w:ascii="Times New Roman" w:hAnsi="Times New Roman" w:cs="Times New Roman"/>
          <w:sz w:val="24"/>
          <w:szCs w:val="24"/>
          <w:lang w:val="es-CO"/>
        </w:rPr>
        <w:t>un colonizador perdió su cimitarra (sable curvo) los españoles en su marcha se dieron cuenta de la perdida del arma y regresaron en su búsqueda hallándola en poder de los indígenas quienes devino a que este era un objeto extraño para ellos le rindieron culto y los colonizadores decidieron dejarla y desde ese entonces lo llamaron el Valle de la Cimitarra. Durante siglos los indígenas que habitaban la región fueron perseguidos hasta llegar a su extinción casi completa.</w:t>
      </w:r>
    </w:p>
    <w:p w14:paraId="4E57A9B6" w14:textId="1416858F" w:rsidR="00F72D0A" w:rsidRDefault="00F72D0A" w:rsidP="00717FD6">
      <w:pPr>
        <w:pStyle w:val="CuerpoA"/>
        <w:spacing w:line="264" w:lineRule="auto"/>
        <w:ind w:left="360"/>
        <w:jc w:val="both"/>
        <w:rPr>
          <w:rFonts w:ascii="Times New Roman" w:hAnsi="Times New Roman" w:cs="Times New Roman"/>
          <w:sz w:val="24"/>
          <w:szCs w:val="24"/>
          <w:lang w:val="es-CO"/>
        </w:rPr>
      </w:pPr>
    </w:p>
    <w:p w14:paraId="3F0E7BA4" w14:textId="2EA0178E" w:rsidR="00F72D0A" w:rsidRDefault="00F72D0A" w:rsidP="00717FD6">
      <w:pPr>
        <w:pStyle w:val="CuerpoA"/>
        <w:spacing w:line="264" w:lineRule="auto"/>
        <w:ind w:left="360"/>
        <w:jc w:val="both"/>
        <w:rPr>
          <w:rFonts w:ascii="Times New Roman" w:hAnsi="Times New Roman" w:cs="Times New Roman"/>
          <w:sz w:val="24"/>
          <w:szCs w:val="24"/>
          <w:lang w:val="es-CO"/>
        </w:rPr>
      </w:pPr>
      <w:r>
        <w:rPr>
          <w:rFonts w:ascii="Times New Roman" w:hAnsi="Times New Roman" w:cs="Times New Roman"/>
          <w:sz w:val="24"/>
          <w:szCs w:val="24"/>
          <w:lang w:val="es-CO"/>
        </w:rPr>
        <w:t>El primer indicio de colonización</w:t>
      </w:r>
      <w:r w:rsidR="0015009B">
        <w:rPr>
          <w:rFonts w:ascii="Times New Roman" w:hAnsi="Times New Roman" w:cs="Times New Roman"/>
          <w:sz w:val="24"/>
          <w:szCs w:val="24"/>
          <w:lang w:val="es-CO"/>
        </w:rPr>
        <w:t xml:space="preserve"> se propició con el proyecto del ferrocarril del Carare, el 12 de marzo de 1922, en un intento del gobierno por abrir el comercio a la explotación de la quina, el carbón y el petróleo, que ofrecían altas perspectivas de producción en la zona. Llegaron 25 obreros a trabajar en esta empresa, dirigidos por el señor </w:t>
      </w:r>
      <w:proofErr w:type="spellStart"/>
      <w:r w:rsidR="0015009B">
        <w:rPr>
          <w:rFonts w:ascii="Times New Roman" w:hAnsi="Times New Roman" w:cs="Times New Roman"/>
          <w:sz w:val="24"/>
          <w:szCs w:val="24"/>
          <w:lang w:val="es-CO"/>
        </w:rPr>
        <w:t>Ecce</w:t>
      </w:r>
      <w:proofErr w:type="spellEnd"/>
      <w:r w:rsidR="0015009B">
        <w:rPr>
          <w:rFonts w:ascii="Times New Roman" w:hAnsi="Times New Roman" w:cs="Times New Roman"/>
          <w:sz w:val="24"/>
          <w:szCs w:val="24"/>
          <w:lang w:val="es-CO"/>
        </w:rPr>
        <w:t xml:space="preserve"> Homo Sánchez. Los obreros escogieron el lugar donde hoy es el campamento de obras públicas para instalarse y durante tres meses trabajaron con el objetivo de hacer potreros de abundante pasto para alimentar más de 90 mulas que movían las herramientas </w:t>
      </w:r>
      <w:r w:rsidR="001B371C">
        <w:rPr>
          <w:rFonts w:ascii="Times New Roman" w:hAnsi="Times New Roman" w:cs="Times New Roman"/>
          <w:sz w:val="24"/>
          <w:szCs w:val="24"/>
          <w:lang w:val="es-CO"/>
        </w:rPr>
        <w:t>y provisiones de los trabajadores.</w:t>
      </w:r>
    </w:p>
    <w:p w14:paraId="4EB47947" w14:textId="7C9D78B3" w:rsidR="001B371C" w:rsidRDefault="001B371C" w:rsidP="00717FD6">
      <w:pPr>
        <w:pStyle w:val="CuerpoA"/>
        <w:spacing w:line="264" w:lineRule="auto"/>
        <w:ind w:left="360"/>
        <w:jc w:val="both"/>
        <w:rPr>
          <w:rFonts w:ascii="Times New Roman" w:hAnsi="Times New Roman" w:cs="Times New Roman"/>
          <w:sz w:val="24"/>
          <w:szCs w:val="24"/>
          <w:lang w:val="es-CO"/>
        </w:rPr>
      </w:pPr>
    </w:p>
    <w:p w14:paraId="402C580C" w14:textId="192343B3" w:rsidR="001B371C" w:rsidRDefault="001B371C" w:rsidP="00717FD6">
      <w:pPr>
        <w:pStyle w:val="CuerpoA"/>
        <w:spacing w:line="264" w:lineRule="auto"/>
        <w:ind w:left="360"/>
        <w:jc w:val="both"/>
        <w:rPr>
          <w:rFonts w:ascii="Times New Roman" w:hAnsi="Times New Roman" w:cs="Times New Roman"/>
          <w:sz w:val="24"/>
          <w:szCs w:val="24"/>
          <w:lang w:val="es-CO"/>
        </w:rPr>
      </w:pPr>
      <w:r>
        <w:rPr>
          <w:rFonts w:ascii="Times New Roman" w:hAnsi="Times New Roman" w:cs="Times New Roman"/>
          <w:sz w:val="24"/>
          <w:szCs w:val="24"/>
          <w:lang w:val="es-CO"/>
        </w:rPr>
        <w:t>En el proyecto se laboró hasta 1928 y como no prosperó, la mayoría de los obreros regresaron a sus lugares de origen. Sin embargo, algunos continuaron y se convirtieron en los verdaderos fundadores: Diego Vargas, Simeón Nieves, Serafín Murcia, Silvano Cortés, Carlos Pacheco y José Téllez, entre otros.</w:t>
      </w:r>
    </w:p>
    <w:p w14:paraId="78E8E19F" w14:textId="1924886D" w:rsidR="001B371C" w:rsidRDefault="001B371C" w:rsidP="00717FD6">
      <w:pPr>
        <w:pStyle w:val="CuerpoA"/>
        <w:spacing w:line="264" w:lineRule="auto"/>
        <w:ind w:left="360"/>
        <w:jc w:val="both"/>
        <w:rPr>
          <w:rFonts w:ascii="Times New Roman" w:hAnsi="Times New Roman" w:cs="Times New Roman"/>
          <w:sz w:val="24"/>
          <w:szCs w:val="24"/>
          <w:lang w:val="es-CO"/>
        </w:rPr>
      </w:pPr>
    </w:p>
    <w:p w14:paraId="29927439" w14:textId="3DDBA301" w:rsidR="001B371C" w:rsidRDefault="001B371C" w:rsidP="00717FD6">
      <w:pPr>
        <w:pStyle w:val="CuerpoA"/>
        <w:spacing w:line="264" w:lineRule="auto"/>
        <w:ind w:left="360"/>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En 1936, se inicia el poblamiento y desarrollo de la región con la puesta en servicio en forma definitiva de la carretera Barbosa- Puerto Berrio, llegando gente de Antioquia, Boyacá y otras regiones del país. El señor Francisco Caro construyó la primera casa en lo que hoy es </w:t>
      </w:r>
      <w:r w:rsidR="005E55D8">
        <w:rPr>
          <w:rFonts w:ascii="Times New Roman" w:hAnsi="Times New Roman" w:cs="Times New Roman"/>
          <w:sz w:val="24"/>
          <w:szCs w:val="24"/>
          <w:lang w:val="es-CO"/>
        </w:rPr>
        <w:t>la Calle Primera y Honorio Corredor, Polidoro González, Arturo Villareal y Ricardo Carvajal, se convirtieron en las primeras personas que tenían una finca en la región.</w:t>
      </w:r>
      <w:r w:rsidR="005E55D8">
        <w:rPr>
          <w:rStyle w:val="Refdenotaalpie"/>
          <w:rFonts w:ascii="Times New Roman" w:hAnsi="Times New Roman" w:cs="Times New Roman"/>
          <w:sz w:val="24"/>
          <w:szCs w:val="24"/>
          <w:lang w:val="es-CO"/>
        </w:rPr>
        <w:footnoteReference w:id="1"/>
      </w:r>
    </w:p>
    <w:p w14:paraId="61CCD3AA" w14:textId="281908CB" w:rsidR="005E55D8" w:rsidRDefault="005E55D8" w:rsidP="00717FD6">
      <w:pPr>
        <w:pStyle w:val="CuerpoA"/>
        <w:spacing w:line="264" w:lineRule="auto"/>
        <w:ind w:left="360"/>
        <w:jc w:val="both"/>
        <w:rPr>
          <w:rFonts w:ascii="Times New Roman" w:hAnsi="Times New Roman" w:cs="Times New Roman"/>
          <w:sz w:val="24"/>
          <w:szCs w:val="24"/>
          <w:lang w:val="es-CO"/>
        </w:rPr>
      </w:pPr>
    </w:p>
    <w:p w14:paraId="637320B2" w14:textId="7D7260F7" w:rsidR="005E55D8" w:rsidRDefault="005E55D8" w:rsidP="00717FD6">
      <w:pPr>
        <w:pStyle w:val="CuerpoA"/>
        <w:spacing w:line="264" w:lineRule="auto"/>
        <w:ind w:left="360"/>
        <w:jc w:val="both"/>
        <w:rPr>
          <w:rFonts w:ascii="Times New Roman" w:hAnsi="Times New Roman" w:cs="Times New Roman"/>
          <w:sz w:val="24"/>
          <w:szCs w:val="24"/>
          <w:lang w:val="es-CO"/>
        </w:rPr>
      </w:pPr>
      <w:r>
        <w:rPr>
          <w:rFonts w:ascii="Times New Roman" w:hAnsi="Times New Roman" w:cs="Times New Roman"/>
          <w:sz w:val="24"/>
          <w:szCs w:val="24"/>
          <w:lang w:val="es-CO"/>
        </w:rPr>
        <w:t>En el año 1951, se convierte Cimitarra en el corregimiento de Vélez, siendo su primer inspector de policía el señor José Antonio Melo Pinzón, más conocido como “Caporal”.</w:t>
      </w:r>
    </w:p>
    <w:p w14:paraId="27FEDAA5" w14:textId="7716A99B" w:rsidR="005E55D8" w:rsidRDefault="005E55D8" w:rsidP="00717FD6">
      <w:pPr>
        <w:pStyle w:val="CuerpoA"/>
        <w:spacing w:line="264" w:lineRule="auto"/>
        <w:ind w:left="360"/>
        <w:jc w:val="both"/>
        <w:rPr>
          <w:rFonts w:ascii="Times New Roman" w:hAnsi="Times New Roman" w:cs="Times New Roman"/>
          <w:sz w:val="24"/>
          <w:szCs w:val="24"/>
          <w:lang w:val="es-CO"/>
        </w:rPr>
      </w:pPr>
    </w:p>
    <w:p w14:paraId="3B758BF5" w14:textId="1E72F1F2" w:rsidR="005E55D8" w:rsidRDefault="005E55D8" w:rsidP="00717FD6">
      <w:pPr>
        <w:pStyle w:val="CuerpoA"/>
        <w:spacing w:line="264" w:lineRule="auto"/>
        <w:ind w:left="360"/>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En 1966, la Asamblea departamental aprueba la ordenanza 22 por la cual se creó el Municipio de Cimitarra; hasta ese entonces Cimitarra era corregimiento de Vélez hasta que un grupo de colonos, debido a que tenían sus propiedades en las en las jurisdicciones de Vélez y Bolívar, elevaron ante la Asamblea departamental </w:t>
      </w:r>
      <w:r w:rsidR="005C3C29">
        <w:rPr>
          <w:rFonts w:ascii="Times New Roman" w:hAnsi="Times New Roman" w:cs="Times New Roman"/>
          <w:sz w:val="24"/>
          <w:szCs w:val="24"/>
          <w:lang w:val="es-CO"/>
        </w:rPr>
        <w:t>un memorial solicitando su erección en territorio municipal. Los informes que presentaron manifiestan la existencia de más de diez mil habitantes y de un caserío que agrupaba unas ciento cincuenta casas, dotado de escuela, cárcel y hospital, calculando los futuros ingresos municipales de catorce mil pesos anuales.</w:t>
      </w:r>
    </w:p>
    <w:p w14:paraId="3AB8A3B6" w14:textId="586D4BF1" w:rsidR="005C3C29" w:rsidRDefault="005C3C29" w:rsidP="00717FD6">
      <w:pPr>
        <w:pStyle w:val="CuerpoA"/>
        <w:spacing w:line="264" w:lineRule="auto"/>
        <w:ind w:left="360"/>
        <w:jc w:val="both"/>
        <w:rPr>
          <w:rFonts w:ascii="Times New Roman" w:hAnsi="Times New Roman" w:cs="Times New Roman"/>
          <w:sz w:val="24"/>
          <w:szCs w:val="24"/>
          <w:lang w:val="es-CO"/>
        </w:rPr>
      </w:pPr>
    </w:p>
    <w:p w14:paraId="4F2B6BF6" w14:textId="77777777" w:rsidR="005C3C29" w:rsidRDefault="005C3C29" w:rsidP="00717FD6">
      <w:pPr>
        <w:pStyle w:val="CuerpoA"/>
        <w:spacing w:line="264" w:lineRule="auto"/>
        <w:ind w:left="360"/>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En 1967 Cimitarra inicia su vida municipal, siendo su primer Alcalde el Doctor Alejandro Galvis </w:t>
      </w:r>
      <w:proofErr w:type="spellStart"/>
      <w:r>
        <w:rPr>
          <w:rFonts w:ascii="Times New Roman" w:hAnsi="Times New Roman" w:cs="Times New Roman"/>
          <w:sz w:val="24"/>
          <w:szCs w:val="24"/>
          <w:lang w:val="es-CO"/>
        </w:rPr>
        <w:t>Galvis</w:t>
      </w:r>
      <w:proofErr w:type="spellEnd"/>
      <w:r>
        <w:rPr>
          <w:rFonts w:ascii="Times New Roman" w:hAnsi="Times New Roman" w:cs="Times New Roman"/>
          <w:sz w:val="24"/>
          <w:szCs w:val="24"/>
          <w:lang w:val="es-CO"/>
        </w:rPr>
        <w:t>, por un día, dejando al señor Segundo Vargas al frente del naciente municipio. Otro hecho sobresaliente en esta década es la construcción del Hospital Integrado San Juan y el Colegio Integrado del Carare (C.I.C.A).</w:t>
      </w:r>
    </w:p>
    <w:p w14:paraId="6AD15080" w14:textId="77777777" w:rsidR="005C3C29" w:rsidRDefault="005C3C29" w:rsidP="00717FD6">
      <w:pPr>
        <w:pStyle w:val="CuerpoA"/>
        <w:spacing w:line="264" w:lineRule="auto"/>
        <w:ind w:left="360"/>
        <w:jc w:val="both"/>
        <w:rPr>
          <w:rFonts w:ascii="Times New Roman" w:hAnsi="Times New Roman" w:cs="Times New Roman"/>
          <w:sz w:val="24"/>
          <w:szCs w:val="24"/>
          <w:lang w:val="es-CO"/>
        </w:rPr>
      </w:pPr>
    </w:p>
    <w:p w14:paraId="4065CC44" w14:textId="77777777" w:rsidR="005C3C29" w:rsidRPr="005C3C29" w:rsidRDefault="005C3C29" w:rsidP="005C3C29">
      <w:pPr>
        <w:pStyle w:val="CuerpoA"/>
        <w:numPr>
          <w:ilvl w:val="0"/>
          <w:numId w:val="2"/>
        </w:numPr>
        <w:spacing w:line="264" w:lineRule="auto"/>
        <w:jc w:val="both"/>
        <w:rPr>
          <w:rFonts w:ascii="Times New Roman" w:hAnsi="Times New Roman" w:cs="Times New Roman"/>
          <w:sz w:val="24"/>
          <w:szCs w:val="24"/>
          <w:lang w:val="es-CO"/>
        </w:rPr>
      </w:pPr>
      <w:r>
        <w:rPr>
          <w:rFonts w:ascii="Times New Roman" w:hAnsi="Times New Roman" w:cs="Times New Roman"/>
          <w:b/>
          <w:bCs/>
          <w:sz w:val="24"/>
          <w:szCs w:val="24"/>
          <w:lang w:val="es-CO"/>
        </w:rPr>
        <w:t>LOCALIZACIÓN</w:t>
      </w:r>
    </w:p>
    <w:p w14:paraId="47CDA7F4" w14:textId="77777777" w:rsidR="005C3C29" w:rsidRDefault="005C3C29" w:rsidP="005C3C29">
      <w:pPr>
        <w:pStyle w:val="CuerpoA"/>
        <w:spacing w:line="264" w:lineRule="auto"/>
        <w:ind w:left="360"/>
        <w:jc w:val="both"/>
        <w:rPr>
          <w:rFonts w:ascii="Times New Roman" w:hAnsi="Times New Roman" w:cs="Times New Roman"/>
          <w:b/>
          <w:bCs/>
          <w:sz w:val="24"/>
          <w:szCs w:val="24"/>
          <w:lang w:val="es-CO"/>
        </w:rPr>
      </w:pPr>
    </w:p>
    <w:p w14:paraId="39DC4210" w14:textId="77777777" w:rsidR="00760182" w:rsidRDefault="005C3C29" w:rsidP="00760182">
      <w:pPr>
        <w:pStyle w:val="CuerpoA"/>
        <w:spacing w:line="264" w:lineRule="auto"/>
        <w:ind w:left="360"/>
        <w:jc w:val="both"/>
        <w:rPr>
          <w:rFonts w:ascii="Times New Roman" w:hAnsi="Times New Roman" w:cs="Times New Roman"/>
          <w:sz w:val="24"/>
          <w:szCs w:val="24"/>
          <w:lang w:val="es-CO"/>
        </w:rPr>
      </w:pPr>
      <w:r>
        <w:rPr>
          <w:rFonts w:ascii="Times New Roman" w:hAnsi="Times New Roman" w:cs="Times New Roman"/>
          <w:sz w:val="24"/>
          <w:szCs w:val="24"/>
          <w:lang w:val="es-CO"/>
        </w:rPr>
        <w:t>El municipio de Cimitarra está localizando al Sur- occidente del departamento de Santander, a 6°, 1</w:t>
      </w:r>
      <w:r w:rsidR="00760182">
        <w:rPr>
          <w:rFonts w:ascii="Times New Roman" w:hAnsi="Times New Roman" w:cs="Times New Roman"/>
          <w:sz w:val="24"/>
          <w:szCs w:val="24"/>
          <w:lang w:val="es-CO"/>
        </w:rPr>
        <w:t>8’ y 58¨latitud norte y 73°, 56’ y 02” Longitud Oeste y a una distancia de 311 kilómetros de la capital del departamento vía Panamericana.</w:t>
      </w:r>
    </w:p>
    <w:p w14:paraId="77DC7991" w14:textId="77777777" w:rsidR="00760182" w:rsidRDefault="00760182" w:rsidP="00760182">
      <w:pPr>
        <w:pStyle w:val="CuerpoA"/>
        <w:spacing w:line="264" w:lineRule="auto"/>
        <w:ind w:left="360"/>
        <w:jc w:val="both"/>
        <w:rPr>
          <w:rFonts w:ascii="Times New Roman" w:hAnsi="Times New Roman" w:cs="Times New Roman"/>
          <w:sz w:val="24"/>
          <w:szCs w:val="24"/>
          <w:lang w:val="es-CO"/>
        </w:rPr>
      </w:pPr>
    </w:p>
    <w:p w14:paraId="1AFE391A" w14:textId="77777777" w:rsidR="00760182" w:rsidRDefault="00760182" w:rsidP="00760182">
      <w:pPr>
        <w:pStyle w:val="CuerpoA"/>
        <w:spacing w:line="264" w:lineRule="auto"/>
        <w:ind w:left="360"/>
        <w:jc w:val="both"/>
        <w:rPr>
          <w:rFonts w:ascii="Times New Roman" w:hAnsi="Times New Roman" w:cs="Times New Roman"/>
          <w:sz w:val="24"/>
          <w:szCs w:val="24"/>
          <w:lang w:val="es-CO"/>
        </w:rPr>
      </w:pPr>
      <w:r>
        <w:rPr>
          <w:rFonts w:ascii="Times New Roman" w:hAnsi="Times New Roman" w:cs="Times New Roman"/>
          <w:sz w:val="24"/>
          <w:szCs w:val="24"/>
          <w:lang w:val="es-CO"/>
        </w:rPr>
        <w:t>Limita por el norte con el Departamento de Antioquia y el municipio de Puerto Parra, por el Este con el municipio de Landázuri, por el Oeste con el departamento de Antioquia, Río Magdalena al medio, y por el sur con los Municipios de Bolívar y Landázuri.</w:t>
      </w:r>
    </w:p>
    <w:p w14:paraId="5190B039" w14:textId="77777777" w:rsidR="00760182" w:rsidRDefault="00760182" w:rsidP="00760182">
      <w:pPr>
        <w:pStyle w:val="CuerpoA"/>
        <w:spacing w:line="264" w:lineRule="auto"/>
        <w:ind w:left="360"/>
        <w:jc w:val="both"/>
        <w:rPr>
          <w:rFonts w:ascii="Times New Roman" w:hAnsi="Times New Roman" w:cs="Times New Roman"/>
          <w:sz w:val="24"/>
          <w:szCs w:val="24"/>
          <w:lang w:val="es-CO"/>
        </w:rPr>
      </w:pPr>
    </w:p>
    <w:p w14:paraId="740739AF" w14:textId="75C8D09B" w:rsidR="005C3C29" w:rsidRDefault="00760182" w:rsidP="00760182">
      <w:pPr>
        <w:pStyle w:val="CuerpoA"/>
        <w:spacing w:line="264" w:lineRule="auto"/>
        <w:ind w:left="360"/>
        <w:jc w:val="both"/>
        <w:rPr>
          <w:rFonts w:ascii="Times New Roman" w:hAnsi="Times New Roman" w:cs="Times New Roman"/>
          <w:sz w:val="24"/>
          <w:szCs w:val="24"/>
          <w:lang w:val="es-CO"/>
        </w:rPr>
      </w:pPr>
      <w:r>
        <w:rPr>
          <w:rFonts w:ascii="Times New Roman" w:hAnsi="Times New Roman" w:cs="Times New Roman"/>
          <w:sz w:val="24"/>
          <w:szCs w:val="24"/>
          <w:lang w:val="es-CO"/>
        </w:rPr>
        <w:t>En la Ordenanza 025 de 1966, se especifican los límites para el municipio de Cimitarra: Partiendo de la localidad del corregimiento de Zambito, se sigue la carretera que allí conduce al caserío de San Fernando; de allí se sigue la carretera que allí conduce al caserío de San Fernando</w:t>
      </w:r>
      <w:r w:rsidR="009016A2">
        <w:rPr>
          <w:rFonts w:ascii="Times New Roman" w:hAnsi="Times New Roman" w:cs="Times New Roman"/>
          <w:sz w:val="24"/>
          <w:szCs w:val="24"/>
          <w:lang w:val="es-CO"/>
        </w:rPr>
        <w:t>; de allí se sigue el camino que de San Fernando conduce a Cimitarra, hasta su cruce con la Quebrada denominada la Corcovada y ésta, aguas abajo,</w:t>
      </w:r>
      <w:r w:rsidR="0080431A">
        <w:rPr>
          <w:rFonts w:ascii="Times New Roman" w:hAnsi="Times New Roman" w:cs="Times New Roman"/>
          <w:sz w:val="24"/>
          <w:szCs w:val="24"/>
          <w:lang w:val="es-CO"/>
        </w:rPr>
        <w:t xml:space="preserve"> hasta su desembocadura en el Rio Carare; este río arriba hasta encontrar la desembocadura de la Quebrada </w:t>
      </w:r>
      <w:r w:rsidR="009139E0">
        <w:rPr>
          <w:rFonts w:ascii="Times New Roman" w:hAnsi="Times New Roman" w:cs="Times New Roman"/>
          <w:sz w:val="24"/>
          <w:szCs w:val="24"/>
          <w:lang w:val="es-CO"/>
        </w:rPr>
        <w:t xml:space="preserve">denominada </w:t>
      </w:r>
      <w:proofErr w:type="spellStart"/>
      <w:r w:rsidR="009139E0">
        <w:rPr>
          <w:rFonts w:ascii="Times New Roman" w:hAnsi="Times New Roman" w:cs="Times New Roman"/>
          <w:sz w:val="24"/>
          <w:szCs w:val="24"/>
          <w:lang w:val="es-CO"/>
        </w:rPr>
        <w:t>Quebradona</w:t>
      </w:r>
      <w:proofErr w:type="spellEnd"/>
      <w:r w:rsidR="009139E0">
        <w:rPr>
          <w:rFonts w:ascii="Times New Roman" w:hAnsi="Times New Roman" w:cs="Times New Roman"/>
          <w:sz w:val="24"/>
          <w:szCs w:val="24"/>
          <w:lang w:val="es-CO"/>
        </w:rPr>
        <w:t xml:space="preserve"> y ésta, aguas arriba, hasta su nacimiento; de allí línea recta hasta el cruce de la Quebrada La </w:t>
      </w:r>
      <w:proofErr w:type="spellStart"/>
      <w:r w:rsidR="009139E0">
        <w:rPr>
          <w:rFonts w:ascii="Times New Roman" w:hAnsi="Times New Roman" w:cs="Times New Roman"/>
          <w:sz w:val="24"/>
          <w:szCs w:val="24"/>
          <w:lang w:val="es-CO"/>
        </w:rPr>
        <w:t>Quitiana</w:t>
      </w:r>
      <w:proofErr w:type="spellEnd"/>
      <w:r w:rsidR="009139E0">
        <w:rPr>
          <w:rFonts w:ascii="Times New Roman" w:hAnsi="Times New Roman" w:cs="Times New Roman"/>
          <w:sz w:val="24"/>
          <w:szCs w:val="24"/>
          <w:lang w:val="es-CO"/>
        </w:rPr>
        <w:t xml:space="preserve"> con la carretera del Carare y el Río Guayabito; de ahí línea recta hasta el nacimiento de la Quebrada La Verde; de allí línea recta hasta el nacimiento de la Quebrada denominada Las Dantas; de allí siguiendo en línea recta  hasta encontrar el nacimiento de la quebrada denominada La India; de allí volviendo a la izquierda, a encontrar el nacimiento de la Quebrada denominada La Parra; siguiendo el curso de ésta hacia abajo, hasta su </w:t>
      </w:r>
      <w:r w:rsidR="009139E0">
        <w:rPr>
          <w:rFonts w:ascii="Times New Roman" w:hAnsi="Times New Roman" w:cs="Times New Roman"/>
          <w:sz w:val="24"/>
          <w:szCs w:val="24"/>
          <w:lang w:val="es-CO"/>
        </w:rPr>
        <w:lastRenderedPageBreak/>
        <w:t>desembocadura en el Río Magdalena arriba hasta encontrar el brazuelo que pasa por el caserío de Zambito.</w:t>
      </w:r>
    </w:p>
    <w:p w14:paraId="33F7D18E" w14:textId="452F092E" w:rsidR="009139E0" w:rsidRDefault="009139E0" w:rsidP="00760182">
      <w:pPr>
        <w:pStyle w:val="CuerpoA"/>
        <w:spacing w:line="264" w:lineRule="auto"/>
        <w:ind w:left="360"/>
        <w:jc w:val="both"/>
        <w:rPr>
          <w:rFonts w:ascii="Times New Roman" w:hAnsi="Times New Roman" w:cs="Times New Roman"/>
          <w:sz w:val="24"/>
          <w:szCs w:val="24"/>
          <w:lang w:val="es-CO"/>
        </w:rPr>
      </w:pPr>
    </w:p>
    <w:p w14:paraId="38800653" w14:textId="732D065F" w:rsidR="009139E0" w:rsidRDefault="0080744A" w:rsidP="001D5623">
      <w:pPr>
        <w:pStyle w:val="CuerpoA"/>
        <w:numPr>
          <w:ilvl w:val="0"/>
          <w:numId w:val="2"/>
        </w:numPr>
        <w:spacing w:line="264" w:lineRule="auto"/>
        <w:jc w:val="both"/>
        <w:rPr>
          <w:rFonts w:ascii="Times New Roman" w:hAnsi="Times New Roman" w:cs="Times New Roman"/>
          <w:b/>
          <w:bCs/>
          <w:sz w:val="24"/>
          <w:szCs w:val="24"/>
          <w:lang w:val="es-CO"/>
        </w:rPr>
      </w:pPr>
      <w:r>
        <w:rPr>
          <w:rFonts w:ascii="Times New Roman" w:hAnsi="Times New Roman" w:cs="Times New Roman"/>
          <w:b/>
          <w:bCs/>
          <w:sz w:val="24"/>
          <w:szCs w:val="24"/>
          <w:lang w:val="es-CO"/>
        </w:rPr>
        <w:t>CIMITARRA Y EL CONFLICTO</w:t>
      </w:r>
    </w:p>
    <w:p w14:paraId="215A6F83" w14:textId="2574B7F4" w:rsidR="0080744A" w:rsidRDefault="0080744A" w:rsidP="0080744A">
      <w:pPr>
        <w:pStyle w:val="CuerpoA"/>
        <w:spacing w:line="264" w:lineRule="auto"/>
        <w:ind w:left="360"/>
        <w:jc w:val="both"/>
        <w:rPr>
          <w:rFonts w:ascii="Times New Roman" w:hAnsi="Times New Roman" w:cs="Times New Roman"/>
          <w:b/>
          <w:bCs/>
          <w:sz w:val="24"/>
          <w:szCs w:val="24"/>
          <w:lang w:val="es-CO"/>
        </w:rPr>
      </w:pPr>
    </w:p>
    <w:p w14:paraId="4C663CB0" w14:textId="0E3B136A" w:rsidR="0080744A" w:rsidRPr="0080744A" w:rsidRDefault="0080744A" w:rsidP="0080744A">
      <w:pPr>
        <w:pStyle w:val="CuerpoA"/>
        <w:spacing w:line="264" w:lineRule="auto"/>
        <w:ind w:left="360"/>
        <w:jc w:val="both"/>
        <w:rPr>
          <w:rFonts w:ascii="Times New Roman" w:hAnsi="Times New Roman" w:cs="Times New Roman"/>
          <w:sz w:val="24"/>
          <w:szCs w:val="24"/>
          <w:lang w:val="es-CO"/>
        </w:rPr>
      </w:pPr>
      <w:r w:rsidRPr="0080744A">
        <w:rPr>
          <w:rFonts w:ascii="Times New Roman" w:hAnsi="Times New Roman" w:cs="Times New Roman"/>
          <w:sz w:val="24"/>
          <w:szCs w:val="24"/>
          <w:lang w:val="es-CO"/>
        </w:rPr>
        <w:t>En Cimitarra existieron las autodefensas campesinas de la región del Carare desde finales de la década de los cincuenta, lo que facilitó la inserción de las FARC en este municipio, a donde llegaron en 1967. Posteriormente llegaría el ELN, pues</w:t>
      </w:r>
      <w:r w:rsidR="00646167">
        <w:rPr>
          <w:rFonts w:ascii="Times New Roman" w:hAnsi="Times New Roman" w:cs="Times New Roman"/>
          <w:sz w:val="24"/>
          <w:szCs w:val="24"/>
          <w:lang w:val="es-CO"/>
        </w:rPr>
        <w:t>,</w:t>
      </w:r>
      <w:r w:rsidRPr="0080744A">
        <w:rPr>
          <w:rFonts w:ascii="Times New Roman" w:hAnsi="Times New Roman" w:cs="Times New Roman"/>
          <w:sz w:val="24"/>
          <w:szCs w:val="24"/>
          <w:lang w:val="es-CO"/>
        </w:rPr>
        <w:t xml:space="preserve"> aunque el 7 de enero de 1965, se dio a conocer públicamente con la toma del vecino municipio de Simacota, demoró unos años en llegar a Cimitarra. Durante la década de 1970 hizo presencia en la zona del Carare, al mando de Ricardo Lara Parada, pero solo hacia mediados de la década se evidenció su accionar en Cimitarra, con la toma del Cerro del Indio el 16 de febrero de 1976.</w:t>
      </w:r>
    </w:p>
    <w:p w14:paraId="09330901" w14:textId="77777777" w:rsidR="0080744A" w:rsidRPr="0080744A" w:rsidRDefault="0080744A" w:rsidP="0080744A">
      <w:pPr>
        <w:pStyle w:val="CuerpoA"/>
        <w:spacing w:line="264" w:lineRule="auto"/>
        <w:ind w:left="360"/>
        <w:jc w:val="both"/>
        <w:rPr>
          <w:rFonts w:ascii="Times New Roman" w:hAnsi="Times New Roman" w:cs="Times New Roman"/>
          <w:sz w:val="24"/>
          <w:szCs w:val="24"/>
          <w:lang w:val="es-CO"/>
        </w:rPr>
      </w:pPr>
    </w:p>
    <w:p w14:paraId="05ED1ADF" w14:textId="6B8ECF9D" w:rsidR="0080744A" w:rsidRPr="0080744A" w:rsidRDefault="0080744A" w:rsidP="0080744A">
      <w:pPr>
        <w:pStyle w:val="CuerpoA"/>
        <w:spacing w:line="264" w:lineRule="auto"/>
        <w:ind w:left="360"/>
        <w:jc w:val="both"/>
        <w:rPr>
          <w:rFonts w:ascii="Times New Roman" w:hAnsi="Times New Roman" w:cs="Times New Roman"/>
          <w:sz w:val="24"/>
          <w:szCs w:val="24"/>
          <w:lang w:val="es-CO"/>
        </w:rPr>
      </w:pPr>
      <w:r w:rsidRPr="0080744A">
        <w:rPr>
          <w:rFonts w:ascii="Times New Roman" w:hAnsi="Times New Roman" w:cs="Times New Roman"/>
          <w:sz w:val="24"/>
          <w:szCs w:val="24"/>
          <w:lang w:val="es-CO"/>
        </w:rPr>
        <w:t>Terminando la década de los 70, el M-19 empezó a hacer trabajo en el Magdalena Medio, principalmente en</w:t>
      </w:r>
      <w:r w:rsidR="00821FD8">
        <w:rPr>
          <w:rFonts w:ascii="Times New Roman" w:hAnsi="Times New Roman" w:cs="Times New Roman"/>
          <w:sz w:val="24"/>
          <w:szCs w:val="24"/>
          <w:lang w:val="es-CO"/>
        </w:rPr>
        <w:t xml:space="preserve"> </w:t>
      </w:r>
      <w:r w:rsidRPr="0080744A">
        <w:rPr>
          <w:rFonts w:ascii="Times New Roman" w:hAnsi="Times New Roman" w:cs="Times New Roman"/>
          <w:sz w:val="24"/>
          <w:szCs w:val="24"/>
          <w:lang w:val="es-CO"/>
        </w:rPr>
        <w:t xml:space="preserve">Yondó. En septiembre de 1979, después del robo de armas del Cantón Norte en Bogotá son detenidas por el Ejército, en el municipio de Bolívar, 14 personas, entre ellas los dirigentes Andrés </w:t>
      </w:r>
      <w:proofErr w:type="spellStart"/>
      <w:r w:rsidRPr="0080744A">
        <w:rPr>
          <w:rFonts w:ascii="Times New Roman" w:hAnsi="Times New Roman" w:cs="Times New Roman"/>
          <w:sz w:val="24"/>
          <w:szCs w:val="24"/>
          <w:lang w:val="es-CO"/>
        </w:rPr>
        <w:t>Almarales</w:t>
      </w:r>
      <w:proofErr w:type="spellEnd"/>
      <w:r w:rsidRPr="0080744A">
        <w:rPr>
          <w:rFonts w:ascii="Times New Roman" w:hAnsi="Times New Roman" w:cs="Times New Roman"/>
          <w:sz w:val="24"/>
          <w:szCs w:val="24"/>
          <w:lang w:val="es-CO"/>
        </w:rPr>
        <w:t xml:space="preserve"> y Carlos Pizarro León-Gómez, este último fue llevado a la base militar del aeropuerto de Cimitarra, donde fue torturado por efectivos del Batallón Rafael Reyes que tenía allí su sede.</w:t>
      </w:r>
    </w:p>
    <w:p w14:paraId="742C96A1" w14:textId="77777777" w:rsidR="0080744A" w:rsidRPr="0080744A" w:rsidRDefault="0080744A" w:rsidP="0080744A">
      <w:pPr>
        <w:pStyle w:val="CuerpoA"/>
        <w:spacing w:line="264" w:lineRule="auto"/>
        <w:ind w:left="360"/>
        <w:jc w:val="both"/>
        <w:rPr>
          <w:rFonts w:ascii="Times New Roman" w:hAnsi="Times New Roman" w:cs="Times New Roman"/>
          <w:sz w:val="24"/>
          <w:szCs w:val="24"/>
          <w:lang w:val="es-CO"/>
        </w:rPr>
      </w:pPr>
    </w:p>
    <w:p w14:paraId="6D9B927A" w14:textId="77777777" w:rsidR="0080744A" w:rsidRPr="0080744A" w:rsidRDefault="0080744A" w:rsidP="0080744A">
      <w:pPr>
        <w:pStyle w:val="CuerpoA"/>
        <w:spacing w:line="264" w:lineRule="auto"/>
        <w:ind w:left="360"/>
        <w:jc w:val="both"/>
        <w:rPr>
          <w:rFonts w:ascii="Times New Roman" w:hAnsi="Times New Roman" w:cs="Times New Roman"/>
          <w:sz w:val="24"/>
          <w:szCs w:val="24"/>
          <w:lang w:val="es-CO"/>
        </w:rPr>
      </w:pPr>
      <w:r w:rsidRPr="0080744A">
        <w:rPr>
          <w:rFonts w:ascii="Times New Roman" w:hAnsi="Times New Roman" w:cs="Times New Roman"/>
          <w:sz w:val="24"/>
          <w:szCs w:val="24"/>
          <w:lang w:val="es-CO"/>
        </w:rPr>
        <w:t>En la década de los 70, el IV Frente de las FARC, comandado por Ricardo Franco, tenían un centro de operaciones en El Abarco, en Cimitarra. En esta misma época se intensificó el transporte de esmeraldas de la zona de Muzo (Boyacá) por el río Magdalena, por lo que se hizo fuerte la presencia del Ejército.</w:t>
      </w:r>
    </w:p>
    <w:p w14:paraId="044F330F" w14:textId="77777777" w:rsidR="0080744A" w:rsidRPr="0080744A" w:rsidRDefault="0080744A" w:rsidP="0080744A">
      <w:pPr>
        <w:pStyle w:val="CuerpoA"/>
        <w:spacing w:line="264" w:lineRule="auto"/>
        <w:ind w:left="360"/>
        <w:jc w:val="both"/>
        <w:rPr>
          <w:rFonts w:ascii="Times New Roman" w:hAnsi="Times New Roman" w:cs="Times New Roman"/>
          <w:sz w:val="24"/>
          <w:szCs w:val="24"/>
          <w:lang w:val="es-CO"/>
        </w:rPr>
      </w:pPr>
    </w:p>
    <w:p w14:paraId="09C1CA6F" w14:textId="06E029BB" w:rsidR="0080744A" w:rsidRDefault="0080744A" w:rsidP="0080744A">
      <w:pPr>
        <w:pStyle w:val="CuerpoA"/>
        <w:spacing w:line="264" w:lineRule="auto"/>
        <w:ind w:left="360"/>
        <w:jc w:val="both"/>
        <w:rPr>
          <w:rFonts w:ascii="Times New Roman" w:hAnsi="Times New Roman" w:cs="Times New Roman"/>
          <w:sz w:val="24"/>
          <w:szCs w:val="24"/>
          <w:lang w:val="es-CO"/>
        </w:rPr>
      </w:pPr>
      <w:r w:rsidRPr="0080744A">
        <w:rPr>
          <w:rFonts w:ascii="Times New Roman" w:hAnsi="Times New Roman" w:cs="Times New Roman"/>
          <w:sz w:val="24"/>
          <w:szCs w:val="24"/>
          <w:lang w:val="es-CO"/>
        </w:rPr>
        <w:t>En marzo de 1975, el Ejército se tomó el centro de operaciones El Abarco, en la vereda Caño Abarco, donde fue asesinado un sinnúmero de guerrilleros, cuyos cuerpos fueron lanzados al río Magdalena. Este hecho se presentó luego de que José Santos, quien había sido guaquero de Muzo y trabajó como informante de la guerrilla pasara a ser informante del Ejército.</w:t>
      </w:r>
    </w:p>
    <w:p w14:paraId="60AD99C3" w14:textId="7EF0BBD5" w:rsidR="00646167" w:rsidRDefault="00646167" w:rsidP="0080744A">
      <w:pPr>
        <w:pStyle w:val="CuerpoA"/>
        <w:spacing w:line="264" w:lineRule="auto"/>
        <w:ind w:left="360"/>
        <w:jc w:val="both"/>
        <w:rPr>
          <w:rFonts w:ascii="Times New Roman" w:hAnsi="Times New Roman" w:cs="Times New Roman"/>
          <w:sz w:val="24"/>
          <w:szCs w:val="24"/>
          <w:lang w:val="es-CO"/>
        </w:rPr>
      </w:pPr>
    </w:p>
    <w:p w14:paraId="7EA2DEAD" w14:textId="77777777" w:rsidR="00646167" w:rsidRPr="00646167" w:rsidRDefault="00646167" w:rsidP="00646167">
      <w:pPr>
        <w:pStyle w:val="CuerpoA"/>
        <w:spacing w:line="264" w:lineRule="auto"/>
        <w:ind w:left="360"/>
        <w:jc w:val="both"/>
        <w:rPr>
          <w:rFonts w:ascii="Times New Roman" w:hAnsi="Times New Roman" w:cs="Times New Roman"/>
          <w:sz w:val="24"/>
          <w:szCs w:val="24"/>
          <w:lang w:val="es-CO"/>
        </w:rPr>
      </w:pPr>
      <w:r w:rsidRPr="00646167">
        <w:rPr>
          <w:rFonts w:ascii="Times New Roman" w:hAnsi="Times New Roman" w:cs="Times New Roman"/>
          <w:sz w:val="24"/>
          <w:szCs w:val="24"/>
          <w:lang w:val="es-CO"/>
        </w:rPr>
        <w:t xml:space="preserve">Durante la década de 1980, las tres organizaciones insurgentes continuaron teniendo presencia en Cimitarra, aunque el respaldo y apoyo con que contaban se vio mermado en parte por los excesos cometidos por el Frente </w:t>
      </w:r>
      <w:proofErr w:type="spellStart"/>
      <w:r w:rsidRPr="00646167">
        <w:rPr>
          <w:rFonts w:ascii="Times New Roman" w:hAnsi="Times New Roman" w:cs="Times New Roman"/>
          <w:sz w:val="24"/>
          <w:szCs w:val="24"/>
          <w:lang w:val="es-CO"/>
        </w:rPr>
        <w:t>Xl</w:t>
      </w:r>
      <w:proofErr w:type="spellEnd"/>
      <w:r w:rsidRPr="00646167">
        <w:rPr>
          <w:rFonts w:ascii="Times New Roman" w:hAnsi="Times New Roman" w:cs="Times New Roman"/>
          <w:sz w:val="24"/>
          <w:szCs w:val="24"/>
          <w:lang w:val="es-CO"/>
        </w:rPr>
        <w:t xml:space="preserve"> de las FARC, pero fundamentalmente por la represión militar y paramilitar que llevaba a que los campesinos tomaran distancia frente a la insurgencia, para evitar ser señalados como miembros o auxiliadores de la misma y en razón de ello ser victimizados.</w:t>
      </w:r>
    </w:p>
    <w:p w14:paraId="49458C4E" w14:textId="77777777" w:rsidR="00646167" w:rsidRPr="00646167" w:rsidRDefault="00646167" w:rsidP="00646167">
      <w:pPr>
        <w:pStyle w:val="CuerpoA"/>
        <w:spacing w:line="264" w:lineRule="auto"/>
        <w:ind w:left="360"/>
        <w:jc w:val="both"/>
        <w:rPr>
          <w:rFonts w:ascii="Times New Roman" w:hAnsi="Times New Roman" w:cs="Times New Roman"/>
          <w:sz w:val="24"/>
          <w:szCs w:val="24"/>
          <w:lang w:val="es-CO"/>
        </w:rPr>
      </w:pPr>
    </w:p>
    <w:p w14:paraId="7462CD17" w14:textId="0B6485C1" w:rsidR="00646167" w:rsidRDefault="00646167" w:rsidP="00646167">
      <w:pPr>
        <w:pStyle w:val="CuerpoA"/>
        <w:spacing w:line="264" w:lineRule="auto"/>
        <w:ind w:left="360"/>
        <w:jc w:val="both"/>
        <w:rPr>
          <w:rFonts w:ascii="Times New Roman" w:hAnsi="Times New Roman" w:cs="Times New Roman"/>
          <w:sz w:val="24"/>
          <w:szCs w:val="24"/>
          <w:lang w:val="es-CO"/>
        </w:rPr>
      </w:pPr>
      <w:r w:rsidRPr="00646167">
        <w:rPr>
          <w:rFonts w:ascii="Times New Roman" w:hAnsi="Times New Roman" w:cs="Times New Roman"/>
          <w:sz w:val="24"/>
          <w:szCs w:val="24"/>
          <w:lang w:val="es-CO"/>
        </w:rPr>
        <w:lastRenderedPageBreak/>
        <w:t>El M-19 tuvo presencia hasta su desmovilización en 1990, mientras las FARC y el ELN continuaron teniendo presencia en la zona. Para 1998, aún tenían presencia en parte de la zona rural, especialmente en límites con el municipio de Bolívar, donde se dieron algunas incursiones armadas.</w:t>
      </w:r>
      <w:r>
        <w:rPr>
          <w:rStyle w:val="Refdenotaalpie"/>
          <w:rFonts w:ascii="Times New Roman" w:hAnsi="Times New Roman" w:cs="Times New Roman"/>
          <w:sz w:val="24"/>
          <w:szCs w:val="24"/>
          <w:lang w:val="es-CO"/>
        </w:rPr>
        <w:footnoteReference w:id="2"/>
      </w:r>
    </w:p>
    <w:p w14:paraId="34947A7F" w14:textId="48ABC143" w:rsidR="00646167" w:rsidRDefault="00646167" w:rsidP="00646167">
      <w:pPr>
        <w:pStyle w:val="CuerpoA"/>
        <w:spacing w:line="264" w:lineRule="auto"/>
        <w:ind w:left="360"/>
        <w:jc w:val="both"/>
        <w:rPr>
          <w:rFonts w:ascii="Times New Roman" w:hAnsi="Times New Roman" w:cs="Times New Roman"/>
          <w:sz w:val="24"/>
          <w:szCs w:val="24"/>
          <w:lang w:val="es-CO"/>
        </w:rPr>
      </w:pPr>
    </w:p>
    <w:p w14:paraId="0021F7E4" w14:textId="14A30216" w:rsidR="00646167" w:rsidRDefault="00646167" w:rsidP="00646167">
      <w:pPr>
        <w:pStyle w:val="CuerpoA"/>
        <w:spacing w:line="264" w:lineRule="auto"/>
        <w:ind w:left="360"/>
        <w:jc w:val="both"/>
        <w:rPr>
          <w:rFonts w:ascii="Times New Roman" w:hAnsi="Times New Roman" w:cs="Times New Roman"/>
          <w:sz w:val="24"/>
          <w:szCs w:val="24"/>
          <w:lang w:val="es-CO"/>
        </w:rPr>
      </w:pPr>
      <w:r w:rsidRPr="00646167">
        <w:rPr>
          <w:rFonts w:ascii="Times New Roman" w:hAnsi="Times New Roman" w:cs="Times New Roman"/>
          <w:sz w:val="24"/>
          <w:szCs w:val="24"/>
          <w:lang w:val="es-CO"/>
        </w:rPr>
        <w:t>La militarización acompañó a Cimitarra desde que se erigió como municipio, el 23 de abril de 1967, día en que fue nombrado su primer alcalde. Hasta 1972 el municipio tuvo siete alcaldes militares</w:t>
      </w:r>
      <w:r>
        <w:rPr>
          <w:rStyle w:val="Refdenotaalpie"/>
          <w:rFonts w:ascii="Times New Roman" w:hAnsi="Times New Roman" w:cs="Times New Roman"/>
          <w:sz w:val="24"/>
          <w:szCs w:val="24"/>
          <w:lang w:val="es-CO"/>
        </w:rPr>
        <w:footnoteReference w:id="3"/>
      </w:r>
    </w:p>
    <w:p w14:paraId="1D48D5B4" w14:textId="1B99CB95" w:rsidR="00646167" w:rsidRDefault="00646167" w:rsidP="00646167">
      <w:pPr>
        <w:pStyle w:val="CuerpoA"/>
        <w:spacing w:line="264" w:lineRule="auto"/>
        <w:ind w:left="360"/>
        <w:jc w:val="both"/>
        <w:rPr>
          <w:rFonts w:ascii="Times New Roman" w:hAnsi="Times New Roman" w:cs="Times New Roman"/>
          <w:sz w:val="24"/>
          <w:szCs w:val="24"/>
          <w:lang w:val="es-CO"/>
        </w:rPr>
      </w:pPr>
    </w:p>
    <w:p w14:paraId="2AA47044" w14:textId="77777777" w:rsidR="00646167" w:rsidRPr="00646167" w:rsidRDefault="00646167" w:rsidP="00646167">
      <w:pPr>
        <w:pStyle w:val="CuerpoA"/>
        <w:spacing w:line="264" w:lineRule="auto"/>
        <w:ind w:left="360"/>
        <w:jc w:val="both"/>
        <w:rPr>
          <w:rFonts w:ascii="Times New Roman" w:hAnsi="Times New Roman" w:cs="Times New Roman"/>
          <w:sz w:val="24"/>
          <w:szCs w:val="24"/>
          <w:lang w:val="es-CO"/>
        </w:rPr>
      </w:pPr>
      <w:r w:rsidRPr="00646167">
        <w:rPr>
          <w:rFonts w:ascii="Times New Roman" w:hAnsi="Times New Roman" w:cs="Times New Roman"/>
          <w:sz w:val="24"/>
          <w:szCs w:val="24"/>
          <w:lang w:val="es-CO"/>
        </w:rPr>
        <w:t>En 1975 la Compañía Cóndor del Ejército, al mando del Capitán Luis Próspero Cervantes Gil, adscrita al Batallón Santander con sede en Ocaña (Norte de Santander), estuvo en Cimitarra adelantando operativos, en desarrollo de los cuales se presentaron torturas contra varios campesinos. Para esa época el Batallón Santander estaba comandado por un Coronel de apellido Guzmán.</w:t>
      </w:r>
    </w:p>
    <w:p w14:paraId="70ABEB2A" w14:textId="4C5BF01C" w:rsidR="00646167" w:rsidRPr="00646167" w:rsidRDefault="00646167" w:rsidP="00386D6B">
      <w:pPr>
        <w:pStyle w:val="CuerpoA"/>
        <w:spacing w:line="264" w:lineRule="auto"/>
        <w:jc w:val="both"/>
        <w:rPr>
          <w:rFonts w:ascii="Times New Roman" w:hAnsi="Times New Roman" w:cs="Times New Roman"/>
          <w:sz w:val="24"/>
          <w:szCs w:val="24"/>
          <w:lang w:val="es-CO"/>
        </w:rPr>
      </w:pPr>
    </w:p>
    <w:p w14:paraId="0E699C14" w14:textId="77777777" w:rsidR="00646167" w:rsidRPr="00646167" w:rsidRDefault="00646167" w:rsidP="00646167">
      <w:pPr>
        <w:pStyle w:val="CuerpoA"/>
        <w:spacing w:line="264" w:lineRule="auto"/>
        <w:ind w:left="360"/>
        <w:jc w:val="both"/>
        <w:rPr>
          <w:rFonts w:ascii="Times New Roman" w:hAnsi="Times New Roman" w:cs="Times New Roman"/>
          <w:sz w:val="24"/>
          <w:szCs w:val="24"/>
          <w:lang w:val="es-CO"/>
        </w:rPr>
      </w:pPr>
      <w:r w:rsidRPr="00646167">
        <w:rPr>
          <w:rFonts w:ascii="Times New Roman" w:hAnsi="Times New Roman" w:cs="Times New Roman"/>
          <w:sz w:val="24"/>
          <w:szCs w:val="24"/>
          <w:lang w:val="es-CO"/>
        </w:rPr>
        <w:t xml:space="preserve">En la década de los setenta las bases militares existentes en Cimitarra eran: la del aeropuerto, que algunos consideraban un "campo de concentración", pues en épocas llegó a tener a centenares de detenidos (en 1976 había por lo menos 400 personas allí recluidas); la de </w:t>
      </w:r>
      <w:proofErr w:type="spellStart"/>
      <w:r w:rsidRPr="00646167">
        <w:rPr>
          <w:rFonts w:ascii="Times New Roman" w:hAnsi="Times New Roman" w:cs="Times New Roman"/>
          <w:sz w:val="24"/>
          <w:szCs w:val="24"/>
          <w:lang w:val="es-CO"/>
        </w:rPr>
        <w:t>Piedralinda</w:t>
      </w:r>
      <w:proofErr w:type="spellEnd"/>
      <w:r w:rsidRPr="00646167">
        <w:rPr>
          <w:rFonts w:ascii="Times New Roman" w:hAnsi="Times New Roman" w:cs="Times New Roman"/>
          <w:sz w:val="24"/>
          <w:szCs w:val="24"/>
          <w:lang w:val="es-CO"/>
        </w:rPr>
        <w:t>; la de Llano Mateo; la de la inspección de policía Campo Seco, que sirvieron de escenario para muchos de los crímenes de lesa humanidad perpetrados por el Ejército.</w:t>
      </w:r>
    </w:p>
    <w:p w14:paraId="04955B73" w14:textId="77777777" w:rsidR="00646167" w:rsidRPr="00646167" w:rsidRDefault="00646167" w:rsidP="00646167">
      <w:pPr>
        <w:pStyle w:val="CuerpoA"/>
        <w:spacing w:line="264" w:lineRule="auto"/>
        <w:ind w:left="360"/>
        <w:jc w:val="both"/>
        <w:rPr>
          <w:rFonts w:ascii="Times New Roman" w:hAnsi="Times New Roman" w:cs="Times New Roman"/>
          <w:sz w:val="24"/>
          <w:szCs w:val="24"/>
          <w:lang w:val="es-CO"/>
        </w:rPr>
      </w:pPr>
    </w:p>
    <w:p w14:paraId="7623D6F0" w14:textId="2A0BC9F9" w:rsidR="00646167" w:rsidRDefault="00646167" w:rsidP="00646167">
      <w:pPr>
        <w:pStyle w:val="CuerpoA"/>
        <w:spacing w:line="264" w:lineRule="auto"/>
        <w:ind w:left="360"/>
        <w:jc w:val="both"/>
        <w:rPr>
          <w:rFonts w:ascii="Times New Roman" w:hAnsi="Times New Roman" w:cs="Times New Roman"/>
          <w:sz w:val="24"/>
          <w:szCs w:val="24"/>
          <w:lang w:val="es-CO"/>
        </w:rPr>
      </w:pPr>
      <w:r w:rsidRPr="00646167">
        <w:rPr>
          <w:rFonts w:ascii="Times New Roman" w:hAnsi="Times New Roman" w:cs="Times New Roman"/>
          <w:sz w:val="24"/>
          <w:szCs w:val="24"/>
          <w:lang w:val="es-CO"/>
        </w:rPr>
        <w:t xml:space="preserve">En 1981 el Comando Operativo Nº 10, con sede en Cimitarra, al mando del Coronel Ramón Emilio Gil Bermúdez, apoyó a los grupos paramilitares que se habían creado en la inspección de policía de San Juan Bosco La Verde del municipio de Santa Helena del Opón, posibilitando su expansión a Cimitarra. Otros militares de esta unidad que fueron señalados como miembros del MAS por la Procuraduría fueron: el teniente Ricardo Méndez y los sargentos Rafael </w:t>
      </w:r>
      <w:proofErr w:type="spellStart"/>
      <w:r w:rsidRPr="00646167">
        <w:rPr>
          <w:rFonts w:ascii="Times New Roman" w:hAnsi="Times New Roman" w:cs="Times New Roman"/>
          <w:sz w:val="24"/>
          <w:szCs w:val="24"/>
          <w:lang w:val="es-CO"/>
        </w:rPr>
        <w:t>Elino</w:t>
      </w:r>
      <w:proofErr w:type="spellEnd"/>
      <w:r w:rsidRPr="00646167">
        <w:rPr>
          <w:rFonts w:ascii="Times New Roman" w:hAnsi="Times New Roman" w:cs="Times New Roman"/>
          <w:sz w:val="24"/>
          <w:szCs w:val="24"/>
          <w:lang w:val="es-CO"/>
        </w:rPr>
        <w:t xml:space="preserve"> Hernández y Cristian </w:t>
      </w:r>
      <w:proofErr w:type="spellStart"/>
      <w:r w:rsidRPr="00646167">
        <w:rPr>
          <w:rFonts w:ascii="Times New Roman" w:hAnsi="Times New Roman" w:cs="Times New Roman"/>
          <w:sz w:val="24"/>
          <w:szCs w:val="24"/>
          <w:lang w:val="es-CO"/>
        </w:rPr>
        <w:t>Jaimes</w:t>
      </w:r>
      <w:proofErr w:type="spellEnd"/>
      <w:r>
        <w:rPr>
          <w:rFonts w:ascii="Times New Roman" w:hAnsi="Times New Roman" w:cs="Times New Roman"/>
          <w:sz w:val="24"/>
          <w:szCs w:val="24"/>
          <w:lang w:val="es-CO"/>
        </w:rPr>
        <w:t>.</w:t>
      </w:r>
      <w:r>
        <w:rPr>
          <w:rStyle w:val="Refdenotaalpie"/>
          <w:rFonts w:ascii="Times New Roman" w:hAnsi="Times New Roman" w:cs="Times New Roman"/>
          <w:sz w:val="24"/>
          <w:szCs w:val="24"/>
          <w:lang w:val="es-CO"/>
        </w:rPr>
        <w:footnoteReference w:id="4"/>
      </w:r>
    </w:p>
    <w:p w14:paraId="2150179F" w14:textId="18A6F127" w:rsidR="00646167" w:rsidRDefault="00646167" w:rsidP="00646167">
      <w:pPr>
        <w:pStyle w:val="CuerpoA"/>
        <w:spacing w:line="264" w:lineRule="auto"/>
        <w:ind w:left="360"/>
        <w:jc w:val="both"/>
        <w:rPr>
          <w:rFonts w:ascii="Times New Roman" w:hAnsi="Times New Roman" w:cs="Times New Roman"/>
          <w:sz w:val="24"/>
          <w:szCs w:val="24"/>
          <w:lang w:val="es-CO"/>
        </w:rPr>
      </w:pPr>
    </w:p>
    <w:p w14:paraId="764DC0F4" w14:textId="77777777" w:rsidR="00646167" w:rsidRPr="006775B8" w:rsidRDefault="00646167" w:rsidP="00646167">
      <w:pPr>
        <w:pStyle w:val="CuerpoA"/>
        <w:spacing w:line="264" w:lineRule="auto"/>
        <w:ind w:left="360"/>
        <w:jc w:val="both"/>
        <w:rPr>
          <w:rFonts w:ascii="Times New Roman" w:hAnsi="Times New Roman" w:cs="Times New Roman"/>
          <w:b/>
          <w:bCs/>
          <w:sz w:val="24"/>
          <w:szCs w:val="24"/>
          <w:lang w:val="es-CO"/>
        </w:rPr>
      </w:pPr>
      <w:r w:rsidRPr="006775B8">
        <w:rPr>
          <w:rFonts w:ascii="Times New Roman" w:hAnsi="Times New Roman" w:cs="Times New Roman"/>
          <w:b/>
          <w:bCs/>
          <w:sz w:val="24"/>
          <w:szCs w:val="24"/>
          <w:lang w:val="es-CO"/>
        </w:rPr>
        <w:t>Los Crímenes de Lesa Humanidad en el marco de la Represión</w:t>
      </w:r>
    </w:p>
    <w:p w14:paraId="1FF03EDD" w14:textId="77777777" w:rsidR="00646167" w:rsidRPr="00646167" w:rsidRDefault="00646167" w:rsidP="00646167">
      <w:pPr>
        <w:pStyle w:val="CuerpoA"/>
        <w:spacing w:line="264" w:lineRule="auto"/>
        <w:ind w:left="360"/>
        <w:jc w:val="both"/>
        <w:rPr>
          <w:rFonts w:ascii="Times New Roman" w:hAnsi="Times New Roman" w:cs="Times New Roman"/>
          <w:sz w:val="24"/>
          <w:szCs w:val="24"/>
          <w:lang w:val="es-CO"/>
        </w:rPr>
      </w:pPr>
    </w:p>
    <w:p w14:paraId="5EA85F41" w14:textId="136BF305" w:rsidR="00646167" w:rsidRPr="006775B8" w:rsidRDefault="00646167" w:rsidP="00646167">
      <w:pPr>
        <w:pStyle w:val="CuerpoA"/>
        <w:spacing w:line="264" w:lineRule="auto"/>
        <w:ind w:left="360"/>
        <w:jc w:val="both"/>
        <w:rPr>
          <w:rFonts w:ascii="Times New Roman" w:hAnsi="Times New Roman" w:cs="Times New Roman"/>
          <w:b/>
          <w:bCs/>
          <w:sz w:val="24"/>
          <w:szCs w:val="24"/>
          <w:lang w:val="es-CO"/>
        </w:rPr>
      </w:pPr>
      <w:r w:rsidRPr="006775B8">
        <w:rPr>
          <w:rFonts w:ascii="Times New Roman" w:hAnsi="Times New Roman" w:cs="Times New Roman"/>
          <w:b/>
          <w:bCs/>
          <w:sz w:val="24"/>
          <w:szCs w:val="24"/>
          <w:lang w:val="es-CO"/>
        </w:rPr>
        <w:t>Militarización de la vida cotidiana: carnetización, tortura y procesos ante la Justicia Penal Militar</w:t>
      </w:r>
    </w:p>
    <w:p w14:paraId="7C5B1893" w14:textId="77777777" w:rsidR="00646167" w:rsidRPr="00646167" w:rsidRDefault="00646167" w:rsidP="00646167">
      <w:pPr>
        <w:pStyle w:val="CuerpoA"/>
        <w:spacing w:line="264" w:lineRule="auto"/>
        <w:ind w:left="360"/>
        <w:jc w:val="both"/>
        <w:rPr>
          <w:rFonts w:ascii="Times New Roman" w:hAnsi="Times New Roman" w:cs="Times New Roman"/>
          <w:sz w:val="24"/>
          <w:szCs w:val="24"/>
          <w:lang w:val="es-CO"/>
        </w:rPr>
      </w:pPr>
    </w:p>
    <w:p w14:paraId="4DCAC90C" w14:textId="77777777" w:rsidR="00646167" w:rsidRPr="00646167" w:rsidRDefault="00646167" w:rsidP="00646167">
      <w:pPr>
        <w:pStyle w:val="CuerpoA"/>
        <w:spacing w:line="264" w:lineRule="auto"/>
        <w:ind w:left="360"/>
        <w:jc w:val="both"/>
        <w:rPr>
          <w:rFonts w:ascii="Times New Roman" w:hAnsi="Times New Roman" w:cs="Times New Roman"/>
          <w:sz w:val="24"/>
          <w:szCs w:val="24"/>
          <w:lang w:val="es-CO"/>
        </w:rPr>
      </w:pPr>
      <w:r w:rsidRPr="00646167">
        <w:rPr>
          <w:rFonts w:ascii="Times New Roman" w:hAnsi="Times New Roman" w:cs="Times New Roman"/>
          <w:sz w:val="24"/>
          <w:szCs w:val="24"/>
          <w:lang w:val="es-CO"/>
        </w:rPr>
        <w:t>En 1975, en Cimitarra, luego de la toma del centro de operaciones de las FARC de la Vereda Caño Abarco se dio un repliegue de la organización insurgente y el Ejército hizo mayor presencia en la región, comenzando una arremetida contra la población presentándose torturas, racionamiento de comida, asesinatos, desapariciones y carnetización, lo que se agudizó en 1976. Pues si bien antes de 1975 ya habían empezado los atropellos, no habían sido tan generalizados, veamos:</w:t>
      </w:r>
    </w:p>
    <w:p w14:paraId="778F9EC2" w14:textId="77777777" w:rsidR="00646167" w:rsidRPr="00646167" w:rsidRDefault="00646167" w:rsidP="00646167">
      <w:pPr>
        <w:pStyle w:val="CuerpoA"/>
        <w:spacing w:line="264" w:lineRule="auto"/>
        <w:ind w:left="360"/>
        <w:jc w:val="both"/>
        <w:rPr>
          <w:rFonts w:ascii="Times New Roman" w:hAnsi="Times New Roman" w:cs="Times New Roman"/>
          <w:sz w:val="24"/>
          <w:szCs w:val="24"/>
          <w:lang w:val="es-CO"/>
        </w:rPr>
      </w:pPr>
    </w:p>
    <w:p w14:paraId="5BCA6AAA" w14:textId="77777777" w:rsidR="00646167" w:rsidRPr="00646167" w:rsidRDefault="00646167" w:rsidP="00646167">
      <w:pPr>
        <w:pStyle w:val="CuerpoA"/>
        <w:spacing w:line="264" w:lineRule="auto"/>
        <w:ind w:left="360"/>
        <w:jc w:val="both"/>
        <w:rPr>
          <w:rFonts w:ascii="Times New Roman" w:hAnsi="Times New Roman" w:cs="Times New Roman"/>
          <w:sz w:val="24"/>
          <w:szCs w:val="24"/>
          <w:lang w:val="es-CO"/>
        </w:rPr>
      </w:pPr>
      <w:r w:rsidRPr="00646167">
        <w:rPr>
          <w:rFonts w:ascii="Times New Roman" w:hAnsi="Times New Roman" w:cs="Times New Roman"/>
          <w:sz w:val="24"/>
          <w:szCs w:val="24"/>
          <w:lang w:val="es-CO"/>
        </w:rPr>
        <w:t xml:space="preserve">• El 7 de septiembre de 1971, el campesino Manuel </w:t>
      </w:r>
      <w:proofErr w:type="spellStart"/>
      <w:r w:rsidRPr="00646167">
        <w:rPr>
          <w:rFonts w:ascii="Times New Roman" w:hAnsi="Times New Roman" w:cs="Times New Roman"/>
          <w:sz w:val="24"/>
          <w:szCs w:val="24"/>
          <w:lang w:val="es-CO"/>
        </w:rPr>
        <w:t>Echavarria</w:t>
      </w:r>
      <w:proofErr w:type="spellEnd"/>
      <w:r w:rsidRPr="00646167">
        <w:rPr>
          <w:rFonts w:ascii="Times New Roman" w:hAnsi="Times New Roman" w:cs="Times New Roman"/>
          <w:sz w:val="24"/>
          <w:szCs w:val="24"/>
          <w:lang w:val="es-CO"/>
        </w:rPr>
        <w:t xml:space="preserve">, fue detenido y torturado por miembros del Ejército. Los militares lo detuvieron en la vereda </w:t>
      </w:r>
      <w:proofErr w:type="spellStart"/>
      <w:r w:rsidRPr="00646167">
        <w:rPr>
          <w:rFonts w:ascii="Times New Roman" w:hAnsi="Times New Roman" w:cs="Times New Roman"/>
          <w:sz w:val="24"/>
          <w:szCs w:val="24"/>
          <w:lang w:val="es-CO"/>
        </w:rPr>
        <w:t>Piedralinda</w:t>
      </w:r>
      <w:proofErr w:type="spellEnd"/>
      <w:r w:rsidRPr="00646167">
        <w:rPr>
          <w:rFonts w:ascii="Times New Roman" w:hAnsi="Times New Roman" w:cs="Times New Roman"/>
          <w:sz w:val="24"/>
          <w:szCs w:val="24"/>
          <w:lang w:val="es-CO"/>
        </w:rPr>
        <w:t xml:space="preserve"> y luego lo llevaron a la base militar ubicada en el aeropuerto de Cimitarra, donde permaneció incomunicado y aislado, siendo golpeado y amenazado.</w:t>
      </w:r>
    </w:p>
    <w:p w14:paraId="7F6AF510" w14:textId="77777777" w:rsidR="00646167" w:rsidRPr="00646167" w:rsidRDefault="00646167" w:rsidP="00646167">
      <w:pPr>
        <w:pStyle w:val="CuerpoA"/>
        <w:spacing w:line="264" w:lineRule="auto"/>
        <w:ind w:left="360"/>
        <w:jc w:val="both"/>
        <w:rPr>
          <w:rFonts w:ascii="Times New Roman" w:hAnsi="Times New Roman" w:cs="Times New Roman"/>
          <w:sz w:val="24"/>
          <w:szCs w:val="24"/>
          <w:lang w:val="es-CO"/>
        </w:rPr>
      </w:pPr>
    </w:p>
    <w:p w14:paraId="454869F0" w14:textId="77777777" w:rsidR="00646167" w:rsidRPr="00646167" w:rsidRDefault="00646167" w:rsidP="00646167">
      <w:pPr>
        <w:pStyle w:val="CuerpoA"/>
        <w:spacing w:line="264" w:lineRule="auto"/>
        <w:ind w:left="360"/>
        <w:jc w:val="both"/>
        <w:rPr>
          <w:rFonts w:ascii="Times New Roman" w:hAnsi="Times New Roman" w:cs="Times New Roman"/>
          <w:sz w:val="24"/>
          <w:szCs w:val="24"/>
          <w:lang w:val="es-CO"/>
        </w:rPr>
      </w:pPr>
      <w:r w:rsidRPr="00646167">
        <w:rPr>
          <w:rFonts w:ascii="Times New Roman" w:hAnsi="Times New Roman" w:cs="Times New Roman"/>
          <w:sz w:val="24"/>
          <w:szCs w:val="24"/>
          <w:lang w:val="es-CO"/>
        </w:rPr>
        <w:t>• En diciembre de 1972, el Concejal de Cimitarra Rafael Zapata, fue torturado por agentes del Estado. Fue sometido a choques eléctricos y lo amarraron, permaneciendo así durante tres días.</w:t>
      </w:r>
    </w:p>
    <w:p w14:paraId="0614F13C" w14:textId="77777777" w:rsidR="00646167" w:rsidRPr="00646167" w:rsidRDefault="00646167" w:rsidP="00646167">
      <w:pPr>
        <w:pStyle w:val="CuerpoA"/>
        <w:spacing w:line="264" w:lineRule="auto"/>
        <w:ind w:left="360"/>
        <w:jc w:val="both"/>
        <w:rPr>
          <w:rFonts w:ascii="Times New Roman" w:hAnsi="Times New Roman" w:cs="Times New Roman"/>
          <w:sz w:val="24"/>
          <w:szCs w:val="24"/>
          <w:lang w:val="es-CO"/>
        </w:rPr>
      </w:pPr>
    </w:p>
    <w:p w14:paraId="6C77447D" w14:textId="77777777" w:rsidR="00646167" w:rsidRPr="00646167" w:rsidRDefault="00646167" w:rsidP="00646167">
      <w:pPr>
        <w:pStyle w:val="CuerpoA"/>
        <w:spacing w:line="264" w:lineRule="auto"/>
        <w:ind w:left="360"/>
        <w:jc w:val="both"/>
        <w:rPr>
          <w:rFonts w:ascii="Times New Roman" w:hAnsi="Times New Roman" w:cs="Times New Roman"/>
          <w:sz w:val="24"/>
          <w:szCs w:val="24"/>
          <w:lang w:val="es-CO"/>
        </w:rPr>
      </w:pPr>
      <w:r w:rsidRPr="00646167">
        <w:rPr>
          <w:rFonts w:ascii="Times New Roman" w:hAnsi="Times New Roman" w:cs="Times New Roman"/>
          <w:sz w:val="24"/>
          <w:szCs w:val="24"/>
          <w:lang w:val="es-CO"/>
        </w:rPr>
        <w:t>• El 20 de mayo de 1973, Pedro Zapata Hincapié fue detenido y torturado por el Ejército. Fue sometido a choques eléctricos, golpes, insultos, privación de alimentos, torturas psíquicas y vendas en la cara. Posteriormente fue puesto en libertad.</w:t>
      </w:r>
    </w:p>
    <w:p w14:paraId="368B6A5E" w14:textId="77777777" w:rsidR="00646167" w:rsidRPr="00646167" w:rsidRDefault="00646167" w:rsidP="00646167">
      <w:pPr>
        <w:pStyle w:val="CuerpoA"/>
        <w:spacing w:line="264" w:lineRule="auto"/>
        <w:ind w:left="360"/>
        <w:jc w:val="both"/>
        <w:rPr>
          <w:rFonts w:ascii="Times New Roman" w:hAnsi="Times New Roman" w:cs="Times New Roman"/>
          <w:sz w:val="24"/>
          <w:szCs w:val="24"/>
          <w:lang w:val="es-CO"/>
        </w:rPr>
      </w:pPr>
    </w:p>
    <w:p w14:paraId="1D7C74D6" w14:textId="77777777" w:rsidR="00646167" w:rsidRPr="00646167" w:rsidRDefault="00646167" w:rsidP="00646167">
      <w:pPr>
        <w:pStyle w:val="CuerpoA"/>
        <w:spacing w:line="264" w:lineRule="auto"/>
        <w:ind w:left="360"/>
        <w:jc w:val="both"/>
        <w:rPr>
          <w:rFonts w:ascii="Times New Roman" w:hAnsi="Times New Roman" w:cs="Times New Roman"/>
          <w:sz w:val="24"/>
          <w:szCs w:val="24"/>
          <w:lang w:val="es-CO"/>
        </w:rPr>
      </w:pPr>
      <w:r w:rsidRPr="00646167">
        <w:rPr>
          <w:rFonts w:ascii="Times New Roman" w:hAnsi="Times New Roman" w:cs="Times New Roman"/>
          <w:sz w:val="24"/>
          <w:szCs w:val="24"/>
          <w:lang w:val="es-CO"/>
        </w:rPr>
        <w:t>• En mayo de 1973, el campesino Alfonso Anaya, fue desaparecido por miembros del Ejército.</w:t>
      </w:r>
    </w:p>
    <w:p w14:paraId="4A9B03AB" w14:textId="77777777" w:rsidR="00646167" w:rsidRPr="00646167" w:rsidRDefault="00646167" w:rsidP="00646167">
      <w:pPr>
        <w:pStyle w:val="CuerpoA"/>
        <w:spacing w:line="264" w:lineRule="auto"/>
        <w:ind w:left="360"/>
        <w:jc w:val="both"/>
        <w:rPr>
          <w:rFonts w:ascii="Times New Roman" w:hAnsi="Times New Roman" w:cs="Times New Roman"/>
          <w:sz w:val="24"/>
          <w:szCs w:val="24"/>
          <w:lang w:val="es-CO"/>
        </w:rPr>
      </w:pPr>
    </w:p>
    <w:p w14:paraId="37E88D5D" w14:textId="77777777" w:rsidR="00646167" w:rsidRPr="00646167" w:rsidRDefault="00646167" w:rsidP="00646167">
      <w:pPr>
        <w:pStyle w:val="CuerpoA"/>
        <w:spacing w:line="264" w:lineRule="auto"/>
        <w:ind w:left="360"/>
        <w:jc w:val="both"/>
        <w:rPr>
          <w:rFonts w:ascii="Times New Roman" w:hAnsi="Times New Roman" w:cs="Times New Roman"/>
          <w:sz w:val="24"/>
          <w:szCs w:val="24"/>
          <w:lang w:val="es-CO"/>
        </w:rPr>
      </w:pPr>
      <w:r w:rsidRPr="00646167">
        <w:rPr>
          <w:rFonts w:ascii="Times New Roman" w:hAnsi="Times New Roman" w:cs="Times New Roman"/>
          <w:sz w:val="24"/>
          <w:szCs w:val="24"/>
          <w:lang w:val="es-CO"/>
        </w:rPr>
        <w:t>Por este hecho no existió investigación disciplinaria, de acuerdo con la respuesta dada por la División de Registro y Control de la Procuraduría General de la Nación, que manifestó "una vez revisada la información reportada por las diferentes dependencias de esta entidad en el sistema Gestión Disciplinaria (GEDIS) no aparece registrada investigación alguna por este suceso" (13)</w:t>
      </w:r>
    </w:p>
    <w:p w14:paraId="6F84053E" w14:textId="77777777" w:rsidR="00646167" w:rsidRPr="00646167" w:rsidRDefault="00646167" w:rsidP="00646167">
      <w:pPr>
        <w:pStyle w:val="CuerpoA"/>
        <w:spacing w:line="264" w:lineRule="auto"/>
        <w:ind w:left="360"/>
        <w:jc w:val="both"/>
        <w:rPr>
          <w:rFonts w:ascii="Times New Roman" w:hAnsi="Times New Roman" w:cs="Times New Roman"/>
          <w:sz w:val="24"/>
          <w:szCs w:val="24"/>
          <w:lang w:val="es-CO"/>
        </w:rPr>
      </w:pPr>
    </w:p>
    <w:p w14:paraId="36CA2145" w14:textId="77777777" w:rsidR="00646167" w:rsidRPr="00646167" w:rsidRDefault="00646167" w:rsidP="00646167">
      <w:pPr>
        <w:pStyle w:val="CuerpoA"/>
        <w:spacing w:line="264" w:lineRule="auto"/>
        <w:ind w:left="360"/>
        <w:jc w:val="both"/>
        <w:rPr>
          <w:rFonts w:ascii="Times New Roman" w:hAnsi="Times New Roman" w:cs="Times New Roman"/>
          <w:sz w:val="24"/>
          <w:szCs w:val="24"/>
          <w:lang w:val="es-CO"/>
        </w:rPr>
      </w:pPr>
      <w:r w:rsidRPr="00646167">
        <w:rPr>
          <w:rFonts w:ascii="Times New Roman" w:hAnsi="Times New Roman" w:cs="Times New Roman"/>
          <w:sz w:val="24"/>
          <w:szCs w:val="24"/>
          <w:lang w:val="es-CO"/>
        </w:rPr>
        <w:t>Durante 1975 y 1976 la represión por parte de agentes del Estado, especialmente miembros del Ejército, ha sido la más fuerte que ha sufrido Cimitarra, en los últimos 30 años. Lo que ilustran las más de 300 víctimas de asesinato, tortura y desaparición durante estos dos años. En 1975 los pobladores de la región fueron carnetizados, siendo está una forma de control absoluto. Las Fuerzas Armadas bloquearon una extensa zona en las cabeceras de los ríos Carare y Minero, impidiendo a los colonos que habitaban allí sacar la madera y otros productos agrícolas, así como salir a comparar las remesas.</w:t>
      </w:r>
    </w:p>
    <w:p w14:paraId="036B36C0" w14:textId="77777777" w:rsidR="00646167" w:rsidRPr="00646167" w:rsidRDefault="00646167" w:rsidP="00646167">
      <w:pPr>
        <w:pStyle w:val="CuerpoA"/>
        <w:spacing w:line="264" w:lineRule="auto"/>
        <w:ind w:left="360"/>
        <w:jc w:val="both"/>
        <w:rPr>
          <w:rFonts w:ascii="Times New Roman" w:hAnsi="Times New Roman" w:cs="Times New Roman"/>
          <w:sz w:val="24"/>
          <w:szCs w:val="24"/>
          <w:lang w:val="es-CO"/>
        </w:rPr>
      </w:pPr>
    </w:p>
    <w:p w14:paraId="43201FB1" w14:textId="279151D8" w:rsidR="00646167" w:rsidRPr="00646167" w:rsidRDefault="00646167" w:rsidP="00646167">
      <w:pPr>
        <w:pStyle w:val="CuerpoA"/>
        <w:spacing w:line="264" w:lineRule="auto"/>
        <w:ind w:left="360"/>
        <w:jc w:val="both"/>
        <w:rPr>
          <w:rFonts w:ascii="Times New Roman" w:hAnsi="Times New Roman" w:cs="Times New Roman"/>
          <w:sz w:val="24"/>
          <w:szCs w:val="24"/>
          <w:lang w:val="es-CO"/>
        </w:rPr>
      </w:pPr>
      <w:r w:rsidRPr="00646167">
        <w:rPr>
          <w:rFonts w:ascii="Times New Roman" w:hAnsi="Times New Roman" w:cs="Times New Roman"/>
          <w:sz w:val="24"/>
          <w:szCs w:val="24"/>
          <w:lang w:val="es-CO"/>
        </w:rPr>
        <w:t>A finales del mes de marzo de 1975, las FARC se tomaron la inspección de policía Guadualito, del municipio de</w:t>
      </w:r>
      <w:r w:rsidR="006775B8">
        <w:rPr>
          <w:rFonts w:ascii="Times New Roman" w:hAnsi="Times New Roman" w:cs="Times New Roman"/>
          <w:sz w:val="24"/>
          <w:szCs w:val="24"/>
          <w:lang w:val="es-CO"/>
        </w:rPr>
        <w:t xml:space="preserve"> </w:t>
      </w:r>
      <w:r w:rsidRPr="00646167">
        <w:rPr>
          <w:rFonts w:ascii="Times New Roman" w:hAnsi="Times New Roman" w:cs="Times New Roman"/>
          <w:sz w:val="24"/>
          <w:szCs w:val="24"/>
          <w:lang w:val="es-CO"/>
        </w:rPr>
        <w:t>Yacopí (Cundinamarca), luego de esto la V Brigada emprendió una serie de acciones so pretexto de ubicar al grupo guerrillero. Estas acciones se extendieron por el Magdalena Medio cundinamarqués, boyacense y santandereano, hasta llegar a Cimitarra, donde se presentaron detenciones arbitrarias, torturas y asesinatos. Sin embargo</w:t>
      </w:r>
      <w:r w:rsidR="006775B8">
        <w:rPr>
          <w:rFonts w:ascii="Times New Roman" w:hAnsi="Times New Roman" w:cs="Times New Roman"/>
          <w:sz w:val="24"/>
          <w:szCs w:val="24"/>
          <w:lang w:val="es-CO"/>
        </w:rPr>
        <w:t>,</w:t>
      </w:r>
      <w:r w:rsidRPr="00646167">
        <w:rPr>
          <w:rFonts w:ascii="Times New Roman" w:hAnsi="Times New Roman" w:cs="Times New Roman"/>
          <w:sz w:val="24"/>
          <w:szCs w:val="24"/>
          <w:lang w:val="es-CO"/>
        </w:rPr>
        <w:t xml:space="preserve"> estas acciones no estaban encaminadas a combatir a la guerrilla, sino a defender otros intereses, como lo expresó en su momento la Revista Alternativa, "aliados con el Das y con Ejército, terratenientes como Jaime Baena, están empleando hasta el asesinato para expulsar</w:t>
      </w:r>
      <w:r w:rsidR="006775B8">
        <w:rPr>
          <w:rFonts w:ascii="Times New Roman" w:hAnsi="Times New Roman" w:cs="Times New Roman"/>
          <w:sz w:val="24"/>
          <w:szCs w:val="24"/>
          <w:lang w:val="es-CO"/>
        </w:rPr>
        <w:t>á</w:t>
      </w:r>
      <w:r w:rsidRPr="00646167">
        <w:rPr>
          <w:rFonts w:ascii="Times New Roman" w:hAnsi="Times New Roman" w:cs="Times New Roman"/>
          <w:sz w:val="24"/>
          <w:szCs w:val="24"/>
          <w:lang w:val="es-CO"/>
        </w:rPr>
        <w:t xml:space="preserve"> miles de colonos que mejoraron esas tierras".</w:t>
      </w:r>
      <w:r w:rsidR="006775B8">
        <w:rPr>
          <w:rStyle w:val="Refdenotaalpie"/>
          <w:rFonts w:ascii="Times New Roman" w:hAnsi="Times New Roman" w:cs="Times New Roman"/>
          <w:sz w:val="24"/>
          <w:szCs w:val="24"/>
          <w:lang w:val="es-CO"/>
        </w:rPr>
        <w:footnoteReference w:id="5"/>
      </w:r>
    </w:p>
    <w:p w14:paraId="426CAF21" w14:textId="77777777" w:rsidR="00646167" w:rsidRPr="00646167" w:rsidRDefault="00646167" w:rsidP="00646167">
      <w:pPr>
        <w:pStyle w:val="CuerpoA"/>
        <w:spacing w:line="264" w:lineRule="auto"/>
        <w:ind w:left="360"/>
        <w:jc w:val="both"/>
        <w:rPr>
          <w:rFonts w:ascii="Times New Roman" w:hAnsi="Times New Roman" w:cs="Times New Roman"/>
          <w:sz w:val="24"/>
          <w:szCs w:val="24"/>
          <w:lang w:val="es-CO"/>
        </w:rPr>
      </w:pPr>
    </w:p>
    <w:p w14:paraId="5E87590E" w14:textId="77777777" w:rsidR="00646167" w:rsidRPr="00646167" w:rsidRDefault="00646167" w:rsidP="00646167">
      <w:pPr>
        <w:pStyle w:val="CuerpoA"/>
        <w:spacing w:line="264" w:lineRule="auto"/>
        <w:ind w:left="360"/>
        <w:jc w:val="both"/>
        <w:rPr>
          <w:rFonts w:ascii="Times New Roman" w:hAnsi="Times New Roman" w:cs="Times New Roman"/>
          <w:sz w:val="24"/>
          <w:szCs w:val="24"/>
          <w:lang w:val="es-CO"/>
        </w:rPr>
      </w:pPr>
      <w:r w:rsidRPr="00646167">
        <w:rPr>
          <w:rFonts w:ascii="Times New Roman" w:hAnsi="Times New Roman" w:cs="Times New Roman"/>
          <w:sz w:val="24"/>
          <w:szCs w:val="24"/>
          <w:lang w:val="es-CO"/>
        </w:rPr>
        <w:t>Veamos algunos casos que muestran el accionar del Ejército y el DAS en 1975:</w:t>
      </w:r>
    </w:p>
    <w:p w14:paraId="097066A6" w14:textId="77777777" w:rsidR="00646167" w:rsidRPr="00646167" w:rsidRDefault="00646167" w:rsidP="00646167">
      <w:pPr>
        <w:pStyle w:val="CuerpoA"/>
        <w:spacing w:line="264" w:lineRule="auto"/>
        <w:ind w:left="360"/>
        <w:jc w:val="both"/>
        <w:rPr>
          <w:rFonts w:ascii="Times New Roman" w:hAnsi="Times New Roman" w:cs="Times New Roman"/>
          <w:sz w:val="24"/>
          <w:szCs w:val="24"/>
          <w:lang w:val="es-CO"/>
        </w:rPr>
      </w:pPr>
    </w:p>
    <w:p w14:paraId="381EABBF" w14:textId="0CFD9B59" w:rsidR="00646167" w:rsidRDefault="00646167" w:rsidP="00646167">
      <w:pPr>
        <w:pStyle w:val="CuerpoA"/>
        <w:spacing w:line="264" w:lineRule="auto"/>
        <w:ind w:left="360"/>
        <w:jc w:val="both"/>
        <w:rPr>
          <w:rFonts w:ascii="Times New Roman" w:hAnsi="Times New Roman" w:cs="Times New Roman"/>
          <w:sz w:val="24"/>
          <w:szCs w:val="24"/>
          <w:lang w:val="es-CO"/>
        </w:rPr>
      </w:pPr>
      <w:r w:rsidRPr="00646167">
        <w:rPr>
          <w:rFonts w:ascii="Times New Roman" w:hAnsi="Times New Roman" w:cs="Times New Roman"/>
          <w:sz w:val="24"/>
          <w:szCs w:val="24"/>
          <w:lang w:val="es-CO"/>
        </w:rPr>
        <w:t>• El 11 de abril de 1975, Una Campesina fue torturada y Su Hijo de 10 años asesinado por miembros del Ejército, quienes llegaron a la vivienda donde habitaba la familia campesina, la madre fue amarrada y maltratada mientras era interrogada por los militares delante de sus hijos; uno de ellos trató de defenderla, recibiendo un culatazo que le causó la muerte.</w:t>
      </w:r>
    </w:p>
    <w:p w14:paraId="7DBE832C" w14:textId="77777777" w:rsidR="006775B8" w:rsidRPr="00646167" w:rsidRDefault="006775B8" w:rsidP="00646167">
      <w:pPr>
        <w:pStyle w:val="CuerpoA"/>
        <w:spacing w:line="264" w:lineRule="auto"/>
        <w:ind w:left="360"/>
        <w:jc w:val="both"/>
        <w:rPr>
          <w:rFonts w:ascii="Times New Roman" w:hAnsi="Times New Roman" w:cs="Times New Roman"/>
          <w:sz w:val="24"/>
          <w:szCs w:val="24"/>
          <w:lang w:val="es-CO"/>
        </w:rPr>
      </w:pPr>
    </w:p>
    <w:p w14:paraId="0BAF9622" w14:textId="77777777" w:rsidR="00646167" w:rsidRPr="00646167" w:rsidRDefault="00646167" w:rsidP="00646167">
      <w:pPr>
        <w:pStyle w:val="CuerpoA"/>
        <w:spacing w:line="264" w:lineRule="auto"/>
        <w:ind w:left="360"/>
        <w:jc w:val="both"/>
        <w:rPr>
          <w:rFonts w:ascii="Times New Roman" w:hAnsi="Times New Roman" w:cs="Times New Roman"/>
          <w:sz w:val="24"/>
          <w:szCs w:val="24"/>
          <w:lang w:val="es-CO"/>
        </w:rPr>
      </w:pPr>
    </w:p>
    <w:p w14:paraId="577E1618" w14:textId="2F56BB6B" w:rsidR="00646167" w:rsidRDefault="00646167" w:rsidP="00646167">
      <w:pPr>
        <w:pStyle w:val="CuerpoA"/>
        <w:spacing w:line="264" w:lineRule="auto"/>
        <w:ind w:left="360"/>
        <w:jc w:val="both"/>
        <w:rPr>
          <w:rFonts w:ascii="Times New Roman" w:hAnsi="Times New Roman" w:cs="Times New Roman"/>
          <w:sz w:val="24"/>
          <w:szCs w:val="24"/>
          <w:lang w:val="es-CO"/>
        </w:rPr>
      </w:pPr>
      <w:r w:rsidRPr="00646167">
        <w:rPr>
          <w:rFonts w:ascii="Times New Roman" w:hAnsi="Times New Roman" w:cs="Times New Roman"/>
          <w:sz w:val="24"/>
          <w:szCs w:val="24"/>
          <w:lang w:val="es-CO"/>
        </w:rPr>
        <w:t xml:space="preserve">• El 14 de abril de 1975 los campesinos </w:t>
      </w:r>
      <w:proofErr w:type="spellStart"/>
      <w:r w:rsidRPr="00646167">
        <w:rPr>
          <w:rFonts w:ascii="Times New Roman" w:hAnsi="Times New Roman" w:cs="Times New Roman"/>
          <w:sz w:val="24"/>
          <w:szCs w:val="24"/>
          <w:lang w:val="es-CO"/>
        </w:rPr>
        <w:t>Federman</w:t>
      </w:r>
      <w:proofErr w:type="spellEnd"/>
      <w:r w:rsidRPr="00646167">
        <w:rPr>
          <w:rFonts w:ascii="Times New Roman" w:hAnsi="Times New Roman" w:cs="Times New Roman"/>
          <w:sz w:val="24"/>
          <w:szCs w:val="24"/>
          <w:lang w:val="es-CO"/>
        </w:rPr>
        <w:t xml:space="preserve"> Toro Salazar, Salvador Vela, Jorge Duque, Blanca Flor Bueno e Isaías Mosquera, fueron detenidos y torturados por los miembros del Batallón Santander: Capitán Luis Próspero Cervantes Gil, Comandante de la Compañía Cóndor; un sargento de apellido López y dos cabos de apellidos Díaz y Rueda, pertenecientes a la base militar del aeropuerto de Cimitarra. Los campesinos fueron vendados y sometidos a golpes con objetos diversos, pinchazos, asfixias, insultos y torturas psíquicas.</w:t>
      </w:r>
    </w:p>
    <w:p w14:paraId="2D60BEFB" w14:textId="738B651E" w:rsidR="006775B8" w:rsidRDefault="006775B8" w:rsidP="00646167">
      <w:pPr>
        <w:pStyle w:val="CuerpoA"/>
        <w:spacing w:line="264" w:lineRule="auto"/>
        <w:ind w:left="360"/>
        <w:jc w:val="both"/>
        <w:rPr>
          <w:rFonts w:ascii="Times New Roman" w:hAnsi="Times New Roman" w:cs="Times New Roman"/>
          <w:sz w:val="24"/>
          <w:szCs w:val="24"/>
          <w:lang w:val="es-CO"/>
        </w:rPr>
      </w:pPr>
    </w:p>
    <w:p w14:paraId="45B32A1B" w14:textId="2E494247" w:rsidR="006775B8" w:rsidRDefault="006775B8" w:rsidP="006775B8">
      <w:pPr>
        <w:pStyle w:val="CuerpoA"/>
        <w:numPr>
          <w:ilvl w:val="0"/>
          <w:numId w:val="2"/>
        </w:numPr>
        <w:spacing w:line="264" w:lineRule="auto"/>
        <w:jc w:val="both"/>
        <w:rPr>
          <w:rFonts w:ascii="Times New Roman" w:hAnsi="Times New Roman" w:cs="Times New Roman"/>
          <w:b/>
          <w:bCs/>
          <w:sz w:val="24"/>
          <w:szCs w:val="24"/>
          <w:lang w:val="es-CO"/>
        </w:rPr>
      </w:pPr>
      <w:r>
        <w:rPr>
          <w:rFonts w:ascii="Times New Roman" w:hAnsi="Times New Roman" w:cs="Times New Roman"/>
          <w:b/>
          <w:bCs/>
          <w:sz w:val="24"/>
          <w:szCs w:val="24"/>
          <w:lang w:val="es-CO"/>
        </w:rPr>
        <w:t>MASACRES EN CIMITARRA</w:t>
      </w:r>
    </w:p>
    <w:p w14:paraId="4B8073F6" w14:textId="19ED79DD" w:rsidR="006775B8" w:rsidRDefault="006775B8" w:rsidP="006775B8">
      <w:pPr>
        <w:pStyle w:val="CuerpoA"/>
        <w:spacing w:line="264" w:lineRule="auto"/>
        <w:ind w:left="360"/>
        <w:jc w:val="both"/>
        <w:rPr>
          <w:rFonts w:ascii="Times New Roman" w:hAnsi="Times New Roman" w:cs="Times New Roman"/>
          <w:b/>
          <w:bCs/>
          <w:sz w:val="24"/>
          <w:szCs w:val="24"/>
          <w:lang w:val="es-CO"/>
        </w:rPr>
      </w:pPr>
    </w:p>
    <w:p w14:paraId="1AFFFB4F" w14:textId="2F7D1445" w:rsidR="00821FD8" w:rsidRDefault="00821FD8" w:rsidP="006775B8">
      <w:pPr>
        <w:pStyle w:val="CuerpoA"/>
        <w:spacing w:line="264" w:lineRule="auto"/>
        <w:ind w:left="360"/>
        <w:jc w:val="both"/>
        <w:rPr>
          <w:rFonts w:ascii="Times New Roman" w:hAnsi="Times New Roman" w:cs="Times New Roman"/>
          <w:b/>
          <w:bCs/>
          <w:sz w:val="24"/>
          <w:szCs w:val="24"/>
          <w:lang w:val="es-CO"/>
        </w:rPr>
      </w:pPr>
      <w:r>
        <w:rPr>
          <w:rFonts w:ascii="Times New Roman" w:hAnsi="Times New Roman" w:cs="Times New Roman"/>
          <w:b/>
          <w:bCs/>
          <w:sz w:val="24"/>
          <w:szCs w:val="24"/>
          <w:lang w:val="es-CO"/>
        </w:rPr>
        <w:t>Masacre de Cimitarra 1987</w:t>
      </w:r>
    </w:p>
    <w:p w14:paraId="6C7F5F40" w14:textId="6D75FF53" w:rsidR="00821FD8" w:rsidRDefault="00821FD8" w:rsidP="006775B8">
      <w:pPr>
        <w:pStyle w:val="CuerpoA"/>
        <w:spacing w:line="264" w:lineRule="auto"/>
        <w:ind w:left="360"/>
        <w:jc w:val="both"/>
        <w:rPr>
          <w:rFonts w:ascii="Times New Roman" w:hAnsi="Times New Roman" w:cs="Times New Roman"/>
          <w:b/>
          <w:bCs/>
          <w:sz w:val="24"/>
          <w:szCs w:val="24"/>
          <w:lang w:val="es-CO"/>
        </w:rPr>
      </w:pPr>
    </w:p>
    <w:p w14:paraId="1C2B9B64" w14:textId="77777777" w:rsidR="00821FD8" w:rsidRPr="00821FD8" w:rsidRDefault="00821FD8" w:rsidP="00821FD8">
      <w:pPr>
        <w:pStyle w:val="CuerpoA"/>
        <w:spacing w:line="264" w:lineRule="auto"/>
        <w:ind w:left="360"/>
        <w:jc w:val="both"/>
        <w:rPr>
          <w:rFonts w:ascii="Times New Roman" w:hAnsi="Times New Roman" w:cs="Times New Roman"/>
          <w:sz w:val="24"/>
          <w:szCs w:val="24"/>
          <w:lang w:val="es-CO"/>
        </w:rPr>
      </w:pPr>
      <w:r w:rsidRPr="00821FD8">
        <w:rPr>
          <w:rFonts w:ascii="Times New Roman" w:hAnsi="Times New Roman" w:cs="Times New Roman"/>
          <w:sz w:val="24"/>
          <w:szCs w:val="24"/>
          <w:lang w:val="es-CO"/>
        </w:rPr>
        <w:t>El 13 de abril de 1987, cerca de 90 paramilitares de las Autodefensas de Puerto Boyacá llegaron a la vereda Número Siete, en el municipio de Cimitarra, Santander, y con lista en mano se llevaron a 14 personas para asesinarlas a orillas del río Carare. Los ‘paras’ arrojaron algunos cuerpos al río y sepultaron al resto.</w:t>
      </w:r>
    </w:p>
    <w:p w14:paraId="4FF5015A" w14:textId="77777777" w:rsidR="00821FD8" w:rsidRPr="00821FD8" w:rsidRDefault="00821FD8" w:rsidP="00821FD8">
      <w:pPr>
        <w:pStyle w:val="CuerpoA"/>
        <w:spacing w:line="264" w:lineRule="auto"/>
        <w:ind w:left="360"/>
        <w:jc w:val="both"/>
        <w:rPr>
          <w:rFonts w:ascii="Times New Roman" w:hAnsi="Times New Roman" w:cs="Times New Roman"/>
          <w:sz w:val="24"/>
          <w:szCs w:val="24"/>
          <w:lang w:val="es-CO"/>
        </w:rPr>
      </w:pPr>
    </w:p>
    <w:p w14:paraId="0541B21D" w14:textId="77777777" w:rsidR="00821FD8" w:rsidRPr="00821FD8" w:rsidRDefault="00821FD8" w:rsidP="00821FD8">
      <w:pPr>
        <w:pStyle w:val="CuerpoA"/>
        <w:spacing w:line="264" w:lineRule="auto"/>
        <w:ind w:left="360"/>
        <w:jc w:val="both"/>
        <w:rPr>
          <w:rFonts w:ascii="Times New Roman" w:hAnsi="Times New Roman" w:cs="Times New Roman"/>
          <w:sz w:val="24"/>
          <w:szCs w:val="24"/>
          <w:lang w:val="es-CO"/>
        </w:rPr>
      </w:pPr>
      <w:r w:rsidRPr="00821FD8">
        <w:rPr>
          <w:rFonts w:ascii="Times New Roman" w:hAnsi="Times New Roman" w:cs="Times New Roman"/>
          <w:sz w:val="24"/>
          <w:szCs w:val="24"/>
          <w:lang w:val="es-CO"/>
        </w:rPr>
        <w:t>Los paramilitares señalaron a las víctimas de ser simpatizantes de la guerrilla.</w:t>
      </w:r>
    </w:p>
    <w:p w14:paraId="445AC2E6" w14:textId="77777777" w:rsidR="00821FD8" w:rsidRPr="00821FD8" w:rsidRDefault="00821FD8" w:rsidP="00821FD8">
      <w:pPr>
        <w:pStyle w:val="CuerpoA"/>
        <w:spacing w:line="264" w:lineRule="auto"/>
        <w:ind w:left="360"/>
        <w:jc w:val="both"/>
        <w:rPr>
          <w:rFonts w:ascii="Times New Roman" w:hAnsi="Times New Roman" w:cs="Times New Roman"/>
          <w:sz w:val="24"/>
          <w:szCs w:val="24"/>
          <w:lang w:val="es-CO"/>
        </w:rPr>
      </w:pPr>
    </w:p>
    <w:p w14:paraId="68F3CC84" w14:textId="77777777" w:rsidR="00821FD8" w:rsidRPr="00821FD8" w:rsidRDefault="00821FD8" w:rsidP="00821FD8">
      <w:pPr>
        <w:pStyle w:val="CuerpoA"/>
        <w:spacing w:line="264" w:lineRule="auto"/>
        <w:ind w:left="360"/>
        <w:jc w:val="both"/>
        <w:rPr>
          <w:rFonts w:ascii="Times New Roman" w:hAnsi="Times New Roman" w:cs="Times New Roman"/>
          <w:sz w:val="24"/>
          <w:szCs w:val="24"/>
          <w:lang w:val="es-CO"/>
        </w:rPr>
      </w:pPr>
      <w:r w:rsidRPr="00821FD8">
        <w:rPr>
          <w:rFonts w:ascii="Times New Roman" w:hAnsi="Times New Roman" w:cs="Times New Roman"/>
          <w:sz w:val="24"/>
          <w:szCs w:val="24"/>
          <w:lang w:val="es-CO"/>
        </w:rPr>
        <w:t xml:space="preserve">Por estos hechos, en 2012, un juzgado penal de Bogotá condenó a 28 años de </w:t>
      </w:r>
      <w:proofErr w:type="spellStart"/>
      <w:r w:rsidRPr="00821FD8">
        <w:rPr>
          <w:rFonts w:ascii="Times New Roman" w:hAnsi="Times New Roman" w:cs="Times New Roman"/>
          <w:sz w:val="24"/>
          <w:szCs w:val="24"/>
          <w:lang w:val="es-CO"/>
        </w:rPr>
        <w:t>prisón</w:t>
      </w:r>
      <w:proofErr w:type="spellEnd"/>
      <w:r w:rsidRPr="00821FD8">
        <w:rPr>
          <w:rFonts w:ascii="Times New Roman" w:hAnsi="Times New Roman" w:cs="Times New Roman"/>
          <w:sz w:val="24"/>
          <w:szCs w:val="24"/>
          <w:lang w:val="es-CO"/>
        </w:rPr>
        <w:t xml:space="preserve"> a </w:t>
      </w:r>
      <w:proofErr w:type="spellStart"/>
      <w:r w:rsidRPr="00821FD8">
        <w:rPr>
          <w:rFonts w:ascii="Times New Roman" w:hAnsi="Times New Roman" w:cs="Times New Roman"/>
          <w:sz w:val="24"/>
          <w:szCs w:val="24"/>
          <w:lang w:val="es-CO"/>
        </w:rPr>
        <w:t>Arnubio</w:t>
      </w:r>
      <w:proofErr w:type="spellEnd"/>
      <w:r w:rsidRPr="00821FD8">
        <w:rPr>
          <w:rFonts w:ascii="Times New Roman" w:hAnsi="Times New Roman" w:cs="Times New Roman"/>
          <w:sz w:val="24"/>
          <w:szCs w:val="24"/>
          <w:lang w:val="es-CO"/>
        </w:rPr>
        <w:t xml:space="preserve"> Triana Mahecha alias ‘Botalón’, quien para ese entonces era integrante del grupo paramilitar bajo el mando de los fallecidos </w:t>
      </w:r>
      <w:proofErr w:type="spellStart"/>
      <w:r w:rsidRPr="00821FD8">
        <w:rPr>
          <w:rFonts w:ascii="Times New Roman" w:hAnsi="Times New Roman" w:cs="Times New Roman"/>
          <w:sz w:val="24"/>
          <w:szCs w:val="24"/>
          <w:lang w:val="es-CO"/>
        </w:rPr>
        <w:t>Gonzálo</w:t>
      </w:r>
      <w:proofErr w:type="spellEnd"/>
      <w:r w:rsidRPr="00821FD8">
        <w:rPr>
          <w:rFonts w:ascii="Times New Roman" w:hAnsi="Times New Roman" w:cs="Times New Roman"/>
          <w:sz w:val="24"/>
          <w:szCs w:val="24"/>
          <w:lang w:val="es-CO"/>
        </w:rPr>
        <w:t xml:space="preserve"> Pérez y su hijo Henry. No fue sino hasta 1994 que ‘Botalón’ rearmó a las Autodefensas de Puerto Boyacá, luego de que se desmovilizaran en 1991.</w:t>
      </w:r>
    </w:p>
    <w:p w14:paraId="6BF9D16C" w14:textId="77777777" w:rsidR="00821FD8" w:rsidRPr="00821FD8" w:rsidRDefault="00821FD8" w:rsidP="00821FD8">
      <w:pPr>
        <w:pStyle w:val="CuerpoA"/>
        <w:spacing w:line="264" w:lineRule="auto"/>
        <w:ind w:left="360"/>
        <w:jc w:val="both"/>
        <w:rPr>
          <w:rFonts w:ascii="Times New Roman" w:hAnsi="Times New Roman" w:cs="Times New Roman"/>
          <w:sz w:val="24"/>
          <w:szCs w:val="24"/>
          <w:lang w:val="es-CO"/>
        </w:rPr>
      </w:pPr>
    </w:p>
    <w:p w14:paraId="62D114B4" w14:textId="25837E60" w:rsidR="00821FD8" w:rsidRPr="00821FD8" w:rsidRDefault="00821FD8" w:rsidP="00821FD8">
      <w:pPr>
        <w:pStyle w:val="CuerpoA"/>
        <w:spacing w:line="264" w:lineRule="auto"/>
        <w:ind w:left="360"/>
        <w:jc w:val="both"/>
        <w:rPr>
          <w:rFonts w:ascii="Times New Roman" w:hAnsi="Times New Roman" w:cs="Times New Roman"/>
          <w:sz w:val="24"/>
          <w:szCs w:val="24"/>
          <w:lang w:val="es-CO"/>
        </w:rPr>
      </w:pPr>
      <w:r w:rsidRPr="00821FD8">
        <w:rPr>
          <w:rFonts w:ascii="Times New Roman" w:hAnsi="Times New Roman" w:cs="Times New Roman"/>
          <w:sz w:val="24"/>
          <w:szCs w:val="24"/>
          <w:lang w:val="es-CO"/>
        </w:rPr>
        <w:t>A pesar de esta condena, ‘Botalón’ está postulado a la ley de Justicia y Paz y por lo tanto no pagará una pena mayor a ocho años de cárcel.</w:t>
      </w:r>
      <w:r w:rsidR="00160C8C">
        <w:rPr>
          <w:rStyle w:val="Refdenotaalpie"/>
          <w:rFonts w:ascii="Times New Roman" w:hAnsi="Times New Roman" w:cs="Times New Roman"/>
          <w:sz w:val="24"/>
          <w:szCs w:val="24"/>
          <w:lang w:val="es-CO"/>
        </w:rPr>
        <w:footnoteReference w:id="6"/>
      </w:r>
    </w:p>
    <w:p w14:paraId="0DC74DE0" w14:textId="77777777" w:rsidR="00821FD8" w:rsidRDefault="00821FD8" w:rsidP="006775B8">
      <w:pPr>
        <w:pStyle w:val="CuerpoA"/>
        <w:spacing w:line="264" w:lineRule="auto"/>
        <w:ind w:left="360"/>
        <w:jc w:val="both"/>
        <w:rPr>
          <w:rFonts w:ascii="Times New Roman" w:hAnsi="Times New Roman" w:cs="Times New Roman"/>
          <w:b/>
          <w:bCs/>
          <w:sz w:val="24"/>
          <w:szCs w:val="24"/>
          <w:lang w:val="es-CO"/>
        </w:rPr>
      </w:pPr>
    </w:p>
    <w:p w14:paraId="4668D06D" w14:textId="6958C696" w:rsidR="006775B8" w:rsidRDefault="00821FD8" w:rsidP="006775B8">
      <w:pPr>
        <w:pStyle w:val="CuerpoA"/>
        <w:spacing w:line="264" w:lineRule="auto"/>
        <w:ind w:left="360"/>
        <w:jc w:val="both"/>
        <w:rPr>
          <w:rFonts w:ascii="Times New Roman" w:hAnsi="Times New Roman" w:cs="Times New Roman"/>
          <w:b/>
          <w:bCs/>
          <w:sz w:val="24"/>
          <w:szCs w:val="24"/>
          <w:lang w:val="es-CO"/>
        </w:rPr>
      </w:pPr>
      <w:r>
        <w:rPr>
          <w:rFonts w:ascii="Times New Roman" w:hAnsi="Times New Roman" w:cs="Times New Roman"/>
          <w:b/>
          <w:bCs/>
          <w:sz w:val="24"/>
          <w:szCs w:val="24"/>
          <w:lang w:val="es-CO"/>
        </w:rPr>
        <w:t>Masacre de Cimitarra de 1990</w:t>
      </w:r>
    </w:p>
    <w:p w14:paraId="084F704B" w14:textId="6A939F5F" w:rsidR="00821FD8" w:rsidRDefault="00821FD8" w:rsidP="006775B8">
      <w:pPr>
        <w:pStyle w:val="CuerpoA"/>
        <w:spacing w:line="264" w:lineRule="auto"/>
        <w:ind w:left="360"/>
        <w:jc w:val="both"/>
        <w:rPr>
          <w:rFonts w:ascii="Times New Roman" w:hAnsi="Times New Roman" w:cs="Times New Roman"/>
          <w:b/>
          <w:bCs/>
          <w:sz w:val="24"/>
          <w:szCs w:val="24"/>
          <w:lang w:val="es-CO"/>
        </w:rPr>
      </w:pPr>
    </w:p>
    <w:p w14:paraId="041C4E08" w14:textId="2BDF259E" w:rsidR="00821FD8" w:rsidRPr="00821FD8" w:rsidRDefault="00821FD8" w:rsidP="00821FD8">
      <w:pPr>
        <w:pStyle w:val="CuerpoA"/>
        <w:spacing w:line="264" w:lineRule="auto"/>
        <w:ind w:left="360"/>
        <w:jc w:val="both"/>
        <w:rPr>
          <w:rFonts w:ascii="Times New Roman" w:hAnsi="Times New Roman" w:cs="Times New Roman"/>
          <w:sz w:val="24"/>
          <w:szCs w:val="24"/>
          <w:lang w:val="es-CO"/>
        </w:rPr>
      </w:pPr>
      <w:r w:rsidRPr="00821FD8">
        <w:rPr>
          <w:rFonts w:ascii="Times New Roman" w:hAnsi="Times New Roman" w:cs="Times New Roman"/>
          <w:sz w:val="24"/>
          <w:szCs w:val="24"/>
          <w:lang w:val="es-CO"/>
        </w:rPr>
        <w:t xml:space="preserve">El 26 de febrero de 1990 a las 9 de la noche, en un establecimiento público conocido como La “Tata” en el centro de Cimitarra, dos paramilitares de las Autodefensas de Puerto Boyacá le dispararon a </w:t>
      </w:r>
      <w:r w:rsidRPr="00821FD8">
        <w:rPr>
          <w:rFonts w:ascii="Times New Roman" w:hAnsi="Times New Roman" w:cs="Times New Roman"/>
          <w:sz w:val="24"/>
          <w:szCs w:val="24"/>
          <w:lang w:val="es-CO"/>
        </w:rPr>
        <w:lastRenderedPageBreak/>
        <w:t>Josué Vargas Mateus, Saúl Castañeda y Miguel Ángel Barajas, dirigentes de la Asociación de Trabajadores Campesinos del Carare, ATCC, y a la periodista Silvia Margarita Duzán, quien se encontraba con ellos haciendo un documental para la BBC de Londres.</w:t>
      </w:r>
    </w:p>
    <w:p w14:paraId="4CEA454C" w14:textId="77777777" w:rsidR="00821FD8" w:rsidRPr="00821FD8" w:rsidRDefault="00821FD8" w:rsidP="00821FD8">
      <w:pPr>
        <w:pStyle w:val="CuerpoA"/>
        <w:spacing w:line="264" w:lineRule="auto"/>
        <w:ind w:left="360"/>
        <w:jc w:val="both"/>
        <w:rPr>
          <w:rFonts w:ascii="Times New Roman" w:hAnsi="Times New Roman" w:cs="Times New Roman"/>
          <w:sz w:val="24"/>
          <w:szCs w:val="24"/>
          <w:lang w:val="es-CO"/>
        </w:rPr>
      </w:pPr>
    </w:p>
    <w:p w14:paraId="52715DE2" w14:textId="2AB2ED99" w:rsidR="00821FD8" w:rsidRPr="00821FD8" w:rsidRDefault="00821FD8" w:rsidP="00821FD8">
      <w:pPr>
        <w:pStyle w:val="CuerpoA"/>
        <w:spacing w:line="264" w:lineRule="auto"/>
        <w:ind w:left="360"/>
        <w:jc w:val="both"/>
        <w:rPr>
          <w:rFonts w:ascii="Times New Roman" w:hAnsi="Times New Roman" w:cs="Times New Roman"/>
          <w:sz w:val="24"/>
          <w:szCs w:val="24"/>
          <w:lang w:val="es-CO"/>
        </w:rPr>
      </w:pPr>
      <w:r w:rsidRPr="00821FD8">
        <w:rPr>
          <w:rFonts w:ascii="Times New Roman" w:hAnsi="Times New Roman" w:cs="Times New Roman"/>
          <w:sz w:val="24"/>
          <w:szCs w:val="24"/>
          <w:lang w:val="es-CO"/>
        </w:rPr>
        <w:t xml:space="preserve">La ATCC fue una iniciativa de los campesinos para construir una comunidad de paz, neutral frente a los actores del conflicto, en una región que vivía en medio del fuego cruzado entre guerrilla, paramilitares y Ejército. Los líderes de este proyecto fueron amenazados por los grupos armados, que los acusaban de ser colaboradores de uno de otro bando. Días antes de la masacre circuló un panfleto donde los amenazaban y tildaban de ser “una fachada de las guerrillas comunistas”.  </w:t>
      </w:r>
    </w:p>
    <w:p w14:paraId="622B88CE" w14:textId="77777777" w:rsidR="00821FD8" w:rsidRPr="00821FD8" w:rsidRDefault="00821FD8" w:rsidP="00821FD8">
      <w:pPr>
        <w:pStyle w:val="CuerpoA"/>
        <w:spacing w:line="264" w:lineRule="auto"/>
        <w:ind w:left="360"/>
        <w:jc w:val="both"/>
        <w:rPr>
          <w:rFonts w:ascii="Times New Roman" w:hAnsi="Times New Roman" w:cs="Times New Roman"/>
          <w:sz w:val="24"/>
          <w:szCs w:val="24"/>
          <w:lang w:val="es-CO"/>
        </w:rPr>
      </w:pPr>
    </w:p>
    <w:p w14:paraId="3C55ED35" w14:textId="2D51E033" w:rsidR="00821FD8" w:rsidRPr="00821FD8" w:rsidRDefault="00821FD8" w:rsidP="00821FD8">
      <w:pPr>
        <w:pStyle w:val="CuerpoA"/>
        <w:spacing w:line="264" w:lineRule="auto"/>
        <w:ind w:left="360"/>
        <w:jc w:val="both"/>
        <w:rPr>
          <w:rFonts w:ascii="Times New Roman" w:hAnsi="Times New Roman" w:cs="Times New Roman"/>
          <w:sz w:val="24"/>
          <w:szCs w:val="24"/>
          <w:lang w:val="es-CO"/>
        </w:rPr>
      </w:pPr>
      <w:r w:rsidRPr="00821FD8">
        <w:rPr>
          <w:rFonts w:ascii="Times New Roman" w:hAnsi="Times New Roman" w:cs="Times New Roman"/>
          <w:sz w:val="24"/>
          <w:szCs w:val="24"/>
          <w:lang w:val="es-CO"/>
        </w:rPr>
        <w:t xml:space="preserve">Según una investigación de la Procuraduría General realizada en 1991, para la fecha de la masacre existía complicidad entre los grupos paramilitares y miembros de la fuerza pública del Batallón General Rafael Reyes y del Noveno Distrito de Policía. Por estos hechos se abrió una investigación en la justicia ordinaria contra los ex paramilitares Alejandro Ardila alias ‘El Ñato’, Hermógenes Mosquera alias ‘El </w:t>
      </w:r>
      <w:proofErr w:type="spellStart"/>
      <w:r w:rsidRPr="00821FD8">
        <w:rPr>
          <w:rFonts w:ascii="Times New Roman" w:hAnsi="Times New Roman" w:cs="Times New Roman"/>
          <w:sz w:val="24"/>
          <w:szCs w:val="24"/>
          <w:lang w:val="es-CO"/>
        </w:rPr>
        <w:t>Mojao</w:t>
      </w:r>
      <w:proofErr w:type="spellEnd"/>
      <w:r w:rsidRPr="00821FD8">
        <w:rPr>
          <w:rFonts w:ascii="Times New Roman" w:hAnsi="Times New Roman" w:cs="Times New Roman"/>
          <w:sz w:val="24"/>
          <w:szCs w:val="24"/>
          <w:lang w:val="es-CO"/>
        </w:rPr>
        <w:t>’, los presuntos asesinos, y 36 personas más. Algunos de ellos fueron condenados por pertenecer a grupos paramilitares, pero ninguno por esta masacre. En versiones libres ningún jefe paramilitar ha esclarecido los hechos.</w:t>
      </w:r>
      <w:r>
        <w:rPr>
          <w:rStyle w:val="Refdenotaalpie"/>
          <w:rFonts w:ascii="Times New Roman" w:hAnsi="Times New Roman" w:cs="Times New Roman"/>
          <w:sz w:val="24"/>
          <w:szCs w:val="24"/>
          <w:lang w:val="es-CO"/>
        </w:rPr>
        <w:footnoteReference w:id="7"/>
      </w:r>
    </w:p>
    <w:p w14:paraId="772540BB" w14:textId="6B314828" w:rsidR="006775B8" w:rsidRDefault="006775B8" w:rsidP="00646167">
      <w:pPr>
        <w:pStyle w:val="CuerpoA"/>
        <w:spacing w:line="264" w:lineRule="auto"/>
        <w:ind w:left="360"/>
        <w:jc w:val="both"/>
        <w:rPr>
          <w:rFonts w:ascii="Times New Roman" w:hAnsi="Times New Roman" w:cs="Times New Roman"/>
          <w:sz w:val="24"/>
          <w:szCs w:val="24"/>
          <w:lang w:val="es-CO"/>
        </w:rPr>
      </w:pPr>
    </w:p>
    <w:p w14:paraId="1B1981CB" w14:textId="7F48739B" w:rsidR="005E55D8" w:rsidRDefault="00821FD8" w:rsidP="00821FD8">
      <w:pPr>
        <w:pStyle w:val="CuerpoA"/>
        <w:numPr>
          <w:ilvl w:val="0"/>
          <w:numId w:val="2"/>
        </w:numPr>
        <w:spacing w:line="264" w:lineRule="auto"/>
        <w:jc w:val="both"/>
        <w:rPr>
          <w:rFonts w:ascii="Times New Roman" w:hAnsi="Times New Roman" w:cs="Times New Roman"/>
          <w:b/>
          <w:bCs/>
          <w:sz w:val="24"/>
          <w:szCs w:val="24"/>
          <w:lang w:val="es-CO"/>
        </w:rPr>
      </w:pPr>
      <w:r>
        <w:rPr>
          <w:rFonts w:ascii="Times New Roman" w:hAnsi="Times New Roman" w:cs="Times New Roman"/>
          <w:b/>
          <w:bCs/>
          <w:sz w:val="24"/>
          <w:szCs w:val="24"/>
          <w:lang w:val="es-CO"/>
        </w:rPr>
        <w:t>CIMITARRA HOY</w:t>
      </w:r>
    </w:p>
    <w:p w14:paraId="1988009D" w14:textId="118C51E4" w:rsidR="00821FD8" w:rsidRDefault="00821FD8" w:rsidP="00821FD8">
      <w:pPr>
        <w:pStyle w:val="CuerpoA"/>
        <w:spacing w:line="264" w:lineRule="auto"/>
        <w:ind w:left="360"/>
        <w:jc w:val="both"/>
        <w:rPr>
          <w:rFonts w:ascii="Times New Roman" w:hAnsi="Times New Roman" w:cs="Times New Roman"/>
          <w:b/>
          <w:bCs/>
          <w:sz w:val="24"/>
          <w:szCs w:val="24"/>
          <w:lang w:val="es-CO"/>
        </w:rPr>
      </w:pPr>
    </w:p>
    <w:p w14:paraId="4F2E5CE9" w14:textId="557F2F24" w:rsidR="00821FD8" w:rsidRDefault="00173379" w:rsidP="00821FD8">
      <w:pPr>
        <w:pStyle w:val="CuerpoA"/>
        <w:spacing w:line="264" w:lineRule="auto"/>
        <w:ind w:left="360"/>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Hoy Cimitarra ha logrado, a pesar del conflicto y la violencia </w:t>
      </w:r>
      <w:r w:rsidR="00121398">
        <w:rPr>
          <w:rFonts w:ascii="Times New Roman" w:hAnsi="Times New Roman" w:cs="Times New Roman"/>
          <w:sz w:val="24"/>
          <w:szCs w:val="24"/>
          <w:lang w:val="es-CO"/>
        </w:rPr>
        <w:t>que tuvo que padecer por varias décadas, agravada por la</w:t>
      </w:r>
      <w:r>
        <w:rPr>
          <w:rFonts w:ascii="Times New Roman" w:hAnsi="Times New Roman" w:cs="Times New Roman"/>
          <w:sz w:val="24"/>
          <w:szCs w:val="24"/>
          <w:lang w:val="es-CO"/>
        </w:rPr>
        <w:t xml:space="preserve"> poca voluntad del Estado de garantizar reconciliación y perdón hacia el municipio, ha logrado consolidarse como un municipio líder en ganadería</w:t>
      </w:r>
      <w:r w:rsidR="00121398">
        <w:rPr>
          <w:rFonts w:ascii="Times New Roman" w:hAnsi="Times New Roman" w:cs="Times New Roman"/>
          <w:sz w:val="24"/>
          <w:szCs w:val="24"/>
          <w:lang w:val="es-CO"/>
        </w:rPr>
        <w:t xml:space="preserve"> y en otras cadenas productivas como el Caucho y el cacao. El municipio cuenta</w:t>
      </w:r>
      <w:r w:rsidR="00EC1915">
        <w:rPr>
          <w:rFonts w:ascii="Times New Roman" w:hAnsi="Times New Roman" w:cs="Times New Roman"/>
          <w:sz w:val="24"/>
          <w:szCs w:val="24"/>
          <w:lang w:val="es-CO"/>
        </w:rPr>
        <w:t xml:space="preserve"> con</w:t>
      </w:r>
      <w:r w:rsidR="004833CF">
        <w:rPr>
          <w:rFonts w:ascii="Times New Roman" w:hAnsi="Times New Roman" w:cs="Times New Roman"/>
          <w:sz w:val="24"/>
          <w:szCs w:val="24"/>
          <w:lang w:val="es-CO"/>
        </w:rPr>
        <w:t xml:space="preserve"> un presupuesto anual de </w:t>
      </w:r>
      <w:r w:rsidR="00121398">
        <w:rPr>
          <w:rFonts w:ascii="Times New Roman" w:hAnsi="Times New Roman" w:cs="Times New Roman"/>
          <w:sz w:val="24"/>
          <w:szCs w:val="24"/>
          <w:lang w:val="es-CO"/>
        </w:rPr>
        <w:t>$</w:t>
      </w:r>
      <w:r w:rsidR="004833CF">
        <w:rPr>
          <w:rFonts w:ascii="Times New Roman" w:hAnsi="Times New Roman" w:cs="Times New Roman"/>
          <w:sz w:val="24"/>
          <w:szCs w:val="24"/>
          <w:lang w:val="es-CO"/>
        </w:rPr>
        <w:t>4</w:t>
      </w:r>
      <w:r w:rsidR="00121398">
        <w:rPr>
          <w:rFonts w:ascii="Times New Roman" w:hAnsi="Times New Roman" w:cs="Times New Roman"/>
          <w:sz w:val="24"/>
          <w:szCs w:val="24"/>
          <w:lang w:val="es-CO"/>
        </w:rPr>
        <w:t>4.039.143.341</w:t>
      </w:r>
      <w:r w:rsidR="004833CF">
        <w:rPr>
          <w:rFonts w:ascii="Times New Roman" w:hAnsi="Times New Roman" w:cs="Times New Roman"/>
          <w:sz w:val="24"/>
          <w:szCs w:val="24"/>
          <w:lang w:val="es-CO"/>
        </w:rPr>
        <w:t xml:space="preserve"> millones</w:t>
      </w:r>
      <w:r w:rsidR="00121398">
        <w:rPr>
          <w:rFonts w:ascii="Times New Roman" w:hAnsi="Times New Roman" w:cs="Times New Roman"/>
          <w:sz w:val="24"/>
          <w:szCs w:val="24"/>
          <w:lang w:val="es-CO"/>
        </w:rPr>
        <w:t xml:space="preserve"> para la vigencia del 2022 y más </w:t>
      </w:r>
      <w:r w:rsidR="00EC1915">
        <w:rPr>
          <w:rFonts w:ascii="Times New Roman" w:hAnsi="Times New Roman" w:cs="Times New Roman"/>
          <w:sz w:val="24"/>
          <w:szCs w:val="24"/>
          <w:lang w:val="es-CO"/>
        </w:rPr>
        <w:t xml:space="preserve">de </w:t>
      </w:r>
      <w:r w:rsidR="00121398">
        <w:rPr>
          <w:rFonts w:ascii="Times New Roman" w:hAnsi="Times New Roman" w:cs="Times New Roman"/>
          <w:sz w:val="24"/>
          <w:szCs w:val="24"/>
          <w:lang w:val="es-CO"/>
        </w:rPr>
        <w:t>5</w:t>
      </w:r>
      <w:r w:rsidR="00EC1915">
        <w:rPr>
          <w:rFonts w:ascii="Times New Roman" w:hAnsi="Times New Roman" w:cs="Times New Roman"/>
          <w:sz w:val="24"/>
          <w:szCs w:val="24"/>
          <w:lang w:val="es-CO"/>
        </w:rPr>
        <w:t>0.000 habitantes</w:t>
      </w:r>
      <w:r w:rsidR="00121398">
        <w:rPr>
          <w:rFonts w:ascii="Times New Roman" w:hAnsi="Times New Roman" w:cs="Times New Roman"/>
          <w:sz w:val="24"/>
          <w:szCs w:val="24"/>
          <w:lang w:val="es-CO"/>
        </w:rPr>
        <w:t xml:space="preserve"> y gracias a la pujanza y espíritu emprendedor de sus moradores ha logrado convertirse en un municipio líder a nivel departamental tanto en la parte productiva como también en el desarrollo de procesos sociales de interés regional, superando con creces las amargas adversidades que tuvo que padecer en el pasado.</w:t>
      </w:r>
    </w:p>
    <w:p w14:paraId="7A80A17F" w14:textId="33C07AB3" w:rsidR="00BE33B4" w:rsidRDefault="00BE33B4" w:rsidP="00821FD8">
      <w:pPr>
        <w:pStyle w:val="CuerpoA"/>
        <w:spacing w:line="264" w:lineRule="auto"/>
        <w:ind w:left="360"/>
        <w:jc w:val="both"/>
        <w:rPr>
          <w:rFonts w:ascii="Times New Roman" w:hAnsi="Times New Roman" w:cs="Times New Roman"/>
          <w:sz w:val="24"/>
          <w:szCs w:val="24"/>
          <w:lang w:val="es-CO"/>
        </w:rPr>
      </w:pPr>
    </w:p>
    <w:p w14:paraId="7A2FFEB7" w14:textId="44B782B3" w:rsidR="00BE33B4" w:rsidRDefault="00BE33B4" w:rsidP="00821FD8">
      <w:pPr>
        <w:pStyle w:val="CuerpoA"/>
        <w:spacing w:line="264" w:lineRule="auto"/>
        <w:ind w:left="360"/>
        <w:jc w:val="both"/>
        <w:rPr>
          <w:rFonts w:ascii="Times New Roman" w:hAnsi="Times New Roman" w:cs="Times New Roman"/>
          <w:sz w:val="24"/>
          <w:szCs w:val="24"/>
          <w:lang w:val="es-CO"/>
        </w:rPr>
      </w:pPr>
      <w:r>
        <w:rPr>
          <w:rFonts w:ascii="Times New Roman" w:hAnsi="Times New Roman" w:cs="Times New Roman"/>
          <w:sz w:val="24"/>
          <w:szCs w:val="24"/>
          <w:lang w:val="es-CO"/>
        </w:rPr>
        <w:t>Sin embargo, la nación tiene una deuda histórica con Cimitarra, que no solo se debe subsanar con la voluntad de perdón y reconciliación simbólica sino participar de manera activa y decidida en el mejoramiento de la vida de los habitantes de Cimitarra que, requieren ser atendidos para continuar en la seda del crecimiento y desarrollo.</w:t>
      </w:r>
    </w:p>
    <w:p w14:paraId="4F1DE9F0" w14:textId="49A47F05" w:rsidR="00BE33B4" w:rsidRDefault="00BE33B4" w:rsidP="00821FD8">
      <w:pPr>
        <w:pStyle w:val="CuerpoA"/>
        <w:spacing w:line="264" w:lineRule="auto"/>
        <w:ind w:left="360"/>
        <w:jc w:val="both"/>
        <w:rPr>
          <w:rFonts w:ascii="Times New Roman" w:hAnsi="Times New Roman" w:cs="Times New Roman"/>
          <w:sz w:val="24"/>
          <w:szCs w:val="24"/>
          <w:lang w:val="es-CO"/>
        </w:rPr>
      </w:pPr>
    </w:p>
    <w:p w14:paraId="46A9ACB2" w14:textId="3E2C9D74" w:rsidR="00BE33B4" w:rsidRDefault="00BE33B4" w:rsidP="00BE33B4">
      <w:pPr>
        <w:pStyle w:val="CuerpoA"/>
        <w:numPr>
          <w:ilvl w:val="0"/>
          <w:numId w:val="2"/>
        </w:numPr>
        <w:spacing w:line="264" w:lineRule="auto"/>
        <w:jc w:val="both"/>
        <w:rPr>
          <w:rFonts w:ascii="Times New Roman" w:hAnsi="Times New Roman" w:cs="Times New Roman"/>
          <w:b/>
          <w:bCs/>
          <w:sz w:val="24"/>
          <w:szCs w:val="24"/>
          <w:lang w:val="es-CO"/>
        </w:rPr>
      </w:pPr>
      <w:r>
        <w:rPr>
          <w:rFonts w:ascii="Times New Roman" w:hAnsi="Times New Roman" w:cs="Times New Roman"/>
          <w:b/>
          <w:bCs/>
          <w:sz w:val="24"/>
          <w:szCs w:val="24"/>
          <w:lang w:val="es-CO"/>
        </w:rPr>
        <w:t>DE LOS PROYECTOS</w:t>
      </w:r>
    </w:p>
    <w:p w14:paraId="50A1335F" w14:textId="533CA13F" w:rsidR="00BE33B4" w:rsidRDefault="00BE33B4" w:rsidP="00BE33B4">
      <w:pPr>
        <w:pStyle w:val="CuerpoA"/>
        <w:spacing w:line="264" w:lineRule="auto"/>
        <w:ind w:left="360"/>
        <w:jc w:val="both"/>
        <w:rPr>
          <w:rFonts w:ascii="Times New Roman" w:hAnsi="Times New Roman" w:cs="Times New Roman"/>
          <w:b/>
          <w:bCs/>
          <w:sz w:val="24"/>
          <w:szCs w:val="24"/>
          <w:lang w:val="es-CO"/>
        </w:rPr>
      </w:pPr>
    </w:p>
    <w:p w14:paraId="55BE1CF7" w14:textId="0A8B3AEE" w:rsidR="00C278D6" w:rsidRDefault="00C278D6" w:rsidP="00C278D6">
      <w:pPr>
        <w:pStyle w:val="CuerpoA"/>
        <w:numPr>
          <w:ilvl w:val="1"/>
          <w:numId w:val="1"/>
        </w:numPr>
        <w:spacing w:line="264" w:lineRule="auto"/>
        <w:ind w:left="567"/>
        <w:jc w:val="both"/>
        <w:rPr>
          <w:rFonts w:ascii="Times New Roman" w:hAnsi="Times New Roman" w:cs="Times New Roman"/>
          <w:sz w:val="24"/>
          <w:szCs w:val="24"/>
          <w:lang w:val="es-CO"/>
        </w:rPr>
      </w:pPr>
      <w:r w:rsidRPr="00C278D6">
        <w:rPr>
          <w:rFonts w:ascii="Times New Roman" w:hAnsi="Times New Roman" w:cs="Times New Roman"/>
          <w:b/>
          <w:bCs/>
          <w:sz w:val="24"/>
          <w:szCs w:val="24"/>
          <w:lang w:val="es-CO"/>
        </w:rPr>
        <w:lastRenderedPageBreak/>
        <w:t>PUENTE SOBRE EL RIO CARARE (Sector la INDIA)</w:t>
      </w:r>
      <w:r w:rsidRPr="00C278D6">
        <w:rPr>
          <w:rFonts w:ascii="Times New Roman" w:hAnsi="Times New Roman" w:cs="Times New Roman"/>
          <w:sz w:val="24"/>
          <w:szCs w:val="24"/>
          <w:lang w:val="es-CO"/>
        </w:rPr>
        <w:t xml:space="preserve"> Comunica a los municipios de Cimitarra-Landázuri y el Municipio de Bolívar.</w:t>
      </w:r>
      <w:r>
        <w:rPr>
          <w:rFonts w:ascii="Times New Roman" w:hAnsi="Times New Roman" w:cs="Times New Roman"/>
          <w:sz w:val="24"/>
          <w:szCs w:val="24"/>
          <w:lang w:val="es-CO"/>
        </w:rPr>
        <w:t xml:space="preserve"> </w:t>
      </w:r>
    </w:p>
    <w:p w14:paraId="1A606B12" w14:textId="77777777" w:rsidR="00C278D6" w:rsidRDefault="00C278D6" w:rsidP="00C278D6">
      <w:pPr>
        <w:pStyle w:val="CuerpoA"/>
        <w:spacing w:line="264" w:lineRule="auto"/>
        <w:ind w:left="567"/>
        <w:jc w:val="both"/>
        <w:rPr>
          <w:rFonts w:ascii="Times New Roman" w:hAnsi="Times New Roman" w:cs="Times New Roman"/>
          <w:sz w:val="24"/>
          <w:szCs w:val="24"/>
          <w:lang w:val="es-CO"/>
        </w:rPr>
      </w:pPr>
    </w:p>
    <w:p w14:paraId="6094354B" w14:textId="7F2F2F54" w:rsidR="00C278D6" w:rsidRDefault="00C278D6" w:rsidP="00C278D6">
      <w:pPr>
        <w:pStyle w:val="CuerpoA"/>
        <w:spacing w:line="264" w:lineRule="auto"/>
        <w:ind w:left="567"/>
        <w:jc w:val="both"/>
        <w:rPr>
          <w:rFonts w:ascii="Times New Roman" w:hAnsi="Times New Roman" w:cs="Times New Roman"/>
          <w:sz w:val="24"/>
          <w:szCs w:val="24"/>
          <w:lang w:val="es-CO"/>
        </w:rPr>
      </w:pPr>
      <w:r w:rsidRPr="00C278D6">
        <w:rPr>
          <w:rFonts w:ascii="Times New Roman" w:hAnsi="Times New Roman" w:cs="Times New Roman"/>
          <w:sz w:val="24"/>
          <w:szCs w:val="24"/>
          <w:lang w:val="es-CO"/>
        </w:rPr>
        <w:t>Esta obra de infraestructura es supremamente importante para continuar la v</w:t>
      </w:r>
      <w:r w:rsidR="004833CF">
        <w:rPr>
          <w:rFonts w:ascii="Times New Roman" w:hAnsi="Times New Roman" w:cs="Times New Roman"/>
          <w:sz w:val="24"/>
          <w:szCs w:val="24"/>
          <w:lang w:val="es-CO"/>
        </w:rPr>
        <w:t>í</w:t>
      </w:r>
      <w:r w:rsidRPr="00C278D6">
        <w:rPr>
          <w:rFonts w:ascii="Times New Roman" w:hAnsi="Times New Roman" w:cs="Times New Roman"/>
          <w:sz w:val="24"/>
          <w:szCs w:val="24"/>
          <w:lang w:val="es-CO"/>
        </w:rPr>
        <w:t>a Cimitarra – La India y Conectar las veredas del Municipio de Bolívar hasta el Centro Poblado San Tropel del Municipio de Cimitarra, y así mismo crear un corredor terrestre que llegaría hasta el Centro Poblado Puerto Pinzón (municipio de Puerto Boyacá) y la Ruta del Sol, en el sector del dos y medio del Municipio de Puerto Boyacá.</w:t>
      </w:r>
      <w:r>
        <w:rPr>
          <w:rFonts w:ascii="Times New Roman" w:hAnsi="Times New Roman" w:cs="Times New Roman"/>
          <w:sz w:val="24"/>
          <w:szCs w:val="24"/>
          <w:lang w:val="es-CO"/>
        </w:rPr>
        <w:t xml:space="preserve"> </w:t>
      </w:r>
    </w:p>
    <w:p w14:paraId="725FBD6A" w14:textId="77777777" w:rsidR="00C278D6" w:rsidRDefault="00C278D6" w:rsidP="00C278D6">
      <w:pPr>
        <w:pStyle w:val="CuerpoA"/>
        <w:spacing w:line="264" w:lineRule="auto"/>
        <w:ind w:left="567"/>
        <w:jc w:val="both"/>
        <w:rPr>
          <w:rFonts w:ascii="Times New Roman" w:hAnsi="Times New Roman" w:cs="Times New Roman"/>
          <w:sz w:val="24"/>
          <w:szCs w:val="24"/>
          <w:lang w:val="es-CO"/>
        </w:rPr>
      </w:pPr>
    </w:p>
    <w:p w14:paraId="102C5822" w14:textId="5DF28E1B" w:rsidR="00C278D6" w:rsidRDefault="00C278D6" w:rsidP="00C278D6">
      <w:pPr>
        <w:pStyle w:val="CuerpoA"/>
        <w:spacing w:line="264" w:lineRule="auto"/>
        <w:ind w:left="567"/>
        <w:jc w:val="both"/>
        <w:rPr>
          <w:rFonts w:ascii="Times New Roman" w:hAnsi="Times New Roman" w:cs="Times New Roman"/>
          <w:sz w:val="24"/>
          <w:szCs w:val="24"/>
          <w:lang w:val="es-CO"/>
        </w:rPr>
      </w:pPr>
      <w:r w:rsidRPr="00C278D6">
        <w:rPr>
          <w:rFonts w:ascii="Times New Roman" w:hAnsi="Times New Roman" w:cs="Times New Roman"/>
          <w:sz w:val="24"/>
          <w:szCs w:val="24"/>
          <w:lang w:val="es-CO"/>
        </w:rPr>
        <w:t>Los campesinos de ese sector de los tres municipios fueron los que más vivieron la época violenta del asedio de los grupos armados, por ser un territorio apartado sin vías de comunicación, con la nula presencia del estado, los grupos armados dominaban el territorio. Y ejercía total dominio y autoridad en la zona.</w:t>
      </w:r>
    </w:p>
    <w:p w14:paraId="3D4292BA" w14:textId="77777777" w:rsidR="00C278D6" w:rsidRDefault="00C278D6" w:rsidP="00C278D6">
      <w:pPr>
        <w:pStyle w:val="CuerpoA"/>
        <w:spacing w:line="264" w:lineRule="auto"/>
        <w:ind w:left="567"/>
        <w:jc w:val="both"/>
        <w:rPr>
          <w:rFonts w:ascii="Times New Roman" w:hAnsi="Times New Roman" w:cs="Times New Roman"/>
          <w:sz w:val="24"/>
          <w:szCs w:val="24"/>
          <w:lang w:val="es-CO"/>
        </w:rPr>
      </w:pPr>
    </w:p>
    <w:p w14:paraId="4F4E5121" w14:textId="3E03B925" w:rsidR="00C278D6" w:rsidRDefault="00C278D6" w:rsidP="00C278D6">
      <w:pPr>
        <w:pStyle w:val="CuerpoA"/>
        <w:spacing w:line="264" w:lineRule="auto"/>
        <w:ind w:left="567"/>
        <w:jc w:val="both"/>
        <w:rPr>
          <w:rFonts w:ascii="Times New Roman" w:hAnsi="Times New Roman" w:cs="Times New Roman"/>
          <w:sz w:val="24"/>
          <w:szCs w:val="24"/>
          <w:lang w:val="es-CO"/>
        </w:rPr>
      </w:pPr>
      <w:r w:rsidRPr="00C278D6">
        <w:rPr>
          <w:rFonts w:ascii="Times New Roman" w:hAnsi="Times New Roman" w:cs="Times New Roman"/>
          <w:sz w:val="24"/>
          <w:szCs w:val="24"/>
          <w:lang w:val="es-CO"/>
        </w:rPr>
        <w:t>Este Nuevo puente permite el transporte de Alimentos, Ganados, Enceres y Pasajeros de una basta reunión. Actualmente ese transporte se hace con canoas atravesando el Rio Carare, con todos los riesgos posibles de caer al Rio Carare o Minero.</w:t>
      </w:r>
    </w:p>
    <w:p w14:paraId="2FE29689" w14:textId="77777777" w:rsidR="00C278D6" w:rsidRDefault="00C278D6" w:rsidP="00C278D6">
      <w:pPr>
        <w:pStyle w:val="CuerpoA"/>
        <w:spacing w:line="264" w:lineRule="auto"/>
        <w:ind w:left="567"/>
        <w:jc w:val="both"/>
        <w:rPr>
          <w:rFonts w:ascii="Times New Roman" w:hAnsi="Times New Roman" w:cs="Times New Roman"/>
          <w:sz w:val="24"/>
          <w:szCs w:val="24"/>
          <w:lang w:val="es-CO"/>
        </w:rPr>
      </w:pPr>
    </w:p>
    <w:p w14:paraId="5802D0A4" w14:textId="6C6C365F" w:rsidR="00BE33B4" w:rsidRDefault="00C278D6" w:rsidP="00C278D6">
      <w:pPr>
        <w:pStyle w:val="CuerpoA"/>
        <w:spacing w:line="264" w:lineRule="auto"/>
        <w:ind w:left="567"/>
        <w:jc w:val="both"/>
        <w:rPr>
          <w:rFonts w:ascii="Times New Roman" w:hAnsi="Times New Roman" w:cs="Times New Roman"/>
          <w:sz w:val="24"/>
          <w:szCs w:val="24"/>
          <w:lang w:val="es-CO"/>
        </w:rPr>
      </w:pPr>
      <w:r w:rsidRPr="00C278D6">
        <w:rPr>
          <w:rFonts w:ascii="Times New Roman" w:hAnsi="Times New Roman" w:cs="Times New Roman"/>
          <w:sz w:val="24"/>
          <w:szCs w:val="24"/>
          <w:lang w:val="es-CO"/>
        </w:rPr>
        <w:t>Este puente sobre el Rio Carare, permitiría la prolongación de la vía Cimitarra – La India y crearía el nuevo corredor vial Cimitarra-la India-San Tropel- Puerto Pinzón- Puerto Boyacá, lo que generaría una importante ruta de desarrollo de toda una zona que fue dominada por la violencia.</w:t>
      </w:r>
    </w:p>
    <w:p w14:paraId="0E6ED09A" w14:textId="4C45619C" w:rsidR="00C278D6" w:rsidRDefault="00C278D6" w:rsidP="00C278D6">
      <w:pPr>
        <w:pStyle w:val="CuerpoA"/>
        <w:spacing w:line="264" w:lineRule="auto"/>
        <w:jc w:val="both"/>
        <w:rPr>
          <w:rFonts w:ascii="Times New Roman" w:hAnsi="Times New Roman" w:cs="Times New Roman"/>
          <w:sz w:val="24"/>
          <w:szCs w:val="24"/>
          <w:lang w:val="es-CO"/>
        </w:rPr>
      </w:pPr>
    </w:p>
    <w:p w14:paraId="462A3C9B" w14:textId="77777777" w:rsidR="004833CF" w:rsidRPr="004833CF" w:rsidRDefault="004833CF" w:rsidP="004833CF">
      <w:pPr>
        <w:pStyle w:val="CuerpoA"/>
        <w:numPr>
          <w:ilvl w:val="0"/>
          <w:numId w:val="1"/>
        </w:numPr>
        <w:spacing w:line="264" w:lineRule="auto"/>
        <w:jc w:val="both"/>
        <w:rPr>
          <w:rFonts w:ascii="Times New Roman" w:hAnsi="Times New Roman" w:cs="Times New Roman"/>
          <w:b/>
          <w:bCs/>
          <w:sz w:val="24"/>
          <w:szCs w:val="24"/>
          <w:lang w:val="es-CO"/>
        </w:rPr>
      </w:pPr>
      <w:r w:rsidRPr="004833CF">
        <w:rPr>
          <w:rFonts w:ascii="Times New Roman" w:hAnsi="Times New Roman" w:cs="Times New Roman"/>
          <w:b/>
          <w:bCs/>
          <w:sz w:val="24"/>
          <w:szCs w:val="24"/>
          <w:lang w:val="es-CO"/>
        </w:rPr>
        <w:t>Pavimentación de la Vía Cimitarra – La India (Landázuri) 32 kilómetros.</w:t>
      </w:r>
    </w:p>
    <w:p w14:paraId="2F3A4826" w14:textId="77777777" w:rsidR="004833CF" w:rsidRDefault="004833CF" w:rsidP="004833CF">
      <w:pPr>
        <w:pStyle w:val="CuerpoA"/>
        <w:spacing w:line="264" w:lineRule="auto"/>
        <w:ind w:left="720"/>
        <w:jc w:val="both"/>
        <w:rPr>
          <w:rFonts w:ascii="Times New Roman" w:hAnsi="Times New Roman" w:cs="Times New Roman"/>
          <w:sz w:val="24"/>
          <w:szCs w:val="24"/>
          <w:lang w:val="es-CO"/>
        </w:rPr>
      </w:pPr>
    </w:p>
    <w:p w14:paraId="5D63D2E2" w14:textId="0B64A5D3" w:rsidR="004833CF" w:rsidRPr="004833CF" w:rsidRDefault="004833CF" w:rsidP="004833CF">
      <w:pPr>
        <w:pStyle w:val="CuerpoA"/>
        <w:spacing w:line="264" w:lineRule="auto"/>
        <w:ind w:left="720"/>
        <w:jc w:val="both"/>
        <w:rPr>
          <w:rFonts w:ascii="Times New Roman" w:hAnsi="Times New Roman" w:cs="Times New Roman"/>
          <w:sz w:val="24"/>
          <w:szCs w:val="24"/>
          <w:lang w:val="es-CO"/>
        </w:rPr>
      </w:pPr>
      <w:r w:rsidRPr="004833CF">
        <w:rPr>
          <w:rFonts w:ascii="Times New Roman" w:hAnsi="Times New Roman" w:cs="Times New Roman"/>
          <w:sz w:val="24"/>
          <w:szCs w:val="24"/>
          <w:lang w:val="es-CO"/>
        </w:rPr>
        <w:t>Esta vía es de suma importancia para la comunicación terrestres de los campesinos habitantes de veredas de los municipios de la Belleza, Sucre, Bolívar, Peñón, Bolívar, Landázuri y Cimitarra en el Región del Carare Opón, con la trasversal de Carare.</w:t>
      </w:r>
    </w:p>
    <w:p w14:paraId="599E1A5E" w14:textId="77777777" w:rsidR="004833CF" w:rsidRPr="004833CF" w:rsidRDefault="004833CF" w:rsidP="004833CF">
      <w:pPr>
        <w:pStyle w:val="CuerpoA"/>
        <w:spacing w:line="264" w:lineRule="auto"/>
        <w:ind w:left="720"/>
        <w:jc w:val="both"/>
        <w:rPr>
          <w:rFonts w:ascii="Times New Roman" w:hAnsi="Times New Roman" w:cs="Times New Roman"/>
          <w:sz w:val="24"/>
          <w:szCs w:val="24"/>
          <w:lang w:val="es-CO"/>
        </w:rPr>
      </w:pPr>
    </w:p>
    <w:p w14:paraId="21666211" w14:textId="77777777" w:rsidR="004833CF" w:rsidRPr="004833CF" w:rsidRDefault="004833CF" w:rsidP="004833CF">
      <w:pPr>
        <w:pStyle w:val="CuerpoA"/>
        <w:spacing w:line="264" w:lineRule="auto"/>
        <w:ind w:left="720"/>
        <w:jc w:val="both"/>
        <w:rPr>
          <w:rFonts w:ascii="Times New Roman" w:hAnsi="Times New Roman" w:cs="Times New Roman"/>
          <w:sz w:val="24"/>
          <w:szCs w:val="24"/>
          <w:lang w:val="es-CO"/>
        </w:rPr>
      </w:pPr>
      <w:r w:rsidRPr="004833CF">
        <w:rPr>
          <w:rFonts w:ascii="Times New Roman" w:hAnsi="Times New Roman" w:cs="Times New Roman"/>
          <w:sz w:val="24"/>
          <w:szCs w:val="24"/>
          <w:lang w:val="es-CO"/>
        </w:rPr>
        <w:t xml:space="preserve">En el corregimiento de la India (Municipio de Landázuri) se </w:t>
      </w:r>
      <w:proofErr w:type="spellStart"/>
      <w:r w:rsidRPr="004833CF">
        <w:rPr>
          <w:rFonts w:ascii="Times New Roman" w:hAnsi="Times New Roman" w:cs="Times New Roman"/>
          <w:sz w:val="24"/>
          <w:szCs w:val="24"/>
          <w:lang w:val="es-CO"/>
        </w:rPr>
        <w:t>presento</w:t>
      </w:r>
      <w:proofErr w:type="spellEnd"/>
      <w:r w:rsidRPr="004833CF">
        <w:rPr>
          <w:rFonts w:ascii="Times New Roman" w:hAnsi="Times New Roman" w:cs="Times New Roman"/>
          <w:sz w:val="24"/>
          <w:szCs w:val="24"/>
          <w:lang w:val="es-CO"/>
        </w:rPr>
        <w:t xml:space="preserve"> el proyecto de Paz organizado por la Asociación de Campesinos trabajadores del Carare ATCC, convirtiéndose en el primer acuerdo de paz en Colombia, al lograr que comandantes de las FARC (frentes 46 y 26) y de Autodefensas Campesinas del Magdalena Medio (alias Botalón) no realizaran enfrentamientos armados de la zona de la INDIA. Este hecho les mereció el reconocimiento internacional como Premio Nobel Alternativo de Paz en el año 1.990.</w:t>
      </w:r>
    </w:p>
    <w:p w14:paraId="6FCCD873" w14:textId="77777777" w:rsidR="004833CF" w:rsidRPr="004833CF" w:rsidRDefault="004833CF" w:rsidP="004833CF">
      <w:pPr>
        <w:pStyle w:val="CuerpoA"/>
        <w:spacing w:line="264" w:lineRule="auto"/>
        <w:ind w:left="720"/>
        <w:jc w:val="both"/>
        <w:rPr>
          <w:rFonts w:ascii="Times New Roman" w:hAnsi="Times New Roman" w:cs="Times New Roman"/>
          <w:sz w:val="24"/>
          <w:szCs w:val="24"/>
          <w:lang w:val="es-CO"/>
        </w:rPr>
      </w:pPr>
    </w:p>
    <w:p w14:paraId="2098AF69" w14:textId="77777777" w:rsidR="004833CF" w:rsidRPr="004833CF" w:rsidRDefault="004833CF" w:rsidP="004833CF">
      <w:pPr>
        <w:pStyle w:val="CuerpoA"/>
        <w:spacing w:line="264" w:lineRule="auto"/>
        <w:ind w:left="720"/>
        <w:jc w:val="both"/>
        <w:rPr>
          <w:rFonts w:ascii="Times New Roman" w:hAnsi="Times New Roman" w:cs="Times New Roman"/>
          <w:sz w:val="24"/>
          <w:szCs w:val="24"/>
          <w:lang w:val="es-CO"/>
        </w:rPr>
      </w:pPr>
      <w:r w:rsidRPr="004833CF">
        <w:rPr>
          <w:rFonts w:ascii="Times New Roman" w:hAnsi="Times New Roman" w:cs="Times New Roman"/>
          <w:sz w:val="24"/>
          <w:szCs w:val="24"/>
          <w:lang w:val="es-CO"/>
        </w:rPr>
        <w:t>La mayoría de Campesinos de la Zona del Corregimiento de la India, Vecinos de Cimitarra deben transportarse por las aguas de Rio Carare, hasta el centro poblado de la INDIA, sitio donde llega la única vía terrestre que los lleva hasta el municipio de Cimitarra, donde conectan a la trasversal de Carare, para poder conectar con los centros de acopio de Medellín, Bogotá y Bucaramanga.</w:t>
      </w:r>
    </w:p>
    <w:p w14:paraId="1C8E1DE6" w14:textId="77777777" w:rsidR="004833CF" w:rsidRPr="004833CF" w:rsidRDefault="004833CF" w:rsidP="004833CF">
      <w:pPr>
        <w:pStyle w:val="CuerpoA"/>
        <w:spacing w:line="264" w:lineRule="auto"/>
        <w:ind w:left="720"/>
        <w:jc w:val="both"/>
        <w:rPr>
          <w:rFonts w:ascii="Times New Roman" w:hAnsi="Times New Roman" w:cs="Times New Roman"/>
          <w:sz w:val="24"/>
          <w:szCs w:val="24"/>
          <w:lang w:val="es-CO"/>
        </w:rPr>
      </w:pPr>
    </w:p>
    <w:p w14:paraId="131DB05D" w14:textId="77777777" w:rsidR="004833CF" w:rsidRPr="004833CF" w:rsidRDefault="004833CF" w:rsidP="004833CF">
      <w:pPr>
        <w:pStyle w:val="CuerpoA"/>
        <w:spacing w:line="264" w:lineRule="auto"/>
        <w:ind w:left="720"/>
        <w:jc w:val="both"/>
        <w:rPr>
          <w:rFonts w:ascii="Times New Roman" w:hAnsi="Times New Roman" w:cs="Times New Roman"/>
          <w:sz w:val="24"/>
          <w:szCs w:val="24"/>
          <w:lang w:val="es-CO"/>
        </w:rPr>
      </w:pPr>
      <w:r w:rsidRPr="004833CF">
        <w:rPr>
          <w:rFonts w:ascii="Times New Roman" w:hAnsi="Times New Roman" w:cs="Times New Roman"/>
          <w:sz w:val="24"/>
          <w:szCs w:val="24"/>
          <w:lang w:val="es-CO"/>
        </w:rPr>
        <w:t xml:space="preserve">Muchos de estos campesinos sufrieron las humillaciones de los comandantes de Comando Operativo del Batallón Galán en Cimitarra, cuando se estableció que el único documento </w:t>
      </w:r>
      <w:proofErr w:type="spellStart"/>
      <w:r w:rsidRPr="004833CF">
        <w:rPr>
          <w:rFonts w:ascii="Times New Roman" w:hAnsi="Times New Roman" w:cs="Times New Roman"/>
          <w:sz w:val="24"/>
          <w:szCs w:val="24"/>
          <w:lang w:val="es-CO"/>
        </w:rPr>
        <w:t>valido</w:t>
      </w:r>
      <w:proofErr w:type="spellEnd"/>
      <w:r w:rsidRPr="004833CF">
        <w:rPr>
          <w:rFonts w:ascii="Times New Roman" w:hAnsi="Times New Roman" w:cs="Times New Roman"/>
          <w:sz w:val="24"/>
          <w:szCs w:val="24"/>
          <w:lang w:val="es-CO"/>
        </w:rPr>
        <w:t xml:space="preserve"> para transitar en la zona era el TRANSITO LIBRE, el cual era expedido por el </w:t>
      </w:r>
      <w:proofErr w:type="spellStart"/>
      <w:r w:rsidRPr="004833CF">
        <w:rPr>
          <w:rFonts w:ascii="Times New Roman" w:hAnsi="Times New Roman" w:cs="Times New Roman"/>
          <w:sz w:val="24"/>
          <w:szCs w:val="24"/>
          <w:lang w:val="es-CO"/>
        </w:rPr>
        <w:t>ejercito</w:t>
      </w:r>
      <w:proofErr w:type="spellEnd"/>
      <w:r w:rsidRPr="004833CF">
        <w:rPr>
          <w:rFonts w:ascii="Times New Roman" w:hAnsi="Times New Roman" w:cs="Times New Roman"/>
          <w:sz w:val="24"/>
          <w:szCs w:val="24"/>
          <w:lang w:val="es-CO"/>
        </w:rPr>
        <w:t xml:space="preserve"> nacional de Colombia, y su revalidación estaba a discreción del comandante de una unidad militar. El no portarlo era causal de castigo y retención por varios días en la guarnición militar.</w:t>
      </w:r>
    </w:p>
    <w:p w14:paraId="75038EEA" w14:textId="77777777" w:rsidR="004833CF" w:rsidRPr="004833CF" w:rsidRDefault="004833CF" w:rsidP="004833CF">
      <w:pPr>
        <w:pStyle w:val="CuerpoA"/>
        <w:spacing w:line="264" w:lineRule="auto"/>
        <w:ind w:left="720"/>
        <w:jc w:val="both"/>
        <w:rPr>
          <w:rFonts w:ascii="Times New Roman" w:hAnsi="Times New Roman" w:cs="Times New Roman"/>
          <w:sz w:val="24"/>
          <w:szCs w:val="24"/>
          <w:lang w:val="es-CO"/>
        </w:rPr>
      </w:pPr>
    </w:p>
    <w:p w14:paraId="248E8A84" w14:textId="3BA0B40A" w:rsidR="004833CF" w:rsidRDefault="004833CF" w:rsidP="004833CF">
      <w:pPr>
        <w:pStyle w:val="CuerpoA"/>
        <w:spacing w:line="264" w:lineRule="auto"/>
        <w:ind w:left="720"/>
        <w:jc w:val="both"/>
        <w:rPr>
          <w:rFonts w:ascii="Times New Roman" w:hAnsi="Times New Roman" w:cs="Times New Roman"/>
          <w:sz w:val="24"/>
          <w:szCs w:val="24"/>
          <w:lang w:val="es-CO"/>
        </w:rPr>
      </w:pPr>
      <w:r w:rsidRPr="004833CF">
        <w:rPr>
          <w:rFonts w:ascii="Times New Roman" w:hAnsi="Times New Roman" w:cs="Times New Roman"/>
          <w:sz w:val="24"/>
          <w:szCs w:val="24"/>
          <w:lang w:val="es-CO"/>
        </w:rPr>
        <w:t>Cimitarra fue el único municipio del País en el cual la cedula de ciudadanía fue reemplazada por el TRANSITO LIBRE, que era expedido por las Fuerzas militares, como un sistema de empadronamiento de toda la población civil.</w:t>
      </w:r>
    </w:p>
    <w:p w14:paraId="3815CFCF" w14:textId="37D215B6" w:rsidR="004833CF" w:rsidRDefault="004833CF" w:rsidP="004833CF">
      <w:pPr>
        <w:pStyle w:val="CuerpoA"/>
        <w:spacing w:line="264" w:lineRule="auto"/>
        <w:ind w:left="720"/>
        <w:jc w:val="both"/>
        <w:rPr>
          <w:rFonts w:ascii="Times New Roman" w:hAnsi="Times New Roman" w:cs="Times New Roman"/>
          <w:sz w:val="24"/>
          <w:szCs w:val="24"/>
          <w:lang w:val="es-CO"/>
        </w:rPr>
      </w:pPr>
    </w:p>
    <w:p w14:paraId="1197B4F9" w14:textId="1756D0F2" w:rsidR="004833CF" w:rsidRDefault="004833CF" w:rsidP="004833CF">
      <w:pPr>
        <w:pStyle w:val="CuerpoA"/>
        <w:numPr>
          <w:ilvl w:val="0"/>
          <w:numId w:val="2"/>
        </w:numPr>
        <w:spacing w:line="264" w:lineRule="auto"/>
        <w:jc w:val="both"/>
        <w:rPr>
          <w:rFonts w:ascii="Times New Roman" w:hAnsi="Times New Roman" w:cs="Times New Roman"/>
          <w:b/>
          <w:bCs/>
          <w:sz w:val="24"/>
          <w:szCs w:val="24"/>
          <w:lang w:val="es-CO"/>
        </w:rPr>
      </w:pPr>
      <w:r>
        <w:rPr>
          <w:rFonts w:ascii="Times New Roman" w:hAnsi="Times New Roman" w:cs="Times New Roman"/>
          <w:b/>
          <w:bCs/>
          <w:sz w:val="24"/>
          <w:szCs w:val="24"/>
          <w:lang w:val="es-CO"/>
        </w:rPr>
        <w:t>CONFLICTO DE INTERÉS</w:t>
      </w:r>
    </w:p>
    <w:p w14:paraId="789A93AD" w14:textId="5D2043CA" w:rsidR="004833CF" w:rsidRDefault="004833CF" w:rsidP="004833CF">
      <w:pPr>
        <w:pStyle w:val="CuerpoA"/>
        <w:spacing w:line="264" w:lineRule="auto"/>
        <w:ind w:left="360"/>
        <w:jc w:val="both"/>
        <w:rPr>
          <w:rFonts w:ascii="Times New Roman" w:hAnsi="Times New Roman" w:cs="Times New Roman"/>
          <w:b/>
          <w:bCs/>
          <w:sz w:val="24"/>
          <w:szCs w:val="24"/>
          <w:lang w:val="es-CO"/>
        </w:rPr>
      </w:pPr>
    </w:p>
    <w:p w14:paraId="39D5849C" w14:textId="7C0229D6" w:rsidR="004833CF" w:rsidRDefault="004833CF" w:rsidP="004833CF">
      <w:pPr>
        <w:pStyle w:val="CuerpoA"/>
        <w:spacing w:line="264" w:lineRule="auto"/>
        <w:ind w:left="360"/>
        <w:jc w:val="both"/>
        <w:rPr>
          <w:rFonts w:ascii="Times New Roman" w:hAnsi="Times New Roman" w:cs="Times New Roman"/>
          <w:sz w:val="24"/>
          <w:szCs w:val="24"/>
          <w:lang w:val="es-CO"/>
        </w:rPr>
      </w:pPr>
      <w:r>
        <w:rPr>
          <w:rFonts w:ascii="Times New Roman" w:hAnsi="Times New Roman" w:cs="Times New Roman"/>
          <w:sz w:val="24"/>
          <w:szCs w:val="24"/>
          <w:lang w:val="es-CO"/>
        </w:rPr>
        <w:t xml:space="preserve">De acuerdo </w:t>
      </w:r>
      <w:r w:rsidR="00160C8C">
        <w:rPr>
          <w:rFonts w:ascii="Times New Roman" w:hAnsi="Times New Roman" w:cs="Times New Roman"/>
          <w:sz w:val="24"/>
          <w:szCs w:val="24"/>
          <w:lang w:val="es-CO"/>
        </w:rPr>
        <w:t>con</w:t>
      </w:r>
      <w:r>
        <w:rPr>
          <w:rFonts w:ascii="Times New Roman" w:hAnsi="Times New Roman" w:cs="Times New Roman"/>
          <w:sz w:val="24"/>
          <w:szCs w:val="24"/>
          <w:lang w:val="es-CO"/>
        </w:rPr>
        <w:t xml:space="preserve"> lo establecido en la ley 2003 de 2019, que establece que solo tendrán conflictos de interés aquellos congresistas que tengan un interés actual, directo y particular sobre el proyecto y cuyas consecuencias los</w:t>
      </w:r>
      <w:r w:rsidR="001D1EE3">
        <w:rPr>
          <w:rFonts w:ascii="Times New Roman" w:hAnsi="Times New Roman" w:cs="Times New Roman"/>
          <w:sz w:val="24"/>
          <w:szCs w:val="24"/>
          <w:lang w:val="es-CO"/>
        </w:rPr>
        <w:t xml:space="preserve"> beneficien en estas circunstancias, se considera que no existe configuración de conflictos de interés en razón de la naturaleza del proyecto que pretende beneficiar a una entidad municipal y no a personas naturales o jurídicas.</w:t>
      </w:r>
    </w:p>
    <w:p w14:paraId="47DE29A4" w14:textId="30F05EC8" w:rsidR="001D1EE3" w:rsidRDefault="001D1EE3" w:rsidP="004833CF">
      <w:pPr>
        <w:pStyle w:val="CuerpoA"/>
        <w:spacing w:line="264" w:lineRule="auto"/>
        <w:ind w:left="360"/>
        <w:jc w:val="both"/>
        <w:rPr>
          <w:rFonts w:ascii="Times New Roman" w:hAnsi="Times New Roman" w:cs="Times New Roman"/>
          <w:sz w:val="24"/>
          <w:szCs w:val="24"/>
          <w:lang w:val="es-CO"/>
        </w:rPr>
      </w:pPr>
    </w:p>
    <w:p w14:paraId="1070EF35" w14:textId="579581D8" w:rsidR="001D1EE3" w:rsidRDefault="001D1EE3" w:rsidP="004833CF">
      <w:pPr>
        <w:pStyle w:val="CuerpoA"/>
        <w:spacing w:line="264" w:lineRule="auto"/>
        <w:ind w:left="360"/>
        <w:jc w:val="both"/>
        <w:rPr>
          <w:rFonts w:ascii="Times New Roman" w:hAnsi="Times New Roman" w:cs="Times New Roman"/>
          <w:sz w:val="24"/>
          <w:szCs w:val="24"/>
          <w:lang w:val="es-CO"/>
        </w:rPr>
      </w:pPr>
    </w:p>
    <w:p w14:paraId="1DA32126" w14:textId="6761A948" w:rsidR="001D1EE3" w:rsidRDefault="001D1EE3" w:rsidP="001D1EE3">
      <w:pPr>
        <w:pStyle w:val="CuerpoA"/>
        <w:spacing w:line="264" w:lineRule="auto"/>
        <w:jc w:val="both"/>
        <w:rPr>
          <w:rFonts w:ascii="Times New Roman" w:hAnsi="Times New Roman" w:cs="Times New Roman"/>
          <w:sz w:val="24"/>
          <w:szCs w:val="24"/>
          <w:lang w:val="es-CO"/>
        </w:rPr>
      </w:pPr>
      <w:r>
        <w:rPr>
          <w:rFonts w:ascii="Times New Roman" w:hAnsi="Times New Roman" w:cs="Times New Roman"/>
          <w:sz w:val="24"/>
          <w:szCs w:val="24"/>
          <w:lang w:val="es-CO"/>
        </w:rPr>
        <w:t>Sin otro particular,</w:t>
      </w:r>
    </w:p>
    <w:p w14:paraId="5212434F" w14:textId="6E80F89A" w:rsidR="001D1EE3" w:rsidRDefault="001D1EE3" w:rsidP="001D1EE3">
      <w:pPr>
        <w:pStyle w:val="CuerpoA"/>
        <w:spacing w:line="264" w:lineRule="auto"/>
        <w:jc w:val="both"/>
        <w:rPr>
          <w:rFonts w:ascii="Times New Roman" w:hAnsi="Times New Roman" w:cs="Times New Roman"/>
          <w:sz w:val="24"/>
          <w:szCs w:val="24"/>
          <w:lang w:val="es-CO"/>
        </w:rPr>
      </w:pPr>
    </w:p>
    <w:p w14:paraId="08379197" w14:textId="56D902E7" w:rsidR="001D1EE3" w:rsidRDefault="001D1EE3" w:rsidP="001D1EE3">
      <w:pPr>
        <w:pStyle w:val="CuerpoA"/>
        <w:spacing w:line="264" w:lineRule="auto"/>
        <w:jc w:val="both"/>
        <w:rPr>
          <w:rFonts w:ascii="Times New Roman" w:hAnsi="Times New Roman" w:cs="Times New Roman"/>
          <w:sz w:val="24"/>
          <w:szCs w:val="24"/>
          <w:lang w:val="es-CO"/>
        </w:rPr>
      </w:pPr>
    </w:p>
    <w:p w14:paraId="5E5148D5" w14:textId="64CE184A" w:rsidR="001D1EE3" w:rsidRDefault="001D1EE3" w:rsidP="00D53DDE">
      <w:pPr>
        <w:pStyle w:val="CuerpoA"/>
        <w:spacing w:line="264" w:lineRule="auto"/>
        <w:jc w:val="center"/>
        <w:rPr>
          <w:rFonts w:ascii="Times New Roman" w:hAnsi="Times New Roman" w:cs="Times New Roman"/>
          <w:sz w:val="24"/>
          <w:szCs w:val="24"/>
          <w:lang w:val="es-CO"/>
        </w:rPr>
      </w:pPr>
    </w:p>
    <w:p w14:paraId="6BC63E84" w14:textId="6F9DFCA7" w:rsidR="001D1EE3" w:rsidRDefault="001D1EE3" w:rsidP="001D1EE3">
      <w:pPr>
        <w:pStyle w:val="CuerpoA"/>
        <w:spacing w:line="264" w:lineRule="auto"/>
        <w:jc w:val="center"/>
        <w:rPr>
          <w:rFonts w:ascii="Times New Roman" w:hAnsi="Times New Roman" w:cs="Times New Roman"/>
          <w:b/>
          <w:bCs/>
          <w:sz w:val="24"/>
          <w:szCs w:val="24"/>
          <w:lang w:val="es-CO"/>
        </w:rPr>
      </w:pPr>
      <w:r>
        <w:rPr>
          <w:rFonts w:ascii="Times New Roman" w:hAnsi="Times New Roman" w:cs="Times New Roman"/>
          <w:b/>
          <w:bCs/>
          <w:sz w:val="24"/>
          <w:szCs w:val="24"/>
          <w:lang w:val="es-CO"/>
        </w:rPr>
        <w:t>OSCAR LEONARDO VILLAMIZAR MENESES</w:t>
      </w:r>
    </w:p>
    <w:p w14:paraId="1AF28EC1" w14:textId="0FA84054" w:rsidR="001D1EE3" w:rsidRPr="001D1EE3" w:rsidRDefault="001D1EE3" w:rsidP="001D1EE3">
      <w:pPr>
        <w:pStyle w:val="CuerpoA"/>
        <w:spacing w:line="264" w:lineRule="auto"/>
        <w:jc w:val="center"/>
        <w:rPr>
          <w:rFonts w:ascii="Times New Roman" w:hAnsi="Times New Roman" w:cs="Times New Roman"/>
          <w:sz w:val="24"/>
          <w:szCs w:val="24"/>
          <w:lang w:val="es-CO"/>
        </w:rPr>
      </w:pPr>
      <w:r>
        <w:rPr>
          <w:rFonts w:ascii="Times New Roman" w:hAnsi="Times New Roman" w:cs="Times New Roman"/>
          <w:b/>
          <w:bCs/>
          <w:sz w:val="24"/>
          <w:szCs w:val="24"/>
          <w:lang w:val="es-CO"/>
        </w:rPr>
        <w:t>Representante a la Cámara por Santander</w:t>
      </w:r>
    </w:p>
    <w:p w14:paraId="1CBE8A52" w14:textId="034AC512" w:rsidR="00C278D6" w:rsidRPr="00BE33B4" w:rsidRDefault="00C278D6" w:rsidP="004833CF">
      <w:pPr>
        <w:pStyle w:val="CuerpoA"/>
        <w:spacing w:line="264" w:lineRule="auto"/>
        <w:ind w:left="720"/>
        <w:jc w:val="both"/>
        <w:rPr>
          <w:rFonts w:ascii="Times New Roman" w:hAnsi="Times New Roman" w:cs="Times New Roman"/>
          <w:sz w:val="24"/>
          <w:szCs w:val="24"/>
          <w:lang w:val="es-CO"/>
        </w:rPr>
      </w:pPr>
    </w:p>
    <w:p w14:paraId="2E0A7801" w14:textId="77777777" w:rsidR="006A160B" w:rsidRPr="00527A80" w:rsidRDefault="006A160B" w:rsidP="006A160B">
      <w:pPr>
        <w:pStyle w:val="CuerpoA"/>
        <w:spacing w:line="264" w:lineRule="auto"/>
        <w:jc w:val="center"/>
        <w:rPr>
          <w:rFonts w:ascii="Times New Roman" w:hAnsi="Times New Roman" w:cs="Times New Roman"/>
        </w:rPr>
      </w:pPr>
    </w:p>
    <w:sectPr w:rsidR="006A160B" w:rsidRPr="00527A80">
      <w:headerReference w:type="default" r:id="rId8"/>
      <w:footerReference w:type="default" r:id="rId9"/>
      <w:pgSz w:w="12240" w:h="15840"/>
      <w:pgMar w:top="2160" w:right="1080" w:bottom="1800" w:left="1080" w:header="1080" w:footer="864"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BD5223" w14:textId="77777777" w:rsidR="00C34999" w:rsidRDefault="00C34999">
      <w:r>
        <w:separator/>
      </w:r>
    </w:p>
  </w:endnote>
  <w:endnote w:type="continuationSeparator" w:id="0">
    <w:p w14:paraId="1FD56C55" w14:textId="77777777" w:rsidR="00C34999" w:rsidRDefault="00C34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Times New Roman"/>
    <w:charset w:val="00"/>
    <w:family w:val="roman"/>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1B2B00" w14:textId="77777777" w:rsidR="0029659C" w:rsidRDefault="0029659C">
    <w:pPr>
      <w:pStyle w:val="Encabezadoypi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881D9F" w14:textId="77777777" w:rsidR="00C34999" w:rsidRDefault="00C34999">
      <w:r>
        <w:separator/>
      </w:r>
    </w:p>
  </w:footnote>
  <w:footnote w:type="continuationSeparator" w:id="0">
    <w:p w14:paraId="7DD70A57" w14:textId="77777777" w:rsidR="00C34999" w:rsidRDefault="00C34999">
      <w:r>
        <w:continuationSeparator/>
      </w:r>
    </w:p>
  </w:footnote>
  <w:footnote w:id="1">
    <w:p w14:paraId="2E093508" w14:textId="3A5348B5" w:rsidR="005E55D8" w:rsidRPr="005E55D8" w:rsidRDefault="005E55D8">
      <w:pPr>
        <w:pStyle w:val="Textonotapie"/>
        <w:rPr>
          <w:lang w:val="es-CO"/>
        </w:rPr>
      </w:pPr>
      <w:r>
        <w:rPr>
          <w:rStyle w:val="Refdenotaalpie"/>
        </w:rPr>
        <w:footnoteRef/>
      </w:r>
      <w:r w:rsidRPr="005E55D8">
        <w:rPr>
          <w:lang w:val="es-CO"/>
        </w:rPr>
        <w:t xml:space="preserve"> </w:t>
      </w:r>
      <w:r>
        <w:rPr>
          <w:lang w:val="es-CO"/>
        </w:rPr>
        <w:t>Plan de Desarrollo Municipio de Cimitarra 1998-2000</w:t>
      </w:r>
    </w:p>
  </w:footnote>
  <w:footnote w:id="2">
    <w:p w14:paraId="2A6BF217" w14:textId="3152985C" w:rsidR="00646167" w:rsidRPr="00646167" w:rsidRDefault="00646167">
      <w:pPr>
        <w:pStyle w:val="Textonotapie"/>
        <w:rPr>
          <w:lang w:val="es-CO"/>
        </w:rPr>
      </w:pPr>
      <w:r>
        <w:rPr>
          <w:rStyle w:val="Refdenotaalpie"/>
        </w:rPr>
        <w:footnoteRef/>
      </w:r>
      <w:r w:rsidRPr="00646167">
        <w:rPr>
          <w:lang w:val="es-CO"/>
        </w:rPr>
        <w:t xml:space="preserve"> http://www.derechos.org/nizkor/colombia/libros/nm/z14I/cap2.html</w:t>
      </w:r>
    </w:p>
  </w:footnote>
  <w:footnote w:id="3">
    <w:p w14:paraId="4C93B1FA" w14:textId="5C434423" w:rsidR="00646167" w:rsidRPr="00646167" w:rsidRDefault="00646167">
      <w:pPr>
        <w:pStyle w:val="Textonotapie"/>
        <w:rPr>
          <w:lang w:val="es-CO"/>
        </w:rPr>
      </w:pPr>
      <w:r>
        <w:rPr>
          <w:rStyle w:val="Refdenotaalpie"/>
        </w:rPr>
        <w:footnoteRef/>
      </w:r>
      <w:r w:rsidRPr="00646167">
        <w:rPr>
          <w:lang w:val="es-CO"/>
        </w:rPr>
        <w:t xml:space="preserve"> El Sargento Hernán Ramírez, el Sargento Félix Perilla Riveros, el Sargento Pedro Miguel Lizarazo, el Sargento Walter Taborda Botero, el Capitán Héctor Mayorga Pineda, el Sargento Mayor Miguel Antonio Porras y el Sargento Primero José Arturo Aguirre.</w:t>
      </w:r>
    </w:p>
  </w:footnote>
  <w:footnote w:id="4">
    <w:p w14:paraId="0C98BC78" w14:textId="6EF967FE" w:rsidR="00646167" w:rsidRPr="00646167" w:rsidRDefault="00646167">
      <w:pPr>
        <w:pStyle w:val="Textonotapie"/>
        <w:rPr>
          <w:lang w:val="es-CO"/>
        </w:rPr>
      </w:pPr>
      <w:r>
        <w:rPr>
          <w:rStyle w:val="Refdenotaalpie"/>
        </w:rPr>
        <w:footnoteRef/>
      </w:r>
      <w:r w:rsidRPr="00646167">
        <w:rPr>
          <w:lang w:val="es-CO"/>
        </w:rPr>
        <w:t xml:space="preserve"> Revelados nombres de vinculados al MAS. En El Espectador, febrero 20 de 1983. </w:t>
      </w:r>
      <w:r w:rsidRPr="00160C8C">
        <w:rPr>
          <w:lang w:val="es-CO"/>
        </w:rPr>
        <w:t>Pág. l0A.</w:t>
      </w:r>
    </w:p>
  </w:footnote>
  <w:footnote w:id="5">
    <w:p w14:paraId="60EB533C" w14:textId="56521F8D" w:rsidR="006775B8" w:rsidRPr="006775B8" w:rsidRDefault="006775B8">
      <w:pPr>
        <w:pStyle w:val="Textonotapie"/>
        <w:rPr>
          <w:lang w:val="es-CO"/>
        </w:rPr>
      </w:pPr>
      <w:r>
        <w:rPr>
          <w:rStyle w:val="Refdenotaalpie"/>
        </w:rPr>
        <w:footnoteRef/>
      </w:r>
      <w:r w:rsidRPr="006775B8">
        <w:rPr>
          <w:lang w:val="es-CO"/>
        </w:rPr>
        <w:t xml:space="preserve"> Cimitarra: Zona de Guerra. En: Revista Alternativa No 34, mayo 19 26 de 1975</w:t>
      </w:r>
    </w:p>
  </w:footnote>
  <w:footnote w:id="6">
    <w:p w14:paraId="4093E8AD" w14:textId="17FD2E16" w:rsidR="00160C8C" w:rsidRPr="00160C8C" w:rsidRDefault="00160C8C">
      <w:pPr>
        <w:pStyle w:val="Textonotapie"/>
        <w:rPr>
          <w:lang w:val="es-CO"/>
        </w:rPr>
      </w:pPr>
      <w:r>
        <w:rPr>
          <w:rStyle w:val="Refdenotaalpie"/>
        </w:rPr>
        <w:footnoteRef/>
      </w:r>
      <w:r w:rsidRPr="00160C8C">
        <w:rPr>
          <w:lang w:val="es-CO"/>
        </w:rPr>
        <w:t xml:space="preserve"> </w:t>
      </w:r>
      <w:r w:rsidRPr="00821FD8">
        <w:rPr>
          <w:lang w:val="es-CO"/>
        </w:rPr>
        <w:t>https://rutasdelconflicto.com/masacres/cimitarra-19</w:t>
      </w:r>
      <w:r>
        <w:rPr>
          <w:lang w:val="es-CO"/>
        </w:rPr>
        <w:t>87</w:t>
      </w:r>
    </w:p>
  </w:footnote>
  <w:footnote w:id="7">
    <w:p w14:paraId="3912C14C" w14:textId="46632A41" w:rsidR="00821FD8" w:rsidRPr="00821FD8" w:rsidRDefault="00821FD8">
      <w:pPr>
        <w:pStyle w:val="Textonotapie"/>
        <w:rPr>
          <w:lang w:val="es-CO"/>
        </w:rPr>
      </w:pPr>
      <w:r>
        <w:rPr>
          <w:rStyle w:val="Refdenotaalpie"/>
        </w:rPr>
        <w:footnoteRef/>
      </w:r>
      <w:r w:rsidRPr="00821FD8">
        <w:rPr>
          <w:lang w:val="es-CO"/>
        </w:rPr>
        <w:t xml:space="preserve"> https://rutasdelconflicto.com/masacres/cimitarra-1990</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D90B53" w14:textId="77777777" w:rsidR="0029659C" w:rsidRDefault="00635C60">
    <w:pPr>
      <w:pStyle w:val="CuerpoB"/>
    </w:pPr>
    <w:r>
      <w:rPr>
        <w:noProof/>
      </w:rPr>
      <w:drawing>
        <wp:anchor distT="152400" distB="152400" distL="152400" distR="152400" simplePos="0" relativeHeight="251658240" behindDoc="1" locked="0" layoutInCell="1" allowOverlap="1" wp14:anchorId="547AED76" wp14:editId="0AF49A38">
          <wp:simplePos x="0" y="0"/>
          <wp:positionH relativeFrom="page">
            <wp:posOffset>-31275</wp:posOffset>
          </wp:positionH>
          <wp:positionV relativeFrom="page">
            <wp:posOffset>-106348</wp:posOffset>
          </wp:positionV>
          <wp:extent cx="7854579" cy="10164749"/>
          <wp:effectExtent l="0" t="0" r="0" b="0"/>
          <wp:wrapNone/>
          <wp:docPr id="1073741825" name="officeArt object" descr="Imagen"/>
          <wp:cNvGraphicFramePr/>
          <a:graphic xmlns:a="http://schemas.openxmlformats.org/drawingml/2006/main">
            <a:graphicData uri="http://schemas.openxmlformats.org/drawingml/2006/picture">
              <pic:pic xmlns:pic="http://schemas.openxmlformats.org/drawingml/2006/picture">
                <pic:nvPicPr>
                  <pic:cNvPr id="1073741825" name="Imagen" descr="Imagen"/>
                  <pic:cNvPicPr>
                    <a:picLocks noChangeAspect="1"/>
                  </pic:cNvPicPr>
                </pic:nvPicPr>
                <pic:blipFill>
                  <a:blip r:embed="rId1"/>
                  <a:stretch>
                    <a:fillRect/>
                  </a:stretch>
                </pic:blipFill>
                <pic:spPr>
                  <a:xfrm>
                    <a:off x="0" y="0"/>
                    <a:ext cx="7854579" cy="10164749"/>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8B3B6D"/>
    <w:multiLevelType w:val="multilevel"/>
    <w:tmpl w:val="F0AA28B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AEC71F2"/>
    <w:multiLevelType w:val="hybridMultilevel"/>
    <w:tmpl w:val="991895FA"/>
    <w:lvl w:ilvl="0" w:tplc="C7E098C0">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E6B2F15"/>
    <w:multiLevelType w:val="hybridMultilevel"/>
    <w:tmpl w:val="F1501C68"/>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59C"/>
    <w:rsid w:val="000A6A17"/>
    <w:rsid w:val="00121398"/>
    <w:rsid w:val="0015009B"/>
    <w:rsid w:val="00160C8C"/>
    <w:rsid w:val="00173379"/>
    <w:rsid w:val="001B371C"/>
    <w:rsid w:val="001D1EE3"/>
    <w:rsid w:val="001D5623"/>
    <w:rsid w:val="002410E0"/>
    <w:rsid w:val="0029659C"/>
    <w:rsid w:val="00341CBC"/>
    <w:rsid w:val="00386D6B"/>
    <w:rsid w:val="003D7677"/>
    <w:rsid w:val="00457ADE"/>
    <w:rsid w:val="004833CF"/>
    <w:rsid w:val="00527A80"/>
    <w:rsid w:val="005B35BE"/>
    <w:rsid w:val="005C3C29"/>
    <w:rsid w:val="005E55D8"/>
    <w:rsid w:val="00602606"/>
    <w:rsid w:val="00635C60"/>
    <w:rsid w:val="00646167"/>
    <w:rsid w:val="006775B8"/>
    <w:rsid w:val="006A160B"/>
    <w:rsid w:val="00717FD6"/>
    <w:rsid w:val="00760182"/>
    <w:rsid w:val="007C02A7"/>
    <w:rsid w:val="007E5696"/>
    <w:rsid w:val="0080431A"/>
    <w:rsid w:val="0080744A"/>
    <w:rsid w:val="00821FD8"/>
    <w:rsid w:val="00896543"/>
    <w:rsid w:val="009016A2"/>
    <w:rsid w:val="009139E0"/>
    <w:rsid w:val="0097629C"/>
    <w:rsid w:val="00AB07DA"/>
    <w:rsid w:val="00BE33B4"/>
    <w:rsid w:val="00C278D6"/>
    <w:rsid w:val="00C34999"/>
    <w:rsid w:val="00C52E13"/>
    <w:rsid w:val="00D06D5C"/>
    <w:rsid w:val="00D45AC3"/>
    <w:rsid w:val="00D53DDE"/>
    <w:rsid w:val="00EC1915"/>
    <w:rsid w:val="00EE0D24"/>
    <w:rsid w:val="00F72D0A"/>
    <w:rsid w:val="00FB7D69"/>
    <w:rsid w:val="00FC321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3C7EC"/>
  <w15:docId w15:val="{BD0E0C5F-15DC-4869-8C67-D323BEC14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s-CO" w:eastAsia="es-CO"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uerpoB">
    <w:name w:val="Cuerpo B"/>
    <w:rPr>
      <w:rFonts w:cs="Arial Unicode MS"/>
      <w:color w:val="000000"/>
      <w:sz w:val="24"/>
      <w:szCs w:val="24"/>
      <w:u w:color="000000"/>
      <w14:textOutline w14:w="12700" w14:cap="flat" w14:cmpd="sng" w14:algn="ctr">
        <w14:noFill/>
        <w14:prstDash w14:val="solid"/>
        <w14:miter w14:lim="400000"/>
      </w14:textOutline>
    </w:rPr>
  </w:style>
  <w:style w:type="paragraph" w:customStyle="1" w:styleId="Encabezadoypie">
    <w:name w:val="Encabezado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A">
    <w:name w:val="Cuerpo A"/>
    <w:rPr>
      <w:rFonts w:ascii="Helvetica Neue" w:hAnsi="Helvetica Neue" w:cs="Arial Unicode MS"/>
      <w:color w:val="000000"/>
      <w:sz w:val="22"/>
      <w:szCs w:val="22"/>
      <w:u w:color="000000"/>
      <w:lang w:val="es-ES_tradnl"/>
      <w14:textOutline w14:w="12700" w14:cap="flat" w14:cmpd="sng" w14:algn="ctr">
        <w14:noFill/>
        <w14:prstDash w14:val="solid"/>
        <w14:miter w14:lim="400000"/>
      </w14:textOutline>
    </w:rPr>
  </w:style>
  <w:style w:type="paragraph" w:styleId="Prrafodelista">
    <w:name w:val="List Paragraph"/>
    <w:basedOn w:val="Normal"/>
    <w:uiPriority w:val="34"/>
    <w:qFormat/>
    <w:rsid w:val="002410E0"/>
    <w:pPr>
      <w:ind w:left="720"/>
      <w:contextualSpacing/>
    </w:pPr>
  </w:style>
  <w:style w:type="paragraph" w:styleId="Textonotapie">
    <w:name w:val="footnote text"/>
    <w:basedOn w:val="Normal"/>
    <w:link w:val="TextonotapieCar"/>
    <w:uiPriority w:val="99"/>
    <w:semiHidden/>
    <w:unhideWhenUsed/>
    <w:rsid w:val="005E55D8"/>
    <w:rPr>
      <w:sz w:val="20"/>
      <w:szCs w:val="20"/>
    </w:rPr>
  </w:style>
  <w:style w:type="character" w:customStyle="1" w:styleId="TextonotapieCar">
    <w:name w:val="Texto nota pie Car"/>
    <w:basedOn w:val="Fuentedeprrafopredeter"/>
    <w:link w:val="Textonotapie"/>
    <w:uiPriority w:val="99"/>
    <w:semiHidden/>
    <w:rsid w:val="005E55D8"/>
    <w:rPr>
      <w:lang w:val="en-US" w:eastAsia="en-US"/>
    </w:rPr>
  </w:style>
  <w:style w:type="character" w:styleId="Refdenotaalpie">
    <w:name w:val="footnote reference"/>
    <w:basedOn w:val="Fuentedeprrafopredeter"/>
    <w:uiPriority w:val="99"/>
    <w:semiHidden/>
    <w:unhideWhenUsed/>
    <w:rsid w:val="005E55D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4DBA9-42FA-4E2C-8213-D8A6B2091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3669</Words>
  <Characters>20185</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Alejandra Navas H</dc:creator>
  <cp:lastModifiedBy>Alejandra Navas Herrera</cp:lastModifiedBy>
  <cp:revision>2</cp:revision>
  <cp:lastPrinted>2022-09-06T22:02:00Z</cp:lastPrinted>
  <dcterms:created xsi:type="dcterms:W3CDTF">2022-09-06T22:03:00Z</dcterms:created>
  <dcterms:modified xsi:type="dcterms:W3CDTF">2022-09-06T22:03:00Z</dcterms:modified>
</cp:coreProperties>
</file>