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D4E40" w14:textId="2682987D" w:rsidR="006A5088" w:rsidRPr="006A5088" w:rsidRDefault="00E97A8D" w:rsidP="00840C87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bookmarkStart w:id="0" w:name="_GoBack"/>
      <w:bookmarkEnd w:id="0"/>
      <w:r>
        <w:rPr>
          <w:rFonts w:ascii="Tahoma" w:hAnsi="Tahoma" w:cs="Tahoma"/>
          <w:b/>
          <w:sz w:val="26"/>
          <w:szCs w:val="26"/>
        </w:rPr>
        <w:t xml:space="preserve"> </w:t>
      </w:r>
    </w:p>
    <w:p w14:paraId="7D2FEC0D" w14:textId="5060B37A" w:rsidR="006A5088" w:rsidRPr="006A5088" w:rsidRDefault="006A5088" w:rsidP="006A5088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6A5088">
        <w:rPr>
          <w:rFonts w:ascii="Tahoma" w:hAnsi="Tahoma" w:cs="Tahoma"/>
          <w:b/>
          <w:sz w:val="26"/>
          <w:szCs w:val="26"/>
        </w:rPr>
        <w:t>PROYE</w:t>
      </w:r>
      <w:r w:rsidR="00434A1D">
        <w:rPr>
          <w:rFonts w:ascii="Tahoma" w:hAnsi="Tahoma" w:cs="Tahoma"/>
          <w:b/>
          <w:sz w:val="26"/>
          <w:szCs w:val="26"/>
        </w:rPr>
        <w:t xml:space="preserve">CTO DE LEY No </w:t>
      </w:r>
      <w:r w:rsidR="00A54034">
        <w:rPr>
          <w:rFonts w:ascii="Tahoma" w:hAnsi="Tahoma" w:cs="Tahoma"/>
          <w:b/>
          <w:sz w:val="26"/>
          <w:szCs w:val="26"/>
        </w:rPr>
        <w:t xml:space="preserve">____ </w:t>
      </w:r>
      <w:r w:rsidR="00E17501">
        <w:rPr>
          <w:rFonts w:ascii="Tahoma" w:hAnsi="Tahoma" w:cs="Tahoma"/>
          <w:b/>
          <w:sz w:val="26"/>
          <w:szCs w:val="26"/>
        </w:rPr>
        <w:t>de 20</w:t>
      </w:r>
      <w:r w:rsidR="00A54034">
        <w:rPr>
          <w:rFonts w:ascii="Tahoma" w:hAnsi="Tahoma" w:cs="Tahoma"/>
          <w:b/>
          <w:sz w:val="26"/>
          <w:szCs w:val="26"/>
        </w:rPr>
        <w:t>20</w:t>
      </w:r>
      <w:r w:rsidR="00E17501">
        <w:rPr>
          <w:rFonts w:ascii="Tahoma" w:hAnsi="Tahoma" w:cs="Tahoma"/>
          <w:b/>
          <w:sz w:val="26"/>
          <w:szCs w:val="26"/>
        </w:rPr>
        <w:t xml:space="preserve"> CÁMARA</w:t>
      </w:r>
    </w:p>
    <w:p w14:paraId="327FAB8E" w14:textId="6383A164" w:rsidR="006A5088" w:rsidRDefault="006A5088" w:rsidP="006A5088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</w:p>
    <w:p w14:paraId="4BD36AC5" w14:textId="77777777" w:rsidR="009425CD" w:rsidRPr="006A5088" w:rsidRDefault="009425CD" w:rsidP="006A5088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</w:p>
    <w:p w14:paraId="01B2009F" w14:textId="04B44ADB" w:rsidR="006A5088" w:rsidRPr="00F920DF" w:rsidRDefault="00A34983" w:rsidP="00A54034">
      <w:pPr>
        <w:spacing w:after="0" w:line="240" w:lineRule="auto"/>
        <w:jc w:val="center"/>
        <w:rPr>
          <w:rFonts w:ascii="Tahoma" w:hAnsi="Tahoma" w:cs="Tahoma"/>
          <w:b/>
          <w:i/>
          <w:sz w:val="26"/>
          <w:szCs w:val="26"/>
          <w:lang w:val="es-ES"/>
        </w:rPr>
      </w:pPr>
      <w:r w:rsidRPr="00F920DF">
        <w:rPr>
          <w:rFonts w:ascii="Tahoma" w:hAnsi="Tahoma" w:cs="Tahoma"/>
          <w:b/>
          <w:sz w:val="26"/>
          <w:szCs w:val="26"/>
          <w:lang w:val="es-ES"/>
        </w:rPr>
        <w:t>“</w:t>
      </w:r>
      <w:r w:rsidRPr="00F920DF">
        <w:rPr>
          <w:rFonts w:ascii="Tahoma" w:hAnsi="Tahoma" w:cs="Tahoma"/>
          <w:b/>
          <w:i/>
          <w:iCs/>
          <w:sz w:val="26"/>
          <w:szCs w:val="26"/>
          <w:lang w:val="es-ES"/>
        </w:rPr>
        <w:t xml:space="preserve">Por medio del cual se </w:t>
      </w:r>
      <w:r w:rsidR="009D7039" w:rsidRPr="00F920DF">
        <w:rPr>
          <w:rFonts w:ascii="Tahoma" w:hAnsi="Tahoma" w:cs="Tahoma"/>
          <w:b/>
          <w:i/>
          <w:iCs/>
          <w:sz w:val="26"/>
          <w:szCs w:val="26"/>
          <w:lang w:val="es-ES"/>
        </w:rPr>
        <w:t>re</w:t>
      </w:r>
      <w:r w:rsidR="00A54034" w:rsidRPr="00F920DF">
        <w:rPr>
          <w:rFonts w:ascii="Tahoma" w:hAnsi="Tahoma" w:cs="Tahoma"/>
          <w:b/>
          <w:i/>
          <w:iCs/>
          <w:sz w:val="26"/>
          <w:szCs w:val="26"/>
          <w:lang w:val="es-ES"/>
        </w:rPr>
        <w:t xml:space="preserve">gula la comercialización de la esmeralda </w:t>
      </w:r>
      <w:r w:rsidR="009D7039" w:rsidRPr="00F920DF">
        <w:rPr>
          <w:rFonts w:ascii="Tahoma" w:hAnsi="Tahoma" w:cs="Tahoma"/>
          <w:b/>
          <w:i/>
          <w:iCs/>
          <w:sz w:val="26"/>
          <w:szCs w:val="26"/>
          <w:lang w:val="es-ES"/>
        </w:rPr>
        <w:t>y</w:t>
      </w:r>
      <w:r w:rsidR="00A54034" w:rsidRPr="00F920DF">
        <w:rPr>
          <w:rFonts w:ascii="Tahoma" w:hAnsi="Tahoma" w:cs="Tahoma"/>
          <w:b/>
          <w:i/>
          <w:iCs/>
          <w:sz w:val="26"/>
          <w:szCs w:val="26"/>
          <w:lang w:val="es-ES"/>
        </w:rPr>
        <w:t xml:space="preserve"> se reconoce </w:t>
      </w:r>
      <w:r w:rsidRPr="00F920DF">
        <w:rPr>
          <w:rFonts w:ascii="Tahoma" w:hAnsi="Tahoma" w:cs="Tahoma"/>
          <w:b/>
          <w:i/>
          <w:iCs/>
          <w:sz w:val="26"/>
          <w:szCs w:val="26"/>
          <w:lang w:val="es-ES"/>
        </w:rPr>
        <w:t>como piedra</w:t>
      </w:r>
      <w:r w:rsidR="00A54034" w:rsidRPr="00F920DF">
        <w:rPr>
          <w:rFonts w:ascii="Tahoma" w:hAnsi="Tahoma" w:cs="Tahoma"/>
          <w:b/>
          <w:i/>
          <w:iCs/>
          <w:sz w:val="26"/>
          <w:szCs w:val="26"/>
          <w:lang w:val="es-ES"/>
        </w:rPr>
        <w:t xml:space="preserve"> </w:t>
      </w:r>
      <w:r w:rsidRPr="00F920DF">
        <w:rPr>
          <w:rFonts w:ascii="Tahoma" w:hAnsi="Tahoma" w:cs="Tahoma"/>
          <w:b/>
          <w:i/>
          <w:iCs/>
          <w:sz w:val="26"/>
          <w:szCs w:val="26"/>
          <w:lang w:val="es-ES"/>
        </w:rPr>
        <w:t>preciosa y se dictan otras disposiciones”</w:t>
      </w:r>
    </w:p>
    <w:p w14:paraId="77E0E431" w14:textId="099F2351" w:rsidR="009425CD" w:rsidRPr="006A5088" w:rsidRDefault="009425CD" w:rsidP="006A5088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</w:p>
    <w:p w14:paraId="22663DFE" w14:textId="77777777" w:rsidR="006A5088" w:rsidRPr="006A5088" w:rsidRDefault="006A5088" w:rsidP="006A5088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6A5088">
        <w:rPr>
          <w:rFonts w:ascii="Tahoma" w:hAnsi="Tahoma" w:cs="Tahoma"/>
          <w:b/>
          <w:sz w:val="26"/>
          <w:szCs w:val="26"/>
        </w:rPr>
        <w:t>EL CONGRESO DE COLOMBIA</w:t>
      </w:r>
    </w:p>
    <w:p w14:paraId="4764F55E" w14:textId="77777777" w:rsidR="006A5088" w:rsidRPr="006A5088" w:rsidRDefault="006A5088" w:rsidP="006A5088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</w:p>
    <w:p w14:paraId="0725E48E" w14:textId="77777777" w:rsidR="006A5088" w:rsidRPr="006A5088" w:rsidRDefault="006A5088" w:rsidP="006A5088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6A5088">
        <w:rPr>
          <w:rFonts w:ascii="Tahoma" w:hAnsi="Tahoma" w:cs="Tahoma"/>
          <w:b/>
          <w:sz w:val="26"/>
          <w:szCs w:val="26"/>
        </w:rPr>
        <w:t>DECRETA:</w:t>
      </w:r>
    </w:p>
    <w:p w14:paraId="53BDC10D" w14:textId="7777777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37EB7926" w14:textId="77777777" w:rsidR="006A5088" w:rsidRDefault="006A5088" w:rsidP="006A5088">
      <w:pPr>
        <w:spacing w:after="0" w:line="240" w:lineRule="auto"/>
        <w:jc w:val="both"/>
        <w:rPr>
          <w:rFonts w:ascii="Tahoma" w:hAnsi="Tahoma" w:cs="Tahoma"/>
          <w:b/>
          <w:sz w:val="26"/>
          <w:szCs w:val="26"/>
        </w:rPr>
      </w:pPr>
    </w:p>
    <w:p w14:paraId="441830FF" w14:textId="5341D244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b/>
          <w:sz w:val="26"/>
          <w:szCs w:val="26"/>
        </w:rPr>
        <w:t>Articulo 1</w:t>
      </w:r>
      <w:r w:rsidR="00C91367">
        <w:rPr>
          <w:rFonts w:ascii="Tahoma" w:hAnsi="Tahoma" w:cs="Tahoma"/>
          <w:b/>
          <w:sz w:val="26"/>
          <w:szCs w:val="26"/>
        </w:rPr>
        <w:t>°</w:t>
      </w:r>
      <w:r>
        <w:rPr>
          <w:rFonts w:ascii="Tahoma" w:hAnsi="Tahoma" w:cs="Tahoma"/>
          <w:b/>
          <w:sz w:val="26"/>
          <w:szCs w:val="26"/>
        </w:rPr>
        <w:t xml:space="preserve">.- </w:t>
      </w:r>
      <w:r w:rsidRPr="006A5088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b/>
          <w:sz w:val="26"/>
          <w:szCs w:val="26"/>
        </w:rPr>
        <w:t>Símbolo Nacional</w:t>
      </w:r>
      <w:r w:rsidRPr="006A5088">
        <w:rPr>
          <w:rFonts w:ascii="Tahoma" w:hAnsi="Tahoma" w:cs="Tahoma"/>
          <w:sz w:val="26"/>
          <w:szCs w:val="26"/>
        </w:rPr>
        <w:t xml:space="preserve">. </w:t>
      </w:r>
      <w:r w:rsidR="009D7039">
        <w:rPr>
          <w:rFonts w:ascii="Tahoma" w:hAnsi="Tahoma" w:cs="Tahoma"/>
          <w:sz w:val="26"/>
          <w:szCs w:val="26"/>
        </w:rPr>
        <w:t xml:space="preserve">Reconózcase </w:t>
      </w:r>
      <w:r w:rsidRPr="006A5088">
        <w:rPr>
          <w:rFonts w:ascii="Tahoma" w:hAnsi="Tahoma" w:cs="Tahoma"/>
          <w:sz w:val="26"/>
          <w:szCs w:val="26"/>
        </w:rPr>
        <w:t>l</w:t>
      </w:r>
      <w:r>
        <w:rPr>
          <w:rFonts w:ascii="Tahoma" w:hAnsi="Tahoma" w:cs="Tahoma"/>
          <w:sz w:val="26"/>
          <w:szCs w:val="26"/>
        </w:rPr>
        <w:t xml:space="preserve">a Esmeralda </w:t>
      </w:r>
      <w:r w:rsidR="009E3C8A">
        <w:rPr>
          <w:rFonts w:ascii="Tahoma" w:hAnsi="Tahoma" w:cs="Tahoma"/>
          <w:sz w:val="26"/>
          <w:szCs w:val="26"/>
        </w:rPr>
        <w:t>como “</w:t>
      </w:r>
      <w:r w:rsidR="009E3C8A" w:rsidRPr="00EB2699">
        <w:rPr>
          <w:rFonts w:ascii="Tahoma" w:hAnsi="Tahoma" w:cs="Tahoma"/>
          <w:i/>
          <w:sz w:val="26"/>
          <w:szCs w:val="26"/>
        </w:rPr>
        <w:t>piedra preciosa nacional</w:t>
      </w:r>
      <w:r w:rsidR="009E3C8A">
        <w:rPr>
          <w:rFonts w:ascii="Tahoma" w:hAnsi="Tahoma" w:cs="Tahoma"/>
          <w:sz w:val="26"/>
          <w:szCs w:val="26"/>
        </w:rPr>
        <w:t>”</w:t>
      </w:r>
      <w:r w:rsidR="00EB2699">
        <w:rPr>
          <w:rFonts w:ascii="Tahoma" w:hAnsi="Tahoma" w:cs="Tahoma"/>
          <w:sz w:val="26"/>
          <w:szCs w:val="26"/>
        </w:rPr>
        <w:t>,</w:t>
      </w:r>
      <w:r w:rsidR="009E3C8A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 xml:space="preserve">por su importancia, </w:t>
      </w:r>
      <w:r w:rsidRPr="006A5088">
        <w:rPr>
          <w:rFonts w:ascii="Tahoma" w:hAnsi="Tahoma" w:cs="Tahoma"/>
          <w:sz w:val="26"/>
          <w:szCs w:val="26"/>
        </w:rPr>
        <w:t xml:space="preserve">belleza y valor </w:t>
      </w:r>
      <w:r w:rsidR="009E3C8A" w:rsidRPr="006A5088">
        <w:rPr>
          <w:rFonts w:ascii="Tahoma" w:hAnsi="Tahoma" w:cs="Tahoma"/>
          <w:sz w:val="26"/>
          <w:szCs w:val="26"/>
        </w:rPr>
        <w:t>cultural</w:t>
      </w:r>
      <w:r w:rsidR="009D7039">
        <w:rPr>
          <w:rFonts w:ascii="Tahoma" w:hAnsi="Tahoma" w:cs="Tahoma"/>
          <w:sz w:val="26"/>
          <w:szCs w:val="26"/>
        </w:rPr>
        <w:t>, insigne de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="00EB2699">
        <w:rPr>
          <w:rFonts w:ascii="Tahoma" w:hAnsi="Tahoma" w:cs="Tahoma"/>
          <w:sz w:val="26"/>
          <w:szCs w:val="26"/>
        </w:rPr>
        <w:t xml:space="preserve">nuestra patria </w:t>
      </w:r>
    </w:p>
    <w:p w14:paraId="3882DBF2" w14:textId="0F3C947B" w:rsidR="00840C87" w:rsidRDefault="00840C87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5226F1FE" w14:textId="6DD97929" w:rsidR="00840C87" w:rsidRPr="006A5088" w:rsidRDefault="00840C87" w:rsidP="00840C87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b/>
          <w:sz w:val="26"/>
          <w:szCs w:val="26"/>
        </w:rPr>
        <w:t xml:space="preserve">Artículo </w:t>
      </w:r>
      <w:r>
        <w:rPr>
          <w:rFonts w:ascii="Tahoma" w:hAnsi="Tahoma" w:cs="Tahoma"/>
          <w:b/>
          <w:sz w:val="26"/>
          <w:szCs w:val="26"/>
        </w:rPr>
        <w:t>2</w:t>
      </w:r>
      <w:r w:rsidR="00C91367">
        <w:rPr>
          <w:rFonts w:ascii="Tahoma" w:hAnsi="Tahoma" w:cs="Tahoma"/>
          <w:b/>
          <w:sz w:val="26"/>
          <w:szCs w:val="26"/>
        </w:rPr>
        <w:t>°</w:t>
      </w:r>
      <w:r w:rsidRPr="006A5088">
        <w:rPr>
          <w:rFonts w:ascii="Tahoma" w:hAnsi="Tahoma" w:cs="Tahoma"/>
          <w:b/>
          <w:sz w:val="26"/>
          <w:szCs w:val="26"/>
        </w:rPr>
        <w:t>.</w:t>
      </w:r>
      <w:r>
        <w:rPr>
          <w:rFonts w:ascii="Tahoma" w:hAnsi="Tahoma" w:cs="Tahoma"/>
          <w:b/>
          <w:sz w:val="26"/>
          <w:szCs w:val="26"/>
        </w:rPr>
        <w:t>-</w:t>
      </w:r>
      <w:r w:rsidRPr="006A5088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b/>
          <w:sz w:val="26"/>
          <w:szCs w:val="26"/>
        </w:rPr>
        <w:t>Patrimonio Nacional</w:t>
      </w:r>
      <w:r w:rsidRPr="006A5088">
        <w:rPr>
          <w:rFonts w:ascii="Tahoma" w:hAnsi="Tahoma" w:cs="Tahoma"/>
          <w:sz w:val="26"/>
          <w:szCs w:val="26"/>
        </w:rPr>
        <w:t xml:space="preserve">: </w:t>
      </w:r>
      <w:r w:rsidR="009D7039">
        <w:rPr>
          <w:rFonts w:ascii="Tahoma" w:hAnsi="Tahoma" w:cs="Tahoma"/>
          <w:sz w:val="26"/>
          <w:szCs w:val="26"/>
        </w:rPr>
        <w:t xml:space="preserve">Declárese </w:t>
      </w:r>
      <w:r>
        <w:rPr>
          <w:rFonts w:ascii="Tahoma" w:hAnsi="Tahoma" w:cs="Tahoma"/>
          <w:sz w:val="26"/>
          <w:szCs w:val="26"/>
        </w:rPr>
        <w:t xml:space="preserve"> como patrimonio de la Nación </w:t>
      </w:r>
      <w:r w:rsidRPr="006A5088">
        <w:rPr>
          <w:rFonts w:ascii="Tahoma" w:hAnsi="Tahoma" w:cs="Tahoma"/>
          <w:sz w:val="26"/>
          <w:szCs w:val="26"/>
        </w:rPr>
        <w:t xml:space="preserve">toda la cultura </w:t>
      </w:r>
      <w:r w:rsidR="000610C9">
        <w:rPr>
          <w:rFonts w:ascii="Tahoma" w:hAnsi="Tahoma" w:cs="Tahoma"/>
          <w:sz w:val="26"/>
          <w:szCs w:val="26"/>
        </w:rPr>
        <w:t>m</w:t>
      </w:r>
      <w:r w:rsidRPr="006A5088">
        <w:rPr>
          <w:rFonts w:ascii="Tahoma" w:hAnsi="Tahoma" w:cs="Tahoma"/>
          <w:sz w:val="26"/>
          <w:szCs w:val="26"/>
        </w:rPr>
        <w:t>iner</w:t>
      </w:r>
      <w:r w:rsidR="009D7039">
        <w:rPr>
          <w:rFonts w:ascii="Tahoma" w:hAnsi="Tahoma" w:cs="Tahoma"/>
          <w:sz w:val="26"/>
          <w:szCs w:val="26"/>
        </w:rPr>
        <w:t>a</w:t>
      </w:r>
      <w:r w:rsidRPr="006A5088">
        <w:rPr>
          <w:rFonts w:ascii="Tahoma" w:hAnsi="Tahoma" w:cs="Tahoma"/>
          <w:sz w:val="26"/>
          <w:szCs w:val="26"/>
        </w:rPr>
        <w:t xml:space="preserve"> de explotac</w:t>
      </w:r>
      <w:r>
        <w:rPr>
          <w:rFonts w:ascii="Tahoma" w:hAnsi="Tahoma" w:cs="Tahoma"/>
          <w:sz w:val="26"/>
          <w:szCs w:val="26"/>
        </w:rPr>
        <w:t xml:space="preserve">ión de la esmeralda en el país, </w:t>
      </w:r>
      <w:r w:rsidRPr="006A5088">
        <w:rPr>
          <w:rFonts w:ascii="Tahoma" w:hAnsi="Tahoma" w:cs="Tahoma"/>
          <w:sz w:val="26"/>
          <w:szCs w:val="26"/>
        </w:rPr>
        <w:t>destacando la labor de huaqueros, talladores, e</w:t>
      </w:r>
      <w:r>
        <w:rPr>
          <w:rFonts w:ascii="Tahoma" w:hAnsi="Tahoma" w:cs="Tahoma"/>
          <w:sz w:val="26"/>
          <w:szCs w:val="26"/>
        </w:rPr>
        <w:t xml:space="preserve">xportadores y laboratorios de </w:t>
      </w:r>
      <w:r w:rsidRPr="006A5088">
        <w:rPr>
          <w:rFonts w:ascii="Tahoma" w:hAnsi="Tahoma" w:cs="Tahoma"/>
          <w:sz w:val="26"/>
          <w:szCs w:val="26"/>
        </w:rPr>
        <w:t>embellecimiento.</w:t>
      </w:r>
    </w:p>
    <w:p w14:paraId="369125A4" w14:textId="6A98D888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3254672F" w14:textId="1B83CD88" w:rsidR="006A5088" w:rsidRPr="006A5088" w:rsidRDefault="00840C87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Artículo 3</w:t>
      </w:r>
      <w:r w:rsidR="00C91367">
        <w:rPr>
          <w:rFonts w:ascii="Tahoma" w:hAnsi="Tahoma" w:cs="Tahoma"/>
          <w:b/>
          <w:sz w:val="26"/>
          <w:szCs w:val="26"/>
        </w:rPr>
        <w:t>°</w:t>
      </w:r>
      <w:r w:rsidR="006A5088" w:rsidRPr="006A5088">
        <w:rPr>
          <w:rFonts w:ascii="Tahoma" w:hAnsi="Tahoma" w:cs="Tahoma"/>
          <w:b/>
          <w:sz w:val="26"/>
          <w:szCs w:val="26"/>
        </w:rPr>
        <w:t>.</w:t>
      </w:r>
      <w:r w:rsidR="006A5088">
        <w:rPr>
          <w:rFonts w:ascii="Tahoma" w:hAnsi="Tahoma" w:cs="Tahoma"/>
          <w:sz w:val="26"/>
          <w:szCs w:val="26"/>
        </w:rPr>
        <w:t>-</w:t>
      </w:r>
      <w:r w:rsidR="006A5088" w:rsidRPr="006A5088">
        <w:rPr>
          <w:rFonts w:ascii="Tahoma" w:hAnsi="Tahoma" w:cs="Tahoma"/>
          <w:sz w:val="26"/>
          <w:szCs w:val="26"/>
        </w:rPr>
        <w:t xml:space="preserve"> </w:t>
      </w:r>
      <w:r w:rsidR="006A5088" w:rsidRPr="006A5088">
        <w:rPr>
          <w:rFonts w:ascii="Tahoma" w:hAnsi="Tahoma" w:cs="Tahoma"/>
          <w:b/>
          <w:sz w:val="26"/>
          <w:szCs w:val="26"/>
        </w:rPr>
        <w:t>Definiciones</w:t>
      </w:r>
      <w:r w:rsidR="006A5088" w:rsidRPr="006A5088">
        <w:rPr>
          <w:rFonts w:ascii="Tahoma" w:hAnsi="Tahoma" w:cs="Tahoma"/>
          <w:sz w:val="26"/>
          <w:szCs w:val="26"/>
        </w:rPr>
        <w:t>: Para efectos de</w:t>
      </w:r>
      <w:r w:rsidR="00A34983">
        <w:rPr>
          <w:rFonts w:ascii="Tahoma" w:hAnsi="Tahoma" w:cs="Tahoma"/>
          <w:sz w:val="26"/>
          <w:szCs w:val="26"/>
        </w:rPr>
        <w:t xml:space="preserve"> la presente L</w:t>
      </w:r>
      <w:r w:rsidR="006A5088">
        <w:rPr>
          <w:rFonts w:ascii="Tahoma" w:hAnsi="Tahoma" w:cs="Tahoma"/>
          <w:sz w:val="26"/>
          <w:szCs w:val="26"/>
        </w:rPr>
        <w:t xml:space="preserve">ey entiéndase las </w:t>
      </w:r>
      <w:r w:rsidR="006A5088" w:rsidRPr="006A5088">
        <w:rPr>
          <w:rFonts w:ascii="Tahoma" w:hAnsi="Tahoma" w:cs="Tahoma"/>
          <w:sz w:val="26"/>
          <w:szCs w:val="26"/>
        </w:rPr>
        <w:t>siguientes</w:t>
      </w:r>
      <w:r w:rsidR="008436B3">
        <w:rPr>
          <w:rFonts w:ascii="Tahoma" w:hAnsi="Tahoma" w:cs="Tahoma"/>
          <w:sz w:val="26"/>
          <w:szCs w:val="26"/>
        </w:rPr>
        <w:t xml:space="preserve"> definiciones</w:t>
      </w:r>
      <w:r w:rsidR="006A5088" w:rsidRPr="006A5088">
        <w:rPr>
          <w:rFonts w:ascii="Tahoma" w:hAnsi="Tahoma" w:cs="Tahoma"/>
          <w:sz w:val="26"/>
          <w:szCs w:val="26"/>
        </w:rPr>
        <w:t>:</w:t>
      </w:r>
    </w:p>
    <w:p w14:paraId="1250BC1E" w14:textId="77777777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667478CF" w14:textId="51D6AD1C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8436B3">
        <w:rPr>
          <w:rFonts w:ascii="Tahoma" w:hAnsi="Tahoma" w:cs="Tahoma"/>
          <w:b/>
          <w:sz w:val="26"/>
          <w:szCs w:val="26"/>
        </w:rPr>
        <w:t>Esmeralda</w:t>
      </w:r>
      <w:r w:rsidRPr="006A5088">
        <w:rPr>
          <w:rFonts w:ascii="Tahoma" w:hAnsi="Tahoma" w:cs="Tahoma"/>
          <w:sz w:val="26"/>
          <w:szCs w:val="26"/>
        </w:rPr>
        <w:t>: La esmeralda es la variedad verde</w:t>
      </w:r>
      <w:r>
        <w:rPr>
          <w:rFonts w:ascii="Tahoma" w:hAnsi="Tahoma" w:cs="Tahoma"/>
          <w:sz w:val="26"/>
          <w:szCs w:val="26"/>
        </w:rPr>
        <w:t xml:space="preserve"> de un mineral incoloro llamado </w:t>
      </w:r>
      <w:r w:rsidRPr="006A5088">
        <w:rPr>
          <w:rFonts w:ascii="Tahoma" w:hAnsi="Tahoma" w:cs="Tahoma"/>
          <w:sz w:val="26"/>
          <w:szCs w:val="26"/>
        </w:rPr>
        <w:t>berilo y está compuesta por aluminio, óxido</w:t>
      </w:r>
      <w:r>
        <w:rPr>
          <w:rFonts w:ascii="Tahoma" w:hAnsi="Tahoma" w:cs="Tahoma"/>
          <w:sz w:val="26"/>
          <w:szCs w:val="26"/>
        </w:rPr>
        <w:t xml:space="preserve"> de silicato y tres importantes </w:t>
      </w:r>
      <w:r w:rsidRPr="006A5088">
        <w:rPr>
          <w:rFonts w:ascii="Tahoma" w:hAnsi="Tahoma" w:cs="Tahoma"/>
          <w:sz w:val="26"/>
          <w:szCs w:val="26"/>
        </w:rPr>
        <w:t>elementos conocidos como impurezas: cromo, hierro y vanadio.</w:t>
      </w:r>
    </w:p>
    <w:p w14:paraId="48F48548" w14:textId="77777777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2D488D92" w14:textId="637BA0FC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8436B3">
        <w:rPr>
          <w:rFonts w:ascii="Tahoma" w:hAnsi="Tahoma" w:cs="Tahoma"/>
          <w:b/>
          <w:sz w:val="26"/>
          <w:szCs w:val="26"/>
        </w:rPr>
        <w:t>Esmeralda Colombiana</w:t>
      </w:r>
      <w:r w:rsidRPr="006A5088">
        <w:rPr>
          <w:rFonts w:ascii="Tahoma" w:hAnsi="Tahoma" w:cs="Tahoma"/>
          <w:sz w:val="26"/>
          <w:szCs w:val="26"/>
        </w:rPr>
        <w:t>: La gema colombiana es única de</w:t>
      </w:r>
      <w:r>
        <w:rPr>
          <w:rFonts w:ascii="Tahoma" w:hAnsi="Tahoma" w:cs="Tahoma"/>
          <w:sz w:val="26"/>
          <w:szCs w:val="26"/>
        </w:rPr>
        <w:t xml:space="preserve">bido a su tonalidad </w:t>
      </w:r>
      <w:r w:rsidRPr="006A5088">
        <w:rPr>
          <w:rFonts w:ascii="Tahoma" w:hAnsi="Tahoma" w:cs="Tahoma"/>
          <w:sz w:val="26"/>
          <w:szCs w:val="26"/>
        </w:rPr>
        <w:t>verde azulado perfectamente balanceado, p</w:t>
      </w:r>
      <w:r>
        <w:rPr>
          <w:rFonts w:ascii="Tahoma" w:hAnsi="Tahoma" w:cs="Tahoma"/>
          <w:sz w:val="26"/>
          <w:szCs w:val="26"/>
        </w:rPr>
        <w:t xml:space="preserve">roducto de roca sedimentaria de </w:t>
      </w:r>
      <w:r w:rsidRPr="006A5088">
        <w:rPr>
          <w:rFonts w:ascii="Tahoma" w:hAnsi="Tahoma" w:cs="Tahoma"/>
          <w:sz w:val="26"/>
          <w:szCs w:val="26"/>
        </w:rPr>
        <w:t>origen marino forjada en la era cuaternaria de l</w:t>
      </w:r>
      <w:r>
        <w:rPr>
          <w:rFonts w:ascii="Tahoma" w:hAnsi="Tahoma" w:cs="Tahoma"/>
          <w:sz w:val="26"/>
          <w:szCs w:val="26"/>
        </w:rPr>
        <w:t xml:space="preserve">a tierra, situación única en el </w:t>
      </w:r>
      <w:r w:rsidRPr="006A5088">
        <w:rPr>
          <w:rFonts w:ascii="Tahoma" w:hAnsi="Tahoma" w:cs="Tahoma"/>
          <w:sz w:val="26"/>
          <w:szCs w:val="26"/>
        </w:rPr>
        <w:t>mundo que hace que la piedra colombiana s</w:t>
      </w:r>
      <w:r>
        <w:rPr>
          <w:rFonts w:ascii="Tahoma" w:hAnsi="Tahoma" w:cs="Tahoma"/>
          <w:sz w:val="26"/>
          <w:szCs w:val="26"/>
        </w:rPr>
        <w:t xml:space="preserve">ea aquella de mayor valor en el </w:t>
      </w:r>
      <w:r w:rsidRPr="006A5088">
        <w:rPr>
          <w:rFonts w:ascii="Tahoma" w:hAnsi="Tahoma" w:cs="Tahoma"/>
          <w:sz w:val="26"/>
          <w:szCs w:val="26"/>
        </w:rPr>
        <w:t>mercado mundial y la más bella.</w:t>
      </w:r>
    </w:p>
    <w:p w14:paraId="42678058" w14:textId="77777777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6AC64677" w14:textId="76AD2F8A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8436B3">
        <w:rPr>
          <w:rFonts w:ascii="Tahoma" w:hAnsi="Tahoma" w:cs="Tahoma"/>
          <w:b/>
          <w:sz w:val="26"/>
          <w:szCs w:val="26"/>
        </w:rPr>
        <w:t>Esmeralda en Bruto</w:t>
      </w:r>
      <w:r w:rsidRPr="006A5088">
        <w:rPr>
          <w:rFonts w:ascii="Tahoma" w:hAnsi="Tahoma" w:cs="Tahoma"/>
          <w:sz w:val="26"/>
          <w:szCs w:val="26"/>
        </w:rPr>
        <w:t>: La gema que no ha sido te</w:t>
      </w:r>
      <w:r>
        <w:rPr>
          <w:rFonts w:ascii="Tahoma" w:hAnsi="Tahoma" w:cs="Tahoma"/>
          <w:sz w:val="26"/>
          <w:szCs w:val="26"/>
        </w:rPr>
        <w:t xml:space="preserve">cnificada y pasada por procesos </w:t>
      </w:r>
      <w:r w:rsidRPr="006A5088">
        <w:rPr>
          <w:rFonts w:ascii="Tahoma" w:hAnsi="Tahoma" w:cs="Tahoma"/>
          <w:sz w:val="26"/>
          <w:szCs w:val="26"/>
        </w:rPr>
        <w:t>de corte, pulido, brillada y embellecida de la gema.</w:t>
      </w:r>
    </w:p>
    <w:p w14:paraId="6D05C12F" w14:textId="38ED8DF7" w:rsidR="009D7039" w:rsidRPr="006A5088" w:rsidRDefault="009D703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9D7039">
        <w:rPr>
          <w:rFonts w:ascii="Tahoma" w:hAnsi="Tahoma" w:cs="Tahoma"/>
          <w:b/>
          <w:sz w:val="26"/>
          <w:szCs w:val="26"/>
        </w:rPr>
        <w:lastRenderedPageBreak/>
        <w:t>Gema</w:t>
      </w:r>
      <w:r>
        <w:rPr>
          <w:rFonts w:ascii="Tahoma" w:hAnsi="Tahoma" w:cs="Tahoma"/>
          <w:sz w:val="26"/>
          <w:szCs w:val="26"/>
        </w:rPr>
        <w:t>: Piedra preciosa, porción de mineral, que por su dureza, belleza y escases se emplea como adorno</w:t>
      </w:r>
      <w:r w:rsidR="00B23499">
        <w:rPr>
          <w:rFonts w:ascii="Tahoma" w:hAnsi="Tahoma" w:cs="Tahoma"/>
          <w:sz w:val="26"/>
          <w:szCs w:val="26"/>
        </w:rPr>
        <w:t>.</w:t>
      </w:r>
      <w:r>
        <w:rPr>
          <w:rFonts w:ascii="Tahoma" w:hAnsi="Tahoma" w:cs="Tahoma"/>
          <w:sz w:val="26"/>
          <w:szCs w:val="26"/>
        </w:rPr>
        <w:t xml:space="preserve"> </w:t>
      </w:r>
    </w:p>
    <w:p w14:paraId="7FCE8A5F" w14:textId="77777777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5C992805" w14:textId="25AF1CAD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8436B3">
        <w:rPr>
          <w:rFonts w:ascii="Tahoma" w:hAnsi="Tahoma" w:cs="Tahoma"/>
          <w:b/>
          <w:sz w:val="26"/>
          <w:szCs w:val="26"/>
        </w:rPr>
        <w:t>Zona Esmerald</w:t>
      </w:r>
      <w:r w:rsidR="00195419">
        <w:rPr>
          <w:rFonts w:ascii="Tahoma" w:hAnsi="Tahoma" w:cs="Tahoma"/>
          <w:b/>
          <w:sz w:val="26"/>
          <w:szCs w:val="26"/>
        </w:rPr>
        <w:t>if</w:t>
      </w:r>
      <w:r w:rsidRPr="008436B3">
        <w:rPr>
          <w:rFonts w:ascii="Tahoma" w:hAnsi="Tahoma" w:cs="Tahoma"/>
          <w:b/>
          <w:sz w:val="26"/>
          <w:szCs w:val="26"/>
        </w:rPr>
        <w:t>era</w:t>
      </w:r>
      <w:r w:rsidRPr="006A5088">
        <w:rPr>
          <w:rFonts w:ascii="Tahoma" w:hAnsi="Tahoma" w:cs="Tahoma"/>
          <w:sz w:val="26"/>
          <w:szCs w:val="26"/>
        </w:rPr>
        <w:t xml:space="preserve">: </w:t>
      </w:r>
      <w:r w:rsidR="008436B3" w:rsidRPr="006A5088">
        <w:rPr>
          <w:rFonts w:ascii="Tahoma" w:hAnsi="Tahoma" w:cs="Tahoma"/>
          <w:sz w:val="26"/>
          <w:szCs w:val="26"/>
        </w:rPr>
        <w:t>Entiéndase</w:t>
      </w:r>
      <w:r w:rsidRPr="006A5088">
        <w:rPr>
          <w:rFonts w:ascii="Tahoma" w:hAnsi="Tahoma" w:cs="Tahoma"/>
          <w:sz w:val="26"/>
          <w:szCs w:val="26"/>
        </w:rPr>
        <w:t xml:space="preserve"> por zona esme</w:t>
      </w:r>
      <w:r>
        <w:rPr>
          <w:rFonts w:ascii="Tahoma" w:hAnsi="Tahoma" w:cs="Tahoma"/>
          <w:sz w:val="26"/>
          <w:szCs w:val="26"/>
        </w:rPr>
        <w:t>rald</w:t>
      </w:r>
      <w:r w:rsidR="00195419">
        <w:rPr>
          <w:rFonts w:ascii="Tahoma" w:hAnsi="Tahoma" w:cs="Tahoma"/>
          <w:sz w:val="26"/>
          <w:szCs w:val="26"/>
        </w:rPr>
        <w:t>if</w:t>
      </w:r>
      <w:r>
        <w:rPr>
          <w:rFonts w:ascii="Tahoma" w:hAnsi="Tahoma" w:cs="Tahoma"/>
          <w:sz w:val="26"/>
          <w:szCs w:val="26"/>
        </w:rPr>
        <w:t xml:space="preserve">era Muzo y Maripí, Otanche, </w:t>
      </w:r>
      <w:r w:rsidRPr="006A5088">
        <w:rPr>
          <w:rFonts w:ascii="Tahoma" w:hAnsi="Tahoma" w:cs="Tahoma"/>
          <w:sz w:val="26"/>
          <w:szCs w:val="26"/>
        </w:rPr>
        <w:t>San Pablo de Borbur</w:t>
      </w:r>
      <w:r w:rsidR="002434CE">
        <w:rPr>
          <w:rFonts w:ascii="Tahoma" w:hAnsi="Tahoma" w:cs="Tahoma"/>
          <w:sz w:val="26"/>
          <w:szCs w:val="26"/>
        </w:rPr>
        <w:t xml:space="preserve">, Pauna, Quipama Chivor y </w:t>
      </w:r>
      <w:r w:rsidR="002434CE" w:rsidRPr="006A5088">
        <w:rPr>
          <w:rFonts w:ascii="Tahoma" w:hAnsi="Tahoma" w:cs="Tahoma"/>
          <w:sz w:val="26"/>
          <w:szCs w:val="26"/>
        </w:rPr>
        <w:t>Macanal</w:t>
      </w:r>
      <w:r w:rsidRPr="006A5088">
        <w:rPr>
          <w:rFonts w:ascii="Tahoma" w:hAnsi="Tahoma" w:cs="Tahoma"/>
          <w:sz w:val="26"/>
          <w:szCs w:val="26"/>
        </w:rPr>
        <w:t xml:space="preserve"> en</w:t>
      </w:r>
      <w:r w:rsidR="00840C87">
        <w:rPr>
          <w:rFonts w:ascii="Tahoma" w:hAnsi="Tahoma" w:cs="Tahoma"/>
          <w:sz w:val="26"/>
          <w:szCs w:val="26"/>
        </w:rPr>
        <w:t xml:space="preserve"> el departamento </w:t>
      </w:r>
      <w:r w:rsidR="002434CE">
        <w:rPr>
          <w:rFonts w:ascii="Tahoma" w:hAnsi="Tahoma" w:cs="Tahoma"/>
          <w:sz w:val="26"/>
          <w:szCs w:val="26"/>
        </w:rPr>
        <w:t xml:space="preserve">de Boyacá </w:t>
      </w:r>
      <w:r w:rsidRPr="006A5088">
        <w:rPr>
          <w:rFonts w:ascii="Tahoma" w:hAnsi="Tahoma" w:cs="Tahoma"/>
          <w:sz w:val="26"/>
          <w:szCs w:val="26"/>
        </w:rPr>
        <w:t xml:space="preserve">y Gachalá en </w:t>
      </w:r>
      <w:r w:rsidR="00840C87">
        <w:rPr>
          <w:rFonts w:ascii="Tahoma" w:hAnsi="Tahoma" w:cs="Tahoma"/>
          <w:sz w:val="26"/>
          <w:szCs w:val="26"/>
        </w:rPr>
        <w:t xml:space="preserve">el departamento de </w:t>
      </w:r>
      <w:r w:rsidRPr="006A5088">
        <w:rPr>
          <w:rFonts w:ascii="Tahoma" w:hAnsi="Tahoma" w:cs="Tahoma"/>
          <w:sz w:val="26"/>
          <w:szCs w:val="26"/>
        </w:rPr>
        <w:t>Cundinamarca.</w:t>
      </w:r>
    </w:p>
    <w:p w14:paraId="244429EF" w14:textId="77777777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4F22EF4E" w14:textId="4B0A01AB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8436B3">
        <w:rPr>
          <w:rFonts w:ascii="Tahoma" w:hAnsi="Tahoma" w:cs="Tahoma"/>
          <w:b/>
          <w:sz w:val="26"/>
          <w:szCs w:val="26"/>
        </w:rPr>
        <w:t>Tallador</w:t>
      </w:r>
      <w:r w:rsidRPr="006A5088">
        <w:rPr>
          <w:rFonts w:ascii="Tahoma" w:hAnsi="Tahoma" w:cs="Tahoma"/>
          <w:sz w:val="26"/>
          <w:szCs w:val="26"/>
        </w:rPr>
        <w:t>: Persona que se dedica profesional</w:t>
      </w:r>
      <w:r>
        <w:rPr>
          <w:rFonts w:ascii="Tahoma" w:hAnsi="Tahoma" w:cs="Tahoma"/>
          <w:sz w:val="26"/>
          <w:szCs w:val="26"/>
        </w:rPr>
        <w:t xml:space="preserve">mente a la talla de esmeraldas. </w:t>
      </w:r>
    </w:p>
    <w:p w14:paraId="0A43687E" w14:textId="59EEECFD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3E068705" w14:textId="77014CA2" w:rsidR="009D7039" w:rsidRDefault="009D703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9D7039">
        <w:rPr>
          <w:rFonts w:ascii="Tahoma" w:hAnsi="Tahoma" w:cs="Tahoma"/>
          <w:b/>
          <w:sz w:val="26"/>
          <w:szCs w:val="26"/>
        </w:rPr>
        <w:t>Talla</w:t>
      </w:r>
      <w:r>
        <w:rPr>
          <w:rFonts w:ascii="Tahoma" w:hAnsi="Tahoma" w:cs="Tahoma"/>
          <w:sz w:val="26"/>
          <w:szCs w:val="26"/>
        </w:rPr>
        <w:t xml:space="preserve">: </w:t>
      </w:r>
      <w:r w:rsidR="00B23499">
        <w:rPr>
          <w:rFonts w:ascii="Tahoma" w:hAnsi="Tahoma" w:cs="Tahoma"/>
          <w:sz w:val="26"/>
          <w:szCs w:val="26"/>
        </w:rPr>
        <w:t>O</w:t>
      </w:r>
      <w:r>
        <w:rPr>
          <w:rFonts w:ascii="Tahoma" w:hAnsi="Tahoma" w:cs="Tahoma"/>
          <w:sz w:val="26"/>
          <w:szCs w:val="26"/>
        </w:rPr>
        <w:t>peraciones que se realizan en las gemas para resaltar al máximo sus propiedades de transparencia, color, brillo, lustre, dispersión, destacando su belleza</w:t>
      </w:r>
    </w:p>
    <w:p w14:paraId="5386B584" w14:textId="77777777" w:rsidR="009D7039" w:rsidRPr="006A5088" w:rsidRDefault="009D703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0463841A" w14:textId="05DD3824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8436B3">
        <w:rPr>
          <w:rFonts w:ascii="Tahoma" w:hAnsi="Tahoma" w:cs="Tahoma"/>
          <w:b/>
          <w:sz w:val="26"/>
          <w:szCs w:val="26"/>
        </w:rPr>
        <w:t>Laboratorios de Embellecimiento</w:t>
      </w:r>
      <w:r w:rsidRPr="006A5088">
        <w:rPr>
          <w:rFonts w:ascii="Tahoma" w:hAnsi="Tahoma" w:cs="Tahoma"/>
          <w:sz w:val="26"/>
          <w:szCs w:val="26"/>
        </w:rPr>
        <w:t>: Son lab</w:t>
      </w:r>
      <w:r>
        <w:rPr>
          <w:rFonts w:ascii="Tahoma" w:hAnsi="Tahoma" w:cs="Tahoma"/>
          <w:sz w:val="26"/>
          <w:szCs w:val="26"/>
        </w:rPr>
        <w:t xml:space="preserve">oratorios de gemología donde se </w:t>
      </w:r>
      <w:r w:rsidRPr="006A5088">
        <w:rPr>
          <w:rFonts w:ascii="Tahoma" w:hAnsi="Tahoma" w:cs="Tahoma"/>
          <w:sz w:val="26"/>
          <w:szCs w:val="26"/>
        </w:rPr>
        <w:t>embellecen piedras preciosas mediant</w:t>
      </w:r>
      <w:r>
        <w:rPr>
          <w:rFonts w:ascii="Tahoma" w:hAnsi="Tahoma" w:cs="Tahoma"/>
          <w:sz w:val="26"/>
          <w:szCs w:val="26"/>
        </w:rPr>
        <w:t xml:space="preserve">e aceites y resinas, permitidas </w:t>
      </w:r>
      <w:r w:rsidRPr="006A5088">
        <w:rPr>
          <w:rFonts w:ascii="Tahoma" w:hAnsi="Tahoma" w:cs="Tahoma"/>
          <w:sz w:val="26"/>
          <w:szCs w:val="26"/>
        </w:rPr>
        <w:t>internacionalmente en el comercio.</w:t>
      </w:r>
    </w:p>
    <w:p w14:paraId="55258B11" w14:textId="77777777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4C0DBA89" w14:textId="1A80486C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8436B3">
        <w:rPr>
          <w:rFonts w:ascii="Tahoma" w:hAnsi="Tahoma" w:cs="Tahoma"/>
          <w:b/>
          <w:sz w:val="26"/>
          <w:szCs w:val="26"/>
        </w:rPr>
        <w:t>Exportador de esmeraldas:</w:t>
      </w:r>
      <w:r w:rsidRPr="006A5088">
        <w:rPr>
          <w:rFonts w:ascii="Tahoma" w:hAnsi="Tahoma" w:cs="Tahoma"/>
          <w:sz w:val="26"/>
          <w:szCs w:val="26"/>
        </w:rPr>
        <w:t xml:space="preserve"> Persona natural o </w:t>
      </w:r>
      <w:r>
        <w:rPr>
          <w:rFonts w:ascii="Tahoma" w:hAnsi="Tahoma" w:cs="Tahoma"/>
          <w:sz w:val="26"/>
          <w:szCs w:val="26"/>
        </w:rPr>
        <w:t xml:space="preserve">jurídica que de acuerdo con los </w:t>
      </w:r>
      <w:r w:rsidRPr="006A5088">
        <w:rPr>
          <w:rFonts w:ascii="Tahoma" w:hAnsi="Tahoma" w:cs="Tahoma"/>
          <w:sz w:val="26"/>
          <w:szCs w:val="26"/>
        </w:rPr>
        <w:t>procedimientos establecidos por la ley exporta esmeraldas.</w:t>
      </w:r>
    </w:p>
    <w:p w14:paraId="759FEA2F" w14:textId="77777777" w:rsidR="00E124D0" w:rsidRDefault="00E124D0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46671F9D" w14:textId="22CF041C" w:rsidR="00E124D0" w:rsidRPr="006A5088" w:rsidRDefault="00E124D0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E124D0">
        <w:rPr>
          <w:rFonts w:ascii="Tahoma" w:hAnsi="Tahoma" w:cs="Tahoma"/>
          <w:b/>
          <w:sz w:val="26"/>
          <w:szCs w:val="26"/>
        </w:rPr>
        <w:t>Huaquero:</w:t>
      </w:r>
      <w:r>
        <w:rPr>
          <w:rFonts w:ascii="Tahoma" w:hAnsi="Tahoma" w:cs="Tahoma"/>
          <w:sz w:val="26"/>
          <w:szCs w:val="26"/>
        </w:rPr>
        <w:t xml:space="preserve"> </w:t>
      </w:r>
      <w:r w:rsidR="00B23499">
        <w:rPr>
          <w:rFonts w:ascii="Tahoma" w:hAnsi="Tahoma" w:cs="Tahoma"/>
          <w:sz w:val="26"/>
          <w:szCs w:val="26"/>
        </w:rPr>
        <w:t>P</w:t>
      </w:r>
      <w:r>
        <w:rPr>
          <w:rFonts w:ascii="Tahoma" w:hAnsi="Tahoma" w:cs="Tahoma"/>
          <w:sz w:val="26"/>
          <w:szCs w:val="26"/>
        </w:rPr>
        <w:t>ersona que busca tesoros ocultos, a través de la excavación con propósitos de extracción</w:t>
      </w:r>
      <w:r w:rsidR="00B23499">
        <w:rPr>
          <w:rFonts w:ascii="Tahoma" w:hAnsi="Tahoma" w:cs="Tahoma"/>
          <w:sz w:val="26"/>
          <w:szCs w:val="26"/>
        </w:rPr>
        <w:t>.</w:t>
      </w:r>
      <w:r>
        <w:rPr>
          <w:rFonts w:ascii="Tahoma" w:hAnsi="Tahoma" w:cs="Tahoma"/>
          <w:sz w:val="26"/>
          <w:szCs w:val="26"/>
        </w:rPr>
        <w:t xml:space="preserve"> </w:t>
      </w:r>
    </w:p>
    <w:p w14:paraId="015D3916" w14:textId="21065BEA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19E17D37" w14:textId="13A8725A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b/>
          <w:sz w:val="26"/>
          <w:szCs w:val="26"/>
        </w:rPr>
        <w:t>Artículo 4</w:t>
      </w:r>
      <w:r w:rsidR="00C91367">
        <w:rPr>
          <w:rFonts w:ascii="Tahoma" w:hAnsi="Tahoma" w:cs="Tahoma"/>
          <w:b/>
          <w:sz w:val="26"/>
          <w:szCs w:val="26"/>
        </w:rPr>
        <w:t>°</w:t>
      </w:r>
      <w:r w:rsidRPr="006A5088">
        <w:rPr>
          <w:rFonts w:ascii="Tahoma" w:hAnsi="Tahoma" w:cs="Tahoma"/>
          <w:b/>
          <w:sz w:val="26"/>
          <w:szCs w:val="26"/>
        </w:rPr>
        <w:t>.-</w:t>
      </w:r>
      <w:r>
        <w:rPr>
          <w:rFonts w:ascii="Tahoma" w:hAnsi="Tahoma" w:cs="Tahoma"/>
          <w:sz w:val="26"/>
          <w:szCs w:val="26"/>
        </w:rPr>
        <w:t xml:space="preserve"> </w:t>
      </w:r>
      <w:r w:rsidRPr="009D7039">
        <w:rPr>
          <w:rFonts w:ascii="Tahoma" w:hAnsi="Tahoma" w:cs="Tahoma"/>
          <w:b/>
          <w:sz w:val="26"/>
          <w:szCs w:val="26"/>
        </w:rPr>
        <w:t>Regulación para su comercialización</w:t>
      </w:r>
      <w:r>
        <w:rPr>
          <w:rFonts w:ascii="Tahoma" w:hAnsi="Tahoma" w:cs="Tahoma"/>
          <w:sz w:val="26"/>
          <w:szCs w:val="26"/>
        </w:rPr>
        <w:t xml:space="preserve">: Con </w:t>
      </w:r>
      <w:r w:rsidR="009D7039">
        <w:rPr>
          <w:rFonts w:ascii="Tahoma" w:hAnsi="Tahoma" w:cs="Tahoma"/>
          <w:sz w:val="26"/>
          <w:szCs w:val="26"/>
        </w:rPr>
        <w:t xml:space="preserve">el </w:t>
      </w:r>
      <w:r>
        <w:rPr>
          <w:rFonts w:ascii="Tahoma" w:hAnsi="Tahoma" w:cs="Tahoma"/>
          <w:sz w:val="26"/>
          <w:szCs w:val="26"/>
        </w:rPr>
        <w:t xml:space="preserve">objeto de proteger la </w:t>
      </w:r>
      <w:r w:rsidRPr="006A5088">
        <w:rPr>
          <w:rFonts w:ascii="Tahoma" w:hAnsi="Tahoma" w:cs="Tahoma"/>
          <w:sz w:val="26"/>
          <w:szCs w:val="26"/>
        </w:rPr>
        <w:t>producción y el mercado esmeraldífero en todas su</w:t>
      </w:r>
      <w:r>
        <w:rPr>
          <w:rFonts w:ascii="Tahoma" w:hAnsi="Tahoma" w:cs="Tahoma"/>
          <w:sz w:val="26"/>
          <w:szCs w:val="26"/>
        </w:rPr>
        <w:t xml:space="preserve">s etapas, </w:t>
      </w:r>
      <w:r w:rsidR="009425CD">
        <w:rPr>
          <w:rFonts w:ascii="Tahoma" w:hAnsi="Tahoma" w:cs="Tahoma"/>
          <w:sz w:val="26"/>
          <w:szCs w:val="26"/>
        </w:rPr>
        <w:t>facúltese</w:t>
      </w:r>
      <w:r>
        <w:rPr>
          <w:rFonts w:ascii="Tahoma" w:hAnsi="Tahoma" w:cs="Tahoma"/>
          <w:sz w:val="26"/>
          <w:szCs w:val="26"/>
        </w:rPr>
        <w:t xml:space="preserve"> al Ministerio </w:t>
      </w:r>
      <w:r w:rsidRPr="006A5088">
        <w:rPr>
          <w:rFonts w:ascii="Tahoma" w:hAnsi="Tahoma" w:cs="Tahoma"/>
          <w:sz w:val="26"/>
          <w:szCs w:val="26"/>
        </w:rPr>
        <w:t xml:space="preserve">de </w:t>
      </w:r>
      <w:r w:rsidR="00A54034">
        <w:rPr>
          <w:rFonts w:ascii="Tahoma" w:hAnsi="Tahoma" w:cs="Tahoma"/>
          <w:sz w:val="26"/>
          <w:szCs w:val="26"/>
        </w:rPr>
        <w:t>Minas y Energia</w:t>
      </w:r>
      <w:r w:rsidR="009425CD">
        <w:rPr>
          <w:rFonts w:ascii="Tahoma" w:hAnsi="Tahoma" w:cs="Tahoma"/>
          <w:sz w:val="26"/>
          <w:szCs w:val="26"/>
        </w:rPr>
        <w:t xml:space="preserve">, </w:t>
      </w:r>
      <w:r w:rsidR="009D7039">
        <w:rPr>
          <w:rFonts w:ascii="Tahoma" w:hAnsi="Tahoma" w:cs="Tahoma"/>
          <w:sz w:val="26"/>
          <w:szCs w:val="26"/>
        </w:rPr>
        <w:t>y su</w:t>
      </w:r>
      <w:r w:rsidR="009425CD">
        <w:rPr>
          <w:rFonts w:ascii="Tahoma" w:hAnsi="Tahoma" w:cs="Tahoma"/>
          <w:sz w:val="26"/>
          <w:szCs w:val="26"/>
        </w:rPr>
        <w:t>s entidades afines</w:t>
      </w:r>
      <w:r w:rsidR="009D7039">
        <w:rPr>
          <w:rFonts w:ascii="Tahoma" w:hAnsi="Tahoma" w:cs="Tahoma"/>
          <w:sz w:val="26"/>
          <w:szCs w:val="26"/>
        </w:rPr>
        <w:t xml:space="preserve">, </w:t>
      </w:r>
      <w:r w:rsidRPr="006A5088">
        <w:rPr>
          <w:rFonts w:ascii="Tahoma" w:hAnsi="Tahoma" w:cs="Tahoma"/>
          <w:sz w:val="26"/>
          <w:szCs w:val="26"/>
        </w:rPr>
        <w:t xml:space="preserve">para que </w:t>
      </w:r>
      <w:r w:rsidR="009D7039">
        <w:rPr>
          <w:rFonts w:ascii="Tahoma" w:hAnsi="Tahoma" w:cs="Tahoma"/>
          <w:sz w:val="26"/>
          <w:szCs w:val="26"/>
        </w:rPr>
        <w:t>reglamenten</w:t>
      </w:r>
      <w:r w:rsidR="009425CD">
        <w:rPr>
          <w:rFonts w:ascii="Tahoma" w:hAnsi="Tahoma" w:cs="Tahoma"/>
          <w:sz w:val="26"/>
          <w:szCs w:val="26"/>
        </w:rPr>
        <w:t xml:space="preserve"> regiones</w:t>
      </w:r>
      <w:r w:rsidR="009D7039">
        <w:rPr>
          <w:rFonts w:ascii="Tahoma" w:hAnsi="Tahoma" w:cs="Tahoma"/>
          <w:sz w:val="26"/>
          <w:szCs w:val="26"/>
        </w:rPr>
        <w:t xml:space="preserve">, </w:t>
      </w:r>
      <w:r w:rsidR="009D7039" w:rsidRPr="006A5088">
        <w:rPr>
          <w:rFonts w:ascii="Tahoma" w:hAnsi="Tahoma" w:cs="Tahoma"/>
          <w:sz w:val="26"/>
          <w:szCs w:val="26"/>
        </w:rPr>
        <w:t>lugares</w:t>
      </w:r>
      <w:r w:rsidR="009425CD">
        <w:rPr>
          <w:rFonts w:ascii="Tahoma" w:hAnsi="Tahoma" w:cs="Tahoma"/>
          <w:sz w:val="26"/>
          <w:szCs w:val="26"/>
        </w:rPr>
        <w:t xml:space="preserve"> y oficinas</w:t>
      </w:r>
      <w:r w:rsidRPr="006A5088">
        <w:rPr>
          <w:rFonts w:ascii="Tahoma" w:hAnsi="Tahoma" w:cs="Tahoma"/>
          <w:sz w:val="26"/>
          <w:szCs w:val="26"/>
        </w:rPr>
        <w:t xml:space="preserve"> aut</w:t>
      </w:r>
      <w:r w:rsidR="009425CD">
        <w:rPr>
          <w:rFonts w:ascii="Tahoma" w:hAnsi="Tahoma" w:cs="Tahoma"/>
          <w:sz w:val="26"/>
          <w:szCs w:val="26"/>
        </w:rPr>
        <w:t>orizada</w:t>
      </w:r>
      <w:r>
        <w:rPr>
          <w:rFonts w:ascii="Tahoma" w:hAnsi="Tahoma" w:cs="Tahoma"/>
          <w:sz w:val="26"/>
          <w:szCs w:val="26"/>
        </w:rPr>
        <w:t xml:space="preserve">s para su </w:t>
      </w:r>
      <w:r w:rsidRPr="006A5088">
        <w:rPr>
          <w:rFonts w:ascii="Tahoma" w:hAnsi="Tahoma" w:cs="Tahoma"/>
          <w:sz w:val="26"/>
          <w:szCs w:val="26"/>
        </w:rPr>
        <w:t>comercialización.</w:t>
      </w:r>
    </w:p>
    <w:p w14:paraId="4037A26A" w14:textId="315E8D6E" w:rsidR="00A54034" w:rsidRDefault="00A54034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13649566" w14:textId="40D7D99A" w:rsidR="00A54034" w:rsidRPr="00F920DF" w:rsidRDefault="00A54034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  <w:lang w:val="es-ES"/>
        </w:rPr>
      </w:pPr>
      <w:r w:rsidRPr="00F920DF">
        <w:rPr>
          <w:rFonts w:ascii="Tahoma" w:hAnsi="Tahoma" w:cs="Tahoma"/>
          <w:b/>
          <w:bCs/>
          <w:sz w:val="26"/>
          <w:szCs w:val="26"/>
          <w:lang w:val="es-ES"/>
        </w:rPr>
        <w:t>Articulo 5</w:t>
      </w:r>
      <w:proofErr w:type="gramStart"/>
      <w:r w:rsidRPr="00F920DF">
        <w:rPr>
          <w:rFonts w:ascii="Tahoma" w:hAnsi="Tahoma" w:cs="Tahoma"/>
          <w:b/>
          <w:bCs/>
          <w:sz w:val="26"/>
          <w:szCs w:val="26"/>
          <w:lang w:val="es-ES"/>
        </w:rPr>
        <w:t>°.-</w:t>
      </w:r>
      <w:proofErr w:type="gramEnd"/>
      <w:r w:rsidRPr="00F920DF">
        <w:rPr>
          <w:rFonts w:ascii="Tahoma" w:hAnsi="Tahoma" w:cs="Tahoma"/>
          <w:b/>
          <w:bCs/>
          <w:sz w:val="26"/>
          <w:szCs w:val="26"/>
          <w:lang w:val="es-ES"/>
        </w:rPr>
        <w:t xml:space="preserve"> La </w:t>
      </w:r>
      <w:r w:rsidR="00F920DF" w:rsidRPr="00F920DF">
        <w:rPr>
          <w:rFonts w:ascii="Tahoma" w:hAnsi="Tahoma" w:cs="Tahoma"/>
          <w:b/>
          <w:bCs/>
          <w:sz w:val="26"/>
          <w:szCs w:val="26"/>
          <w:lang w:val="es-ES"/>
        </w:rPr>
        <w:t>Dirección</w:t>
      </w:r>
      <w:r w:rsidRPr="00F920DF">
        <w:rPr>
          <w:rFonts w:ascii="Tahoma" w:hAnsi="Tahoma" w:cs="Tahoma"/>
          <w:b/>
          <w:bCs/>
          <w:sz w:val="26"/>
          <w:szCs w:val="26"/>
          <w:lang w:val="es-ES"/>
        </w:rPr>
        <w:t xml:space="preserve"> de Impuestos Nacionales DIAN, </w:t>
      </w:r>
      <w:r w:rsidRPr="00F920DF">
        <w:rPr>
          <w:rFonts w:ascii="Tahoma" w:hAnsi="Tahoma" w:cs="Tahoma"/>
          <w:sz w:val="26"/>
          <w:szCs w:val="26"/>
          <w:lang w:val="es-ES"/>
        </w:rPr>
        <w:t xml:space="preserve">establecerá </w:t>
      </w:r>
      <w:r w:rsidR="00F920DF" w:rsidRPr="00F920DF">
        <w:rPr>
          <w:rFonts w:ascii="Tahoma" w:hAnsi="Tahoma" w:cs="Tahoma"/>
          <w:sz w:val="26"/>
          <w:szCs w:val="26"/>
          <w:lang w:val="es-ES"/>
        </w:rPr>
        <w:t>parámetros</w:t>
      </w:r>
      <w:r w:rsidRPr="00F920DF">
        <w:rPr>
          <w:rFonts w:ascii="Tahoma" w:hAnsi="Tahoma" w:cs="Tahoma"/>
          <w:sz w:val="26"/>
          <w:szCs w:val="26"/>
          <w:lang w:val="es-ES"/>
        </w:rPr>
        <w:t xml:space="preserve"> </w:t>
      </w:r>
      <w:r w:rsidR="00F920DF" w:rsidRPr="00F920DF">
        <w:rPr>
          <w:rFonts w:ascii="Tahoma" w:hAnsi="Tahoma" w:cs="Tahoma"/>
          <w:sz w:val="26"/>
          <w:szCs w:val="26"/>
          <w:lang w:val="es-ES"/>
        </w:rPr>
        <w:t>específicos</w:t>
      </w:r>
      <w:r w:rsidRPr="00F920DF">
        <w:rPr>
          <w:rFonts w:ascii="Tahoma" w:hAnsi="Tahoma" w:cs="Tahoma"/>
          <w:sz w:val="26"/>
          <w:szCs w:val="26"/>
          <w:lang w:val="es-ES"/>
        </w:rPr>
        <w:t xml:space="preserve">, para determinar que los impuestos </w:t>
      </w:r>
      <w:r w:rsidR="00F920DF" w:rsidRPr="00F920DF">
        <w:rPr>
          <w:rFonts w:ascii="Tahoma" w:hAnsi="Tahoma" w:cs="Tahoma"/>
          <w:sz w:val="26"/>
          <w:szCs w:val="26"/>
          <w:lang w:val="es-ES"/>
        </w:rPr>
        <w:t xml:space="preserve">que deben cancelar, por los temas de exportación, diferencien la piedra en bruto y </w:t>
      </w:r>
      <w:r w:rsidR="00F920DF" w:rsidRPr="006A5088">
        <w:rPr>
          <w:rFonts w:ascii="Tahoma" w:hAnsi="Tahoma" w:cs="Tahoma"/>
          <w:sz w:val="26"/>
          <w:szCs w:val="26"/>
        </w:rPr>
        <w:t xml:space="preserve">esmeralda </w:t>
      </w:r>
      <w:r w:rsidR="00F920DF">
        <w:rPr>
          <w:rFonts w:ascii="Tahoma" w:hAnsi="Tahoma" w:cs="Tahoma"/>
          <w:sz w:val="26"/>
          <w:szCs w:val="26"/>
        </w:rPr>
        <w:t xml:space="preserve"> cortada, pulida, brillada, </w:t>
      </w:r>
      <w:r w:rsidR="00F920DF" w:rsidRPr="006A5088">
        <w:rPr>
          <w:rFonts w:ascii="Tahoma" w:hAnsi="Tahoma" w:cs="Tahoma"/>
          <w:sz w:val="26"/>
          <w:szCs w:val="26"/>
        </w:rPr>
        <w:t>embellecida</w:t>
      </w:r>
      <w:r w:rsidR="00F920DF">
        <w:rPr>
          <w:rFonts w:ascii="Tahoma" w:hAnsi="Tahoma" w:cs="Tahoma"/>
          <w:sz w:val="26"/>
          <w:szCs w:val="26"/>
        </w:rPr>
        <w:t xml:space="preserve"> y</w:t>
      </w:r>
      <w:r w:rsidR="00F920DF" w:rsidRPr="00F920DF">
        <w:rPr>
          <w:rFonts w:ascii="Tahoma" w:hAnsi="Tahoma" w:cs="Tahoma"/>
          <w:sz w:val="26"/>
          <w:szCs w:val="26"/>
          <w:lang w:val="es-ES"/>
        </w:rPr>
        <w:t xml:space="preserve"> procesada, en aras de fortalecer las finanzas del estado y proteger la industria nacional. </w:t>
      </w:r>
      <w:r w:rsidRPr="00F920DF">
        <w:rPr>
          <w:rFonts w:ascii="Tahoma" w:hAnsi="Tahoma" w:cs="Tahoma"/>
          <w:sz w:val="26"/>
          <w:szCs w:val="26"/>
          <w:lang w:val="es-ES"/>
        </w:rPr>
        <w:t xml:space="preserve"> </w:t>
      </w:r>
    </w:p>
    <w:p w14:paraId="292B84E0" w14:textId="77777777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23830687" w14:textId="56C6A7CA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b/>
          <w:sz w:val="26"/>
          <w:szCs w:val="26"/>
        </w:rPr>
        <w:lastRenderedPageBreak/>
        <w:t xml:space="preserve">Artículo </w:t>
      </w:r>
      <w:r w:rsidR="00A54034">
        <w:rPr>
          <w:rFonts w:ascii="Tahoma" w:hAnsi="Tahoma" w:cs="Tahoma"/>
          <w:b/>
          <w:sz w:val="26"/>
          <w:szCs w:val="26"/>
        </w:rPr>
        <w:t>6</w:t>
      </w:r>
      <w:r w:rsidR="00C91367">
        <w:rPr>
          <w:rFonts w:ascii="Tahoma" w:hAnsi="Tahoma" w:cs="Tahoma"/>
          <w:b/>
          <w:sz w:val="26"/>
          <w:szCs w:val="26"/>
        </w:rPr>
        <w:t>°</w:t>
      </w:r>
      <w:r w:rsidRPr="006A5088">
        <w:rPr>
          <w:rFonts w:ascii="Tahoma" w:hAnsi="Tahoma" w:cs="Tahoma"/>
          <w:b/>
          <w:sz w:val="26"/>
          <w:szCs w:val="26"/>
        </w:rPr>
        <w:t>.-</w:t>
      </w:r>
      <w:r w:rsidRPr="006A5088">
        <w:rPr>
          <w:rFonts w:ascii="Tahoma" w:hAnsi="Tahoma" w:cs="Tahoma"/>
          <w:sz w:val="26"/>
          <w:szCs w:val="26"/>
        </w:rPr>
        <w:t xml:space="preserve"> </w:t>
      </w:r>
      <w:r w:rsidRPr="009D7039">
        <w:rPr>
          <w:rFonts w:ascii="Tahoma" w:hAnsi="Tahoma" w:cs="Tahoma"/>
          <w:b/>
          <w:sz w:val="26"/>
          <w:szCs w:val="26"/>
        </w:rPr>
        <w:t>Protección de la Industria Nacional</w:t>
      </w:r>
      <w:r>
        <w:rPr>
          <w:rFonts w:ascii="Tahoma" w:hAnsi="Tahoma" w:cs="Tahoma"/>
          <w:sz w:val="26"/>
          <w:szCs w:val="26"/>
        </w:rPr>
        <w:t xml:space="preserve">: Debido a su importancia y </w:t>
      </w:r>
      <w:r w:rsidRPr="006A5088">
        <w:rPr>
          <w:rFonts w:ascii="Tahoma" w:hAnsi="Tahoma" w:cs="Tahoma"/>
          <w:sz w:val="26"/>
          <w:szCs w:val="26"/>
        </w:rPr>
        <w:t xml:space="preserve">con </w:t>
      </w:r>
      <w:r w:rsidR="00A34983">
        <w:rPr>
          <w:rFonts w:ascii="Tahoma" w:hAnsi="Tahoma" w:cs="Tahoma"/>
          <w:sz w:val="26"/>
          <w:szCs w:val="26"/>
        </w:rPr>
        <w:t xml:space="preserve">el </w:t>
      </w:r>
      <w:r w:rsidRPr="006A5088">
        <w:rPr>
          <w:rFonts w:ascii="Tahoma" w:hAnsi="Tahoma" w:cs="Tahoma"/>
          <w:sz w:val="26"/>
          <w:szCs w:val="26"/>
        </w:rPr>
        <w:t xml:space="preserve">propósito de proteger la industria y economía </w:t>
      </w:r>
      <w:r w:rsidR="006F021C">
        <w:rPr>
          <w:rFonts w:ascii="Tahoma" w:hAnsi="Tahoma" w:cs="Tahoma"/>
          <w:sz w:val="26"/>
          <w:szCs w:val="26"/>
        </w:rPr>
        <w:t>nacional, facúltese al G</w:t>
      </w:r>
      <w:r>
        <w:rPr>
          <w:rFonts w:ascii="Tahoma" w:hAnsi="Tahoma" w:cs="Tahoma"/>
          <w:sz w:val="26"/>
          <w:szCs w:val="26"/>
        </w:rPr>
        <w:t xml:space="preserve">obierno </w:t>
      </w:r>
      <w:r w:rsidR="006F021C">
        <w:rPr>
          <w:rFonts w:ascii="Tahoma" w:hAnsi="Tahoma" w:cs="Tahoma"/>
          <w:sz w:val="26"/>
          <w:szCs w:val="26"/>
        </w:rPr>
        <w:t xml:space="preserve">Nacional, </w:t>
      </w:r>
      <w:r w:rsidRPr="006A5088">
        <w:rPr>
          <w:rFonts w:ascii="Tahoma" w:hAnsi="Tahoma" w:cs="Tahoma"/>
          <w:sz w:val="26"/>
          <w:szCs w:val="26"/>
        </w:rPr>
        <w:t>para reglamenta</w:t>
      </w:r>
      <w:r w:rsidR="00995D18">
        <w:rPr>
          <w:rFonts w:ascii="Tahoma" w:hAnsi="Tahoma" w:cs="Tahoma"/>
          <w:sz w:val="26"/>
          <w:szCs w:val="26"/>
        </w:rPr>
        <w:t>r la transformación del mineral</w:t>
      </w:r>
      <w:r w:rsidRPr="006A5088">
        <w:rPr>
          <w:rFonts w:ascii="Tahoma" w:hAnsi="Tahoma" w:cs="Tahoma"/>
          <w:sz w:val="26"/>
          <w:szCs w:val="26"/>
        </w:rPr>
        <w:t>, g</w:t>
      </w:r>
      <w:r>
        <w:rPr>
          <w:rFonts w:ascii="Tahoma" w:hAnsi="Tahoma" w:cs="Tahoma"/>
          <w:sz w:val="26"/>
          <w:szCs w:val="26"/>
        </w:rPr>
        <w:t xml:space="preserve">arantizando que el </w:t>
      </w:r>
      <w:r w:rsidRPr="006A5088">
        <w:rPr>
          <w:rFonts w:ascii="Tahoma" w:hAnsi="Tahoma" w:cs="Tahoma"/>
          <w:sz w:val="26"/>
          <w:szCs w:val="26"/>
        </w:rPr>
        <w:t xml:space="preserve">porcentaje de exportación </w:t>
      </w:r>
      <w:r w:rsidR="00995D18">
        <w:rPr>
          <w:rFonts w:ascii="Tahoma" w:hAnsi="Tahoma" w:cs="Tahoma"/>
          <w:sz w:val="26"/>
          <w:szCs w:val="26"/>
        </w:rPr>
        <w:t xml:space="preserve">de la </w:t>
      </w:r>
      <w:r w:rsidRPr="006A5088">
        <w:rPr>
          <w:rFonts w:ascii="Tahoma" w:hAnsi="Tahoma" w:cs="Tahoma"/>
          <w:sz w:val="26"/>
          <w:szCs w:val="26"/>
        </w:rPr>
        <w:t>esmeralda colombia</w:t>
      </w:r>
      <w:r>
        <w:rPr>
          <w:rFonts w:ascii="Tahoma" w:hAnsi="Tahoma" w:cs="Tahoma"/>
          <w:sz w:val="26"/>
          <w:szCs w:val="26"/>
        </w:rPr>
        <w:t xml:space="preserve">na cortada, pulida, brillada y </w:t>
      </w:r>
      <w:r w:rsidRPr="006A5088">
        <w:rPr>
          <w:rFonts w:ascii="Tahoma" w:hAnsi="Tahoma" w:cs="Tahoma"/>
          <w:sz w:val="26"/>
          <w:szCs w:val="26"/>
        </w:rPr>
        <w:t>embellecida</w:t>
      </w:r>
      <w:r w:rsidR="00995D18">
        <w:rPr>
          <w:rFonts w:ascii="Tahoma" w:hAnsi="Tahoma" w:cs="Tahoma"/>
          <w:sz w:val="26"/>
          <w:szCs w:val="26"/>
        </w:rPr>
        <w:t>, sea</w:t>
      </w:r>
      <w:r w:rsidRPr="006A5088">
        <w:rPr>
          <w:rFonts w:ascii="Tahoma" w:hAnsi="Tahoma" w:cs="Tahoma"/>
          <w:sz w:val="26"/>
          <w:szCs w:val="26"/>
        </w:rPr>
        <w:t xml:space="preserve"> superior al que podrá exportarse de la esmeralda en bruto.</w:t>
      </w:r>
    </w:p>
    <w:p w14:paraId="3D08C3AF" w14:textId="77777777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20C2DDE0" w14:textId="0037FAD6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b/>
          <w:sz w:val="26"/>
          <w:szCs w:val="26"/>
        </w:rPr>
        <w:t>Artículo 6</w:t>
      </w:r>
      <w:r w:rsidR="00A34983">
        <w:rPr>
          <w:rFonts w:ascii="Tahoma" w:hAnsi="Tahoma" w:cs="Tahoma"/>
          <w:b/>
          <w:sz w:val="26"/>
          <w:szCs w:val="26"/>
        </w:rPr>
        <w:t>°</w:t>
      </w:r>
      <w:r w:rsidRPr="006A5088">
        <w:rPr>
          <w:rFonts w:ascii="Tahoma" w:hAnsi="Tahoma" w:cs="Tahoma"/>
          <w:b/>
          <w:sz w:val="26"/>
          <w:szCs w:val="26"/>
        </w:rPr>
        <w:t>.-</w:t>
      </w:r>
      <w:r w:rsidRPr="006A5088">
        <w:rPr>
          <w:rFonts w:ascii="Tahoma" w:hAnsi="Tahoma" w:cs="Tahoma"/>
          <w:sz w:val="26"/>
          <w:szCs w:val="26"/>
        </w:rPr>
        <w:t xml:space="preserve"> </w:t>
      </w:r>
      <w:r w:rsidRPr="00995D18">
        <w:rPr>
          <w:rFonts w:ascii="Tahoma" w:hAnsi="Tahoma" w:cs="Tahoma"/>
          <w:b/>
          <w:sz w:val="26"/>
          <w:szCs w:val="26"/>
        </w:rPr>
        <w:t>Obligaciones de las alcaldías</w:t>
      </w:r>
      <w:r w:rsidRPr="006A5088">
        <w:rPr>
          <w:rFonts w:ascii="Tahoma" w:hAnsi="Tahoma" w:cs="Tahoma"/>
          <w:sz w:val="26"/>
          <w:szCs w:val="26"/>
        </w:rPr>
        <w:t>: In</w:t>
      </w:r>
      <w:r>
        <w:rPr>
          <w:rFonts w:ascii="Tahoma" w:hAnsi="Tahoma" w:cs="Tahoma"/>
          <w:sz w:val="26"/>
          <w:szCs w:val="26"/>
        </w:rPr>
        <w:t xml:space="preserve">star a las alcaldías de la zona </w:t>
      </w:r>
      <w:r w:rsidRPr="006A5088">
        <w:rPr>
          <w:rFonts w:ascii="Tahoma" w:hAnsi="Tahoma" w:cs="Tahoma"/>
          <w:sz w:val="26"/>
          <w:szCs w:val="26"/>
        </w:rPr>
        <w:t>esmerald</w:t>
      </w:r>
      <w:r w:rsidR="006F021C">
        <w:rPr>
          <w:rFonts w:ascii="Tahoma" w:hAnsi="Tahoma" w:cs="Tahoma"/>
          <w:sz w:val="26"/>
          <w:szCs w:val="26"/>
        </w:rPr>
        <w:t>if</w:t>
      </w:r>
      <w:r w:rsidRPr="006A5088">
        <w:rPr>
          <w:rFonts w:ascii="Tahoma" w:hAnsi="Tahoma" w:cs="Tahoma"/>
          <w:sz w:val="26"/>
          <w:szCs w:val="26"/>
        </w:rPr>
        <w:t>era de</w:t>
      </w:r>
      <w:r w:rsidR="002434CE">
        <w:rPr>
          <w:rFonts w:ascii="Tahoma" w:hAnsi="Tahoma" w:cs="Tahoma"/>
          <w:sz w:val="26"/>
          <w:szCs w:val="26"/>
        </w:rPr>
        <w:t xml:space="preserve"> los departamentos de</w:t>
      </w:r>
      <w:r w:rsidRPr="006A5088">
        <w:rPr>
          <w:rFonts w:ascii="Tahoma" w:hAnsi="Tahoma" w:cs="Tahoma"/>
          <w:sz w:val="26"/>
          <w:szCs w:val="26"/>
        </w:rPr>
        <w:t xml:space="preserve"> Boyacá</w:t>
      </w:r>
      <w:r w:rsidR="002434CE">
        <w:rPr>
          <w:rFonts w:ascii="Tahoma" w:hAnsi="Tahoma" w:cs="Tahoma"/>
          <w:sz w:val="26"/>
          <w:szCs w:val="26"/>
        </w:rPr>
        <w:t xml:space="preserve"> y </w:t>
      </w:r>
      <w:r w:rsidR="006F021C">
        <w:rPr>
          <w:rFonts w:ascii="Tahoma" w:hAnsi="Tahoma" w:cs="Tahoma"/>
          <w:sz w:val="26"/>
          <w:szCs w:val="26"/>
        </w:rPr>
        <w:t xml:space="preserve">Cundinamarca, </w:t>
      </w:r>
      <w:r w:rsidR="006F021C" w:rsidRPr="006A5088">
        <w:rPr>
          <w:rFonts w:ascii="Tahoma" w:hAnsi="Tahoma" w:cs="Tahoma"/>
          <w:sz w:val="26"/>
          <w:szCs w:val="26"/>
        </w:rPr>
        <w:t>para</w:t>
      </w:r>
      <w:r w:rsidRPr="006A5088">
        <w:rPr>
          <w:rFonts w:ascii="Tahoma" w:hAnsi="Tahoma" w:cs="Tahoma"/>
          <w:sz w:val="26"/>
          <w:szCs w:val="26"/>
        </w:rPr>
        <w:t xml:space="preserve"> adelantar </w:t>
      </w:r>
      <w:r>
        <w:rPr>
          <w:rFonts w:ascii="Tahoma" w:hAnsi="Tahoma" w:cs="Tahoma"/>
          <w:sz w:val="26"/>
          <w:szCs w:val="26"/>
        </w:rPr>
        <w:t xml:space="preserve">los trámites necesarios ante la </w:t>
      </w:r>
      <w:r w:rsidRPr="006A5088">
        <w:rPr>
          <w:rFonts w:ascii="Tahoma" w:hAnsi="Tahoma" w:cs="Tahoma"/>
          <w:sz w:val="26"/>
          <w:szCs w:val="26"/>
        </w:rPr>
        <w:t>Superintendencia de Industria y Comercio</w:t>
      </w:r>
      <w:r w:rsidR="00E955A8">
        <w:rPr>
          <w:rFonts w:ascii="Tahoma" w:hAnsi="Tahoma" w:cs="Tahoma"/>
          <w:sz w:val="26"/>
          <w:szCs w:val="26"/>
        </w:rPr>
        <w:t>,</w:t>
      </w:r>
      <w:r w:rsidRPr="006A5088">
        <w:rPr>
          <w:rFonts w:ascii="Tahoma" w:hAnsi="Tahoma" w:cs="Tahoma"/>
          <w:sz w:val="26"/>
          <w:szCs w:val="26"/>
        </w:rPr>
        <w:t xml:space="preserve"> </w:t>
      </w:r>
      <w:r w:rsidR="00995D18">
        <w:rPr>
          <w:rFonts w:ascii="Tahoma" w:hAnsi="Tahoma" w:cs="Tahoma"/>
          <w:sz w:val="26"/>
          <w:szCs w:val="26"/>
        </w:rPr>
        <w:t xml:space="preserve">para </w:t>
      </w:r>
      <w:r>
        <w:rPr>
          <w:rFonts w:ascii="Tahoma" w:hAnsi="Tahoma" w:cs="Tahoma"/>
          <w:sz w:val="26"/>
          <w:szCs w:val="26"/>
        </w:rPr>
        <w:t xml:space="preserve"> lograr por parte del Estado </w:t>
      </w:r>
      <w:r w:rsidRPr="006A5088">
        <w:rPr>
          <w:rFonts w:ascii="Tahoma" w:hAnsi="Tahoma" w:cs="Tahoma"/>
          <w:sz w:val="26"/>
          <w:szCs w:val="26"/>
        </w:rPr>
        <w:t>Colombiano, el reconocimiento de la deno</w:t>
      </w:r>
      <w:r>
        <w:rPr>
          <w:rFonts w:ascii="Tahoma" w:hAnsi="Tahoma" w:cs="Tahoma"/>
          <w:sz w:val="26"/>
          <w:szCs w:val="26"/>
        </w:rPr>
        <w:t xml:space="preserve">minación de origen de </w:t>
      </w:r>
      <w:r w:rsidRPr="006A5088">
        <w:rPr>
          <w:rFonts w:ascii="Tahoma" w:hAnsi="Tahoma" w:cs="Tahoma"/>
          <w:sz w:val="26"/>
          <w:szCs w:val="26"/>
        </w:rPr>
        <w:t xml:space="preserve">la esmeralda y </w:t>
      </w:r>
      <w:r w:rsidR="00A34983">
        <w:rPr>
          <w:rFonts w:ascii="Tahoma" w:hAnsi="Tahoma" w:cs="Tahoma"/>
          <w:sz w:val="26"/>
          <w:szCs w:val="26"/>
        </w:rPr>
        <w:t>su</w:t>
      </w:r>
      <w:r>
        <w:rPr>
          <w:rFonts w:ascii="Tahoma" w:hAnsi="Tahoma" w:cs="Tahoma"/>
          <w:sz w:val="26"/>
          <w:szCs w:val="26"/>
        </w:rPr>
        <w:t xml:space="preserve"> cultura esmerald</w:t>
      </w:r>
      <w:r w:rsidR="006F021C">
        <w:rPr>
          <w:rFonts w:ascii="Tahoma" w:hAnsi="Tahoma" w:cs="Tahoma"/>
          <w:sz w:val="26"/>
          <w:szCs w:val="26"/>
        </w:rPr>
        <w:t>if</w:t>
      </w:r>
      <w:r>
        <w:rPr>
          <w:rFonts w:ascii="Tahoma" w:hAnsi="Tahoma" w:cs="Tahoma"/>
          <w:sz w:val="26"/>
          <w:szCs w:val="26"/>
        </w:rPr>
        <w:t xml:space="preserve">era. Lo anterior </w:t>
      </w:r>
      <w:r w:rsidRPr="006A5088">
        <w:rPr>
          <w:rFonts w:ascii="Tahoma" w:hAnsi="Tahoma" w:cs="Tahoma"/>
          <w:sz w:val="26"/>
          <w:szCs w:val="26"/>
        </w:rPr>
        <w:t xml:space="preserve">con objeto de posicionar la marca </w:t>
      </w:r>
      <w:r w:rsidR="006F021C">
        <w:rPr>
          <w:rFonts w:ascii="Tahoma" w:hAnsi="Tahoma" w:cs="Tahoma"/>
          <w:sz w:val="26"/>
          <w:szCs w:val="26"/>
        </w:rPr>
        <w:t>“</w:t>
      </w:r>
      <w:r w:rsidRPr="00B23499">
        <w:rPr>
          <w:rFonts w:ascii="Tahoma" w:hAnsi="Tahoma" w:cs="Tahoma"/>
          <w:i/>
          <w:sz w:val="26"/>
          <w:szCs w:val="26"/>
        </w:rPr>
        <w:t>esmeralda</w:t>
      </w:r>
      <w:r w:rsidR="00995D18" w:rsidRPr="00B23499">
        <w:rPr>
          <w:rFonts w:ascii="Tahoma" w:hAnsi="Tahoma" w:cs="Tahoma"/>
          <w:i/>
          <w:sz w:val="26"/>
          <w:szCs w:val="26"/>
        </w:rPr>
        <w:t xml:space="preserve"> piedra preciosa nacional</w:t>
      </w:r>
      <w:r w:rsidR="006F021C" w:rsidRPr="00B23499">
        <w:rPr>
          <w:rFonts w:ascii="Tahoma" w:hAnsi="Tahoma" w:cs="Tahoma"/>
          <w:i/>
          <w:sz w:val="26"/>
          <w:szCs w:val="26"/>
        </w:rPr>
        <w:t>”</w:t>
      </w:r>
      <w:r w:rsidR="00995D18">
        <w:rPr>
          <w:rFonts w:ascii="Tahoma" w:hAnsi="Tahoma" w:cs="Tahoma"/>
          <w:sz w:val="26"/>
          <w:szCs w:val="26"/>
        </w:rPr>
        <w:t>,</w:t>
      </w:r>
      <w:r w:rsidR="00A22B8B">
        <w:rPr>
          <w:rFonts w:ascii="Tahoma" w:hAnsi="Tahoma" w:cs="Tahoma"/>
          <w:sz w:val="26"/>
          <w:szCs w:val="26"/>
        </w:rPr>
        <w:t xml:space="preserve"> considerando</w:t>
      </w:r>
      <w:r>
        <w:rPr>
          <w:rFonts w:ascii="Tahoma" w:hAnsi="Tahoma" w:cs="Tahoma"/>
          <w:sz w:val="26"/>
          <w:szCs w:val="26"/>
        </w:rPr>
        <w:t xml:space="preserve"> que ostenta unas </w:t>
      </w:r>
      <w:r w:rsidRPr="006A5088">
        <w:rPr>
          <w:rFonts w:ascii="Tahoma" w:hAnsi="Tahoma" w:cs="Tahoma"/>
          <w:sz w:val="26"/>
          <w:szCs w:val="26"/>
        </w:rPr>
        <w:t>calidades distintivas</w:t>
      </w:r>
      <w:r w:rsidR="00995D18">
        <w:rPr>
          <w:rFonts w:ascii="Tahoma" w:hAnsi="Tahoma" w:cs="Tahoma"/>
          <w:sz w:val="26"/>
          <w:szCs w:val="26"/>
        </w:rPr>
        <w:t xml:space="preserve"> únicas</w:t>
      </w:r>
      <w:r w:rsidRPr="006A5088">
        <w:rPr>
          <w:rFonts w:ascii="Tahoma" w:hAnsi="Tahoma" w:cs="Tahoma"/>
          <w:sz w:val="26"/>
          <w:szCs w:val="26"/>
        </w:rPr>
        <w:t xml:space="preserve">, gracias a su origen geográfico y a sus factores </w:t>
      </w:r>
      <w:r w:rsidR="00A34983">
        <w:rPr>
          <w:rFonts w:ascii="Tahoma" w:hAnsi="Tahoma" w:cs="Tahoma"/>
          <w:sz w:val="26"/>
          <w:szCs w:val="26"/>
        </w:rPr>
        <w:t xml:space="preserve">antropológicos, </w:t>
      </w:r>
      <w:r w:rsidRPr="006A5088">
        <w:rPr>
          <w:rFonts w:ascii="Tahoma" w:hAnsi="Tahoma" w:cs="Tahoma"/>
          <w:sz w:val="26"/>
          <w:szCs w:val="26"/>
        </w:rPr>
        <w:t>humanos,</w:t>
      </w:r>
      <w:r w:rsidR="00A34983">
        <w:rPr>
          <w:rFonts w:ascii="Tahoma" w:hAnsi="Tahoma" w:cs="Tahoma"/>
          <w:sz w:val="26"/>
          <w:szCs w:val="26"/>
        </w:rPr>
        <w:t xml:space="preserve"> sociales y culturales sostenidos</w:t>
      </w:r>
      <w:r w:rsidRPr="006A5088">
        <w:rPr>
          <w:rFonts w:ascii="Tahoma" w:hAnsi="Tahoma" w:cs="Tahoma"/>
          <w:sz w:val="26"/>
          <w:szCs w:val="26"/>
        </w:rPr>
        <w:t xml:space="preserve"> a lo largo del tiempo.</w:t>
      </w:r>
    </w:p>
    <w:p w14:paraId="1BB2AFE6" w14:textId="77777777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3140A032" w14:textId="60CFE67F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b/>
          <w:sz w:val="26"/>
          <w:szCs w:val="26"/>
        </w:rPr>
        <w:t>Artículo 7</w:t>
      </w:r>
      <w:r w:rsidR="00C91367">
        <w:rPr>
          <w:rFonts w:ascii="Tahoma" w:hAnsi="Tahoma" w:cs="Tahoma"/>
          <w:b/>
          <w:sz w:val="26"/>
          <w:szCs w:val="26"/>
        </w:rPr>
        <w:t>°</w:t>
      </w:r>
      <w:r w:rsidRPr="006A5088">
        <w:rPr>
          <w:rFonts w:ascii="Tahoma" w:hAnsi="Tahoma" w:cs="Tahoma"/>
          <w:b/>
          <w:sz w:val="26"/>
          <w:szCs w:val="26"/>
        </w:rPr>
        <w:t>.-</w:t>
      </w:r>
      <w:r w:rsidRPr="006A5088">
        <w:rPr>
          <w:rFonts w:ascii="Tahoma" w:hAnsi="Tahoma" w:cs="Tahoma"/>
          <w:sz w:val="26"/>
          <w:szCs w:val="26"/>
        </w:rPr>
        <w:t xml:space="preserve"> Reconocimiento a los trabajado</w:t>
      </w:r>
      <w:r>
        <w:rPr>
          <w:rFonts w:ascii="Tahoma" w:hAnsi="Tahoma" w:cs="Tahoma"/>
          <w:sz w:val="26"/>
          <w:szCs w:val="26"/>
        </w:rPr>
        <w:t>res</w:t>
      </w:r>
      <w:r w:rsidR="00F920DF">
        <w:rPr>
          <w:rFonts w:ascii="Tahoma" w:hAnsi="Tahoma" w:cs="Tahoma"/>
          <w:sz w:val="26"/>
          <w:szCs w:val="26"/>
        </w:rPr>
        <w:t>.</w:t>
      </w:r>
      <w:r>
        <w:rPr>
          <w:rFonts w:ascii="Tahoma" w:hAnsi="Tahoma" w:cs="Tahoma"/>
          <w:sz w:val="26"/>
          <w:szCs w:val="26"/>
        </w:rPr>
        <w:t xml:space="preserve"> </w:t>
      </w:r>
      <w:r w:rsidR="00E955A8">
        <w:rPr>
          <w:rFonts w:ascii="Tahoma" w:hAnsi="Tahoma" w:cs="Tahoma"/>
          <w:sz w:val="26"/>
          <w:szCs w:val="26"/>
        </w:rPr>
        <w:t>Exhortar</w:t>
      </w:r>
      <w:r w:rsidR="00E955A8" w:rsidRPr="006A5088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 xml:space="preserve">al Ministerio de </w:t>
      </w:r>
      <w:r w:rsidR="00F920DF">
        <w:rPr>
          <w:rFonts w:ascii="Tahoma" w:hAnsi="Tahoma" w:cs="Tahoma"/>
          <w:sz w:val="26"/>
          <w:szCs w:val="26"/>
        </w:rPr>
        <w:t xml:space="preserve">Trabajo </w:t>
      </w:r>
      <w:r w:rsidRPr="006A5088">
        <w:rPr>
          <w:rFonts w:ascii="Tahoma" w:hAnsi="Tahoma" w:cs="Tahoma"/>
          <w:sz w:val="26"/>
          <w:szCs w:val="26"/>
        </w:rPr>
        <w:t xml:space="preserve">para que </w:t>
      </w:r>
      <w:r w:rsidR="00995D18">
        <w:rPr>
          <w:rFonts w:ascii="Tahoma" w:hAnsi="Tahoma" w:cs="Tahoma"/>
          <w:sz w:val="26"/>
          <w:szCs w:val="26"/>
        </w:rPr>
        <w:t>coordine  con las entidades p</w:t>
      </w:r>
      <w:r w:rsidR="00F920DF">
        <w:rPr>
          <w:rFonts w:ascii="Tahoma" w:hAnsi="Tahoma" w:cs="Tahoma"/>
          <w:sz w:val="26"/>
          <w:szCs w:val="26"/>
        </w:rPr>
        <w:t>rivadas que operan en las regiones esmeraldiferas</w:t>
      </w:r>
      <w:r w:rsidR="00A34983">
        <w:rPr>
          <w:rFonts w:ascii="Tahoma" w:hAnsi="Tahoma" w:cs="Tahoma"/>
          <w:sz w:val="26"/>
          <w:szCs w:val="26"/>
        </w:rPr>
        <w:t xml:space="preserve"> </w:t>
      </w:r>
      <w:r w:rsidR="00A22B8B" w:rsidRPr="006A5088">
        <w:rPr>
          <w:rFonts w:ascii="Tahoma" w:hAnsi="Tahoma" w:cs="Tahoma"/>
          <w:sz w:val="26"/>
          <w:szCs w:val="26"/>
        </w:rPr>
        <w:t>aquí descritas</w:t>
      </w:r>
      <w:r w:rsidR="00F920DF">
        <w:rPr>
          <w:rFonts w:ascii="Tahoma" w:hAnsi="Tahoma" w:cs="Tahoma"/>
          <w:sz w:val="26"/>
          <w:szCs w:val="26"/>
        </w:rPr>
        <w:t>, a fin de cumplir con todo lo relacionado con los derechos de los trabajadores, que cumplan acorde a la normass vigentes que lo rigen</w:t>
      </w:r>
      <w:r w:rsidRPr="006A5088">
        <w:rPr>
          <w:rFonts w:ascii="Tahoma" w:hAnsi="Tahoma" w:cs="Tahoma"/>
          <w:sz w:val="26"/>
          <w:szCs w:val="26"/>
        </w:rPr>
        <w:t>.</w:t>
      </w:r>
    </w:p>
    <w:p w14:paraId="497E44C1" w14:textId="77777777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3816B345" w14:textId="66AD76E4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b/>
          <w:sz w:val="26"/>
          <w:szCs w:val="26"/>
        </w:rPr>
        <w:t>Artículo 8</w:t>
      </w:r>
      <w:r w:rsidR="00C91367">
        <w:rPr>
          <w:rFonts w:ascii="Tahoma" w:hAnsi="Tahoma" w:cs="Tahoma"/>
          <w:b/>
          <w:sz w:val="26"/>
          <w:szCs w:val="26"/>
        </w:rPr>
        <w:t>°</w:t>
      </w:r>
      <w:r w:rsidRPr="006A5088">
        <w:rPr>
          <w:rFonts w:ascii="Tahoma" w:hAnsi="Tahoma" w:cs="Tahoma"/>
          <w:b/>
          <w:sz w:val="26"/>
          <w:szCs w:val="26"/>
        </w:rPr>
        <w:t>.- Vigencia.</w:t>
      </w:r>
      <w:r w:rsidRPr="006A5088">
        <w:rPr>
          <w:rFonts w:ascii="Tahoma" w:hAnsi="Tahoma" w:cs="Tahoma"/>
          <w:sz w:val="26"/>
          <w:szCs w:val="26"/>
        </w:rPr>
        <w:t xml:space="preserve"> La presente ley rige a partir de la fecha de su publicación y</w:t>
      </w:r>
      <w:r w:rsidR="00840C87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deroga todas las disposiciones que le sean contrarias.</w:t>
      </w:r>
    </w:p>
    <w:p w14:paraId="0E6B8EB3" w14:textId="77777777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04743DD9" w14:textId="77777777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02FDB291" w14:textId="66C0777B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00B495E2" w14:textId="2AE6BDAB" w:rsidR="00E17501" w:rsidRDefault="00E17501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7107164C" w14:textId="77777777" w:rsidR="00E17501" w:rsidRDefault="00E17501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0632E578" w14:textId="710BF79F" w:rsidR="006A5088" w:rsidRPr="00E17501" w:rsidRDefault="00E17501" w:rsidP="006A5088">
      <w:pPr>
        <w:spacing w:after="0" w:line="240" w:lineRule="auto"/>
        <w:jc w:val="both"/>
        <w:rPr>
          <w:rFonts w:ascii="Tahoma" w:hAnsi="Tahoma" w:cs="Tahoma"/>
          <w:b/>
          <w:sz w:val="26"/>
          <w:szCs w:val="26"/>
        </w:rPr>
      </w:pPr>
      <w:r w:rsidRPr="00E17501">
        <w:rPr>
          <w:rFonts w:ascii="Tahoma" w:hAnsi="Tahoma" w:cs="Tahoma"/>
          <w:b/>
          <w:sz w:val="26"/>
          <w:szCs w:val="26"/>
        </w:rPr>
        <w:t>NEYLA RUIZ CORREA</w:t>
      </w:r>
    </w:p>
    <w:p w14:paraId="73277E07" w14:textId="5B1F9C6A" w:rsidR="00E17501" w:rsidRDefault="00E17501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Representante a la Cámara</w:t>
      </w:r>
    </w:p>
    <w:p w14:paraId="5E53B3E0" w14:textId="6F78FD99" w:rsidR="00E17501" w:rsidRDefault="00E17501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Departamento de Boyacá </w:t>
      </w:r>
    </w:p>
    <w:p w14:paraId="7CB38705" w14:textId="77777777" w:rsidR="006A5088" w:rsidRDefault="006A5088" w:rsidP="006A5088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</w:p>
    <w:p w14:paraId="405019C9" w14:textId="1039AD28" w:rsidR="006A5088" w:rsidRDefault="006A5088" w:rsidP="001025BE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14:paraId="249ECF53" w14:textId="77777777" w:rsidR="006A5088" w:rsidRDefault="006A5088" w:rsidP="006A5088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</w:p>
    <w:p w14:paraId="59E82B64" w14:textId="5BFA1906" w:rsidR="006A5088" w:rsidRPr="006A5088" w:rsidRDefault="006A5088" w:rsidP="006A5088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6A5088">
        <w:rPr>
          <w:rFonts w:ascii="Tahoma" w:hAnsi="Tahoma" w:cs="Tahoma"/>
          <w:b/>
          <w:sz w:val="26"/>
          <w:szCs w:val="26"/>
        </w:rPr>
        <w:t>EXPOSICION DE MOTIVOS</w:t>
      </w:r>
    </w:p>
    <w:p w14:paraId="0080CC4A" w14:textId="27228047" w:rsidR="0023317A" w:rsidRPr="0023317A" w:rsidRDefault="0023317A" w:rsidP="006A5088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14:paraId="38457E43" w14:textId="77777777" w:rsidR="0023317A" w:rsidRDefault="0023317A" w:rsidP="0023317A">
      <w:pPr>
        <w:spacing w:after="0" w:line="240" w:lineRule="auto"/>
        <w:jc w:val="right"/>
        <w:rPr>
          <w:rFonts w:ascii="Arial" w:hAnsi="Arial" w:cs="Arial"/>
          <w:b/>
          <w:i/>
        </w:rPr>
      </w:pPr>
    </w:p>
    <w:p w14:paraId="2C336443" w14:textId="34122C97" w:rsidR="0023317A" w:rsidRPr="0023317A" w:rsidRDefault="0023317A" w:rsidP="0023317A">
      <w:pPr>
        <w:spacing w:after="0" w:line="240" w:lineRule="auto"/>
        <w:jc w:val="right"/>
        <w:rPr>
          <w:rFonts w:ascii="Arial" w:hAnsi="Arial" w:cs="Arial"/>
          <w:b/>
          <w:i/>
        </w:rPr>
      </w:pPr>
      <w:r w:rsidRPr="0023317A">
        <w:rPr>
          <w:rFonts w:ascii="Arial" w:hAnsi="Arial" w:cs="Arial"/>
          <w:b/>
          <w:i/>
        </w:rPr>
        <w:t>La minería bien hecha cuida la gente y el medio ambiente,</w:t>
      </w:r>
    </w:p>
    <w:p w14:paraId="50220973" w14:textId="5795EF96" w:rsidR="0023317A" w:rsidRPr="0023317A" w:rsidRDefault="0023317A" w:rsidP="0023317A">
      <w:pPr>
        <w:spacing w:after="0" w:line="240" w:lineRule="auto"/>
        <w:jc w:val="right"/>
        <w:rPr>
          <w:rFonts w:ascii="Arial" w:hAnsi="Arial" w:cs="Arial"/>
          <w:b/>
          <w:i/>
        </w:rPr>
      </w:pPr>
      <w:r w:rsidRPr="0023317A">
        <w:rPr>
          <w:rFonts w:ascii="Arial" w:hAnsi="Arial" w:cs="Arial"/>
          <w:b/>
          <w:i/>
        </w:rPr>
        <w:t xml:space="preserve"> la minería ben hecha es presencia del </w:t>
      </w:r>
      <w:r>
        <w:rPr>
          <w:rFonts w:ascii="Arial" w:hAnsi="Arial" w:cs="Arial"/>
          <w:b/>
          <w:i/>
        </w:rPr>
        <w:t>E</w:t>
      </w:r>
      <w:r w:rsidRPr="0023317A">
        <w:rPr>
          <w:rFonts w:ascii="Arial" w:hAnsi="Arial" w:cs="Arial"/>
          <w:b/>
          <w:i/>
        </w:rPr>
        <w:t>stado en el territorio,</w:t>
      </w:r>
    </w:p>
    <w:p w14:paraId="15289F66" w14:textId="77777777" w:rsidR="0023317A" w:rsidRPr="0023317A" w:rsidRDefault="0023317A" w:rsidP="0023317A">
      <w:pPr>
        <w:spacing w:after="0" w:line="240" w:lineRule="auto"/>
        <w:jc w:val="right"/>
        <w:rPr>
          <w:rFonts w:ascii="Arial" w:hAnsi="Arial" w:cs="Arial"/>
          <w:b/>
          <w:i/>
        </w:rPr>
      </w:pPr>
      <w:r w:rsidRPr="0023317A">
        <w:rPr>
          <w:rFonts w:ascii="Arial" w:hAnsi="Arial" w:cs="Arial"/>
          <w:b/>
          <w:i/>
        </w:rPr>
        <w:t>Trabajemos por una buena minería</w:t>
      </w:r>
    </w:p>
    <w:p w14:paraId="1CD27710" w14:textId="726D8AC5" w:rsidR="001025BE" w:rsidRPr="0023317A" w:rsidRDefault="0023317A" w:rsidP="0023317A">
      <w:pPr>
        <w:spacing w:after="0" w:line="240" w:lineRule="auto"/>
        <w:jc w:val="right"/>
        <w:rPr>
          <w:rFonts w:ascii="Tahoma" w:hAnsi="Tahoma" w:cs="Tahoma"/>
          <w:b/>
          <w:sz w:val="26"/>
          <w:szCs w:val="26"/>
        </w:rPr>
      </w:pPr>
      <w:r w:rsidRPr="0023317A">
        <w:rPr>
          <w:rFonts w:ascii="Tahoma" w:hAnsi="Tahoma" w:cs="Tahoma"/>
          <w:b/>
          <w:sz w:val="26"/>
          <w:szCs w:val="26"/>
        </w:rPr>
        <w:t xml:space="preserve">Pinterest.com  </w:t>
      </w:r>
    </w:p>
    <w:p w14:paraId="7D8EDC92" w14:textId="6CB0D269" w:rsidR="001025BE" w:rsidRDefault="001025BE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5684EC45" w14:textId="44690316" w:rsidR="001025BE" w:rsidRDefault="001025BE" w:rsidP="001025BE">
      <w:pPr>
        <w:spacing w:after="0" w:line="240" w:lineRule="auto"/>
        <w:jc w:val="right"/>
        <w:rPr>
          <w:rFonts w:ascii="Tahoma" w:hAnsi="Tahoma" w:cs="Tahoma"/>
          <w:sz w:val="26"/>
          <w:szCs w:val="26"/>
        </w:rPr>
      </w:pPr>
    </w:p>
    <w:p w14:paraId="5EE69AAC" w14:textId="77777777" w:rsidR="0042203C" w:rsidRDefault="0042203C" w:rsidP="0042203C">
      <w:pPr>
        <w:spacing w:after="0" w:line="240" w:lineRule="auto"/>
        <w:jc w:val="both"/>
        <w:rPr>
          <w:rFonts w:ascii="Tahoma" w:hAnsi="Tahoma" w:cs="Tahoma"/>
          <w:b/>
          <w:sz w:val="26"/>
          <w:szCs w:val="26"/>
        </w:rPr>
      </w:pPr>
    </w:p>
    <w:p w14:paraId="2C97A64A" w14:textId="4C366C53" w:rsidR="006A5088" w:rsidRPr="0042203C" w:rsidRDefault="006A5088" w:rsidP="0042203C">
      <w:pPr>
        <w:spacing w:after="0" w:line="240" w:lineRule="auto"/>
        <w:jc w:val="both"/>
        <w:rPr>
          <w:rFonts w:ascii="Tahoma" w:hAnsi="Tahoma" w:cs="Tahoma"/>
          <w:b/>
          <w:sz w:val="26"/>
          <w:szCs w:val="26"/>
        </w:rPr>
      </w:pPr>
      <w:r w:rsidRPr="0042203C">
        <w:rPr>
          <w:rFonts w:ascii="Tahoma" w:hAnsi="Tahoma" w:cs="Tahoma"/>
          <w:b/>
          <w:sz w:val="26"/>
          <w:szCs w:val="26"/>
        </w:rPr>
        <w:t>OBJETO y CONTENIDO DE LA INICIATIVA</w:t>
      </w:r>
    </w:p>
    <w:p w14:paraId="50D34145" w14:textId="7777777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0B4FC519" w14:textId="6B616361" w:rsidR="006A5088" w:rsidRPr="006A5088" w:rsidRDefault="00E124D0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Proyecto de ley, tienen como </w:t>
      </w:r>
      <w:r w:rsidRPr="006A5088">
        <w:rPr>
          <w:rFonts w:ascii="Tahoma" w:hAnsi="Tahoma" w:cs="Tahoma"/>
          <w:sz w:val="26"/>
          <w:szCs w:val="26"/>
        </w:rPr>
        <w:t>propósito</w:t>
      </w:r>
      <w:r w:rsidR="006A5088" w:rsidRPr="006A5088">
        <w:rPr>
          <w:rFonts w:ascii="Tahoma" w:hAnsi="Tahoma" w:cs="Tahoma"/>
          <w:sz w:val="26"/>
          <w:szCs w:val="26"/>
        </w:rPr>
        <w:t xml:space="preserve"> reconocer el valor de la </w:t>
      </w:r>
      <w:r w:rsidR="009E3C8A">
        <w:rPr>
          <w:rFonts w:ascii="Tahoma" w:hAnsi="Tahoma" w:cs="Tahoma"/>
          <w:sz w:val="26"/>
          <w:szCs w:val="26"/>
        </w:rPr>
        <w:t xml:space="preserve">esmeralda como símbolo nacional </w:t>
      </w:r>
      <w:r w:rsidR="006A5088" w:rsidRPr="006A5088">
        <w:rPr>
          <w:rFonts w:ascii="Tahoma" w:hAnsi="Tahoma" w:cs="Tahoma"/>
          <w:sz w:val="26"/>
          <w:szCs w:val="26"/>
        </w:rPr>
        <w:t>y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="006A5088" w:rsidRPr="006A5088">
        <w:rPr>
          <w:rFonts w:ascii="Tahoma" w:hAnsi="Tahoma" w:cs="Tahoma"/>
          <w:sz w:val="26"/>
          <w:szCs w:val="26"/>
        </w:rPr>
        <w:t>piedra preciosa nacional, así como exaltar la cultura minera esmeraldera de la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="006A5088" w:rsidRPr="006A5088">
        <w:rPr>
          <w:rFonts w:ascii="Tahoma" w:hAnsi="Tahoma" w:cs="Tahoma"/>
          <w:sz w:val="26"/>
          <w:szCs w:val="26"/>
        </w:rPr>
        <w:t>nación, de conformidad con el artículo 7, 8 y 72 de la Constitución Política de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="006A5088" w:rsidRPr="006A5088">
        <w:rPr>
          <w:rFonts w:ascii="Tahoma" w:hAnsi="Tahoma" w:cs="Tahoma"/>
          <w:sz w:val="26"/>
          <w:szCs w:val="26"/>
        </w:rPr>
        <w:t>Colombia.</w:t>
      </w:r>
    </w:p>
    <w:p w14:paraId="69260BFE" w14:textId="77777777" w:rsidR="009E3C8A" w:rsidRDefault="009E3C8A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4365F52C" w14:textId="4289F892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Para cumplir con este objetivo, el articulado vincula a instituciones como el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 xml:space="preserve">Ministerio de </w:t>
      </w:r>
      <w:r w:rsidR="00E124D0">
        <w:rPr>
          <w:rFonts w:ascii="Tahoma" w:hAnsi="Tahoma" w:cs="Tahoma"/>
          <w:sz w:val="26"/>
          <w:szCs w:val="26"/>
        </w:rPr>
        <w:t>Comercio, Industria y Turismo</w:t>
      </w:r>
      <w:r w:rsidRPr="006A5088">
        <w:rPr>
          <w:rFonts w:ascii="Tahoma" w:hAnsi="Tahoma" w:cs="Tahoma"/>
          <w:sz w:val="26"/>
          <w:szCs w:val="26"/>
        </w:rPr>
        <w:t>, Ministerio de Cultura</w:t>
      </w:r>
      <w:r w:rsidR="00E124D0">
        <w:rPr>
          <w:rFonts w:ascii="Tahoma" w:hAnsi="Tahoma" w:cs="Tahoma"/>
          <w:sz w:val="26"/>
          <w:szCs w:val="26"/>
        </w:rPr>
        <w:t xml:space="preserve"> y Superintendencia de Industria y comercio; </w:t>
      </w:r>
      <w:r w:rsidR="00E124D0" w:rsidRPr="006A5088">
        <w:rPr>
          <w:rFonts w:ascii="Tahoma" w:hAnsi="Tahoma" w:cs="Tahoma"/>
          <w:sz w:val="26"/>
          <w:szCs w:val="26"/>
        </w:rPr>
        <w:t>para</w:t>
      </w:r>
      <w:r w:rsidRPr="006A5088">
        <w:rPr>
          <w:rFonts w:ascii="Tahoma" w:hAnsi="Tahoma" w:cs="Tahoma"/>
          <w:sz w:val="26"/>
          <w:szCs w:val="26"/>
        </w:rPr>
        <w:t xml:space="preserve"> que coadyuven en la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protección de la riqueza cultural y mineral de la n</w:t>
      </w:r>
      <w:r w:rsidR="009E3C8A">
        <w:rPr>
          <w:rFonts w:ascii="Tahoma" w:hAnsi="Tahoma" w:cs="Tahoma"/>
          <w:sz w:val="26"/>
          <w:szCs w:val="26"/>
        </w:rPr>
        <w:t xml:space="preserve">ación; Así como, exalta y eleva </w:t>
      </w:r>
      <w:r w:rsidRPr="006A5088">
        <w:rPr>
          <w:rFonts w:ascii="Tahoma" w:hAnsi="Tahoma" w:cs="Tahoma"/>
          <w:sz w:val="26"/>
          <w:szCs w:val="26"/>
        </w:rPr>
        <w:t>a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rango de piedra preciosa nacional la esmeralda.</w:t>
      </w:r>
    </w:p>
    <w:p w14:paraId="397B71ED" w14:textId="7777777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4FCE5BE0" w14:textId="7489A8AD" w:rsidR="006A5088" w:rsidRPr="00E309F9" w:rsidRDefault="006A5088" w:rsidP="006A5088">
      <w:pPr>
        <w:spacing w:after="0" w:line="240" w:lineRule="auto"/>
        <w:jc w:val="both"/>
        <w:rPr>
          <w:rFonts w:ascii="Tahoma" w:hAnsi="Tahoma" w:cs="Tahoma"/>
          <w:b/>
          <w:sz w:val="26"/>
          <w:szCs w:val="26"/>
        </w:rPr>
      </w:pPr>
      <w:r w:rsidRPr="00E309F9">
        <w:rPr>
          <w:rFonts w:ascii="Tahoma" w:hAnsi="Tahoma" w:cs="Tahoma"/>
          <w:b/>
          <w:sz w:val="26"/>
          <w:szCs w:val="26"/>
        </w:rPr>
        <w:t>ANTECEDENTES LEGISLATIVOS</w:t>
      </w:r>
    </w:p>
    <w:p w14:paraId="3AA784DB" w14:textId="7777777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666E5217" w14:textId="524A8924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En la actualidad, no existe regulación que eleve a piedra preciosa nacional ningún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mineral extraído en Colombia y a su vez es insuficiente la protección para el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comercio de esta importante gema; lo que ha impedido el fortalecimiento de la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industria extractivista y la protección a la cultura minera. Razón por la cual, el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 xml:space="preserve">proyecto a consideración no ha sido ajeno a las preocupaciones del </w:t>
      </w:r>
      <w:r w:rsidR="00E124D0" w:rsidRPr="006A5088">
        <w:rPr>
          <w:rFonts w:ascii="Tahoma" w:hAnsi="Tahoma" w:cs="Tahoma"/>
          <w:sz w:val="26"/>
          <w:szCs w:val="26"/>
        </w:rPr>
        <w:t xml:space="preserve">legislador, </w:t>
      </w:r>
      <w:r w:rsidR="00E124D0">
        <w:rPr>
          <w:rFonts w:ascii="Tahoma" w:hAnsi="Tahoma" w:cs="Tahoma"/>
          <w:sz w:val="26"/>
          <w:szCs w:val="26"/>
        </w:rPr>
        <w:t>de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hecho, se encuentran dos registros históricos de iniciativas respecto al tema, en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 xml:space="preserve">los Proyectos de Ley Números: 218 de 2012 y 216 de 212 de 2016. Sin </w:t>
      </w:r>
      <w:r w:rsidR="00E124D0" w:rsidRPr="006A5088">
        <w:rPr>
          <w:rFonts w:ascii="Tahoma" w:hAnsi="Tahoma" w:cs="Tahoma"/>
          <w:sz w:val="26"/>
          <w:szCs w:val="26"/>
        </w:rPr>
        <w:t>embargo,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no ha sido posible consolidar un instrumento normativo que proteja y brinde la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importancia necesaria a este factor cultural y recurso minero.</w:t>
      </w:r>
    </w:p>
    <w:p w14:paraId="628469FA" w14:textId="77777777" w:rsidR="00E309F9" w:rsidRDefault="00E309F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31502C60" w14:textId="5168AC57" w:rsidR="006A5088" w:rsidRPr="00E309F9" w:rsidRDefault="006A5088" w:rsidP="006A5088">
      <w:pPr>
        <w:spacing w:after="0" w:line="240" w:lineRule="auto"/>
        <w:jc w:val="both"/>
        <w:rPr>
          <w:rFonts w:ascii="Tahoma" w:hAnsi="Tahoma" w:cs="Tahoma"/>
          <w:b/>
          <w:sz w:val="26"/>
          <w:szCs w:val="26"/>
        </w:rPr>
      </w:pPr>
      <w:r w:rsidRPr="00E309F9">
        <w:rPr>
          <w:rFonts w:ascii="Tahoma" w:hAnsi="Tahoma" w:cs="Tahoma"/>
          <w:b/>
          <w:sz w:val="26"/>
          <w:szCs w:val="26"/>
        </w:rPr>
        <w:lastRenderedPageBreak/>
        <w:t>FUNDAMENTOS JURÍDICOS</w:t>
      </w:r>
    </w:p>
    <w:p w14:paraId="6BC3278E" w14:textId="7777777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38D153C5" w14:textId="4D8078D4" w:rsidR="006A5088" w:rsidRPr="00E309F9" w:rsidRDefault="006A5088" w:rsidP="006A5088">
      <w:pPr>
        <w:spacing w:after="0" w:line="240" w:lineRule="auto"/>
        <w:jc w:val="both"/>
        <w:rPr>
          <w:rFonts w:ascii="Tahoma" w:hAnsi="Tahoma" w:cs="Tahoma"/>
          <w:b/>
          <w:sz w:val="26"/>
          <w:szCs w:val="26"/>
        </w:rPr>
      </w:pPr>
      <w:r w:rsidRPr="00E309F9">
        <w:rPr>
          <w:rFonts w:ascii="Tahoma" w:hAnsi="Tahoma" w:cs="Tahoma"/>
          <w:b/>
          <w:sz w:val="26"/>
          <w:szCs w:val="26"/>
        </w:rPr>
        <w:t>CONSTITUCIONALES</w:t>
      </w:r>
      <w:r w:rsidR="00E309F9">
        <w:rPr>
          <w:rFonts w:ascii="Tahoma" w:hAnsi="Tahoma" w:cs="Tahoma"/>
          <w:b/>
          <w:sz w:val="26"/>
          <w:szCs w:val="26"/>
        </w:rPr>
        <w:t>:</w:t>
      </w:r>
    </w:p>
    <w:p w14:paraId="00AC4D75" w14:textId="77777777" w:rsidR="00E309F9" w:rsidRDefault="00E309F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54E0709C" w14:textId="51737D5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ARTICULO 7o. El Estado reconoce y protege la diversidad étnica y cultural de la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Nación colombiana.</w:t>
      </w:r>
    </w:p>
    <w:p w14:paraId="42CDE2C8" w14:textId="77777777" w:rsidR="0023317A" w:rsidRDefault="0023317A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41F2510D" w14:textId="080BABE3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ARTICULO 8o. Es obligación del Estado y de las personas proteger las riquezas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culturales y naturales de la Nación.</w:t>
      </w:r>
    </w:p>
    <w:p w14:paraId="22D1BEAF" w14:textId="77777777" w:rsidR="00E309F9" w:rsidRDefault="00E309F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3D54E0EF" w14:textId="6BFEA07A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ARTICULO 70. El Estado tiene el deber de promover y fomentar el acceso a la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cultura de todos los colombianos en igualdad de oportunidades, por medio de la</w:t>
      </w:r>
    </w:p>
    <w:p w14:paraId="1BCBE42A" w14:textId="55EBCB26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educación permanente y la enseñanza científica, técnica, artística y profesional en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todas las etapas del proceso de creación de la identidad nacional.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La cultura en sus diversas manifestaciones es fundamento de la nacionalidad. El</w:t>
      </w:r>
      <w:r w:rsidR="00E309F9">
        <w:rPr>
          <w:rFonts w:ascii="Tahoma" w:hAnsi="Tahoma" w:cs="Tahoma"/>
          <w:sz w:val="26"/>
          <w:szCs w:val="26"/>
        </w:rPr>
        <w:t xml:space="preserve"> Estado </w:t>
      </w:r>
      <w:r w:rsidRPr="006A5088">
        <w:rPr>
          <w:rFonts w:ascii="Tahoma" w:hAnsi="Tahoma" w:cs="Tahoma"/>
          <w:sz w:val="26"/>
          <w:szCs w:val="26"/>
        </w:rPr>
        <w:t>reconoce la igualdad y dignidad de todas las que conviven en el país. El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Estado promoverá la investigación, la ciencia, el desarrollo y la difusión de los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valores culturales de la Nación.</w:t>
      </w:r>
    </w:p>
    <w:p w14:paraId="77FCDC06" w14:textId="7777777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5B8ABF8A" w14:textId="46680924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ARTICULO 72. El patrimonio cultural de la Nación está bajo la protección del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Estado. El patrimonio arqueológico y otros bienes culturales que conforman la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identidad nacional, pertenecen a la Nación y son inalienables, inembargables e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imprescriptibles. La ley establecerá los mecanismos para readquirirlos cuando se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encuentren en manos de particulares y reglamentará los derechos especiales que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pudieran tener los grupos étnicos asentados en territorios de riqueza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arqueológica.</w:t>
      </w:r>
    </w:p>
    <w:p w14:paraId="73D43A7B" w14:textId="77777777" w:rsidR="00E309F9" w:rsidRDefault="00E309F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259D37D7" w14:textId="1B7408C0" w:rsidR="00E309F9" w:rsidRPr="00E309F9" w:rsidRDefault="00E309F9" w:rsidP="00E309F9">
      <w:pPr>
        <w:spacing w:after="0" w:line="240" w:lineRule="auto"/>
        <w:jc w:val="both"/>
        <w:rPr>
          <w:rFonts w:ascii="Tahoma" w:hAnsi="Tahoma" w:cs="Tahoma"/>
          <w:b/>
          <w:sz w:val="26"/>
          <w:szCs w:val="26"/>
        </w:rPr>
      </w:pPr>
      <w:r w:rsidRPr="00E309F9">
        <w:rPr>
          <w:rFonts w:ascii="Tahoma" w:hAnsi="Tahoma" w:cs="Tahoma"/>
          <w:b/>
          <w:sz w:val="26"/>
          <w:szCs w:val="26"/>
        </w:rPr>
        <w:t>LEGALES</w:t>
      </w:r>
      <w:r>
        <w:rPr>
          <w:rFonts w:ascii="Tahoma" w:hAnsi="Tahoma" w:cs="Tahoma"/>
          <w:b/>
          <w:sz w:val="26"/>
          <w:szCs w:val="26"/>
        </w:rPr>
        <w:t>:</w:t>
      </w:r>
    </w:p>
    <w:p w14:paraId="02C0DFEA" w14:textId="77777777" w:rsidR="00E309F9" w:rsidRDefault="00E309F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133952A9" w14:textId="4B499C3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Ley 397 de 1997: Se dictan normas sobre patrimonio cultural, fomentos y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estímulos a la cultura, se crea el Ministerio de la Cultura y se trasladan algunas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dependencias.</w:t>
      </w:r>
    </w:p>
    <w:p w14:paraId="545300F9" w14:textId="77777777" w:rsidR="00E309F9" w:rsidRDefault="00E309F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357D5171" w14:textId="7B55E026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 xml:space="preserve">Ley 1185 de 2008: Por la cual se modifica y adiciona la Ley 397 de 1997 </w:t>
      </w:r>
      <w:r w:rsidR="00E309F9">
        <w:rPr>
          <w:rFonts w:ascii="Tahoma" w:hAnsi="Tahoma" w:cs="Tahoma"/>
          <w:sz w:val="26"/>
          <w:szCs w:val="26"/>
        </w:rPr>
        <w:t>–</w:t>
      </w:r>
      <w:r w:rsidRPr="006A5088">
        <w:rPr>
          <w:rFonts w:ascii="Tahoma" w:hAnsi="Tahoma" w:cs="Tahoma"/>
          <w:sz w:val="26"/>
          <w:szCs w:val="26"/>
        </w:rPr>
        <w:t>Ley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General de Cultura- y se dictan otras disposiciones.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 xml:space="preserve">Artículo 1°. Modifíquese el </w:t>
      </w:r>
      <w:r w:rsidRPr="006A5088">
        <w:rPr>
          <w:rFonts w:ascii="Tahoma" w:hAnsi="Tahoma" w:cs="Tahoma"/>
          <w:sz w:val="26"/>
          <w:szCs w:val="26"/>
        </w:rPr>
        <w:lastRenderedPageBreak/>
        <w:t>artículo 4° de la Ley 397 de 1997 el cual quedará, así: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&amp;quot;Artículo 4°. Integración del patrimonio cultural de la Nación. El patrimonio cultural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de la Nación está constituido por todos los bienes materiales, las manifestaciones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inmateriales, los productos y las representaciones de la cultura que son expresión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de la nacionalidad colombiana, tales como la lengua castellana, las lenguas y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dialectos de las comunidades indígenas, negras y creoles, la tradición, el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conocimiento ancestral, el paisaje cultural, las costumbres y los hábitos, así como</w:t>
      </w:r>
    </w:p>
    <w:p w14:paraId="5BEAC49E" w14:textId="7707743C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los bienes materiales de naturaleza mueble e inmueble a los que se les atribuye,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entre otros, especial interés histórico, artístico, científico, estético o simbólico en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ámbitos como el plástico, arquitectónico, urbano, arqueológico, lingüístico, sonoro,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musical, audiovisual, fílmico, testimonial, documental, literario, bibliográfico,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museológico o antropológico(...).</w:t>
      </w:r>
    </w:p>
    <w:p w14:paraId="3741EB7D" w14:textId="77777777" w:rsidR="00E309F9" w:rsidRDefault="00E309F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26761E8B" w14:textId="25D1A120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Ley 136 de 1994, por la cual se dictan normas tendientes a modernizar la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organización y el funcionamiento de los municipios</w:t>
      </w:r>
      <w:r w:rsidR="00E309F9">
        <w:rPr>
          <w:rFonts w:ascii="Tahoma" w:hAnsi="Tahoma" w:cs="Tahoma"/>
          <w:sz w:val="26"/>
          <w:szCs w:val="26"/>
        </w:rPr>
        <w:t xml:space="preserve">. Dentro de la cual se prioriza </w:t>
      </w:r>
      <w:r w:rsidRPr="006A5088">
        <w:rPr>
          <w:rFonts w:ascii="Tahoma" w:hAnsi="Tahoma" w:cs="Tahoma"/>
          <w:sz w:val="26"/>
          <w:szCs w:val="26"/>
        </w:rPr>
        <w:t>el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fomento a la cultura en estos territorios.</w:t>
      </w:r>
    </w:p>
    <w:p w14:paraId="1F2192F4" w14:textId="77777777" w:rsidR="00E309F9" w:rsidRDefault="00E309F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1C7E814E" w14:textId="761F057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Ley 397 de 1997. Ley General de Cultura, define el patrimonio cultural de la</w:t>
      </w:r>
    </w:p>
    <w:p w14:paraId="3C3359C3" w14:textId="7777777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Nación, constituido por bienes y valores culturales expresión de la nacionalidad</w:t>
      </w:r>
    </w:p>
    <w:p w14:paraId="1907722C" w14:textId="7777777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colombiana, como las tradiciones, costumbres, hábitos etc.</w:t>
      </w:r>
    </w:p>
    <w:p w14:paraId="32F65155" w14:textId="77777777" w:rsidR="00E309F9" w:rsidRDefault="00E309F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46CCBD69" w14:textId="65595616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Ley 666 de 2001, por medio de la cual se modifica el artículo 38 de la Ley 397 de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1997 y se dictan otras disposiciones. La cual promueve la protección de las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manifestaciones culturales en Colombia y reglamenta la estampilla Pro Cultura,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Recreación y Deporte.</w:t>
      </w:r>
    </w:p>
    <w:p w14:paraId="0B0485DD" w14:textId="77777777" w:rsidR="00E309F9" w:rsidRDefault="00E309F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5D791745" w14:textId="4168B7E2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Ley 1185 de 2008, por la cual se modifica y adiciona la Ley 397 de 1997, Ley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General de Cultura, y se dictan otras disposiciones. En la cual el Ministerio de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Cultura emite procedimientos únicos para la protección y salvaguardia del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patrimonio.</w:t>
      </w:r>
    </w:p>
    <w:p w14:paraId="2144E125" w14:textId="77777777" w:rsidR="00E309F9" w:rsidRDefault="00E309F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645E9C62" w14:textId="6172EAAC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Decreto número 2941 de 2009, por el cual se reglamenta parcialmente la Ley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397 de 1997 modificada por la Ley 1185 de 2008, en lo correspondiente al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Patrimonio Cultural de la Nación de naturaleza inmaterial. El cual define el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régimen especial de protección a la cultura nacional.</w:t>
      </w:r>
    </w:p>
    <w:p w14:paraId="1DEB2D20" w14:textId="77777777" w:rsidR="00E309F9" w:rsidRDefault="00E309F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403F7283" w14:textId="041E839B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Resolución número 168 de 2005, por la cual se establecen los criterios,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competencias, requisitos y procedimientos para evaluar y declarar un bien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inmaterial como Bien de Interés Cultural de Carácter Nacional y se dictan otras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disposiciones.</w:t>
      </w:r>
    </w:p>
    <w:p w14:paraId="4D14990D" w14:textId="77777777" w:rsidR="00E309F9" w:rsidRDefault="00E309F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2073EFA2" w14:textId="03FEE3FA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Al respecto de la normatividad relacionada</w:t>
      </w:r>
      <w:r w:rsidR="00E309F9">
        <w:rPr>
          <w:rFonts w:ascii="Tahoma" w:hAnsi="Tahoma" w:cs="Tahoma"/>
          <w:sz w:val="26"/>
          <w:szCs w:val="26"/>
        </w:rPr>
        <w:t xml:space="preserve"> con la Denominación de Origen, </w:t>
      </w:r>
      <w:r w:rsidRPr="006A5088">
        <w:rPr>
          <w:rFonts w:ascii="Tahoma" w:hAnsi="Tahoma" w:cs="Tahoma"/>
          <w:sz w:val="26"/>
          <w:szCs w:val="26"/>
        </w:rPr>
        <w:t>puede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resumirse así:</w:t>
      </w:r>
    </w:p>
    <w:p w14:paraId="1D5E659C" w14:textId="77777777" w:rsidR="00E309F9" w:rsidRDefault="00E309F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5F47BF87" w14:textId="33125460" w:rsidR="00E309F9" w:rsidRPr="00E124D0" w:rsidRDefault="006A5088" w:rsidP="006A508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E124D0">
        <w:rPr>
          <w:rFonts w:ascii="Tahoma" w:hAnsi="Tahoma" w:cs="Tahoma"/>
          <w:sz w:val="26"/>
          <w:szCs w:val="26"/>
        </w:rPr>
        <w:t>Comunidad Andina de Nacionales, Decisión 486, régimen común sobre propiedad</w:t>
      </w:r>
      <w:r w:rsidR="00E124D0">
        <w:rPr>
          <w:rFonts w:ascii="Tahoma" w:hAnsi="Tahoma" w:cs="Tahoma"/>
          <w:sz w:val="26"/>
          <w:szCs w:val="26"/>
        </w:rPr>
        <w:t xml:space="preserve"> </w:t>
      </w:r>
      <w:r w:rsidRPr="00E124D0">
        <w:rPr>
          <w:rFonts w:ascii="Tahoma" w:hAnsi="Tahoma" w:cs="Tahoma"/>
          <w:sz w:val="26"/>
          <w:szCs w:val="26"/>
        </w:rPr>
        <w:t>industrial.</w:t>
      </w:r>
    </w:p>
    <w:p w14:paraId="52C754BE" w14:textId="347995DB" w:rsidR="00E309F9" w:rsidRPr="00E124D0" w:rsidRDefault="006A5088" w:rsidP="006A508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E124D0">
        <w:rPr>
          <w:rFonts w:ascii="Tahoma" w:hAnsi="Tahoma" w:cs="Tahoma"/>
          <w:sz w:val="26"/>
          <w:szCs w:val="26"/>
        </w:rPr>
        <w:t>Convenio Internacional de París de 1883, sobre la protección de la propiedad</w:t>
      </w:r>
      <w:r w:rsidR="00E309F9" w:rsidRPr="00E124D0">
        <w:rPr>
          <w:rFonts w:ascii="Tahoma" w:hAnsi="Tahoma" w:cs="Tahoma"/>
          <w:sz w:val="26"/>
          <w:szCs w:val="26"/>
        </w:rPr>
        <w:t xml:space="preserve"> </w:t>
      </w:r>
      <w:r w:rsidRPr="00E124D0">
        <w:rPr>
          <w:rFonts w:ascii="Tahoma" w:hAnsi="Tahoma" w:cs="Tahoma"/>
          <w:sz w:val="26"/>
          <w:szCs w:val="26"/>
        </w:rPr>
        <w:t>industrial.</w:t>
      </w:r>
    </w:p>
    <w:p w14:paraId="6495E60C" w14:textId="4B999C82" w:rsidR="00E309F9" w:rsidRPr="00E124D0" w:rsidRDefault="006A5088" w:rsidP="006A508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E124D0">
        <w:rPr>
          <w:rFonts w:ascii="Tahoma" w:hAnsi="Tahoma" w:cs="Tahoma"/>
          <w:sz w:val="26"/>
          <w:szCs w:val="26"/>
        </w:rPr>
        <w:t>El Arreglo de Madrid de 1981, relativo a la represión de las indicaciones de</w:t>
      </w:r>
      <w:r w:rsidR="00E309F9" w:rsidRPr="00E124D0">
        <w:rPr>
          <w:rFonts w:ascii="Tahoma" w:hAnsi="Tahoma" w:cs="Tahoma"/>
          <w:sz w:val="26"/>
          <w:szCs w:val="26"/>
        </w:rPr>
        <w:t xml:space="preserve"> </w:t>
      </w:r>
      <w:r w:rsidRPr="00E124D0">
        <w:rPr>
          <w:rFonts w:ascii="Tahoma" w:hAnsi="Tahoma" w:cs="Tahoma"/>
          <w:sz w:val="26"/>
          <w:szCs w:val="26"/>
        </w:rPr>
        <w:t>procedencias falsas.</w:t>
      </w:r>
      <w:r w:rsidR="00E309F9" w:rsidRPr="00E124D0">
        <w:rPr>
          <w:rFonts w:ascii="Tahoma" w:hAnsi="Tahoma" w:cs="Tahoma"/>
          <w:sz w:val="26"/>
          <w:szCs w:val="26"/>
        </w:rPr>
        <w:t xml:space="preserve"> </w:t>
      </w:r>
      <w:r w:rsidRPr="00E124D0">
        <w:rPr>
          <w:rFonts w:ascii="Tahoma" w:hAnsi="Tahoma" w:cs="Tahoma"/>
          <w:sz w:val="26"/>
          <w:szCs w:val="26"/>
        </w:rPr>
        <w:t>El arreglo de Lisboa de 1958,</w:t>
      </w:r>
      <w:r w:rsidR="00E309F9" w:rsidRPr="00E124D0">
        <w:rPr>
          <w:rFonts w:ascii="Tahoma" w:hAnsi="Tahoma" w:cs="Tahoma"/>
          <w:sz w:val="26"/>
          <w:szCs w:val="26"/>
        </w:rPr>
        <w:t xml:space="preserve"> relacionado a la protección de </w:t>
      </w:r>
      <w:r w:rsidRPr="00E124D0">
        <w:rPr>
          <w:rFonts w:ascii="Tahoma" w:hAnsi="Tahoma" w:cs="Tahoma"/>
          <w:sz w:val="26"/>
          <w:szCs w:val="26"/>
        </w:rPr>
        <w:t>la Denominación de</w:t>
      </w:r>
      <w:r w:rsidR="00E309F9" w:rsidRPr="00E124D0">
        <w:rPr>
          <w:rFonts w:ascii="Tahoma" w:hAnsi="Tahoma" w:cs="Tahoma"/>
          <w:sz w:val="26"/>
          <w:szCs w:val="26"/>
        </w:rPr>
        <w:t xml:space="preserve"> </w:t>
      </w:r>
      <w:r w:rsidRPr="00E124D0">
        <w:rPr>
          <w:rFonts w:ascii="Tahoma" w:hAnsi="Tahoma" w:cs="Tahoma"/>
          <w:sz w:val="26"/>
          <w:szCs w:val="26"/>
        </w:rPr>
        <w:t>Origen y su reglamentación internacional.</w:t>
      </w:r>
    </w:p>
    <w:p w14:paraId="5E86CC49" w14:textId="51F44BAC" w:rsidR="00E309F9" w:rsidRPr="00E124D0" w:rsidRDefault="006A5088" w:rsidP="006A508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E124D0">
        <w:rPr>
          <w:rFonts w:ascii="Tahoma" w:hAnsi="Tahoma" w:cs="Tahoma"/>
          <w:sz w:val="26"/>
          <w:szCs w:val="26"/>
        </w:rPr>
        <w:t>El Acuerdo sobre los aspectos de los Derechos de Propiedad Intelectual</w:t>
      </w:r>
      <w:r w:rsidR="00E309F9" w:rsidRPr="00E124D0">
        <w:rPr>
          <w:rFonts w:ascii="Tahoma" w:hAnsi="Tahoma" w:cs="Tahoma"/>
          <w:sz w:val="26"/>
          <w:szCs w:val="26"/>
        </w:rPr>
        <w:t xml:space="preserve"> </w:t>
      </w:r>
      <w:r w:rsidRPr="00E124D0">
        <w:rPr>
          <w:rFonts w:ascii="Tahoma" w:hAnsi="Tahoma" w:cs="Tahoma"/>
          <w:sz w:val="26"/>
          <w:szCs w:val="26"/>
        </w:rPr>
        <w:t>relacionado con el Comercio (ADPIC).</w:t>
      </w:r>
    </w:p>
    <w:p w14:paraId="521F51E5" w14:textId="0EA73CDA" w:rsidR="00E309F9" w:rsidRPr="00E124D0" w:rsidRDefault="006A5088" w:rsidP="006A508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E124D0">
        <w:rPr>
          <w:rFonts w:ascii="Tahoma" w:hAnsi="Tahoma" w:cs="Tahoma"/>
          <w:sz w:val="26"/>
          <w:szCs w:val="26"/>
        </w:rPr>
        <w:t>La Decisión 486 del 2000, de la Comisión de la Comunidad Andina, sobre</w:t>
      </w:r>
      <w:r w:rsidR="00E309F9" w:rsidRPr="00E124D0">
        <w:rPr>
          <w:rFonts w:ascii="Tahoma" w:hAnsi="Tahoma" w:cs="Tahoma"/>
          <w:sz w:val="26"/>
          <w:szCs w:val="26"/>
        </w:rPr>
        <w:t xml:space="preserve"> régimen </w:t>
      </w:r>
      <w:r w:rsidRPr="00E124D0">
        <w:rPr>
          <w:rFonts w:ascii="Tahoma" w:hAnsi="Tahoma" w:cs="Tahoma"/>
          <w:sz w:val="26"/>
          <w:szCs w:val="26"/>
        </w:rPr>
        <w:t>común sobre propiedad industrial.</w:t>
      </w:r>
    </w:p>
    <w:p w14:paraId="03FEDC32" w14:textId="7DA3C333" w:rsidR="00E309F9" w:rsidRPr="00E124D0" w:rsidRDefault="006A5088" w:rsidP="006A508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E124D0">
        <w:rPr>
          <w:rFonts w:ascii="Tahoma" w:hAnsi="Tahoma" w:cs="Tahoma"/>
          <w:sz w:val="26"/>
          <w:szCs w:val="26"/>
        </w:rPr>
        <w:t>Código de Comercio Colombiano.</w:t>
      </w:r>
    </w:p>
    <w:p w14:paraId="5E5C645D" w14:textId="6C14D8B9" w:rsidR="00E309F9" w:rsidRPr="00E124D0" w:rsidRDefault="006A5088" w:rsidP="006A508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E124D0">
        <w:rPr>
          <w:rFonts w:ascii="Tahoma" w:hAnsi="Tahoma" w:cs="Tahoma"/>
          <w:sz w:val="26"/>
          <w:szCs w:val="26"/>
        </w:rPr>
        <w:t>Decreto número 2591 de 2000. Respecto a la Propiedad Industrial.</w:t>
      </w:r>
    </w:p>
    <w:p w14:paraId="58225D21" w14:textId="11500DA4" w:rsidR="00E309F9" w:rsidRPr="00E124D0" w:rsidRDefault="006A5088" w:rsidP="006A508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E124D0">
        <w:rPr>
          <w:rFonts w:ascii="Tahoma" w:hAnsi="Tahoma" w:cs="Tahoma"/>
          <w:sz w:val="26"/>
          <w:szCs w:val="26"/>
        </w:rPr>
        <w:t>Decreto Reglamentario 3081 de 2005.</w:t>
      </w:r>
    </w:p>
    <w:p w14:paraId="1FE5D1BE" w14:textId="0CCEA152" w:rsidR="006A5088" w:rsidRPr="00E124D0" w:rsidRDefault="006A5088" w:rsidP="006A508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E124D0">
        <w:rPr>
          <w:rFonts w:ascii="Tahoma" w:hAnsi="Tahoma" w:cs="Tahoma"/>
          <w:sz w:val="26"/>
          <w:szCs w:val="26"/>
        </w:rPr>
        <w:t>Resolución número 210 de 2001. Superintendencia de Industria y Comercio.</w:t>
      </w:r>
    </w:p>
    <w:p w14:paraId="02A30805" w14:textId="1793C1D8" w:rsidR="00E309F9" w:rsidRPr="00E124D0" w:rsidRDefault="006A5088" w:rsidP="006A508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E124D0">
        <w:rPr>
          <w:rFonts w:ascii="Tahoma" w:hAnsi="Tahoma" w:cs="Tahoma"/>
          <w:sz w:val="26"/>
          <w:szCs w:val="26"/>
        </w:rPr>
        <w:t>Resolución número 33190 de 2007. Superintendencia de Industria y Comercio.</w:t>
      </w:r>
    </w:p>
    <w:p w14:paraId="3DD65897" w14:textId="7AA7638D" w:rsidR="006A5088" w:rsidRPr="00E124D0" w:rsidRDefault="006A5088" w:rsidP="00E124D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E124D0">
        <w:rPr>
          <w:rFonts w:ascii="Tahoma" w:hAnsi="Tahoma" w:cs="Tahoma"/>
          <w:sz w:val="26"/>
          <w:szCs w:val="26"/>
        </w:rPr>
        <w:t>Resolución número 75530 de 2012. Superintendencia de Industria y Comercio.</w:t>
      </w:r>
    </w:p>
    <w:p w14:paraId="27FDC751" w14:textId="77777777" w:rsidR="00E309F9" w:rsidRDefault="00E309F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592B05C3" w14:textId="37F90571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Jurisprudencia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La Corte Constitucional en Sentencia C-671 de 1999, manifestó5: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&amp;quot;Uno de los aspectos novedosos de la Constitución de 1991, fue el de consagrar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entre los derechos fundamentales el de &amp;#39;acceso a la cultura de todos los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 xml:space="preserve">colombianos en igualdad de oportunidades&amp;#39;, norma está en la </w:t>
      </w:r>
      <w:r w:rsidRPr="006A5088">
        <w:rPr>
          <w:rFonts w:ascii="Tahoma" w:hAnsi="Tahoma" w:cs="Tahoma"/>
          <w:sz w:val="26"/>
          <w:szCs w:val="26"/>
        </w:rPr>
        <w:lastRenderedPageBreak/>
        <w:t>cual, además, en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forma precisa y de manera indiscutible, expresó el constituyente que &amp;#39;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la cultura en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 xml:space="preserve">sus diversas manifestaciones es fundamento </w:t>
      </w:r>
      <w:r w:rsidR="00E309F9">
        <w:rPr>
          <w:rFonts w:ascii="Tahoma" w:hAnsi="Tahoma" w:cs="Tahoma"/>
          <w:sz w:val="26"/>
          <w:szCs w:val="26"/>
        </w:rPr>
        <w:t xml:space="preserve">de la nacionalidad&amp;#39; por eso </w:t>
      </w:r>
      <w:r w:rsidRPr="006A5088">
        <w:rPr>
          <w:rFonts w:ascii="Tahoma" w:hAnsi="Tahoma" w:cs="Tahoma"/>
          <w:sz w:val="26"/>
          <w:szCs w:val="26"/>
        </w:rPr>
        <w:t>a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continuación la Constitución Política le ordena a las autoridades del Estado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promover &amp;#39;la investigación, la ciencia, el desarrollo y la difusión de los valores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 xml:space="preserve">culturales de la Nación&amp;#39;. 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Es decir, en adelante y a partir de la Constitución de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1991, la cultura no es asunto secundario, ni puede constituir un privilegio del que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disfruten solamente algunos colombianos, sino que ella ha de extenderse a todos,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bajo el entendido de que por constituir uno de los fundamentos de la nacionalidad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su promoción, desarrollo y difusión es asunto que ha de gozar de la especial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atención del Estado&amp;quot;.</w:t>
      </w:r>
    </w:p>
    <w:p w14:paraId="6288EE18" w14:textId="1DBBBC86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463C2072" w14:textId="77777777" w:rsidR="000610C9" w:rsidRPr="006A5088" w:rsidRDefault="000610C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3A22E9E8" w14:textId="367237FF" w:rsidR="006A5088" w:rsidRDefault="0042203C" w:rsidP="006A5088">
      <w:pPr>
        <w:spacing w:after="0" w:line="240" w:lineRule="auto"/>
        <w:jc w:val="both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ANTECEDENTES</w:t>
      </w:r>
      <w:r w:rsidR="000610C9">
        <w:rPr>
          <w:rFonts w:ascii="Tahoma" w:hAnsi="Tahoma" w:cs="Tahoma"/>
          <w:b/>
          <w:sz w:val="26"/>
          <w:szCs w:val="26"/>
        </w:rPr>
        <w:t>:</w:t>
      </w:r>
    </w:p>
    <w:p w14:paraId="0A8E20B3" w14:textId="77777777" w:rsidR="000610C9" w:rsidRDefault="000610C9" w:rsidP="006A5088">
      <w:pPr>
        <w:spacing w:after="0" w:line="240" w:lineRule="auto"/>
        <w:jc w:val="both"/>
        <w:rPr>
          <w:rFonts w:ascii="Tahoma" w:hAnsi="Tahoma" w:cs="Tahoma"/>
          <w:b/>
          <w:sz w:val="26"/>
          <w:szCs w:val="26"/>
        </w:rPr>
      </w:pPr>
    </w:p>
    <w:p w14:paraId="56E3DDA4" w14:textId="72F4AEAC" w:rsidR="000610C9" w:rsidRDefault="000610C9" w:rsidP="006A5088">
      <w:pPr>
        <w:spacing w:after="0" w:line="240" w:lineRule="auto"/>
        <w:jc w:val="both"/>
        <w:rPr>
          <w:rFonts w:ascii="Tahoma" w:hAnsi="Tahoma" w:cs="Tahoma"/>
          <w:b/>
          <w:sz w:val="26"/>
          <w:szCs w:val="26"/>
        </w:rPr>
      </w:pPr>
    </w:p>
    <w:p w14:paraId="2FDDEC6E" w14:textId="6FC3F9D2" w:rsidR="000610C9" w:rsidRPr="0023317A" w:rsidRDefault="000610C9" w:rsidP="000610C9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  <w:lang w:eastAsia="es-CO"/>
        </w:rPr>
        <w:drawing>
          <wp:inline distT="0" distB="0" distL="0" distR="0" wp14:anchorId="4C53E087" wp14:editId="5D44B13D">
            <wp:extent cx="2295525" cy="16668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etch0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027" cy="167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6170C" w14:textId="0D723379" w:rsidR="0023317A" w:rsidRDefault="003B35FA" w:rsidP="006A5088">
      <w:pPr>
        <w:spacing w:after="0" w:line="240" w:lineRule="auto"/>
        <w:jc w:val="both"/>
        <w:rPr>
          <w:rFonts w:ascii="Tahoma" w:hAnsi="Tahoma" w:cs="Tahoma"/>
          <w:noProof/>
          <w:sz w:val="26"/>
          <w:szCs w:val="26"/>
          <w:lang w:eastAsia="es-CO"/>
        </w:rPr>
      </w:pPr>
      <w:r>
        <w:rPr>
          <w:rFonts w:ascii="Tahoma" w:hAnsi="Tahoma" w:cs="Tahoma"/>
          <w:noProof/>
          <w:sz w:val="26"/>
          <w:szCs w:val="26"/>
          <w:lang w:eastAsia="es-CO"/>
        </w:rPr>
        <w:t xml:space="preserve"> </w:t>
      </w:r>
    </w:p>
    <w:p w14:paraId="0B0017C8" w14:textId="7D263C4C" w:rsidR="003B35FA" w:rsidRDefault="003B35FA" w:rsidP="003B35FA">
      <w:pPr>
        <w:pStyle w:val="Ttulo2"/>
        <w:rPr>
          <w:rFonts w:ascii="Tahoma" w:hAnsi="Tahoma" w:cs="Tahoma"/>
          <w:noProof/>
          <w:lang w:eastAsia="es-CO"/>
        </w:rPr>
      </w:pPr>
      <w:r>
        <w:rPr>
          <w:rFonts w:ascii="Tahoma" w:hAnsi="Tahoma" w:cs="Tahoma"/>
          <w:noProof/>
          <w:lang w:eastAsia="es-CO"/>
        </w:rPr>
        <w:t xml:space="preserve">   </w:t>
      </w:r>
    </w:p>
    <w:p w14:paraId="11182B10" w14:textId="2FB7155F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Mito de Fura y Tena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Cuenta la leyenda que Are el supremo Dios, creador del territorio y pueblo de los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Muzos; diseñó por los lados del gran río (Magdalena) en un lento vaivén las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montañas y los valles como agradecida salutación a su alrededor. Se detuvo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después a las orillas del sagrado río (Minero) y de un puñado de tierra formó los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ídolos que llamo Fura (mujer) y Tena (Hombre) que arrojó después a la corriente,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en donde purificados por los besos de la espuma, tomaron aliento y vida, siendo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ellos los dos primeros del linaje humano.</w:t>
      </w:r>
    </w:p>
    <w:p w14:paraId="218D7700" w14:textId="77777777" w:rsidR="009E3C8A" w:rsidRDefault="009E3C8A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04BFC56B" w14:textId="5B91CC1E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lastRenderedPageBreak/>
        <w:t>Are les enseño a cultivar la tierra, fabricar la loza, tejer las mantas y luchar con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coraje para defenderse de las fieras y de los seres extraños que llegaran a su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territorio; les dio normas de salud y de vida, inculcándoles la libertad sin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limitaciones de ninguna especie, les puso el sol, la luna y las estrellas y para que</w:t>
      </w:r>
    </w:p>
    <w:p w14:paraId="13E8C17A" w14:textId="07B2E77A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eternamente gozaran de la tierra, les concedió el privilegio de una perpetua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juventud; pero el amor debía ser único y exclusivo entre los dos, regla de vida que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violada por la infidelidad traería para ellos la vejez y la muerte. El Supremo Dios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les enseño los límites de sus dominios, les dio una perpetua juventud y una</w:t>
      </w:r>
    </w:p>
    <w:p w14:paraId="6353297E" w14:textId="7777777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progresiva fecundidad, veían cómo su descendencia descuajaba las montañas y</w:t>
      </w:r>
    </w:p>
    <w:p w14:paraId="443376B1" w14:textId="412FAD3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poblaba los dominios. Cada Muzo, cumplidos los veinte años, escogía parcela y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formaba su hogar plenamente libre, sin sometimiento a régimen de gobierno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alguno, sin otra obligación que la de venerar a los sagrados progenitores Fura y</w:t>
      </w:r>
    </w:p>
    <w:p w14:paraId="055D2C76" w14:textId="7777777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Tena.</w:t>
      </w:r>
    </w:p>
    <w:p w14:paraId="09A93FF8" w14:textId="77777777" w:rsidR="009E3C8A" w:rsidRDefault="009E3C8A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627F5B45" w14:textId="5D14FFE1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Fueron así surgiendo en las montañas los labrantíos de Tortur, Tunugua, Pauna,</w:t>
      </w:r>
    </w:p>
    <w:p w14:paraId="7B0040B8" w14:textId="48FFA016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Canipe, Misucha, Quipama, Cubache, Sacan, Terama, Corauche, Acoque,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Chungaguta, Maripí, Ibacapí, Chanares, Bunque, Macaguay, Coquita, Quipe,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Cuacha, Guaquinay, Sosque, Isabi, Maite, Boquipí, Purí, Quibuco, Pistoraque,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Coper, Surapí, Itoco, Yanaca, como tributo de veneración a los dos primeros seres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que tan fructíferamente cumplían el mandato del Supremo Are, Dios creador que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en su marcha al sol, hacía mucho tiempo se había sumergido en la sagrada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corriente del Carare.</w:t>
      </w:r>
    </w:p>
    <w:p w14:paraId="3D06E8F3" w14:textId="77777777" w:rsidR="009E3C8A" w:rsidRDefault="009E3C8A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727E0BCF" w14:textId="267205F5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Por los mismos lados del occidente por donde apareciera Are llegó un extraño,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Zarbi, era el nombre de ese extraño personaje; vagó muchos días y muchas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noches en busca de la flor y convencido de la inutilidad de su empeño acudió a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Fura con la esperanza de hallar un firme apoyo a sus propósitos, relatándole las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maravillosas propiedades de la planta; entonces la compasiva Fura se ofreció a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 xml:space="preserve">ayudarle a descubrir la flor y en busca de ella </w:t>
      </w:r>
      <w:r w:rsidR="009E3C8A">
        <w:rPr>
          <w:rFonts w:ascii="Tahoma" w:hAnsi="Tahoma" w:cs="Tahoma"/>
          <w:sz w:val="26"/>
          <w:szCs w:val="26"/>
        </w:rPr>
        <w:t xml:space="preserve">se fueron los dos a la montaña, </w:t>
      </w:r>
      <w:r w:rsidRPr="006A5088">
        <w:rPr>
          <w:rFonts w:ascii="Tahoma" w:hAnsi="Tahoma" w:cs="Tahoma"/>
          <w:sz w:val="26"/>
          <w:szCs w:val="26"/>
        </w:rPr>
        <w:t>pero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el sentimiento de Fura cambió y surgió el amor y en busca de la flor misteriosa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encontraron el amparo de la selva, la propicia ocasión para la infidelidad. Cuando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Fura su conciencia la acusaba se tornó triste y con la tristeza diariamente le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llegaba la vejez, prueba irrefutable de infidelidad y anuncio seguro de la muerte.</w:t>
      </w:r>
    </w:p>
    <w:p w14:paraId="6B19A2F0" w14:textId="77777777" w:rsidR="009E3C8A" w:rsidRDefault="009E3C8A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4D253569" w14:textId="0B5FD3FC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lastRenderedPageBreak/>
        <w:t>Comprendió entonces Tena que la sagrada ley del único exclusivo amor que les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impusiera Are había sido violado por Fura y que debía morir, pero la infiel, en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castigo tendría que sostener en las rodillas durante ocho días el cadáver del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esposo engañado, para así pagar con lágrimas los despojos de la inocente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víctima, mirar y sufrir todo el horroroso proceso de la descomposición humana.</w:t>
      </w:r>
    </w:p>
    <w:p w14:paraId="1466D9FA" w14:textId="77777777" w:rsidR="009E3C8A" w:rsidRDefault="009E3C8A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2F828A2D" w14:textId="198787C1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Cuidadosamente afiló Tena su macana, a manera de puñal y recostado en las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rodillas de Fura, se atravesó el corazón. La sangre empezó a manar a borbotones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de la herida, cubriendo en movediza manta los pies de Fura, mientras su alma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iniciaba la marcha al sol, el astro que Are había puesto para animar la vida, pero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antes de la ausencia eterna buscó la venganza, y en lejanas tierras convirtió a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Zarbi en un desnudo peñasco, para así poder flagelarlo con ramales de rayos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desde la mansión solar, el cielo de los muzos.</w:t>
      </w:r>
    </w:p>
    <w:p w14:paraId="33DBB02D" w14:textId="77777777" w:rsidR="009E3C8A" w:rsidRDefault="009E3C8A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54EDF173" w14:textId="16C7038F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Zarbi dentro de su pétrea movilidad pudo, sin embargo, luchar, defenderse y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vengarse; se desgarró las entrañas transformando toda la sangre que le animara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la vida en torrente de agua, que, despedazando la maleza, fue a inundar las tierra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de los Muzos, y al contemplar a Fura con el cadáver de Tena en las rodillas, más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tormentosas se volvieron esas aguas que enfurecidas se estrellaron contra los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esposos, aislándolos para siempre y dejándolos frente a frente convertidos en dos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peñascos que, cortados a tajos, se miran todavía, separados por el fuerte torrente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del río (Minero).</w:t>
      </w:r>
    </w:p>
    <w:p w14:paraId="47549E92" w14:textId="7777777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20602CBE" w14:textId="3634ACF9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Inmenso fue el dolor de Fura; pocas las horas que sostuvo en las rodillas el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cadáver de Tena; fueron siglos de amargura; sus lamentaciones y sus lágrimas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viven y vivirán en la historia de los Muzos, sus gritos de dolor al perforar en ecos la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quietud de la selva reventaron convertidas en bandadas de multicolores mariposas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y sus lágrimas que en vano quiso contener el hijo mimado de Itoco, se fueron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transformando al beso del sol en una cordillera de montañas, pero montañas de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esmeraldas.</w:t>
      </w:r>
    </w:p>
    <w:p w14:paraId="357FBC4C" w14:textId="77777777" w:rsidR="009E3C8A" w:rsidRDefault="009E3C8A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305CABC9" w14:textId="77777777" w:rsidR="0042203C" w:rsidRDefault="0042203C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514AD3B9" w14:textId="77777777" w:rsidR="0042203C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La triste suerte de Fura y Tena conmovió, sin embargo, el corazón de Are que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desde su trono del sol los perdonó, poniendo para vigilar los sagrados peñones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una guardia permanente de tempestades, rayos y serpientes, y permitiendo que</w:t>
      </w:r>
      <w:r w:rsidR="009E3C8A">
        <w:rPr>
          <w:rFonts w:ascii="Tahoma" w:hAnsi="Tahoma" w:cs="Tahoma"/>
          <w:sz w:val="26"/>
          <w:szCs w:val="26"/>
        </w:rPr>
        <w:t xml:space="preserve"> </w:t>
      </w:r>
    </w:p>
    <w:p w14:paraId="005ACB0C" w14:textId="77777777" w:rsidR="0042203C" w:rsidRDefault="0042203C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5BFA57D3" w14:textId="77777777" w:rsidR="0042203C" w:rsidRDefault="0042203C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6F13CDF0" w14:textId="362C490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sean siempre las aguas del río Minero, sangre de Zarbi, las que descubran,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clarifiquen, laven y abrillanten las esmeraldas de Muzo, lágrimas de la infiel y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arrepentida Fura 1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Mercado esmeraldero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Colombia tiene una industria que para cierre contable del año 2018 según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información dada por Oscar Baquero, presidente de la Federación Nacional de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Esmeraldas (Fedesmeraldas) ante portafolio, explicó que el negocio aún está en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etapa de crecimiento ya que representa cerca de US$150 millones al año. Que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colombia es el tercer productor de gemas del mundo tras Zambia y Brasil, pero en</w:t>
      </w:r>
      <w:r w:rsidR="009E3C8A">
        <w:rPr>
          <w:rFonts w:ascii="Tahoma" w:hAnsi="Tahoma" w:cs="Tahoma"/>
          <w:sz w:val="26"/>
          <w:szCs w:val="26"/>
        </w:rPr>
        <w:t xml:space="preserve"> calidad y valor la esmeralda </w:t>
      </w:r>
      <w:r w:rsidRPr="006A5088">
        <w:rPr>
          <w:rFonts w:ascii="Tahoma" w:hAnsi="Tahoma" w:cs="Tahoma"/>
          <w:sz w:val="26"/>
          <w:szCs w:val="26"/>
        </w:rPr>
        <w:t>colombiana es superior a las gemas que producen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Zambia y Brasil.</w:t>
      </w:r>
    </w:p>
    <w:p w14:paraId="1EBF9C09" w14:textId="77777777" w:rsidR="009E3C8A" w:rsidRDefault="009E3C8A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30796B27" w14:textId="2523E944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Los principales importadores de piedras preciosas son países como Tailandia,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China e India. Estos países importan esmeraldas en bruto para su posterior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transformación y en muchos casos re-exportación. Regiones como Estados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 xml:space="preserve">Unidos importan una parte para consumo local, </w:t>
      </w:r>
      <w:r w:rsidR="009E3C8A">
        <w:rPr>
          <w:rFonts w:ascii="Tahoma" w:hAnsi="Tahoma" w:cs="Tahoma"/>
          <w:sz w:val="26"/>
          <w:szCs w:val="26"/>
        </w:rPr>
        <w:t xml:space="preserve">mientras que otra se re-exporta </w:t>
      </w:r>
      <w:r w:rsidRPr="006A5088">
        <w:rPr>
          <w:rFonts w:ascii="Tahoma" w:hAnsi="Tahoma" w:cs="Tahoma"/>
          <w:sz w:val="26"/>
          <w:szCs w:val="26"/>
        </w:rPr>
        <w:t>a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otros mercados. Suiza presenta una situaci</w:t>
      </w:r>
      <w:r w:rsidR="009E3C8A">
        <w:rPr>
          <w:rFonts w:ascii="Tahoma" w:hAnsi="Tahoma" w:cs="Tahoma"/>
          <w:sz w:val="26"/>
          <w:szCs w:val="26"/>
        </w:rPr>
        <w:t xml:space="preserve">ón similar, al tener uno de los </w:t>
      </w:r>
      <w:r w:rsidRPr="006A5088">
        <w:rPr>
          <w:rFonts w:ascii="Tahoma" w:hAnsi="Tahoma" w:cs="Tahoma"/>
          <w:sz w:val="26"/>
          <w:szCs w:val="26"/>
        </w:rPr>
        <w:t>eventos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de joyería y piedras más importantes</w:t>
      </w:r>
      <w:r w:rsidR="009E3C8A">
        <w:rPr>
          <w:rFonts w:ascii="Tahoma" w:hAnsi="Tahoma" w:cs="Tahoma"/>
          <w:sz w:val="26"/>
          <w:szCs w:val="26"/>
        </w:rPr>
        <w:t xml:space="preserve"> del mundo e importar mercancía </w:t>
      </w:r>
      <w:r w:rsidRPr="006A5088">
        <w:rPr>
          <w:rFonts w:ascii="Tahoma" w:hAnsi="Tahoma" w:cs="Tahoma"/>
          <w:sz w:val="26"/>
          <w:szCs w:val="26"/>
        </w:rPr>
        <w:t>con el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ánimo de comercializarla. Si se cruzan los datos de importaciones con los de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exportaciones de los países productores, muy rara vez van a coincidir.</w:t>
      </w:r>
    </w:p>
    <w:p w14:paraId="3D108000" w14:textId="2E08306A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0B362887" w14:textId="77777777" w:rsidR="0042203C" w:rsidRPr="006A5088" w:rsidRDefault="0042203C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74F2FC43" w14:textId="5DCF6C81" w:rsidR="006A5088" w:rsidRPr="00E124D0" w:rsidRDefault="003B35FA" w:rsidP="006A5088">
      <w:pPr>
        <w:spacing w:after="0" w:line="240" w:lineRule="auto"/>
        <w:jc w:val="both"/>
        <w:rPr>
          <w:rFonts w:ascii="Tahoma" w:hAnsi="Tahoma" w:cs="Tahoma"/>
          <w:b/>
          <w:sz w:val="26"/>
          <w:szCs w:val="26"/>
        </w:rPr>
      </w:pPr>
      <w:r w:rsidRPr="003B35FA">
        <w:rPr>
          <w:rFonts w:ascii="Tahoma" w:hAnsi="Tahoma" w:cs="Tahoma"/>
          <w:b/>
          <w:sz w:val="26"/>
          <w:szCs w:val="26"/>
        </w:rPr>
        <w:t xml:space="preserve">Geología </w:t>
      </w:r>
      <w:r w:rsidR="006A5088" w:rsidRPr="003B35FA">
        <w:rPr>
          <w:rFonts w:ascii="Tahoma" w:hAnsi="Tahoma" w:cs="Tahoma"/>
          <w:b/>
          <w:sz w:val="26"/>
          <w:szCs w:val="26"/>
        </w:rPr>
        <w:t>1</w:t>
      </w:r>
    </w:p>
    <w:p w14:paraId="284667AE" w14:textId="77777777" w:rsidR="0042203C" w:rsidRDefault="0042203C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2EAAAF88" w14:textId="56DAF06D" w:rsidR="006A5088" w:rsidRDefault="009E3C8A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</w:t>
      </w:r>
      <w:r w:rsidR="006A5088" w:rsidRPr="006A5088">
        <w:rPr>
          <w:rFonts w:ascii="Tahoma" w:hAnsi="Tahoma" w:cs="Tahoma"/>
          <w:sz w:val="26"/>
          <w:szCs w:val="26"/>
        </w:rPr>
        <w:t>uchas veces las piedras salen al país de destino y no pueden ser comercializadas</w:t>
      </w:r>
      <w:r>
        <w:rPr>
          <w:rFonts w:ascii="Tahoma" w:hAnsi="Tahoma" w:cs="Tahoma"/>
          <w:sz w:val="26"/>
          <w:szCs w:val="26"/>
        </w:rPr>
        <w:t xml:space="preserve"> </w:t>
      </w:r>
      <w:r w:rsidR="006A5088" w:rsidRPr="006A5088">
        <w:rPr>
          <w:rFonts w:ascii="Tahoma" w:hAnsi="Tahoma" w:cs="Tahoma"/>
          <w:sz w:val="26"/>
          <w:szCs w:val="26"/>
        </w:rPr>
        <w:t>por varias razones, tales como: - Precio muy elevado para el mercado en el que se</w:t>
      </w:r>
      <w:r>
        <w:rPr>
          <w:rFonts w:ascii="Tahoma" w:hAnsi="Tahoma" w:cs="Tahoma"/>
          <w:sz w:val="26"/>
          <w:szCs w:val="26"/>
        </w:rPr>
        <w:t xml:space="preserve"> </w:t>
      </w:r>
      <w:r w:rsidR="006A5088" w:rsidRPr="006A5088">
        <w:rPr>
          <w:rFonts w:ascii="Tahoma" w:hAnsi="Tahoma" w:cs="Tahoma"/>
          <w:sz w:val="26"/>
          <w:szCs w:val="26"/>
        </w:rPr>
        <w:t>está intentando vender - Tono o color está por encima o por debajo de lo que ese</w:t>
      </w:r>
      <w:r>
        <w:rPr>
          <w:rFonts w:ascii="Tahoma" w:hAnsi="Tahoma" w:cs="Tahoma"/>
          <w:sz w:val="26"/>
          <w:szCs w:val="26"/>
        </w:rPr>
        <w:t xml:space="preserve"> </w:t>
      </w:r>
      <w:r w:rsidR="006A5088" w:rsidRPr="006A5088">
        <w:rPr>
          <w:rFonts w:ascii="Tahoma" w:hAnsi="Tahoma" w:cs="Tahoma"/>
          <w:sz w:val="26"/>
          <w:szCs w:val="26"/>
        </w:rPr>
        <w:t>marcado en particular está buscado - La forma en la que está cortada la piedra no</w:t>
      </w:r>
      <w:r>
        <w:rPr>
          <w:rFonts w:ascii="Tahoma" w:hAnsi="Tahoma" w:cs="Tahoma"/>
          <w:sz w:val="26"/>
          <w:szCs w:val="26"/>
        </w:rPr>
        <w:t xml:space="preserve"> </w:t>
      </w:r>
      <w:r w:rsidR="006A5088" w:rsidRPr="006A5088">
        <w:rPr>
          <w:rFonts w:ascii="Tahoma" w:hAnsi="Tahoma" w:cs="Tahoma"/>
          <w:sz w:val="26"/>
          <w:szCs w:val="26"/>
        </w:rPr>
        <w:t>es muy demandada en ese momento y/o en esa región - El grado, tipo o cantidad</w:t>
      </w:r>
      <w:r>
        <w:rPr>
          <w:rFonts w:ascii="Tahoma" w:hAnsi="Tahoma" w:cs="Tahoma"/>
          <w:sz w:val="26"/>
          <w:szCs w:val="26"/>
        </w:rPr>
        <w:t xml:space="preserve"> </w:t>
      </w:r>
      <w:r w:rsidR="006A5088" w:rsidRPr="006A5088">
        <w:rPr>
          <w:rFonts w:ascii="Tahoma" w:hAnsi="Tahoma" w:cs="Tahoma"/>
          <w:sz w:val="26"/>
          <w:szCs w:val="26"/>
        </w:rPr>
        <w:t>de sustancia usada para mejorar la claridad de la esmeralda es rechazada por el</w:t>
      </w:r>
      <w:r>
        <w:rPr>
          <w:rFonts w:ascii="Tahoma" w:hAnsi="Tahoma" w:cs="Tahoma"/>
          <w:sz w:val="26"/>
          <w:szCs w:val="26"/>
        </w:rPr>
        <w:t xml:space="preserve"> </w:t>
      </w:r>
      <w:r w:rsidR="006A5088" w:rsidRPr="006A5088">
        <w:rPr>
          <w:rFonts w:ascii="Tahoma" w:hAnsi="Tahoma" w:cs="Tahoma"/>
          <w:sz w:val="26"/>
          <w:szCs w:val="26"/>
        </w:rPr>
        <w:t>mercado</w:t>
      </w:r>
      <w:r w:rsidR="000610C9">
        <w:rPr>
          <w:rFonts w:ascii="Tahoma" w:hAnsi="Tahoma" w:cs="Tahoma"/>
          <w:sz w:val="26"/>
          <w:szCs w:val="26"/>
        </w:rPr>
        <w:t>.</w:t>
      </w:r>
    </w:p>
    <w:p w14:paraId="1C5280E9" w14:textId="5835EB1D" w:rsidR="00E124D0" w:rsidRDefault="00E124D0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2789AED3" w14:textId="68048EB8" w:rsidR="0042203C" w:rsidRDefault="0042203C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11E42048" w14:textId="77B73229" w:rsidR="0042203C" w:rsidRDefault="0042203C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4A0C3E16" w14:textId="52B6C11C" w:rsidR="0042203C" w:rsidRDefault="0042203C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481B3752" w14:textId="5726310F" w:rsidR="0042203C" w:rsidRDefault="0042203C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6F34F858" w14:textId="77777777" w:rsidR="0042203C" w:rsidRDefault="0042203C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62D42064" w14:textId="4C4AEC56" w:rsidR="000610C9" w:rsidRDefault="000610C9" w:rsidP="00E124D0">
      <w:pPr>
        <w:spacing w:after="0" w:line="240" w:lineRule="auto"/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  <w:lang w:eastAsia="es-CO"/>
        </w:rPr>
        <w:drawing>
          <wp:inline distT="0" distB="0" distL="0" distR="0" wp14:anchorId="49BA289E" wp14:editId="05B50E58">
            <wp:extent cx="2472411" cy="1647825"/>
            <wp:effectExtent l="0" t="0" r="444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ettyimages-460643062-2048x204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625" cy="164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AFB53" w14:textId="77777777" w:rsidR="0042203C" w:rsidRDefault="0042203C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50FB6A9D" w14:textId="77777777" w:rsidR="0042203C" w:rsidRDefault="0042203C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35591D2C" w14:textId="7208A6FF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El uso final de la mayoría de las esmeraldas en el mundo es la joyería, sin que se</w:t>
      </w:r>
      <w:r w:rsidR="009E3C8A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vislumbren en la actualidad distintos usos potenciales futuros. Por esta razón, se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puede vincular la tendencia que se espera que siga el consumo de esmeraldas en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el futuro a la fabricación de joyas a nivel mundial. A continuación se muestran las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expectativas de CRU para el crecimiento de joyas de oro como proxy de lo que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podría ser el crecimiento de la demanda de esmeraldas en el largo plazo</w:t>
      </w:r>
    </w:p>
    <w:p w14:paraId="36C0EA31" w14:textId="7777777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21E51F09" w14:textId="77777777" w:rsidR="006A5088" w:rsidRPr="003B35FA" w:rsidRDefault="006A5088" w:rsidP="006A5088">
      <w:pPr>
        <w:spacing w:after="0" w:line="240" w:lineRule="auto"/>
        <w:jc w:val="both"/>
        <w:rPr>
          <w:rFonts w:ascii="Tahoma" w:hAnsi="Tahoma" w:cs="Tahoma"/>
          <w:b/>
          <w:sz w:val="26"/>
          <w:szCs w:val="26"/>
        </w:rPr>
      </w:pPr>
      <w:r w:rsidRPr="003B35FA">
        <w:rPr>
          <w:rFonts w:ascii="Tahoma" w:hAnsi="Tahoma" w:cs="Tahoma"/>
          <w:b/>
          <w:sz w:val="26"/>
          <w:szCs w:val="26"/>
        </w:rPr>
        <w:t>Geología 2</w:t>
      </w:r>
    </w:p>
    <w:p w14:paraId="3CB27AF2" w14:textId="77777777" w:rsidR="00E309F9" w:rsidRDefault="00E309F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616442F2" w14:textId="0B912673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La esmeralda es la variedad del berilo cuya coloración verde es producto de la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presencia de impurezas de cromo y vanadio. Des</w:t>
      </w:r>
      <w:r w:rsidR="00E309F9">
        <w:rPr>
          <w:rFonts w:ascii="Tahoma" w:hAnsi="Tahoma" w:cs="Tahoma"/>
          <w:sz w:val="26"/>
          <w:szCs w:val="26"/>
        </w:rPr>
        <w:t xml:space="preserve">de el punto de vista geológico, </w:t>
      </w:r>
      <w:r w:rsidRPr="006A5088">
        <w:rPr>
          <w:rFonts w:ascii="Tahoma" w:hAnsi="Tahoma" w:cs="Tahoma"/>
          <w:sz w:val="26"/>
          <w:szCs w:val="26"/>
        </w:rPr>
        <w:t>la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formación de esmeraldas requiere de una interacción poco usual entre rocas ricas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en berilio y rocas ricas en cromo y vanadio. Las esmeraldas ofrecen dos modelos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genéticos básicos: de baja temperatura, a los que corresponden las formaciones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ubicadas en Colombia, y las de alta temperatura (Carrillo, V. 2018, modificado de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Grundmann Y Giuliani).</w:t>
      </w:r>
    </w:p>
    <w:p w14:paraId="5E692158" w14:textId="7777777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189B135A" w14:textId="5E283763" w:rsidR="000610C9" w:rsidRDefault="000610C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47E1AEB3" w14:textId="37F7EBC9" w:rsidR="0042203C" w:rsidRDefault="0042203C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3D1D40EE" w14:textId="2650CC2B" w:rsidR="0042203C" w:rsidRDefault="0042203C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04B56212" w14:textId="3D7FF4DA" w:rsidR="0042203C" w:rsidRDefault="0042203C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70E11E64" w14:textId="0757E24F" w:rsidR="0042203C" w:rsidRDefault="0042203C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5191AD77" w14:textId="5CB893FB" w:rsidR="0042203C" w:rsidRDefault="0042203C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3011F7A6" w14:textId="3C56719F" w:rsidR="0042203C" w:rsidRDefault="0042203C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5B51C431" w14:textId="77777777" w:rsidR="0042203C" w:rsidRDefault="0042203C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549F0C36" w14:textId="39226F19" w:rsidR="000610C9" w:rsidRDefault="000610C9" w:rsidP="000610C9">
      <w:pPr>
        <w:spacing w:after="0" w:line="240" w:lineRule="auto"/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  <w:lang w:eastAsia="es-CO"/>
        </w:rPr>
        <w:drawing>
          <wp:inline distT="0" distB="0" distL="0" distR="0" wp14:anchorId="790CE9D2" wp14:editId="45EFD02D">
            <wp:extent cx="2627630" cy="1971151"/>
            <wp:effectExtent l="0" t="0" r="127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ketch01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164" cy="197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9FDED" w14:textId="1C122F4F" w:rsidR="000610C9" w:rsidRDefault="000610C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2461A2B0" w14:textId="77777777" w:rsidR="000610C9" w:rsidRDefault="000610C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095C8EE0" w14:textId="5B8F52A0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Según Giuliani existen tres escenarios en los cuales puede tomar lugar la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formación de esmeraldas: yacimientos magmáticos-metasomáticos (65%),</w:t>
      </w:r>
      <w:r w:rsidR="00E309F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sedimentarios-metasomáticos (28%) y metamórficos-metasomáticos (7%). La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diferencia en el ambiente de formación implica diferencias en la temperatura y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presión requeridas para su formación, mayor o menor cantidad de hierro en su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estructura molecular y mayor o menor cantidad de inclusiones o fisuras. Esas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diferencias conllevan diferentes niveles de dificultad técnica y científica para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determinar reservas. Esta es una clasificación muy llana que se basa el tipo de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roca en el que se encuentra la mineralización de esmeraldas. Es importante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recordar que las rocas pueden clasificarse en ígneas (magmáticas y volcánicas),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sedimentarias y metamórficas. El metasomatismo hace referencia a una serie de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 xml:space="preserve">2 Tomado de </w:t>
      </w:r>
      <w:hyperlink r:id="rId10" w:history="1">
        <w:r w:rsidR="00EB2699" w:rsidRPr="001037EA">
          <w:rPr>
            <w:rStyle w:val="Hipervnculo"/>
            <w:rFonts w:ascii="Tahoma" w:hAnsi="Tahoma" w:cs="Tahoma"/>
            <w:sz w:val="26"/>
            <w:szCs w:val="26"/>
          </w:rPr>
          <w:t>http://www1.upme.gov.co/simco/Cifras</w:t>
        </w:r>
      </w:hyperlink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Sectoriales/Datos/mercado-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inter/Producto4_Esmeraldas_final_v2.pdf pag 2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procesos que facilitan el intercambio de componentes químicos en las rocas. Este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proceso generalmente ocurre con ayuda de fluidos</w:t>
      </w:r>
      <w:r w:rsidR="00EB2699">
        <w:rPr>
          <w:rFonts w:ascii="Tahoma" w:hAnsi="Tahoma" w:cs="Tahoma"/>
          <w:sz w:val="26"/>
          <w:szCs w:val="26"/>
        </w:rPr>
        <w:t xml:space="preserve"> calientes que circulan al </w:t>
      </w:r>
      <w:r w:rsidRPr="006A5088">
        <w:rPr>
          <w:rFonts w:ascii="Tahoma" w:hAnsi="Tahoma" w:cs="Tahoma"/>
          <w:sz w:val="26"/>
          <w:szCs w:val="26"/>
        </w:rPr>
        <w:t>interior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del subsuelo (aguas termales) y que al enfriarse dan como resultado la aparición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de venas o vetas con minerales como cuarzo, carbonatos y, excepcionalmente,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esmeraldas.</w:t>
      </w:r>
    </w:p>
    <w:p w14:paraId="3EE1E39E" w14:textId="7777777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6490B93E" w14:textId="3CE0B220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Para el caso colombiano son de tipo Sedimentario Metasomático: En este caso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las esmeraldas se encuentran en venas y brechas dentro de rocas sedimentarias</w:t>
      </w:r>
    </w:p>
    <w:p w14:paraId="1F1F79BC" w14:textId="7777777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marinas (lodolitas negras carbonosas y calizas). Estas rocas son ricas en materia</w:t>
      </w:r>
    </w:p>
    <w:p w14:paraId="39C8E3AF" w14:textId="0748DC9D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lastRenderedPageBreak/>
        <w:t>orgánica y dentro de la secuencia sedimentaria se encuentran niveles evaporíticos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(fuentes de sal); la mineralización ocurr</w:t>
      </w:r>
      <w:r w:rsidR="00EB2699">
        <w:rPr>
          <w:rFonts w:ascii="Tahoma" w:hAnsi="Tahoma" w:cs="Tahoma"/>
          <w:sz w:val="26"/>
          <w:szCs w:val="26"/>
        </w:rPr>
        <w:t xml:space="preserve">e por la circulación de fluidos </w:t>
      </w:r>
      <w:r w:rsidRPr="006A5088">
        <w:rPr>
          <w:rFonts w:ascii="Tahoma" w:hAnsi="Tahoma" w:cs="Tahoma"/>
          <w:sz w:val="26"/>
          <w:szCs w:val="26"/>
        </w:rPr>
        <w:t>basinales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hipersalinos que extraen los elementos químicos de estas rocas y los precipitan al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interior de venas y brechas ricas en car</w:t>
      </w:r>
      <w:r w:rsidR="00EB2699">
        <w:rPr>
          <w:rFonts w:ascii="Tahoma" w:hAnsi="Tahoma" w:cs="Tahoma"/>
          <w:sz w:val="26"/>
          <w:szCs w:val="26"/>
        </w:rPr>
        <w:t xml:space="preserve">bonatos, albita, cuarzo, pirita </w:t>
      </w:r>
      <w:r w:rsidRPr="006A5088">
        <w:rPr>
          <w:rFonts w:ascii="Tahoma" w:hAnsi="Tahoma" w:cs="Tahoma"/>
          <w:sz w:val="26"/>
          <w:szCs w:val="26"/>
        </w:rPr>
        <w:t>y minerales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con berilio: esmeralda y euclasa.</w:t>
      </w:r>
    </w:p>
    <w:p w14:paraId="7ED0FDE5" w14:textId="77777777" w:rsidR="00EB2699" w:rsidRDefault="00EB269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13306BA3" w14:textId="3835B90D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Cadena de Valor de la esmeralda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La esmeralda es un producto intermedio que una vez extraído, ya sea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directamente de la roca o recogido en el cauce de los ríos, es seleccionado por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rangos de calidad. Algunas piedras especiales, que destacan por su belleza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mineral o rareza, son vendidas en su roca matriz o como piezas de colección.</w:t>
      </w:r>
    </w:p>
    <w:p w14:paraId="74A4C1F2" w14:textId="77777777" w:rsidR="00EB2699" w:rsidRDefault="00EB269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123FB862" w14:textId="171BC1F0" w:rsid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La mayor parte de las esmeraldas que se comercian en el mundo son vendidas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en su estado natural, en bruto, y llevadas a centros de talla principalmente en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India, Tailandia y China. Usualmente estas primeras ventas se hacen en subastas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semi-públicas para las que se requiere de invitación, o subastas privadas.</w:t>
      </w:r>
    </w:p>
    <w:p w14:paraId="1EEBDBF9" w14:textId="2BABD8DF" w:rsidR="000610C9" w:rsidRDefault="000610C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415D11C8" w14:textId="713D709B" w:rsidR="000610C9" w:rsidRDefault="000610C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09827372" w14:textId="40D38CAA" w:rsidR="000610C9" w:rsidRDefault="000610C9" w:rsidP="000610C9">
      <w:pPr>
        <w:spacing w:after="0" w:line="240" w:lineRule="auto"/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  <w:lang w:eastAsia="es-CO"/>
        </w:rPr>
        <w:drawing>
          <wp:inline distT="0" distB="0" distL="0" distR="0" wp14:anchorId="0EC8251D" wp14:editId="173F8EFA">
            <wp:extent cx="1888490" cy="173355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etch00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180" cy="174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A9D98" w14:textId="620CC4E1" w:rsidR="000610C9" w:rsidRDefault="000610C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01E81E00" w14:textId="5C188EBB" w:rsidR="000610C9" w:rsidRPr="006A5088" w:rsidRDefault="000610C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319145F1" w14:textId="7777777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Las piedras pasan después a un proceso de transformación en el que primero se</w:t>
      </w:r>
    </w:p>
    <w:p w14:paraId="6747ADB9" w14:textId="63EC7412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analiza la piedra teniendo en cuenta su forma, distribución de color, inclusiones y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defectos estructurales, y se determina qué forma va tener. Luego la piedra es</w:t>
      </w:r>
    </w:p>
    <w:p w14:paraId="43E07064" w14:textId="7777777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sometida a un proceso en el que, a través de la fricción entre la gema y un disco</w:t>
      </w:r>
    </w:p>
    <w:p w14:paraId="14449289" w14:textId="7777777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con algún tipo de abrasivo, se le va dando un esbozo de la forma que tendrá al</w:t>
      </w:r>
    </w:p>
    <w:p w14:paraId="25B63BF5" w14:textId="7777777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finalizar el proceso.</w:t>
      </w:r>
    </w:p>
    <w:p w14:paraId="531EB087" w14:textId="77777777" w:rsidR="00EB2699" w:rsidRDefault="00EB269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57012A1E" w14:textId="25727526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lastRenderedPageBreak/>
        <w:t>La esmeralda también puede ser cortada en dos o más partes antes de dar inicio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al proceso de preformado. Una vez se tiene la piedra preformada, se le hacen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facetas y se les pule de tal forma de reflejen la luz lo más nítidamente posible.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Culminado el proceso de talla, en más del 90% de los casos las piedras son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sometidas a procesos de embellecimiento. En este proceso, la piedra se sumerge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en algún tipo de sustancia para rellenar espacios vacíos con el fin de permitir el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paso homogéneo de la luz a través de la piedra. Este último factor mejora la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claridad de la piedra, pero incide negativamente en el precio.</w:t>
      </w:r>
    </w:p>
    <w:p w14:paraId="62B9987A" w14:textId="77777777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2A0A309F" w14:textId="5C745ACA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Una vez que las esmeraldas son extraídas, se lleva a cabo un proceso de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selección en el cual se las separa por color, c</w:t>
      </w:r>
      <w:r w:rsidR="00EB2699">
        <w:rPr>
          <w:rFonts w:ascii="Tahoma" w:hAnsi="Tahoma" w:cs="Tahoma"/>
          <w:sz w:val="26"/>
          <w:szCs w:val="26"/>
        </w:rPr>
        <w:t xml:space="preserve">alidad y tamaño principalmente. </w:t>
      </w:r>
      <w:r w:rsidRPr="006A5088">
        <w:rPr>
          <w:rFonts w:ascii="Tahoma" w:hAnsi="Tahoma" w:cs="Tahoma"/>
          <w:sz w:val="26"/>
          <w:szCs w:val="26"/>
        </w:rPr>
        <w:t>Esta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primera selección le permite a los compradores enfocarse en el tipo de mercancía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que más se ajusta a su mercado, lo que les ahorra tiempo, dinero y esfuerzo. En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esta primera selección existen casos en los que una piedra es especial en su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estado natural. Estas piedras son comercializadas así, pasando a manos de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coleccionistas de minerales o museos para su posterior exhibición.</w:t>
      </w:r>
    </w:p>
    <w:p w14:paraId="08031CE5" w14:textId="77777777" w:rsidR="00EB2699" w:rsidRDefault="00EB269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392A5C6F" w14:textId="06B7BA0B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El proceso más importante y en donde más valor se le añade es que sigue, la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talla. Como se explicó previamente, en esta etapa un tallador con mucha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experiencia analiza varios elementos como la forma de la piedra en bruto, peso,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distribución del color, daños estructurales, inclusiones importantes y con el uso de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discos recubiertos por abrasivos remueve el material necesario y da un esbozo de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la forma final que tendrá la piedra. El tallador puede también determinar si una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piedra puede ser cortada en dos o más partes para aprovechar mejor el material.</w:t>
      </w:r>
    </w:p>
    <w:p w14:paraId="3EEDCBD9" w14:textId="77777777" w:rsidR="00EB2699" w:rsidRDefault="00EB269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309AF0C6" w14:textId="4AEAEE44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En esta etapa del proceso una piedra puede perder entre un 70% y un 60% de su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peso original. Esto quiere decir que para obtener una piedra cuyo peso final es de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1 quilate, se debe partir de una piedra que en su estado natural pese entre 1 y 2,3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quilates.</w:t>
      </w:r>
    </w:p>
    <w:p w14:paraId="375D412E" w14:textId="77777777" w:rsidR="00EB2699" w:rsidRDefault="00EB269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43139A58" w14:textId="31C395F9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A modo de comentario, el resultado del proceso de talla en piedras de color dista</w:t>
      </w:r>
    </w:p>
    <w:p w14:paraId="5BD05191" w14:textId="3038C8B6" w:rsidR="006A5088" w:rsidRPr="006A5088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mucho del referente universal, el diamante, pues en el caso de este último por no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tener color se espera que la piedra tenga unas proporciones específicas, una</w:t>
      </w:r>
    </w:p>
    <w:p w14:paraId="2F576C0E" w14:textId="77777777" w:rsidR="00EB2699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lastRenderedPageBreak/>
        <w:t>relación de simetría estándar y unos ángulos entre facetas fijos que expresen de la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mejor manera el brillo. Las piedras de color no pueden ser juzgadas con el mismo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criterio, pues el color no siempre esta uniformemente distribuido. Muchas veces el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material está sobresaturado o el color es muy tenue y se encuentra concentrado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en algún área de la piedra. Esto obliga a tallarla de acuerdo a sus características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inherentes propias, alejándose del estándar que debería tener si solo se tuviesen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 xml:space="preserve">en cuenta las propiedades físicas derivadas del estudio de la óptica. </w:t>
      </w:r>
    </w:p>
    <w:p w14:paraId="70B399BC" w14:textId="77777777" w:rsidR="00EB2699" w:rsidRDefault="00EB269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14B27F85" w14:textId="77777777" w:rsidR="00EB2699" w:rsidRDefault="006A5088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6A5088">
        <w:rPr>
          <w:rFonts w:ascii="Tahoma" w:hAnsi="Tahoma" w:cs="Tahoma"/>
          <w:sz w:val="26"/>
          <w:szCs w:val="26"/>
        </w:rPr>
        <w:t>Hacer una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generalización del valor que le puede añadir este proceso a una esmeralda sería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irresponsable, pues cada caso tiene su propia dinámica. En algunos casos la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utilidad puede ser negativa y en algunos casos la utilidad puede doblar el costo.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Sin embargo, el comprador espera tener una utilidad de entre el 20% y el 30%. Un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porcentaje muy bajo de esmeraldas en roca que por sus pobres condiciones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físicas no son transables, son usadas por artesanos que aprovechan la roca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madre circundante para elaborar figuras que hacen uso del contraste del color de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la roca encajante con el de la esmeralda 3</w:t>
      </w:r>
      <w:r w:rsidR="00EB2699">
        <w:rPr>
          <w:rFonts w:ascii="Tahoma" w:hAnsi="Tahoma" w:cs="Tahoma"/>
          <w:sz w:val="26"/>
          <w:szCs w:val="26"/>
        </w:rPr>
        <w:t xml:space="preserve"> </w:t>
      </w:r>
      <w:r w:rsidRPr="006A5088">
        <w:rPr>
          <w:rFonts w:ascii="Tahoma" w:hAnsi="Tahoma" w:cs="Tahoma"/>
          <w:sz w:val="26"/>
          <w:szCs w:val="26"/>
        </w:rPr>
        <w:t>Importancia Cultural</w:t>
      </w:r>
    </w:p>
    <w:p w14:paraId="1935D601" w14:textId="46DE0AF6" w:rsidR="00EB2699" w:rsidRDefault="00EB2699" w:rsidP="006A508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7AB8D684" w14:textId="7206DA6C" w:rsidR="006A5088" w:rsidRDefault="006A5088" w:rsidP="00DE2DD7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4C7958EB" w14:textId="665514AC" w:rsidR="006A5088" w:rsidRDefault="006A5088" w:rsidP="00DE2DD7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6906FA80" w14:textId="3EE423E6" w:rsidR="006A5088" w:rsidRDefault="000610C9" w:rsidP="000610C9">
      <w:pPr>
        <w:spacing w:after="0" w:line="240" w:lineRule="auto"/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  <w:lang w:eastAsia="es-CO"/>
        </w:rPr>
        <w:drawing>
          <wp:inline distT="0" distB="0" distL="0" distR="0" wp14:anchorId="514204CC" wp14:editId="3CDDA797">
            <wp:extent cx="2958318" cy="197167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ettyimages-91869036-2048x204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835" cy="198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688AD" w14:textId="316169A8" w:rsidR="006A5088" w:rsidRDefault="000610C9" w:rsidP="00DE2DD7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</w:t>
      </w:r>
      <w:r>
        <w:rPr>
          <w:rFonts w:ascii="Tahoma" w:hAnsi="Tahoma" w:cs="Tahoma"/>
          <w:sz w:val="26"/>
          <w:szCs w:val="26"/>
        </w:rPr>
        <w:tab/>
      </w:r>
    </w:p>
    <w:p w14:paraId="2599E6CE" w14:textId="54E3C8CE" w:rsidR="000610C9" w:rsidRPr="000610C9" w:rsidRDefault="000610C9" w:rsidP="000610C9">
      <w:pPr>
        <w:ind w:left="4248" w:firstLine="708"/>
        <w:rPr>
          <w:sz w:val="18"/>
          <w:szCs w:val="18"/>
        </w:rPr>
      </w:pPr>
      <w:r>
        <w:t xml:space="preserve">          </w:t>
      </w:r>
      <w:r w:rsidRPr="000610C9">
        <w:rPr>
          <w:sz w:val="18"/>
          <w:szCs w:val="18"/>
        </w:rPr>
        <w:t xml:space="preserve">Crédito: </w:t>
      </w:r>
      <w:hyperlink r:id="rId13" w:history="1">
        <w:r w:rsidRPr="000610C9">
          <w:rPr>
            <w:rStyle w:val="Hipervnculo"/>
            <w:color w:val="auto"/>
            <w:sz w:val="18"/>
            <w:szCs w:val="18"/>
          </w:rPr>
          <w:t>Jan Sochor</w:t>
        </w:r>
      </w:hyperlink>
    </w:p>
    <w:p w14:paraId="30431BFA" w14:textId="77777777" w:rsidR="00E124D0" w:rsidRDefault="00E124D0" w:rsidP="00E124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B6003A5" w14:textId="77777777" w:rsidR="00571290" w:rsidRDefault="00571290" w:rsidP="00571290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7B58F416" w14:textId="77777777" w:rsidR="00571290" w:rsidRDefault="00571290" w:rsidP="00571290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78F20173" w14:textId="77777777" w:rsidR="00571290" w:rsidRPr="00633C8E" w:rsidRDefault="00571290" w:rsidP="00571290">
      <w:pPr>
        <w:spacing w:before="28"/>
        <w:jc w:val="center"/>
        <w:rPr>
          <w:rFonts w:ascii="Arial" w:eastAsia="Calibri" w:hAnsi="Arial" w:cs="Arial"/>
          <w:b/>
          <w:sz w:val="26"/>
          <w:szCs w:val="26"/>
          <w:lang w:val="es-MX"/>
        </w:rPr>
      </w:pPr>
      <w:r>
        <w:rPr>
          <w:rFonts w:ascii="Arial" w:eastAsia="Calibri" w:hAnsi="Arial" w:cs="Arial"/>
          <w:b/>
          <w:sz w:val="26"/>
          <w:szCs w:val="26"/>
          <w:lang w:val="es-MX"/>
        </w:rPr>
        <w:t>CONVENIENCIA DE LA INICIATIVA</w:t>
      </w:r>
    </w:p>
    <w:p w14:paraId="6C1E21AA" w14:textId="77777777" w:rsidR="00571290" w:rsidRDefault="00571290" w:rsidP="00571290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6DB3BDDF" w14:textId="77777777" w:rsidR="00571290" w:rsidRDefault="00571290" w:rsidP="00571290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20CD4888" w14:textId="3E240AA8" w:rsidR="00571290" w:rsidRPr="00571290" w:rsidRDefault="00571290" w:rsidP="00571290">
      <w:pPr>
        <w:spacing w:after="0" w:line="240" w:lineRule="auto"/>
        <w:jc w:val="both"/>
        <w:rPr>
          <w:rFonts w:ascii="Tahoma" w:hAnsi="Tahoma" w:cs="Tahoma"/>
          <w:b/>
          <w:i/>
          <w:sz w:val="26"/>
          <w:szCs w:val="26"/>
          <w:lang w:val="es-ES"/>
        </w:rPr>
      </w:pPr>
      <w:r w:rsidRPr="00571290">
        <w:rPr>
          <w:rFonts w:ascii="Arial" w:hAnsi="Arial" w:cs="Arial"/>
          <w:sz w:val="26"/>
          <w:szCs w:val="26"/>
          <w:lang w:val="es-ES"/>
        </w:rPr>
        <w:t xml:space="preserve">Por las razones antes expuestas, dejo a consideración de la Honorable Cámara de Representantes, el texto de este proyecto de ley </w:t>
      </w:r>
      <w:r w:rsidRPr="00571290">
        <w:rPr>
          <w:rFonts w:ascii="Tahoma" w:hAnsi="Tahoma" w:cs="Tahoma"/>
          <w:b/>
          <w:sz w:val="26"/>
          <w:szCs w:val="26"/>
          <w:lang w:val="es-ES"/>
        </w:rPr>
        <w:t>“</w:t>
      </w:r>
      <w:r w:rsidRPr="00571290">
        <w:rPr>
          <w:rFonts w:ascii="Tahoma" w:hAnsi="Tahoma" w:cs="Tahoma"/>
          <w:b/>
          <w:i/>
          <w:iCs/>
          <w:sz w:val="26"/>
          <w:szCs w:val="26"/>
          <w:lang w:val="es-ES"/>
        </w:rPr>
        <w:t>Por medio del cual se regula la comercialización de la esmeralda y se reconoce como piedra preciosa y se dictan otras disposiciones”</w:t>
      </w:r>
      <w:r w:rsidRPr="00571290">
        <w:rPr>
          <w:rFonts w:ascii="Tahoma" w:hAnsi="Tahoma" w:cs="Tahoma"/>
          <w:b/>
          <w:i/>
          <w:sz w:val="26"/>
          <w:szCs w:val="26"/>
          <w:lang w:val="es-ES"/>
        </w:rPr>
        <w:t xml:space="preserve">.  </w:t>
      </w:r>
      <w:r w:rsidRPr="00571290">
        <w:rPr>
          <w:rFonts w:ascii="Tahoma" w:hAnsi="Tahoma" w:cs="Tahoma"/>
          <w:sz w:val="26"/>
          <w:szCs w:val="26"/>
          <w:lang w:val="es-ES"/>
        </w:rPr>
        <w:t>se debe hacer claridad sobre uno de los sectores que por sus antecedentes, no solo han impactado la economía nacional, sino también ha siso un medio que ha generado y sigue generando violencia en el país y esta es la oportunidad para regular  y controlar por parte del estado, ese sector de la economía que ante la crisis de la pandemia del la Covid</w:t>
      </w:r>
      <w:r>
        <w:rPr>
          <w:rFonts w:ascii="Tahoma" w:hAnsi="Tahoma" w:cs="Tahoma"/>
          <w:sz w:val="26"/>
          <w:szCs w:val="26"/>
          <w:lang w:val="es-ES"/>
        </w:rPr>
        <w:t xml:space="preserve"> 19</w:t>
      </w:r>
      <w:r w:rsidRPr="00571290">
        <w:rPr>
          <w:rFonts w:ascii="Tahoma" w:hAnsi="Tahoma" w:cs="Tahoma"/>
          <w:sz w:val="26"/>
          <w:szCs w:val="26"/>
          <w:lang w:val="es-ES"/>
        </w:rPr>
        <w:t xml:space="preserve"> SARS – CoV</w:t>
      </w:r>
      <w:r>
        <w:rPr>
          <w:rFonts w:ascii="Tahoma" w:hAnsi="Tahoma" w:cs="Tahoma"/>
          <w:sz w:val="26"/>
          <w:szCs w:val="26"/>
          <w:lang w:val="es-ES"/>
        </w:rPr>
        <w:t>-2</w:t>
      </w:r>
      <w:r w:rsidRPr="00571290">
        <w:rPr>
          <w:rFonts w:ascii="Tahoma" w:hAnsi="Tahoma" w:cs="Tahoma"/>
          <w:sz w:val="26"/>
          <w:szCs w:val="26"/>
          <w:lang w:val="es-ES"/>
        </w:rPr>
        <w:t>, es oportuno y conveniente, además de reconocer los derechos de los trabajadores que a los lar</w:t>
      </w:r>
      <w:r>
        <w:rPr>
          <w:rFonts w:ascii="Tahoma" w:hAnsi="Tahoma" w:cs="Tahoma"/>
          <w:sz w:val="26"/>
          <w:szCs w:val="26"/>
          <w:lang w:val="es-ES"/>
        </w:rPr>
        <w:t>g</w:t>
      </w:r>
      <w:r w:rsidRPr="00571290">
        <w:rPr>
          <w:rFonts w:ascii="Tahoma" w:hAnsi="Tahoma" w:cs="Tahoma"/>
          <w:sz w:val="26"/>
          <w:szCs w:val="26"/>
          <w:lang w:val="es-ES"/>
        </w:rPr>
        <w:t>o de la historia han sido vulnerados y con ello hacemos u</w:t>
      </w:r>
      <w:r>
        <w:rPr>
          <w:rFonts w:ascii="Tahoma" w:hAnsi="Tahoma" w:cs="Tahoma"/>
          <w:sz w:val="26"/>
          <w:szCs w:val="26"/>
          <w:lang w:val="es-ES"/>
        </w:rPr>
        <w:t>n</w:t>
      </w:r>
      <w:r w:rsidRPr="00571290">
        <w:rPr>
          <w:rFonts w:ascii="Tahoma" w:hAnsi="Tahoma" w:cs="Tahoma"/>
          <w:sz w:val="26"/>
          <w:szCs w:val="26"/>
          <w:lang w:val="es-ES"/>
        </w:rPr>
        <w:t xml:space="preserve"> reconocimiento especial a las maravillas extraídas de n</w:t>
      </w:r>
      <w:r>
        <w:rPr>
          <w:rFonts w:ascii="Tahoma" w:hAnsi="Tahoma" w:cs="Tahoma"/>
          <w:sz w:val="26"/>
          <w:szCs w:val="26"/>
          <w:lang w:val="es-ES"/>
        </w:rPr>
        <w:t>uestra t</w:t>
      </w:r>
      <w:r w:rsidRPr="00571290">
        <w:rPr>
          <w:rFonts w:ascii="Tahoma" w:hAnsi="Tahoma" w:cs="Tahoma"/>
          <w:sz w:val="26"/>
          <w:szCs w:val="26"/>
          <w:lang w:val="es-ES"/>
        </w:rPr>
        <w:t>ierra colombiana, garantizando su protección y apoyar la industria nacional, por ello se hace necesario respaldar el presente proyecto de ley.</w:t>
      </w:r>
    </w:p>
    <w:p w14:paraId="54FAF981" w14:textId="77777777" w:rsidR="00571290" w:rsidRDefault="00571290" w:rsidP="00E124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06D3FEF6" w14:textId="77777777" w:rsidR="00571290" w:rsidRDefault="00571290" w:rsidP="00E124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AE292FC" w14:textId="77777777" w:rsidR="00571290" w:rsidRDefault="00571290" w:rsidP="00E124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C33F866" w14:textId="77777777" w:rsidR="00571290" w:rsidRDefault="00571290" w:rsidP="00E124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D491221" w14:textId="212D9182" w:rsidR="00E124D0" w:rsidRPr="004E009F" w:rsidRDefault="00E124D0" w:rsidP="00E124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E009F">
        <w:rPr>
          <w:rFonts w:ascii="Arial" w:hAnsi="Arial" w:cs="Arial"/>
          <w:sz w:val="26"/>
          <w:szCs w:val="26"/>
        </w:rPr>
        <w:t>De los Honorables Congresistas,</w:t>
      </w:r>
    </w:p>
    <w:p w14:paraId="27496D35" w14:textId="77777777" w:rsidR="00E124D0" w:rsidRPr="00907826" w:rsidRDefault="00E124D0" w:rsidP="00E124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6EF4F6A" w14:textId="77777777" w:rsidR="00E124D0" w:rsidRDefault="00E124D0" w:rsidP="00E124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5C66215" w14:textId="77777777" w:rsidR="00E124D0" w:rsidRDefault="00E124D0" w:rsidP="00E124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6ADB1E6" w14:textId="77777777" w:rsidR="00E124D0" w:rsidRDefault="00E124D0" w:rsidP="00E124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8E781B" w14:textId="77777777" w:rsidR="00E124D0" w:rsidRPr="0040458E" w:rsidRDefault="00E124D0" w:rsidP="00E124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A27C74" w14:textId="77777777" w:rsidR="00E124D0" w:rsidRPr="008B3A25" w:rsidRDefault="00E124D0" w:rsidP="00E124D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8B3A25">
        <w:rPr>
          <w:rFonts w:ascii="Arial" w:hAnsi="Arial" w:cs="Arial"/>
          <w:b/>
          <w:sz w:val="26"/>
          <w:szCs w:val="26"/>
        </w:rPr>
        <w:t>NEYLA RUIZ CORREA</w:t>
      </w:r>
    </w:p>
    <w:p w14:paraId="688D1D0B" w14:textId="77777777" w:rsidR="00E124D0" w:rsidRPr="008B3A25" w:rsidRDefault="00E124D0" w:rsidP="00E124D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8B3A25">
        <w:rPr>
          <w:rFonts w:ascii="Arial" w:hAnsi="Arial" w:cs="Arial"/>
          <w:b/>
          <w:sz w:val="26"/>
          <w:szCs w:val="26"/>
        </w:rPr>
        <w:t xml:space="preserve">Representante a la Cámara </w:t>
      </w:r>
    </w:p>
    <w:p w14:paraId="08A023F6" w14:textId="77777777" w:rsidR="00E124D0" w:rsidRPr="008B3A25" w:rsidRDefault="00E124D0" w:rsidP="00E124D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8B3A25">
        <w:rPr>
          <w:rFonts w:ascii="Arial" w:hAnsi="Arial" w:cs="Arial"/>
          <w:b/>
          <w:sz w:val="26"/>
          <w:szCs w:val="26"/>
        </w:rPr>
        <w:t>Departamento de Boyacá</w:t>
      </w:r>
    </w:p>
    <w:p w14:paraId="5916E5F5" w14:textId="15DC9BF5" w:rsidR="00D50CD4" w:rsidRDefault="00D50CD4" w:rsidP="00DE2DD7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77DCB7A7" w14:textId="08B602CE" w:rsidR="006A5088" w:rsidRDefault="006A5088" w:rsidP="00DE2DD7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4E51F904" w14:textId="77777777" w:rsidR="00E124D0" w:rsidRDefault="00E124D0" w:rsidP="00DE2DD7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3BDECD25" w14:textId="77777777" w:rsidR="00E124D0" w:rsidRDefault="00E124D0" w:rsidP="00DE2DD7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1FB88E90" w14:textId="77777777" w:rsidR="00E124D0" w:rsidRDefault="00E124D0" w:rsidP="00DE2DD7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27CF6117" w14:textId="77777777" w:rsidR="00E124D0" w:rsidRDefault="00E124D0" w:rsidP="00DE2DD7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15D7DEED" w14:textId="77777777" w:rsidR="00E124D0" w:rsidRDefault="00E124D0" w:rsidP="00DE2DD7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174B4D98" w14:textId="35B02DF1" w:rsidR="00E124D0" w:rsidRDefault="00E124D0" w:rsidP="00DE2DD7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3CAAA050" w14:textId="14DA132B" w:rsidR="009F3981" w:rsidRPr="00E63595" w:rsidRDefault="00DD6DF2" w:rsidP="00DE2DD7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E63595">
        <w:rPr>
          <w:rFonts w:ascii="Tahoma" w:hAnsi="Tahoma" w:cs="Tahoma"/>
          <w:sz w:val="26"/>
          <w:szCs w:val="26"/>
        </w:rPr>
        <w:t>NRC 04</w:t>
      </w:r>
      <w:r w:rsidR="00412CDA">
        <w:rPr>
          <w:rFonts w:ascii="Tahoma" w:hAnsi="Tahoma" w:cs="Tahoma"/>
          <w:sz w:val="26"/>
          <w:szCs w:val="26"/>
        </w:rPr>
        <w:t>5</w:t>
      </w:r>
      <w:r w:rsidR="00571290">
        <w:rPr>
          <w:rFonts w:ascii="Tahoma" w:hAnsi="Tahoma" w:cs="Tahoma"/>
          <w:sz w:val="26"/>
          <w:szCs w:val="26"/>
        </w:rPr>
        <w:t xml:space="preserve"> - </w:t>
      </w:r>
      <w:r w:rsidRPr="00E63595">
        <w:rPr>
          <w:rFonts w:ascii="Tahoma" w:hAnsi="Tahoma" w:cs="Tahoma"/>
          <w:sz w:val="26"/>
          <w:szCs w:val="26"/>
        </w:rPr>
        <w:t xml:space="preserve"> </w:t>
      </w:r>
      <w:r w:rsidR="00A54034">
        <w:rPr>
          <w:rFonts w:ascii="Tahoma" w:hAnsi="Tahoma" w:cs="Tahoma"/>
          <w:sz w:val="26"/>
          <w:szCs w:val="26"/>
        </w:rPr>
        <w:t xml:space="preserve">Julio </w:t>
      </w:r>
      <w:r w:rsidR="006A5088" w:rsidRPr="00E63595">
        <w:rPr>
          <w:rFonts w:ascii="Tahoma" w:hAnsi="Tahoma" w:cs="Tahoma"/>
          <w:sz w:val="26"/>
          <w:szCs w:val="26"/>
        </w:rPr>
        <w:t>de 20</w:t>
      </w:r>
      <w:r w:rsidR="00A54034">
        <w:rPr>
          <w:rFonts w:ascii="Tahoma" w:hAnsi="Tahoma" w:cs="Tahoma"/>
          <w:sz w:val="26"/>
          <w:szCs w:val="26"/>
        </w:rPr>
        <w:t>20</w:t>
      </w:r>
    </w:p>
    <w:p w14:paraId="47CFB305" w14:textId="77777777" w:rsidR="009F3981" w:rsidRPr="00571290" w:rsidRDefault="009F3981" w:rsidP="00DE2D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0B91AE2" w14:textId="77777777" w:rsidR="00DE2DD7" w:rsidRPr="00571290" w:rsidRDefault="00DE2DD7" w:rsidP="00DE2D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8493854" w14:textId="0F6DCDD7" w:rsidR="00DE2DD7" w:rsidRPr="00571290" w:rsidRDefault="006A5088" w:rsidP="00DE2D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71290">
        <w:rPr>
          <w:rFonts w:ascii="Arial" w:hAnsi="Arial" w:cs="Arial"/>
          <w:sz w:val="26"/>
          <w:szCs w:val="26"/>
        </w:rPr>
        <w:t>Doctor</w:t>
      </w:r>
      <w:r w:rsidR="00DE2DD7" w:rsidRPr="00571290">
        <w:rPr>
          <w:rFonts w:ascii="Arial" w:hAnsi="Arial" w:cs="Arial"/>
          <w:sz w:val="26"/>
          <w:szCs w:val="26"/>
        </w:rPr>
        <w:t>:</w:t>
      </w:r>
    </w:p>
    <w:p w14:paraId="6C02BB64" w14:textId="47AB7C8A" w:rsidR="00DE2DD7" w:rsidRPr="00571290" w:rsidRDefault="00A54034" w:rsidP="00DE2DD7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571290">
        <w:rPr>
          <w:rFonts w:ascii="Arial" w:hAnsi="Arial" w:cs="Arial"/>
          <w:b/>
          <w:sz w:val="26"/>
          <w:szCs w:val="26"/>
        </w:rPr>
        <w:t xml:space="preserve">GERMAN ALCIDES BLANCO ALVAREZ </w:t>
      </w:r>
    </w:p>
    <w:p w14:paraId="3FDBD31B" w14:textId="77777777" w:rsidR="00DE2DD7" w:rsidRPr="00571290" w:rsidRDefault="00DE2DD7" w:rsidP="00DE2D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71290">
        <w:rPr>
          <w:rFonts w:ascii="Arial" w:hAnsi="Arial" w:cs="Arial"/>
          <w:sz w:val="26"/>
          <w:szCs w:val="26"/>
        </w:rPr>
        <w:t xml:space="preserve">Presidente </w:t>
      </w:r>
    </w:p>
    <w:p w14:paraId="4B33EA2B" w14:textId="77777777" w:rsidR="00DE2DD7" w:rsidRPr="00571290" w:rsidRDefault="00DE2DD7" w:rsidP="00DE2D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71290">
        <w:rPr>
          <w:rFonts w:ascii="Arial" w:hAnsi="Arial" w:cs="Arial"/>
          <w:sz w:val="26"/>
          <w:szCs w:val="26"/>
        </w:rPr>
        <w:t>Cámara de Representantes</w:t>
      </w:r>
    </w:p>
    <w:p w14:paraId="21AB5D0C" w14:textId="77777777" w:rsidR="00DE2DD7" w:rsidRPr="00571290" w:rsidRDefault="00DE2DD7" w:rsidP="00DE2D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71290">
        <w:rPr>
          <w:rFonts w:ascii="Arial" w:hAnsi="Arial" w:cs="Arial"/>
          <w:sz w:val="26"/>
          <w:szCs w:val="26"/>
        </w:rPr>
        <w:t>Ciudad</w:t>
      </w:r>
    </w:p>
    <w:p w14:paraId="461D5EA4" w14:textId="77777777" w:rsidR="00DE2DD7" w:rsidRPr="00571290" w:rsidRDefault="00DE2DD7" w:rsidP="00DE2D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FC485C7" w14:textId="77777777" w:rsidR="00DE2DD7" w:rsidRPr="00571290" w:rsidRDefault="00DE2DD7" w:rsidP="00DE2DD7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14:paraId="614D1914" w14:textId="77777777" w:rsidR="00DE2DD7" w:rsidRPr="00571290" w:rsidRDefault="00DE2DD7" w:rsidP="00DE2D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71290">
        <w:rPr>
          <w:rFonts w:ascii="Arial" w:hAnsi="Arial" w:cs="Arial"/>
          <w:b/>
          <w:sz w:val="26"/>
          <w:szCs w:val="26"/>
        </w:rPr>
        <w:t>REF:</w:t>
      </w:r>
      <w:r w:rsidRPr="00571290">
        <w:rPr>
          <w:rFonts w:ascii="Arial" w:hAnsi="Arial" w:cs="Arial"/>
          <w:sz w:val="26"/>
          <w:szCs w:val="26"/>
        </w:rPr>
        <w:t xml:space="preserve"> Radicación ponencia proyecto de Ley</w:t>
      </w:r>
    </w:p>
    <w:p w14:paraId="451FAFC9" w14:textId="709BEFF8" w:rsidR="00DE2DD7" w:rsidRPr="00571290" w:rsidRDefault="00DE2DD7" w:rsidP="00DE2D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E1AC565" w14:textId="77777777" w:rsidR="003A75D5" w:rsidRPr="00571290" w:rsidRDefault="003A75D5" w:rsidP="00DE2D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BA798E5" w14:textId="6AB2F2D5" w:rsidR="00DE2DD7" w:rsidRPr="00571290" w:rsidRDefault="00DE2DD7" w:rsidP="00DE2D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71290">
        <w:rPr>
          <w:rFonts w:ascii="Arial" w:hAnsi="Arial" w:cs="Arial"/>
          <w:sz w:val="26"/>
          <w:szCs w:val="26"/>
        </w:rPr>
        <w:t>Atento saludo,</w:t>
      </w:r>
    </w:p>
    <w:p w14:paraId="17A17218" w14:textId="77777777" w:rsidR="00DE2DD7" w:rsidRPr="00571290" w:rsidRDefault="00DE2DD7" w:rsidP="00DE2D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27A2C196" w14:textId="77777777" w:rsidR="00DE2DD7" w:rsidRPr="00571290" w:rsidRDefault="00DE2DD7" w:rsidP="00DE2DD7">
      <w:pPr>
        <w:spacing w:after="0" w:line="264" w:lineRule="auto"/>
        <w:jc w:val="both"/>
        <w:rPr>
          <w:rFonts w:ascii="Arial" w:eastAsia="Calibri" w:hAnsi="Arial" w:cs="Arial"/>
          <w:iCs/>
          <w:sz w:val="26"/>
          <w:szCs w:val="26"/>
          <w:lang w:val="es-MX"/>
        </w:rPr>
      </w:pPr>
      <w:r w:rsidRPr="00571290">
        <w:rPr>
          <w:rFonts w:ascii="Arial" w:eastAsia="Calibri" w:hAnsi="Arial" w:cs="Arial"/>
          <w:iCs/>
          <w:sz w:val="26"/>
          <w:szCs w:val="26"/>
          <w:lang w:val="es-MX"/>
        </w:rPr>
        <w:t xml:space="preserve">Con la presente me permito radicar a esta Presidencia, </w:t>
      </w:r>
    </w:p>
    <w:p w14:paraId="29E95A2E" w14:textId="77777777" w:rsidR="00DE2DD7" w:rsidRPr="00571290" w:rsidRDefault="00DE2DD7" w:rsidP="00DE2DD7">
      <w:pPr>
        <w:spacing w:after="0" w:line="264" w:lineRule="auto"/>
        <w:jc w:val="both"/>
        <w:rPr>
          <w:rFonts w:ascii="Arial" w:eastAsia="Calibri" w:hAnsi="Arial" w:cs="Arial"/>
          <w:iCs/>
          <w:sz w:val="26"/>
          <w:szCs w:val="26"/>
          <w:lang w:val="es-MX"/>
        </w:rPr>
      </w:pPr>
    </w:p>
    <w:p w14:paraId="78356382" w14:textId="7E976620" w:rsidR="00DE2DD7" w:rsidRPr="00412CDA" w:rsidRDefault="00DE2DD7" w:rsidP="006A5088">
      <w:pPr>
        <w:spacing w:after="0" w:line="240" w:lineRule="auto"/>
        <w:jc w:val="both"/>
        <w:rPr>
          <w:rFonts w:ascii="Tahoma" w:hAnsi="Tahoma" w:cs="Tahoma"/>
          <w:b/>
          <w:i/>
          <w:sz w:val="26"/>
          <w:szCs w:val="26"/>
          <w:lang w:val="es-ES"/>
        </w:rPr>
      </w:pPr>
      <w:r w:rsidRPr="00571290">
        <w:rPr>
          <w:rFonts w:ascii="Arial" w:eastAsia="Calibri" w:hAnsi="Arial" w:cs="Arial"/>
          <w:iCs/>
          <w:sz w:val="26"/>
          <w:szCs w:val="26"/>
          <w:lang w:val="es-MX"/>
        </w:rPr>
        <w:t xml:space="preserve">En cumplimiento de lo establecido en la Ley 5° / 92, </w:t>
      </w:r>
      <w:r w:rsidRPr="00571290">
        <w:rPr>
          <w:rFonts w:ascii="Arial" w:eastAsia="Times New Roman" w:hAnsi="Arial" w:cs="Arial"/>
          <w:color w:val="000000" w:themeColor="text1"/>
          <w:sz w:val="26"/>
          <w:szCs w:val="26"/>
          <w:lang w:val="es-ES_tradnl" w:eastAsia="es-CO"/>
        </w:rPr>
        <w:t>Proyecto de Ley</w:t>
      </w:r>
      <w:r w:rsidRPr="00571290">
        <w:rPr>
          <w:rFonts w:ascii="Arial" w:hAnsi="Arial" w:cs="Arial"/>
          <w:b/>
          <w:i/>
          <w:sz w:val="26"/>
          <w:szCs w:val="26"/>
          <w:lang w:val="es-ES"/>
        </w:rPr>
        <w:t xml:space="preserve"> </w:t>
      </w:r>
      <w:r w:rsidR="00412CDA" w:rsidRPr="00F920DF">
        <w:rPr>
          <w:rFonts w:ascii="Tahoma" w:hAnsi="Tahoma" w:cs="Tahoma"/>
          <w:b/>
          <w:sz w:val="26"/>
          <w:szCs w:val="26"/>
          <w:lang w:val="es-ES"/>
        </w:rPr>
        <w:t>“</w:t>
      </w:r>
      <w:r w:rsidR="00412CDA" w:rsidRPr="00F920DF">
        <w:rPr>
          <w:rFonts w:ascii="Tahoma" w:hAnsi="Tahoma" w:cs="Tahoma"/>
          <w:b/>
          <w:i/>
          <w:iCs/>
          <w:sz w:val="26"/>
          <w:szCs w:val="26"/>
          <w:lang w:val="es-ES"/>
        </w:rPr>
        <w:t>Por medio del cual se regula la comercialización de la esmeralda y se reconoce como piedra preciosa y se dictan otras disposiciones”</w:t>
      </w:r>
      <w:r w:rsidR="00412CDA">
        <w:rPr>
          <w:rFonts w:ascii="Tahoma" w:hAnsi="Tahoma" w:cs="Tahoma"/>
          <w:b/>
          <w:i/>
          <w:sz w:val="26"/>
          <w:szCs w:val="26"/>
          <w:lang w:val="es-ES"/>
        </w:rPr>
        <w:t xml:space="preserve">, </w:t>
      </w:r>
      <w:r w:rsidR="00412CDA" w:rsidRPr="00412CDA">
        <w:rPr>
          <w:rFonts w:ascii="Arial" w:hAnsi="Arial" w:cs="Arial"/>
          <w:bCs/>
          <w:sz w:val="26"/>
          <w:szCs w:val="26"/>
        </w:rPr>
        <w:t>acorde a los establecido por la virtualidad para este proceso y</w:t>
      </w:r>
      <w:r w:rsidRPr="00412CDA">
        <w:rPr>
          <w:rFonts w:ascii="Arial" w:eastAsia="Calibri" w:hAnsi="Arial" w:cs="Arial"/>
          <w:bCs/>
          <w:iCs/>
          <w:sz w:val="26"/>
          <w:szCs w:val="26"/>
          <w:lang w:val="es-MX"/>
        </w:rPr>
        <w:t xml:space="preserve">  </w:t>
      </w:r>
      <w:r w:rsidRPr="00571290">
        <w:rPr>
          <w:rFonts w:ascii="Arial" w:eastAsia="Calibri" w:hAnsi="Arial" w:cs="Arial"/>
          <w:iCs/>
          <w:sz w:val="26"/>
          <w:szCs w:val="26"/>
          <w:lang w:val="es-MX"/>
        </w:rPr>
        <w:t>surtir los trámites pertinentes.</w:t>
      </w:r>
    </w:p>
    <w:p w14:paraId="33377966" w14:textId="77777777" w:rsidR="00DE2DD7" w:rsidRPr="00571290" w:rsidRDefault="00DE2DD7" w:rsidP="00DE2DD7">
      <w:pPr>
        <w:spacing w:after="0" w:line="240" w:lineRule="auto"/>
        <w:jc w:val="both"/>
        <w:rPr>
          <w:rFonts w:ascii="Arial" w:eastAsia="Calibri" w:hAnsi="Arial" w:cs="Arial"/>
          <w:iCs/>
          <w:sz w:val="26"/>
          <w:szCs w:val="26"/>
          <w:lang w:val="es-MX"/>
        </w:rPr>
      </w:pPr>
    </w:p>
    <w:p w14:paraId="72390B9A" w14:textId="77777777" w:rsidR="00DE2DD7" w:rsidRPr="00571290" w:rsidRDefault="00DE2DD7" w:rsidP="00DE2DD7">
      <w:pPr>
        <w:spacing w:after="0" w:line="240" w:lineRule="auto"/>
        <w:jc w:val="both"/>
        <w:rPr>
          <w:rFonts w:ascii="Arial" w:eastAsia="Calibri" w:hAnsi="Arial" w:cs="Arial"/>
          <w:iCs/>
          <w:sz w:val="26"/>
          <w:szCs w:val="26"/>
          <w:lang w:val="es-MX"/>
        </w:rPr>
      </w:pPr>
      <w:r w:rsidRPr="00571290">
        <w:rPr>
          <w:rFonts w:ascii="Arial" w:eastAsia="Calibri" w:hAnsi="Arial" w:cs="Arial"/>
          <w:iCs/>
          <w:sz w:val="26"/>
          <w:szCs w:val="26"/>
          <w:lang w:val="es-MX"/>
        </w:rPr>
        <w:t>Agradeciendo de antemano su colaboración al presente.</w:t>
      </w:r>
    </w:p>
    <w:p w14:paraId="117F1313" w14:textId="77777777" w:rsidR="00DE2DD7" w:rsidRPr="00571290" w:rsidRDefault="00DE2DD7" w:rsidP="00DE2DD7">
      <w:pPr>
        <w:spacing w:after="0" w:line="240" w:lineRule="auto"/>
        <w:jc w:val="both"/>
        <w:rPr>
          <w:rFonts w:ascii="Arial" w:eastAsia="Calibri" w:hAnsi="Arial" w:cs="Arial"/>
          <w:iCs/>
          <w:sz w:val="26"/>
          <w:szCs w:val="26"/>
          <w:lang w:val="es-MX"/>
        </w:rPr>
      </w:pPr>
    </w:p>
    <w:p w14:paraId="530B8AC1" w14:textId="77777777" w:rsidR="00DE2DD7" w:rsidRPr="00571290" w:rsidRDefault="00DE2DD7" w:rsidP="00DE2DD7">
      <w:pPr>
        <w:spacing w:after="0" w:line="240" w:lineRule="auto"/>
        <w:jc w:val="both"/>
        <w:rPr>
          <w:rFonts w:ascii="Arial" w:eastAsia="Calibri" w:hAnsi="Arial" w:cs="Arial"/>
          <w:iCs/>
          <w:sz w:val="26"/>
          <w:szCs w:val="26"/>
          <w:lang w:val="es-MX"/>
        </w:rPr>
      </w:pPr>
    </w:p>
    <w:p w14:paraId="7CD6F98F" w14:textId="77777777" w:rsidR="00DE2DD7" w:rsidRPr="00571290" w:rsidRDefault="00DE2DD7" w:rsidP="00DE2DD7">
      <w:pPr>
        <w:spacing w:after="0" w:line="240" w:lineRule="auto"/>
        <w:jc w:val="both"/>
        <w:rPr>
          <w:rFonts w:ascii="Arial" w:eastAsia="Calibri" w:hAnsi="Arial" w:cs="Arial"/>
          <w:iCs/>
          <w:sz w:val="26"/>
          <w:szCs w:val="26"/>
          <w:lang w:val="es-MX"/>
        </w:rPr>
      </w:pPr>
      <w:r w:rsidRPr="00571290">
        <w:rPr>
          <w:rFonts w:ascii="Arial" w:eastAsia="Calibri" w:hAnsi="Arial" w:cs="Arial"/>
          <w:iCs/>
          <w:sz w:val="26"/>
          <w:szCs w:val="26"/>
          <w:lang w:val="es-MX"/>
        </w:rPr>
        <w:t>Atentamente,</w:t>
      </w:r>
    </w:p>
    <w:p w14:paraId="5F86F681" w14:textId="2D98B78D" w:rsidR="00DE2DD7" w:rsidRPr="00571290" w:rsidRDefault="00DE2DD7" w:rsidP="00DE2DD7">
      <w:pPr>
        <w:jc w:val="both"/>
        <w:rPr>
          <w:rFonts w:ascii="Arial" w:hAnsi="Arial" w:cs="Arial"/>
          <w:b/>
          <w:color w:val="333333"/>
          <w:sz w:val="26"/>
          <w:szCs w:val="26"/>
          <w:lang w:val="es-ES"/>
        </w:rPr>
      </w:pPr>
    </w:p>
    <w:p w14:paraId="012B4193" w14:textId="77777777" w:rsidR="00DD6DF2" w:rsidRPr="00571290" w:rsidRDefault="00DD6DF2" w:rsidP="00DE2DD7">
      <w:pPr>
        <w:jc w:val="both"/>
        <w:rPr>
          <w:rFonts w:ascii="Arial" w:hAnsi="Arial" w:cs="Arial"/>
          <w:b/>
          <w:color w:val="333333"/>
          <w:sz w:val="26"/>
          <w:szCs w:val="26"/>
          <w:lang w:val="es-ES"/>
        </w:rPr>
      </w:pPr>
    </w:p>
    <w:p w14:paraId="57AB9D1C" w14:textId="41D60E3D" w:rsidR="00DE2DD7" w:rsidRPr="00571290" w:rsidRDefault="00DE2DD7" w:rsidP="003A75D5">
      <w:pPr>
        <w:tabs>
          <w:tab w:val="center" w:pos="4419"/>
          <w:tab w:val="right" w:pos="88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val="es-ES" w:eastAsia="es-ES"/>
        </w:rPr>
      </w:pPr>
      <w:r w:rsidRPr="00571290">
        <w:rPr>
          <w:rFonts w:ascii="Arial" w:eastAsia="Times New Roman" w:hAnsi="Arial" w:cs="Arial"/>
          <w:b/>
          <w:sz w:val="26"/>
          <w:szCs w:val="26"/>
          <w:lang w:val="es-ES" w:eastAsia="es-ES"/>
        </w:rPr>
        <w:t xml:space="preserve">NEYLA RUIZ CORREA                                     </w:t>
      </w:r>
    </w:p>
    <w:p w14:paraId="6DB72ABD" w14:textId="4BED1546" w:rsidR="00DE2DD7" w:rsidRPr="00571290" w:rsidRDefault="00DE2DD7" w:rsidP="003A75D5">
      <w:pPr>
        <w:tabs>
          <w:tab w:val="center" w:pos="4419"/>
          <w:tab w:val="right" w:pos="88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s-ES" w:eastAsia="es-ES"/>
        </w:rPr>
      </w:pPr>
      <w:r w:rsidRPr="00571290">
        <w:rPr>
          <w:rFonts w:ascii="Arial" w:eastAsia="Times New Roman" w:hAnsi="Arial" w:cs="Arial"/>
          <w:sz w:val="26"/>
          <w:szCs w:val="26"/>
          <w:lang w:val="es-ES" w:eastAsia="es-ES"/>
        </w:rPr>
        <w:t>Representante a la Cámara</w:t>
      </w:r>
      <w:r w:rsidRPr="00571290">
        <w:rPr>
          <w:rFonts w:ascii="Arial" w:eastAsia="Times New Roman" w:hAnsi="Arial" w:cs="Arial"/>
          <w:sz w:val="26"/>
          <w:szCs w:val="26"/>
          <w:lang w:val="es-ES" w:eastAsia="es-ES"/>
        </w:rPr>
        <w:tab/>
        <w:t xml:space="preserve">                               </w:t>
      </w:r>
    </w:p>
    <w:p w14:paraId="34C2E942" w14:textId="5B8B7940" w:rsidR="00425687" w:rsidRPr="003A75D5" w:rsidRDefault="00E63595" w:rsidP="003A75D5">
      <w:pPr>
        <w:tabs>
          <w:tab w:val="center" w:pos="4419"/>
          <w:tab w:val="right" w:pos="88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571290">
        <w:rPr>
          <w:rFonts w:ascii="Arial" w:eastAsia="Times New Roman" w:hAnsi="Arial" w:cs="Arial"/>
          <w:sz w:val="26"/>
          <w:szCs w:val="26"/>
          <w:lang w:val="es-ES" w:eastAsia="es-ES"/>
        </w:rPr>
        <w:t>Departamento de Boyacá</w:t>
      </w:r>
      <w:r w:rsidRPr="00E63595">
        <w:rPr>
          <w:rFonts w:ascii="Arial" w:eastAsia="Times New Roman" w:hAnsi="Arial" w:cs="Arial"/>
          <w:sz w:val="26"/>
          <w:szCs w:val="26"/>
          <w:lang w:val="es-ES" w:eastAsia="es-ES"/>
        </w:rPr>
        <w:t xml:space="preserve"> </w:t>
      </w:r>
      <w:r w:rsidRPr="00DE2DD7">
        <w:rPr>
          <w:rFonts w:ascii="Arial" w:eastAsia="Times New Roman" w:hAnsi="Arial" w:cs="Arial"/>
          <w:sz w:val="24"/>
          <w:szCs w:val="24"/>
          <w:lang w:val="es-ES" w:eastAsia="es-ES"/>
        </w:rPr>
        <w:tab/>
        <w:t xml:space="preserve">                               </w:t>
      </w:r>
    </w:p>
    <w:sectPr w:rsidR="00425687" w:rsidRPr="003A75D5" w:rsidSect="007578B9">
      <w:headerReference w:type="default" r:id="rId14"/>
      <w:footerReference w:type="default" r:id="rId15"/>
      <w:pgSz w:w="12240" w:h="15840"/>
      <w:pgMar w:top="1418" w:right="153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3ACF4" w14:textId="77777777" w:rsidR="00651B35" w:rsidRDefault="00651B35" w:rsidP="004200F5">
      <w:pPr>
        <w:spacing w:after="0" w:line="240" w:lineRule="auto"/>
      </w:pPr>
      <w:r>
        <w:separator/>
      </w:r>
    </w:p>
  </w:endnote>
  <w:endnote w:type="continuationSeparator" w:id="0">
    <w:p w14:paraId="32C148DF" w14:textId="77777777" w:rsidR="00651B35" w:rsidRDefault="00651B35" w:rsidP="0042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F68B5" w14:textId="77777777" w:rsidR="0007229D" w:rsidRDefault="0007229D" w:rsidP="007578B9">
    <w:pPr>
      <w:pStyle w:val="Piedepgina"/>
      <w:jc w:val="center"/>
    </w:pPr>
    <w:r>
      <w:rPr>
        <w:noProof/>
        <w:lang w:eastAsia="es-CO"/>
      </w:rPr>
      <w:drawing>
        <wp:inline distT="0" distB="0" distL="0" distR="0" wp14:anchorId="736B95C1" wp14:editId="015D0C0C">
          <wp:extent cx="2800350" cy="504825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A09A09" w14:textId="1AFE2B33" w:rsidR="0007229D" w:rsidRPr="001278D3" w:rsidRDefault="0007229D" w:rsidP="007578B9">
    <w:pPr>
      <w:pStyle w:val="Piedepgina"/>
      <w:jc w:val="center"/>
      <w:rPr>
        <w:rFonts w:ascii="Arial" w:hAnsi="Arial" w:cs="Arial"/>
        <w:spacing w:val="60"/>
        <w:sz w:val="20"/>
        <w:szCs w:val="20"/>
      </w:rPr>
    </w:pPr>
    <w:r w:rsidRPr="001278D3">
      <w:rPr>
        <w:rFonts w:ascii="Arial" w:hAnsi="Arial" w:cs="Arial"/>
        <w:spacing w:val="60"/>
        <w:sz w:val="20"/>
        <w:szCs w:val="20"/>
      </w:rPr>
      <w:t>Carrera 7 No. 8–68, Ofic Norte</w:t>
    </w:r>
    <w:r>
      <w:rPr>
        <w:rFonts w:ascii="Arial" w:hAnsi="Arial" w:cs="Arial"/>
        <w:spacing w:val="60"/>
        <w:sz w:val="20"/>
        <w:szCs w:val="20"/>
      </w:rPr>
      <w:t xml:space="preserve"> </w:t>
    </w:r>
    <w:r w:rsidRPr="001278D3">
      <w:rPr>
        <w:rFonts w:ascii="Arial" w:hAnsi="Arial" w:cs="Arial"/>
        <w:spacing w:val="60"/>
        <w:sz w:val="20"/>
        <w:szCs w:val="20"/>
      </w:rPr>
      <w:t xml:space="preserve">BBVA </w:t>
    </w:r>
    <w:r>
      <w:rPr>
        <w:rFonts w:ascii="Arial" w:hAnsi="Arial" w:cs="Arial"/>
        <w:spacing w:val="60"/>
        <w:sz w:val="20"/>
        <w:szCs w:val="20"/>
      </w:rPr>
      <w:t>exts.</w:t>
    </w:r>
    <w:r w:rsidRPr="001278D3">
      <w:rPr>
        <w:rFonts w:ascii="Arial" w:hAnsi="Arial" w:cs="Arial"/>
        <w:spacing w:val="60"/>
        <w:sz w:val="20"/>
        <w:szCs w:val="20"/>
      </w:rPr>
      <w:t xml:space="preserve">3426-3427-4319  </w:t>
    </w:r>
  </w:p>
  <w:p w14:paraId="6641FA2C" w14:textId="77777777" w:rsidR="0007229D" w:rsidRPr="001278D3" w:rsidRDefault="0007229D" w:rsidP="007578B9">
    <w:pPr>
      <w:pStyle w:val="Piedepgina"/>
      <w:jc w:val="center"/>
      <w:rPr>
        <w:rFonts w:ascii="Arial" w:hAnsi="Arial" w:cs="Arial"/>
        <w:spacing w:val="60"/>
        <w:sz w:val="20"/>
        <w:szCs w:val="20"/>
      </w:rPr>
    </w:pPr>
    <w:r w:rsidRPr="001278D3">
      <w:rPr>
        <w:rFonts w:ascii="Arial" w:hAnsi="Arial" w:cs="Arial"/>
        <w:spacing w:val="60"/>
        <w:sz w:val="20"/>
        <w:szCs w:val="20"/>
      </w:rPr>
      <w:t>www.camararep.gov.co</w:t>
    </w:r>
  </w:p>
  <w:p w14:paraId="0C275EF4" w14:textId="77777777" w:rsidR="0007229D" w:rsidRDefault="0007229D" w:rsidP="007578B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DBFFD" w14:textId="77777777" w:rsidR="00651B35" w:rsidRDefault="00651B35" w:rsidP="004200F5">
      <w:pPr>
        <w:spacing w:after="0" w:line="240" w:lineRule="auto"/>
      </w:pPr>
      <w:r>
        <w:separator/>
      </w:r>
    </w:p>
  </w:footnote>
  <w:footnote w:type="continuationSeparator" w:id="0">
    <w:p w14:paraId="75210D70" w14:textId="77777777" w:rsidR="00651B35" w:rsidRDefault="00651B35" w:rsidP="00420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C92DE" w14:textId="095443CD" w:rsidR="0007229D" w:rsidRDefault="0007229D" w:rsidP="004200F5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331CC8E" wp14:editId="3B8474DA">
          <wp:simplePos x="0" y="0"/>
          <wp:positionH relativeFrom="column">
            <wp:posOffset>941705</wp:posOffset>
          </wp:positionH>
          <wp:positionV relativeFrom="paragraph">
            <wp:posOffset>-173990</wp:posOffset>
          </wp:positionV>
          <wp:extent cx="3571875" cy="1026795"/>
          <wp:effectExtent l="0" t="0" r="9525" b="1905"/>
          <wp:wrapSquare wrapText="bothSides"/>
          <wp:docPr id="2" name="Imagen 2" descr="Image result for logo camara de representa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logo camara de representant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25CD">
      <w:t xml:space="preserve">                        </w:t>
    </w:r>
  </w:p>
  <w:p w14:paraId="2FEB2E55" w14:textId="77777777" w:rsidR="0007229D" w:rsidRDefault="0007229D" w:rsidP="004200F5">
    <w:pPr>
      <w:pStyle w:val="Encabezado"/>
      <w:jc w:val="center"/>
    </w:pPr>
  </w:p>
  <w:p w14:paraId="6C5D4AFE" w14:textId="77777777" w:rsidR="0007229D" w:rsidRDefault="0007229D" w:rsidP="004200F5">
    <w:pPr>
      <w:pStyle w:val="Encabezado"/>
      <w:jc w:val="center"/>
    </w:pPr>
  </w:p>
  <w:p w14:paraId="5212E37D" w14:textId="77777777" w:rsidR="0007229D" w:rsidRDefault="0007229D" w:rsidP="004200F5">
    <w:pPr>
      <w:pStyle w:val="Encabezado"/>
      <w:jc w:val="center"/>
    </w:pPr>
  </w:p>
  <w:p w14:paraId="39AE1DEF" w14:textId="77777777" w:rsidR="0007229D" w:rsidRDefault="0007229D" w:rsidP="004200F5">
    <w:pPr>
      <w:pStyle w:val="Encabezado"/>
      <w:jc w:val="center"/>
    </w:pPr>
  </w:p>
  <w:p w14:paraId="67BF2666" w14:textId="77777777" w:rsidR="0007229D" w:rsidRDefault="000722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2E80"/>
    <w:multiLevelType w:val="hybridMultilevel"/>
    <w:tmpl w:val="2A6E29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D750A"/>
    <w:multiLevelType w:val="hybridMultilevel"/>
    <w:tmpl w:val="336C1C0C"/>
    <w:lvl w:ilvl="0" w:tplc="70D65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079E6"/>
    <w:multiLevelType w:val="hybridMultilevel"/>
    <w:tmpl w:val="859C2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4280B"/>
    <w:multiLevelType w:val="multilevel"/>
    <w:tmpl w:val="B5BA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255B7"/>
    <w:multiLevelType w:val="hybridMultilevel"/>
    <w:tmpl w:val="0DFAA8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03575"/>
    <w:multiLevelType w:val="hybridMultilevel"/>
    <w:tmpl w:val="E4CC080A"/>
    <w:lvl w:ilvl="0" w:tplc="4DA63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F5"/>
    <w:rsid w:val="00005009"/>
    <w:rsid w:val="00036DF2"/>
    <w:rsid w:val="00044531"/>
    <w:rsid w:val="000610C9"/>
    <w:rsid w:val="0007229D"/>
    <w:rsid w:val="000B1714"/>
    <w:rsid w:val="000C16B6"/>
    <w:rsid w:val="000D1AA3"/>
    <w:rsid w:val="000D2A46"/>
    <w:rsid w:val="001025BE"/>
    <w:rsid w:val="00122263"/>
    <w:rsid w:val="001278D3"/>
    <w:rsid w:val="0014659C"/>
    <w:rsid w:val="00170466"/>
    <w:rsid w:val="00195419"/>
    <w:rsid w:val="001E07FD"/>
    <w:rsid w:val="001E56B8"/>
    <w:rsid w:val="001F5B11"/>
    <w:rsid w:val="00216D6F"/>
    <w:rsid w:val="00217639"/>
    <w:rsid w:val="0023317A"/>
    <w:rsid w:val="002434CE"/>
    <w:rsid w:val="003128DF"/>
    <w:rsid w:val="003278D5"/>
    <w:rsid w:val="00327CC4"/>
    <w:rsid w:val="00352C5F"/>
    <w:rsid w:val="003816D3"/>
    <w:rsid w:val="003A6895"/>
    <w:rsid w:val="003A75D5"/>
    <w:rsid w:val="003B35FA"/>
    <w:rsid w:val="00412CDA"/>
    <w:rsid w:val="004200F5"/>
    <w:rsid w:val="0042203C"/>
    <w:rsid w:val="00425687"/>
    <w:rsid w:val="00434A1D"/>
    <w:rsid w:val="00435709"/>
    <w:rsid w:val="00464572"/>
    <w:rsid w:val="0046792A"/>
    <w:rsid w:val="004D0C3F"/>
    <w:rsid w:val="004F0B48"/>
    <w:rsid w:val="0050255B"/>
    <w:rsid w:val="00506DE7"/>
    <w:rsid w:val="0054007F"/>
    <w:rsid w:val="00557F2E"/>
    <w:rsid w:val="00571290"/>
    <w:rsid w:val="00584E54"/>
    <w:rsid w:val="005A0111"/>
    <w:rsid w:val="005C0882"/>
    <w:rsid w:val="00630E6B"/>
    <w:rsid w:val="00632EC4"/>
    <w:rsid w:val="0064359E"/>
    <w:rsid w:val="00651B35"/>
    <w:rsid w:val="00662062"/>
    <w:rsid w:val="00663572"/>
    <w:rsid w:val="00670568"/>
    <w:rsid w:val="00693615"/>
    <w:rsid w:val="006A5088"/>
    <w:rsid w:val="006D2D06"/>
    <w:rsid w:val="006E5DB4"/>
    <w:rsid w:val="006F021C"/>
    <w:rsid w:val="007146A7"/>
    <w:rsid w:val="00720667"/>
    <w:rsid w:val="007578B9"/>
    <w:rsid w:val="007C460D"/>
    <w:rsid w:val="007E4BF2"/>
    <w:rsid w:val="00814D58"/>
    <w:rsid w:val="00840C87"/>
    <w:rsid w:val="008436B3"/>
    <w:rsid w:val="00861FFF"/>
    <w:rsid w:val="008665F8"/>
    <w:rsid w:val="008A09C6"/>
    <w:rsid w:val="008C6AE6"/>
    <w:rsid w:val="008E59BC"/>
    <w:rsid w:val="009425CD"/>
    <w:rsid w:val="00995D18"/>
    <w:rsid w:val="009A182D"/>
    <w:rsid w:val="009B7EB2"/>
    <w:rsid w:val="009D7039"/>
    <w:rsid w:val="009E3C8A"/>
    <w:rsid w:val="009E7E97"/>
    <w:rsid w:val="009F3981"/>
    <w:rsid w:val="00A06B2D"/>
    <w:rsid w:val="00A16A82"/>
    <w:rsid w:val="00A22023"/>
    <w:rsid w:val="00A22B8B"/>
    <w:rsid w:val="00A34983"/>
    <w:rsid w:val="00A40097"/>
    <w:rsid w:val="00A53F6D"/>
    <w:rsid w:val="00A54034"/>
    <w:rsid w:val="00A6246B"/>
    <w:rsid w:val="00A703DA"/>
    <w:rsid w:val="00A740B4"/>
    <w:rsid w:val="00A96BE7"/>
    <w:rsid w:val="00AA43EA"/>
    <w:rsid w:val="00AB1391"/>
    <w:rsid w:val="00AC66F1"/>
    <w:rsid w:val="00B025ED"/>
    <w:rsid w:val="00B21C86"/>
    <w:rsid w:val="00B23499"/>
    <w:rsid w:val="00C30F6B"/>
    <w:rsid w:val="00C321C5"/>
    <w:rsid w:val="00C91367"/>
    <w:rsid w:val="00CC7472"/>
    <w:rsid w:val="00CF0320"/>
    <w:rsid w:val="00CF1571"/>
    <w:rsid w:val="00D45348"/>
    <w:rsid w:val="00D50CD4"/>
    <w:rsid w:val="00D63C9B"/>
    <w:rsid w:val="00DA2419"/>
    <w:rsid w:val="00DB13D5"/>
    <w:rsid w:val="00DB1981"/>
    <w:rsid w:val="00DC07DE"/>
    <w:rsid w:val="00DD6DF2"/>
    <w:rsid w:val="00DE2DD7"/>
    <w:rsid w:val="00E124D0"/>
    <w:rsid w:val="00E17501"/>
    <w:rsid w:val="00E309F9"/>
    <w:rsid w:val="00E57912"/>
    <w:rsid w:val="00E63595"/>
    <w:rsid w:val="00E83205"/>
    <w:rsid w:val="00E955A8"/>
    <w:rsid w:val="00E97A8D"/>
    <w:rsid w:val="00EA53FC"/>
    <w:rsid w:val="00EB2699"/>
    <w:rsid w:val="00EF1940"/>
    <w:rsid w:val="00EF42FE"/>
    <w:rsid w:val="00F3608C"/>
    <w:rsid w:val="00F70A9F"/>
    <w:rsid w:val="00F91EF5"/>
    <w:rsid w:val="00F920DF"/>
    <w:rsid w:val="00F963CB"/>
    <w:rsid w:val="00FB0E1D"/>
    <w:rsid w:val="00FB63DE"/>
    <w:rsid w:val="00FB6580"/>
    <w:rsid w:val="00FC04B0"/>
    <w:rsid w:val="00FC0832"/>
    <w:rsid w:val="00FC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BAAE"/>
  <w15:docId w15:val="{B69D023E-390E-4DB0-A7BC-2CA50CF8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667"/>
  </w:style>
  <w:style w:type="paragraph" w:styleId="Ttulo1">
    <w:name w:val="heading 1"/>
    <w:basedOn w:val="Normal"/>
    <w:next w:val="Normal"/>
    <w:link w:val="Ttulo1Car"/>
    <w:uiPriority w:val="9"/>
    <w:qFormat/>
    <w:rsid w:val="00720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35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0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720667"/>
    <w:rPr>
      <w:i/>
      <w:iCs/>
    </w:rPr>
  </w:style>
  <w:style w:type="paragraph" w:styleId="Sinespaciado">
    <w:name w:val="No Spacing"/>
    <w:uiPriority w:val="1"/>
    <w:qFormat/>
    <w:rsid w:val="0072066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20667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720667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720667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4200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0F5"/>
  </w:style>
  <w:style w:type="paragraph" w:styleId="Piedepgina">
    <w:name w:val="footer"/>
    <w:basedOn w:val="Normal"/>
    <w:link w:val="PiedepginaCar"/>
    <w:unhideWhenUsed/>
    <w:rsid w:val="004200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0F5"/>
  </w:style>
  <w:style w:type="paragraph" w:styleId="Textodeglobo">
    <w:name w:val="Balloon Text"/>
    <w:basedOn w:val="Normal"/>
    <w:link w:val="TextodegloboCar"/>
    <w:uiPriority w:val="99"/>
    <w:semiHidden/>
    <w:unhideWhenUsed/>
    <w:rsid w:val="00420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0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1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Default">
    <w:name w:val="Default"/>
    <w:rsid w:val="00DB13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eastAsia="es-CO"/>
    </w:rPr>
  </w:style>
  <w:style w:type="character" w:customStyle="1" w:styleId="apple-converted-space">
    <w:name w:val="apple-converted-space"/>
    <w:basedOn w:val="Fuentedeprrafopredeter"/>
    <w:rsid w:val="00DB13D5"/>
  </w:style>
  <w:style w:type="paragraph" w:styleId="Textonotapie">
    <w:name w:val="footnote text"/>
    <w:basedOn w:val="Normal"/>
    <w:link w:val="TextonotapieCar"/>
    <w:uiPriority w:val="99"/>
    <w:unhideWhenUsed/>
    <w:rsid w:val="00DB13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B13D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B13D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C5E08"/>
    <w:rPr>
      <w:color w:val="0000FF"/>
      <w:u w:val="single"/>
    </w:rPr>
  </w:style>
  <w:style w:type="paragraph" w:customStyle="1" w:styleId="prrafosestlosgacetas">
    <w:name w:val="prrafosestlosgacetas"/>
    <w:basedOn w:val="Normal"/>
    <w:rsid w:val="00DA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rrafosestlosgacet">
    <w:name w:val="prrafosestlosgacet"/>
    <w:basedOn w:val="Normal"/>
    <w:rsid w:val="00DA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rrafoses">
    <w:name w:val="prrafoses"/>
    <w:basedOn w:val="Normal"/>
    <w:rsid w:val="00DA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FC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B35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sset-detailasset-id">
    <w:name w:val="asset-detail__asset-id"/>
    <w:basedOn w:val="Fuentedeprrafopredeter"/>
    <w:rsid w:val="003B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2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12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1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60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6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7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7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0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8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84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9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0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76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8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5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2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9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32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2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74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5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9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ettyimages.es/search/photographer?family=creative&amp;photographer=Jan+Socho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1.upme.gov.co/simco/Cifra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4421</Words>
  <Characters>24320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Alonso Niño Medina</dc:creator>
  <cp:lastModifiedBy>camilo acuna</cp:lastModifiedBy>
  <cp:revision>2</cp:revision>
  <cp:lastPrinted>2019-10-08T18:21:00Z</cp:lastPrinted>
  <dcterms:created xsi:type="dcterms:W3CDTF">2020-07-22T17:01:00Z</dcterms:created>
  <dcterms:modified xsi:type="dcterms:W3CDTF">2020-07-22T17:01:00Z</dcterms:modified>
</cp:coreProperties>
</file>