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45113" w14:textId="0DC6B2E0" w:rsidR="00BB7DA8" w:rsidRPr="00BB7DA8" w:rsidRDefault="00BB7DA8" w:rsidP="00BB7DA8">
      <w:pPr>
        <w:rPr>
          <w:rFonts w:ascii="Times New Roman"/>
          <w:sz w:val="20"/>
        </w:rPr>
      </w:pPr>
    </w:p>
    <w:p w14:paraId="29ADE8DB" w14:textId="77777777" w:rsidR="00BB7DA8" w:rsidRDefault="00BB7DA8">
      <w:pPr>
        <w:pStyle w:val="Ttulo1"/>
        <w:ind w:left="0" w:right="138" w:firstLine="0"/>
        <w:jc w:val="center"/>
      </w:pPr>
    </w:p>
    <w:p w14:paraId="33FF02BA" w14:textId="23771002" w:rsidR="00C85A8D" w:rsidRDefault="00000000">
      <w:pPr>
        <w:pStyle w:val="Ttulo1"/>
        <w:ind w:left="0" w:right="138" w:firstLine="0"/>
        <w:jc w:val="center"/>
      </w:pPr>
      <w:r>
        <w:t>ANEXO</w:t>
      </w:r>
      <w:r>
        <w:rPr>
          <w:spacing w:val="-10"/>
        </w:rPr>
        <w:t xml:space="preserve"> </w:t>
      </w:r>
      <w:r>
        <w:t>TÉCNICO</w:t>
      </w:r>
      <w:r>
        <w:rPr>
          <w:spacing w:val="-9"/>
        </w:rPr>
        <w:t xml:space="preserve"> </w:t>
      </w:r>
      <w:r>
        <w:rPr>
          <w:spacing w:val="-10"/>
        </w:rPr>
        <w:t>I</w:t>
      </w:r>
    </w:p>
    <w:p w14:paraId="5918755C" w14:textId="77777777" w:rsidR="00C85A8D" w:rsidRDefault="00C85A8D">
      <w:pPr>
        <w:pStyle w:val="Textoindependiente"/>
        <w:spacing w:before="195"/>
        <w:rPr>
          <w:rFonts w:ascii="Arial"/>
          <w:b/>
        </w:rPr>
      </w:pPr>
    </w:p>
    <w:p w14:paraId="1A5B1CF5" w14:textId="7D798F80" w:rsidR="00C85A8D" w:rsidRDefault="00000000">
      <w:pPr>
        <w:pStyle w:val="Prrafodelista"/>
        <w:numPr>
          <w:ilvl w:val="0"/>
          <w:numId w:val="10"/>
        </w:numPr>
        <w:tabs>
          <w:tab w:val="left" w:pos="566"/>
        </w:tabs>
        <w:ind w:left="566" w:hanging="205"/>
        <w:rPr>
          <w:rFonts w:ascii="Arial" w:hAnsi="Arial"/>
          <w:b/>
        </w:rPr>
      </w:pPr>
      <w:r>
        <w:rPr>
          <w:rFonts w:ascii="Arial" w:hAnsi="Arial"/>
          <w:b/>
        </w:rPr>
        <w:t>AREAS</w:t>
      </w:r>
      <w:r>
        <w:rPr>
          <w:rFonts w:ascii="Arial" w:hAnsi="Arial"/>
          <w:b/>
          <w:spacing w:val="-12"/>
        </w:rPr>
        <w:t xml:space="preserve"> </w:t>
      </w:r>
      <w:r>
        <w:rPr>
          <w:rFonts w:ascii="Arial" w:hAnsi="Arial"/>
          <w:b/>
        </w:rPr>
        <w:t>DE</w:t>
      </w:r>
      <w:r>
        <w:rPr>
          <w:rFonts w:ascii="Arial" w:hAnsi="Arial"/>
          <w:b/>
          <w:spacing w:val="-11"/>
        </w:rPr>
        <w:t xml:space="preserve"> </w:t>
      </w:r>
      <w:r>
        <w:rPr>
          <w:rFonts w:ascii="Arial" w:hAnsi="Arial"/>
          <w:b/>
        </w:rPr>
        <w:t>PRESTACIÓN</w:t>
      </w:r>
      <w:r>
        <w:rPr>
          <w:rFonts w:ascii="Arial" w:hAnsi="Arial"/>
          <w:b/>
          <w:spacing w:val="-11"/>
        </w:rPr>
        <w:t xml:space="preserve"> </w:t>
      </w:r>
      <w:r>
        <w:rPr>
          <w:rFonts w:ascii="Arial" w:hAnsi="Arial"/>
          <w:b/>
        </w:rPr>
        <w:t>DEL</w:t>
      </w:r>
      <w:r>
        <w:rPr>
          <w:rFonts w:ascii="Arial" w:hAnsi="Arial"/>
          <w:b/>
          <w:spacing w:val="-11"/>
        </w:rPr>
        <w:t xml:space="preserve"> </w:t>
      </w:r>
      <w:r>
        <w:rPr>
          <w:rFonts w:ascii="Arial" w:hAnsi="Arial"/>
          <w:b/>
          <w:spacing w:val="-2"/>
        </w:rPr>
        <w:t>SERVICIO</w:t>
      </w:r>
    </w:p>
    <w:p w14:paraId="3472AC96" w14:textId="77777777" w:rsidR="00C85A8D" w:rsidRDefault="00C85A8D">
      <w:pPr>
        <w:pStyle w:val="Textoindependiente"/>
        <w:spacing w:before="92"/>
        <w:rPr>
          <w:rFonts w:ascii="Arial"/>
          <w:b/>
        </w:rPr>
      </w:pPr>
    </w:p>
    <w:p w14:paraId="2508E0A2" w14:textId="77777777" w:rsidR="00BD281A" w:rsidRPr="00BD281A" w:rsidRDefault="00621900">
      <w:pPr>
        <w:pStyle w:val="Prrafodelista"/>
        <w:numPr>
          <w:ilvl w:val="1"/>
          <w:numId w:val="10"/>
        </w:numPr>
        <w:tabs>
          <w:tab w:val="left" w:pos="1134"/>
          <w:tab w:val="left" w:pos="1137"/>
        </w:tabs>
        <w:spacing w:line="278" w:lineRule="auto"/>
        <w:ind w:right="139" w:hanging="720"/>
        <w:jc w:val="both"/>
      </w:pPr>
      <w:r>
        <w:rPr>
          <w:rFonts w:ascii="Arial" w:hAnsi="Arial"/>
          <w:b/>
        </w:rPr>
        <w:t xml:space="preserve">Área de Prestación del servicio de Acueducto: </w:t>
      </w:r>
    </w:p>
    <w:p w14:paraId="44CE736D" w14:textId="2907A31A" w:rsidR="00BB7DA8" w:rsidRDefault="00000000" w:rsidP="00BD281A">
      <w:pPr>
        <w:tabs>
          <w:tab w:val="left" w:pos="1134"/>
          <w:tab w:val="left" w:pos="1137"/>
        </w:tabs>
        <w:spacing w:line="278" w:lineRule="auto"/>
        <w:ind w:left="417" w:right="139"/>
        <w:jc w:val="both"/>
      </w:pPr>
      <w:r>
        <w:t>Corresponde a las áreas geográficas de los municipios, tanto en la zona urbana como rural, en los cuales LA EMPRESA proporciona el servicio de acueducto con infraestructura de redes secundarias o locales existentes</w:t>
      </w:r>
      <w:r w:rsidR="00BB7DA8">
        <w:t>.</w:t>
      </w:r>
    </w:p>
    <w:p w14:paraId="062A156A" w14:textId="77777777" w:rsidR="00BB7DA8" w:rsidRDefault="00BB7DA8" w:rsidP="00BD281A">
      <w:pPr>
        <w:pStyle w:val="Prrafodelista"/>
        <w:tabs>
          <w:tab w:val="left" w:pos="1134"/>
          <w:tab w:val="left" w:pos="1137"/>
        </w:tabs>
        <w:spacing w:line="278" w:lineRule="auto"/>
        <w:ind w:left="1137" w:right="139" w:firstLine="0"/>
        <w:rPr>
          <w:rFonts w:ascii="Arial" w:hAnsi="Arial"/>
          <w:b/>
        </w:rPr>
      </w:pPr>
    </w:p>
    <w:p w14:paraId="2E53B835" w14:textId="16F7A0C8" w:rsidR="00C85A8D" w:rsidRDefault="00000000" w:rsidP="00BD281A">
      <w:pPr>
        <w:tabs>
          <w:tab w:val="left" w:pos="1134"/>
          <w:tab w:val="left" w:pos="1137"/>
        </w:tabs>
        <w:spacing w:line="278" w:lineRule="auto"/>
        <w:ind w:left="426" w:right="139"/>
        <w:jc w:val="both"/>
      </w:pPr>
      <w:r>
        <w:t xml:space="preserve">El área de prestación de servicio para todos sus componentes está dividida en diez (10) </w:t>
      </w:r>
      <w:r w:rsidR="00BB7DA8">
        <w:t xml:space="preserve">agrupaciones denominadas </w:t>
      </w:r>
      <w:r>
        <w:t>A.G.U.A. (Agrupación Geográfica de Usuarios de Acuavalle) que cubren la totalidad de los</w:t>
      </w:r>
      <w:r w:rsidRPr="00BD281A">
        <w:rPr>
          <w:spacing w:val="40"/>
        </w:rPr>
        <w:t xml:space="preserve"> </w:t>
      </w:r>
      <w:r>
        <w:t>municipios en donde ACUAVALLE S.A. E.S.P. es prestador,</w:t>
      </w:r>
      <w:r w:rsidR="00BB7DA8">
        <w:t xml:space="preserve"> tal como se indica en la siguiente imagen.</w:t>
      </w:r>
    </w:p>
    <w:p w14:paraId="5B2C0BF9" w14:textId="77777777" w:rsidR="008D0E9D" w:rsidRDefault="008D0E9D" w:rsidP="00BB7DA8">
      <w:pPr>
        <w:pStyle w:val="Prrafodelista"/>
        <w:tabs>
          <w:tab w:val="left" w:pos="1134"/>
          <w:tab w:val="left" w:pos="1137"/>
        </w:tabs>
        <w:spacing w:line="278" w:lineRule="auto"/>
        <w:ind w:left="1137" w:right="139" w:firstLine="0"/>
      </w:pPr>
    </w:p>
    <w:p w14:paraId="35DC9B69" w14:textId="0C6DD44D" w:rsidR="008D0E9D" w:rsidRDefault="008D0E9D" w:rsidP="00BB7DA8">
      <w:pPr>
        <w:pStyle w:val="Prrafodelista"/>
        <w:tabs>
          <w:tab w:val="left" w:pos="1134"/>
          <w:tab w:val="left" w:pos="1137"/>
        </w:tabs>
        <w:spacing w:line="278" w:lineRule="auto"/>
        <w:ind w:left="1137" w:right="139" w:firstLine="0"/>
      </w:pPr>
      <w:r>
        <w:rPr>
          <w:noProof/>
        </w:rPr>
        <w:drawing>
          <wp:inline distT="0" distB="0" distL="0" distR="0" wp14:anchorId="2447C3F4" wp14:editId="7437558A">
            <wp:extent cx="4619625" cy="5013606"/>
            <wp:effectExtent l="171450" t="152400" r="142875" b="168275"/>
            <wp:docPr id="46256063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7979" cy="5022673"/>
                    </a:xfrm>
                    <a:prstGeom prst="rect">
                      <a:avLst/>
                    </a:prstGeom>
                    <a:noFill/>
                    <a:ln>
                      <a:noFill/>
                    </a:ln>
                    <a:effectLst>
                      <a:glow rad="139700">
                        <a:schemeClr val="accent3">
                          <a:satMod val="175000"/>
                          <a:alpha val="40000"/>
                        </a:schemeClr>
                      </a:glow>
                      <a:outerShdw blurRad="50800" dist="38100" dir="8100000" algn="tr" rotWithShape="0">
                        <a:prstClr val="black">
                          <a:alpha val="40000"/>
                        </a:prstClr>
                      </a:outerShdw>
                    </a:effectLst>
                  </pic:spPr>
                </pic:pic>
              </a:graphicData>
            </a:graphic>
          </wp:inline>
        </w:drawing>
      </w:r>
    </w:p>
    <w:p w14:paraId="0065C894" w14:textId="03D7D9F5" w:rsidR="008D0E9D" w:rsidRDefault="008D0E9D" w:rsidP="00BB7DA8">
      <w:pPr>
        <w:pStyle w:val="Prrafodelista"/>
        <w:tabs>
          <w:tab w:val="left" w:pos="1134"/>
          <w:tab w:val="left" w:pos="1137"/>
        </w:tabs>
        <w:spacing w:line="278" w:lineRule="auto"/>
        <w:ind w:left="1137" w:right="139" w:firstLine="0"/>
      </w:pPr>
    </w:p>
    <w:p w14:paraId="4D950568" w14:textId="77777777" w:rsidR="008D0E9D" w:rsidRDefault="008D0E9D" w:rsidP="00BB7DA8">
      <w:pPr>
        <w:pStyle w:val="Prrafodelista"/>
        <w:tabs>
          <w:tab w:val="left" w:pos="1134"/>
          <w:tab w:val="left" w:pos="1137"/>
        </w:tabs>
        <w:spacing w:line="278" w:lineRule="auto"/>
        <w:ind w:left="1137" w:right="139" w:firstLine="0"/>
      </w:pPr>
    </w:p>
    <w:p w14:paraId="44A4D3F8" w14:textId="77777777" w:rsidR="00C85A8D" w:rsidRDefault="00000000" w:rsidP="008D0E9D">
      <w:pPr>
        <w:pStyle w:val="Textoindependiente"/>
        <w:spacing w:before="123" w:line="278" w:lineRule="auto"/>
        <w:ind w:right="138"/>
        <w:jc w:val="both"/>
      </w:pPr>
      <w:r>
        <w:t xml:space="preserve">Del área de prestación efectiva del servicio de acueducto, se excluyen los predios urbanizados definidos en el Decreto 1077 de 2015, o la norma que lo modifique, sustituya o adicione, que no tengan o no hayan construido las obras de infraestructura de servicios públicos domiciliarios de acueducto y alcantarillado requeridos para su prestación, tales </w:t>
      </w:r>
      <w:r>
        <w:rPr>
          <w:spacing w:val="-2"/>
        </w:rPr>
        <w:t>como:</w:t>
      </w:r>
    </w:p>
    <w:p w14:paraId="0264B26E" w14:textId="77777777" w:rsidR="00C85A8D" w:rsidRDefault="00C85A8D" w:rsidP="00982C41">
      <w:pPr>
        <w:pStyle w:val="Textoindependiente"/>
        <w:spacing w:before="37"/>
      </w:pPr>
    </w:p>
    <w:p w14:paraId="3DF272AF" w14:textId="77777777" w:rsidR="00982C41" w:rsidRDefault="00982C41" w:rsidP="00982C41">
      <w:pPr>
        <w:pStyle w:val="Prrafodelista"/>
        <w:numPr>
          <w:ilvl w:val="0"/>
          <w:numId w:val="12"/>
        </w:numPr>
        <w:spacing w:line="278" w:lineRule="auto"/>
        <w:ind w:right="136"/>
      </w:pPr>
      <w:r>
        <w:t xml:space="preserve"> Las vías, senderos y</w:t>
      </w:r>
      <w:r>
        <w:rPr>
          <w:spacing w:val="-1"/>
        </w:rPr>
        <w:t xml:space="preserve"> </w:t>
      </w:r>
      <w:r>
        <w:t>accesos que no tienen redes locales o secundarias de acueducto operadas por LA EMPRESA; las áreas de los inmuebles que</w:t>
      </w:r>
      <w:r>
        <w:rPr>
          <w:spacing w:val="80"/>
        </w:rPr>
        <w:t xml:space="preserve"> </w:t>
      </w:r>
      <w:r>
        <w:t xml:space="preserve">dan frente a dichas vías, senderos o accesos o las áreas de los inmuebles </w:t>
      </w:r>
      <w:proofErr w:type="gramStart"/>
      <w:r>
        <w:t>que</w:t>
      </w:r>
      <w:proofErr w:type="gramEnd"/>
      <w:r>
        <w:t xml:space="preserve"> aunque no dan frente a las vías, senderos o accesos en mención, deben empalmarse a redes públicas operadas por LA EMPRESA ubicadas en éstas. Se exceptúan las vías que se encuentren planificadas en el Plan de Obras e Inversiones Regulado (POIR) para la construcción</w:t>
      </w:r>
      <w:r>
        <w:rPr>
          <w:spacing w:val="-1"/>
        </w:rPr>
        <w:t xml:space="preserve"> </w:t>
      </w:r>
      <w:r>
        <w:t>de</w:t>
      </w:r>
      <w:r>
        <w:rPr>
          <w:spacing w:val="-1"/>
        </w:rPr>
        <w:t xml:space="preserve"> </w:t>
      </w:r>
      <w:r>
        <w:t>redes, las cuales entrarán a formar parte del área de prestación efectiva del servicio de acueducto de LA EMPRESA, una vez las redes sean construidas y entren en operación.</w:t>
      </w:r>
    </w:p>
    <w:p w14:paraId="75F0AE4E" w14:textId="77777777" w:rsidR="00982C41" w:rsidRDefault="00982C41" w:rsidP="00982C41">
      <w:pPr>
        <w:pStyle w:val="Prrafodelista"/>
        <w:spacing w:line="278" w:lineRule="auto"/>
        <w:ind w:left="720" w:right="136" w:firstLine="0"/>
      </w:pPr>
    </w:p>
    <w:p w14:paraId="4CE7B3C8" w14:textId="77777777" w:rsidR="00982C41" w:rsidRDefault="00000000" w:rsidP="00982C41">
      <w:pPr>
        <w:pStyle w:val="Prrafodelista"/>
        <w:numPr>
          <w:ilvl w:val="0"/>
          <w:numId w:val="12"/>
        </w:numPr>
        <w:spacing w:line="278" w:lineRule="auto"/>
        <w:ind w:right="136"/>
      </w:pPr>
      <w:r>
        <w:t>Las franjas de terreno de retiro obligatorio de las vías existentes y futuras donde se prohíbe la prestación del servicio de acueducto a los inmuebles que allí se ubiquen, de acuerdo con lo establecido en la Ley 1228 de 2008</w:t>
      </w:r>
      <w:r w:rsidRPr="00982C41">
        <w:rPr>
          <w:spacing w:val="40"/>
        </w:rPr>
        <w:t xml:space="preserve"> </w:t>
      </w:r>
      <w:r>
        <w:t>o aquella que la modifique, sustituya o adicione.</w:t>
      </w:r>
    </w:p>
    <w:p w14:paraId="6FE8D2D3" w14:textId="77777777" w:rsidR="00982C41" w:rsidRDefault="00982C41" w:rsidP="00982C41">
      <w:pPr>
        <w:pStyle w:val="Prrafodelista"/>
      </w:pPr>
    </w:p>
    <w:p w14:paraId="12BCF1BB" w14:textId="77777777" w:rsidR="00982C41" w:rsidRDefault="00000000" w:rsidP="00982C41">
      <w:pPr>
        <w:pStyle w:val="Prrafodelista"/>
        <w:numPr>
          <w:ilvl w:val="0"/>
          <w:numId w:val="12"/>
        </w:numPr>
        <w:spacing w:line="278" w:lineRule="auto"/>
        <w:ind w:right="136"/>
      </w:pPr>
      <w:r>
        <w:t>Los predios que por solicitud de las administraciones municipales no se les pueda prestar el servicio debido a que son objeto de futuras intervenciones urbanas, o por disposiciones del ordenamiento territorial, en cumplimiento del Artículo 26 de la Ley 142 de 1994.</w:t>
      </w:r>
    </w:p>
    <w:p w14:paraId="759240B4" w14:textId="77777777" w:rsidR="00982C41" w:rsidRDefault="00982C41" w:rsidP="00982C41">
      <w:pPr>
        <w:pStyle w:val="Prrafodelista"/>
      </w:pPr>
    </w:p>
    <w:p w14:paraId="66867B30" w14:textId="77777777" w:rsidR="00982C41" w:rsidRDefault="00000000" w:rsidP="00982C41">
      <w:pPr>
        <w:pStyle w:val="Prrafodelista"/>
        <w:numPr>
          <w:ilvl w:val="0"/>
          <w:numId w:val="12"/>
        </w:numPr>
        <w:spacing w:line="278" w:lineRule="auto"/>
        <w:ind w:right="136"/>
      </w:pPr>
      <w:r>
        <w:t>Los predios que por mandato de las diferentes autoridades administrativas</w:t>
      </w:r>
      <w:r w:rsidRPr="00982C41">
        <w:rPr>
          <w:spacing w:val="40"/>
        </w:rPr>
        <w:t xml:space="preserve"> </w:t>
      </w:r>
      <w:r>
        <w:t>o judiciales no se les pueda prestar el servicio.</w:t>
      </w:r>
    </w:p>
    <w:p w14:paraId="5030D04E" w14:textId="77777777" w:rsidR="00982C41" w:rsidRDefault="00982C41" w:rsidP="00982C41">
      <w:pPr>
        <w:pStyle w:val="Prrafodelista"/>
      </w:pPr>
    </w:p>
    <w:p w14:paraId="3695CB5D" w14:textId="77777777" w:rsidR="00982C41" w:rsidRDefault="00000000" w:rsidP="00982C41">
      <w:pPr>
        <w:pStyle w:val="Prrafodelista"/>
        <w:numPr>
          <w:ilvl w:val="0"/>
          <w:numId w:val="12"/>
        </w:numPr>
        <w:spacing w:line="278" w:lineRule="auto"/>
        <w:ind w:right="136"/>
      </w:pPr>
      <w:r>
        <w:t>Las áreas correspondientes a los lotes objeto de licencia de urbanización, como también las áreas correspondientes a los lotes objeto de desarrollo a través de Planes Parciales, Proyectos Urbanísticos y otros instrumentos de planificación que comprendan procesos de urbanización.</w:t>
      </w:r>
    </w:p>
    <w:p w14:paraId="2BA78029" w14:textId="77777777" w:rsidR="00982C41" w:rsidRDefault="00982C41" w:rsidP="00982C41">
      <w:pPr>
        <w:pStyle w:val="Prrafodelista"/>
      </w:pPr>
    </w:p>
    <w:p w14:paraId="16B05885" w14:textId="77777777" w:rsidR="00982C41" w:rsidRDefault="00000000" w:rsidP="00982C41">
      <w:pPr>
        <w:pStyle w:val="Prrafodelista"/>
        <w:numPr>
          <w:ilvl w:val="0"/>
          <w:numId w:val="12"/>
        </w:numPr>
        <w:spacing w:line="278" w:lineRule="auto"/>
        <w:ind w:right="136"/>
      </w:pPr>
      <w:r>
        <w:t>Las áreas o suelos con restricción geológica y/o hidrológica, de</w:t>
      </w:r>
      <w:r w:rsidRPr="00982C41">
        <w:rPr>
          <w:spacing w:val="40"/>
        </w:rPr>
        <w:t xml:space="preserve"> </w:t>
      </w:r>
      <w:r>
        <w:t>protección, o con otras restricciones establecidas en los Planes de Ordenamiento Territorial, POT, de los municipios.</w:t>
      </w:r>
    </w:p>
    <w:p w14:paraId="0640A52F" w14:textId="77777777" w:rsidR="00982C41" w:rsidRDefault="00982C41" w:rsidP="00982C41">
      <w:pPr>
        <w:pStyle w:val="Prrafodelista"/>
      </w:pPr>
    </w:p>
    <w:p w14:paraId="1C5E399B" w14:textId="77777777" w:rsidR="00982C41" w:rsidRDefault="00000000" w:rsidP="00982C41">
      <w:pPr>
        <w:pStyle w:val="Prrafodelista"/>
        <w:numPr>
          <w:ilvl w:val="0"/>
          <w:numId w:val="12"/>
        </w:numPr>
        <w:spacing w:line="278" w:lineRule="auto"/>
        <w:ind w:right="136"/>
      </w:pPr>
      <w:r>
        <w:t xml:space="preserve">Las áreas </w:t>
      </w:r>
      <w:r w:rsidR="008D0E9D">
        <w:t>que,</w:t>
      </w:r>
      <w:r>
        <w:t xml:space="preserve"> aunque tienen la posibilidad de prestársele el servicio de acueducto,</w:t>
      </w:r>
      <w:r w:rsidRPr="00982C41">
        <w:rPr>
          <w:spacing w:val="80"/>
        </w:rPr>
        <w:t xml:space="preserve"> </w:t>
      </w:r>
      <w:r>
        <w:t>no</w:t>
      </w:r>
      <w:r w:rsidRPr="00982C41">
        <w:rPr>
          <w:spacing w:val="80"/>
        </w:rPr>
        <w:t xml:space="preserve"> </w:t>
      </w:r>
      <w:r>
        <w:t>existe</w:t>
      </w:r>
      <w:r w:rsidRPr="00982C41">
        <w:rPr>
          <w:spacing w:val="80"/>
        </w:rPr>
        <w:t xml:space="preserve"> </w:t>
      </w:r>
      <w:r>
        <w:t>solución</w:t>
      </w:r>
      <w:r w:rsidRPr="00982C41">
        <w:rPr>
          <w:spacing w:val="80"/>
        </w:rPr>
        <w:t xml:space="preserve"> </w:t>
      </w:r>
      <w:r>
        <w:t>para</w:t>
      </w:r>
      <w:r w:rsidRPr="00982C41">
        <w:rPr>
          <w:spacing w:val="80"/>
        </w:rPr>
        <w:t xml:space="preserve"> </w:t>
      </w:r>
      <w:r>
        <w:t>la</w:t>
      </w:r>
      <w:r w:rsidRPr="00982C41">
        <w:rPr>
          <w:spacing w:val="80"/>
        </w:rPr>
        <w:t xml:space="preserve"> </w:t>
      </w:r>
      <w:r>
        <w:t>prestación</w:t>
      </w:r>
      <w:r w:rsidRPr="00982C41">
        <w:rPr>
          <w:spacing w:val="80"/>
        </w:rPr>
        <w:t xml:space="preserve"> </w:t>
      </w:r>
      <w:r>
        <w:t>del</w:t>
      </w:r>
      <w:r w:rsidRPr="00982C41">
        <w:rPr>
          <w:spacing w:val="80"/>
        </w:rPr>
        <w:t xml:space="preserve"> </w:t>
      </w:r>
      <w:r>
        <w:t>servicio</w:t>
      </w:r>
      <w:r w:rsidRPr="00982C41">
        <w:rPr>
          <w:spacing w:val="80"/>
        </w:rPr>
        <w:t xml:space="preserve"> </w:t>
      </w:r>
      <w:r>
        <w:t>público</w:t>
      </w:r>
      <w:r w:rsidR="00982C41">
        <w:t xml:space="preserve"> domiciliario</w:t>
      </w:r>
      <w:r w:rsidR="00982C41" w:rsidRPr="00982C41">
        <w:rPr>
          <w:spacing w:val="40"/>
        </w:rPr>
        <w:t xml:space="preserve"> </w:t>
      </w:r>
      <w:r w:rsidR="00982C41">
        <w:t>de</w:t>
      </w:r>
      <w:r w:rsidR="00982C41" w:rsidRPr="00982C41">
        <w:rPr>
          <w:spacing w:val="40"/>
        </w:rPr>
        <w:t xml:space="preserve"> </w:t>
      </w:r>
      <w:r w:rsidR="00982C41">
        <w:t>alcantarillado</w:t>
      </w:r>
      <w:r w:rsidR="00982C41" w:rsidRPr="00982C41">
        <w:rPr>
          <w:spacing w:val="40"/>
        </w:rPr>
        <w:t xml:space="preserve"> </w:t>
      </w:r>
      <w:r w:rsidR="00982C41">
        <w:t>avalado</w:t>
      </w:r>
      <w:r w:rsidR="00982C41" w:rsidRPr="00982C41">
        <w:rPr>
          <w:spacing w:val="40"/>
        </w:rPr>
        <w:t xml:space="preserve"> </w:t>
      </w:r>
      <w:r w:rsidR="00982C41">
        <w:t>por</w:t>
      </w:r>
      <w:r w:rsidR="00982C41" w:rsidRPr="00982C41">
        <w:rPr>
          <w:spacing w:val="40"/>
        </w:rPr>
        <w:t xml:space="preserve"> </w:t>
      </w:r>
      <w:r w:rsidR="00982C41">
        <w:t>la</w:t>
      </w:r>
      <w:r w:rsidR="00982C41" w:rsidRPr="00982C41">
        <w:rPr>
          <w:spacing w:val="40"/>
        </w:rPr>
        <w:t xml:space="preserve"> </w:t>
      </w:r>
      <w:r w:rsidR="00982C41">
        <w:t>autoridad</w:t>
      </w:r>
      <w:r w:rsidR="00982C41" w:rsidRPr="00982C41">
        <w:rPr>
          <w:spacing w:val="40"/>
        </w:rPr>
        <w:t xml:space="preserve"> </w:t>
      </w:r>
      <w:r w:rsidR="00982C41">
        <w:t>competente</w:t>
      </w:r>
      <w:r w:rsidR="00982C41" w:rsidRPr="00982C41">
        <w:rPr>
          <w:spacing w:val="40"/>
        </w:rPr>
        <w:t xml:space="preserve"> </w:t>
      </w:r>
      <w:r w:rsidR="00982C41">
        <w:t>o</w:t>
      </w:r>
      <w:r w:rsidR="00982C41" w:rsidRPr="00982C41">
        <w:rPr>
          <w:spacing w:val="40"/>
        </w:rPr>
        <w:t xml:space="preserve"> </w:t>
      </w:r>
      <w:r w:rsidR="00982C41">
        <w:t>del prestador mismo.</w:t>
      </w:r>
    </w:p>
    <w:p w14:paraId="29519A42" w14:textId="77777777" w:rsidR="00982C41" w:rsidRDefault="00982C41" w:rsidP="00982C41">
      <w:pPr>
        <w:pStyle w:val="Prrafodelista"/>
      </w:pPr>
    </w:p>
    <w:p w14:paraId="39165898" w14:textId="77777777" w:rsidR="00982C41" w:rsidRDefault="00982C41" w:rsidP="00982C41">
      <w:pPr>
        <w:spacing w:line="278" w:lineRule="auto"/>
        <w:ind w:right="136"/>
      </w:pPr>
    </w:p>
    <w:p w14:paraId="65D49FB6" w14:textId="77777777" w:rsidR="00982C41" w:rsidRDefault="00982C41" w:rsidP="00982C41">
      <w:pPr>
        <w:pStyle w:val="Prrafodelista"/>
      </w:pPr>
    </w:p>
    <w:p w14:paraId="3425D9F7" w14:textId="77777777" w:rsidR="00982C41" w:rsidRPr="00982C41" w:rsidRDefault="00982C41" w:rsidP="00982C41">
      <w:pPr>
        <w:pStyle w:val="Prrafodelista"/>
        <w:numPr>
          <w:ilvl w:val="0"/>
          <w:numId w:val="12"/>
        </w:numPr>
        <w:spacing w:line="278" w:lineRule="auto"/>
        <w:ind w:right="136"/>
      </w:pPr>
      <w:r>
        <w:t>Las</w:t>
      </w:r>
      <w:r w:rsidRPr="00982C41">
        <w:rPr>
          <w:spacing w:val="-4"/>
        </w:rPr>
        <w:t xml:space="preserve"> </w:t>
      </w:r>
      <w:r>
        <w:t>áreas</w:t>
      </w:r>
      <w:r w:rsidRPr="00982C41">
        <w:rPr>
          <w:spacing w:val="-3"/>
        </w:rPr>
        <w:t xml:space="preserve"> </w:t>
      </w:r>
      <w:r>
        <w:t>localizadas</w:t>
      </w:r>
      <w:r w:rsidRPr="00982C41">
        <w:rPr>
          <w:spacing w:val="-3"/>
        </w:rPr>
        <w:t xml:space="preserve"> </w:t>
      </w:r>
      <w:r>
        <w:t>por</w:t>
      </w:r>
      <w:r w:rsidRPr="00982C41">
        <w:rPr>
          <w:spacing w:val="-2"/>
        </w:rPr>
        <w:t xml:space="preserve"> </w:t>
      </w:r>
      <w:r>
        <w:t>fuera</w:t>
      </w:r>
      <w:r w:rsidRPr="00982C41">
        <w:rPr>
          <w:spacing w:val="-2"/>
        </w:rPr>
        <w:t xml:space="preserve"> </w:t>
      </w:r>
      <w:r>
        <w:t>del</w:t>
      </w:r>
      <w:r w:rsidRPr="00982C41">
        <w:rPr>
          <w:spacing w:val="-3"/>
        </w:rPr>
        <w:t xml:space="preserve"> </w:t>
      </w:r>
      <w:r>
        <w:t>Perímetro</w:t>
      </w:r>
      <w:r w:rsidRPr="00982C41">
        <w:rPr>
          <w:spacing w:val="-3"/>
        </w:rPr>
        <w:t xml:space="preserve"> </w:t>
      </w:r>
      <w:r>
        <w:t>de</w:t>
      </w:r>
      <w:r w:rsidRPr="00982C41">
        <w:rPr>
          <w:spacing w:val="-2"/>
        </w:rPr>
        <w:t xml:space="preserve"> Servicio.</w:t>
      </w:r>
    </w:p>
    <w:p w14:paraId="28CA2CF4" w14:textId="77777777" w:rsidR="00982C41" w:rsidRDefault="00982C41" w:rsidP="00982C41">
      <w:pPr>
        <w:pStyle w:val="Prrafodelista"/>
        <w:spacing w:line="278" w:lineRule="auto"/>
        <w:ind w:left="720" w:right="136" w:firstLine="0"/>
      </w:pPr>
    </w:p>
    <w:p w14:paraId="76A7E513" w14:textId="52E8482D" w:rsidR="00982C41" w:rsidRDefault="00982C41" w:rsidP="00982C41">
      <w:pPr>
        <w:pStyle w:val="Prrafodelista"/>
        <w:numPr>
          <w:ilvl w:val="0"/>
          <w:numId w:val="12"/>
        </w:numPr>
        <w:spacing w:line="278" w:lineRule="auto"/>
        <w:ind w:right="136"/>
      </w:pPr>
      <w:r>
        <w:t>Las áreas que por sus características topológicas no cuentan con</w:t>
      </w:r>
      <w:r w:rsidRPr="00982C41">
        <w:rPr>
          <w:spacing w:val="40"/>
        </w:rPr>
        <w:t xml:space="preserve"> </w:t>
      </w:r>
      <w:r>
        <w:t>espacios mínimos disponibles, para la instalación de redes de acueducto, acorde con las “NORMAS PARA LA PRESENTACIÓN DE PROYECTOS, PLANOS Y MEMORIAS DE ACUEDUCTO Y ALCANTARILLADO, de ACUAVALLE S.A. E.S.P.”, expedidas por LA EMPRESA.</w:t>
      </w:r>
    </w:p>
    <w:p w14:paraId="4F5C1739" w14:textId="77777777" w:rsidR="00982C41" w:rsidRDefault="00982C41" w:rsidP="00982C41">
      <w:pPr>
        <w:pStyle w:val="Prrafodelista"/>
      </w:pPr>
    </w:p>
    <w:p w14:paraId="588D6033" w14:textId="77777777" w:rsidR="00BD281A" w:rsidRPr="00BD281A" w:rsidRDefault="00982C41" w:rsidP="00982C41">
      <w:pPr>
        <w:pStyle w:val="Prrafodelista"/>
        <w:numPr>
          <w:ilvl w:val="1"/>
          <w:numId w:val="10"/>
        </w:numPr>
        <w:spacing w:line="278" w:lineRule="auto"/>
        <w:ind w:right="139"/>
        <w:jc w:val="both"/>
      </w:pPr>
      <w:r>
        <w:rPr>
          <w:rFonts w:ascii="Arial" w:hAnsi="Arial"/>
          <w:b/>
        </w:rPr>
        <w:t xml:space="preserve">Área de prestación del servicio de alcantarillado. </w:t>
      </w:r>
    </w:p>
    <w:p w14:paraId="04298C09" w14:textId="77777777" w:rsidR="00BD281A" w:rsidRDefault="00BD281A" w:rsidP="00BD281A">
      <w:pPr>
        <w:spacing w:line="278" w:lineRule="auto"/>
        <w:ind w:left="419" w:right="139"/>
      </w:pPr>
    </w:p>
    <w:p w14:paraId="10F3EE45" w14:textId="47F103BF" w:rsidR="00982C41" w:rsidRDefault="00982C41" w:rsidP="00BD281A">
      <w:pPr>
        <w:spacing w:line="278" w:lineRule="auto"/>
        <w:ind w:left="419" w:right="139"/>
      </w:pPr>
      <w:r>
        <w:t xml:space="preserve">Corresponde a las áreas geográficas de los municipios, tanto en la zona urbana como rural, en las cuales LA EMPRESA proporciona el servicio de alcantarillado a través de la infraestructura de redes secundarias o locales existentes. </w:t>
      </w:r>
    </w:p>
    <w:p w14:paraId="68D73BCC" w14:textId="77777777" w:rsidR="00982C41" w:rsidRDefault="00982C41" w:rsidP="00982C41">
      <w:pPr>
        <w:spacing w:line="278" w:lineRule="auto"/>
        <w:ind w:left="419" w:right="139"/>
      </w:pPr>
    </w:p>
    <w:p w14:paraId="61228852" w14:textId="441B5D4D" w:rsidR="00982C41" w:rsidRDefault="00982C41" w:rsidP="00982C41">
      <w:pPr>
        <w:spacing w:line="278" w:lineRule="auto"/>
        <w:ind w:left="419" w:right="139"/>
        <w:jc w:val="both"/>
      </w:pPr>
      <w:r>
        <w:t>Del área de prestación efectiva del servicio de alcantarillado se excluyen las áreas o predios urbanizados definidos en el Decreto 1077 de 2015, o la norma que lo modifique, sustituya o adicione, que no tengan o no hayan culminado las</w:t>
      </w:r>
      <w:r w:rsidRPr="00982C41">
        <w:rPr>
          <w:spacing w:val="80"/>
        </w:rPr>
        <w:t xml:space="preserve"> </w:t>
      </w:r>
      <w:r>
        <w:t>obras de infraestructura de servicios públicos domiciliarios de acueducto y alcantarillado requeridas para su prestación, tales como:</w:t>
      </w:r>
    </w:p>
    <w:p w14:paraId="04D4ACD3" w14:textId="77777777" w:rsidR="00982C41" w:rsidRDefault="00982C41" w:rsidP="00982C41">
      <w:pPr>
        <w:pStyle w:val="Textoindependiente"/>
        <w:spacing w:before="39"/>
        <w:jc w:val="both"/>
      </w:pPr>
    </w:p>
    <w:p w14:paraId="05411B2D" w14:textId="2DBC3B35" w:rsidR="00982C41" w:rsidRDefault="00982C41" w:rsidP="00982C41">
      <w:pPr>
        <w:pStyle w:val="Prrafodelista"/>
        <w:numPr>
          <w:ilvl w:val="0"/>
          <w:numId w:val="13"/>
        </w:numPr>
        <w:tabs>
          <w:tab w:val="left" w:pos="1288"/>
          <w:tab w:val="left" w:pos="1320"/>
        </w:tabs>
        <w:spacing w:line="278" w:lineRule="auto"/>
        <w:ind w:right="138"/>
      </w:pPr>
      <w:r>
        <w:t>Las</w:t>
      </w:r>
      <w:r w:rsidRPr="00982C41">
        <w:rPr>
          <w:spacing w:val="40"/>
        </w:rPr>
        <w:t xml:space="preserve"> </w:t>
      </w:r>
      <w:r>
        <w:t>vías, senderos y accesos que no tienen redes locales o secundarias de alcantarillado operadas por LA EMPRESA, así como las áreas de los inmuebles que dan frente a dichas vías, senderos o accesos o las áreas de los inmuebles que aunque no dan frente a las vías, senderos o accesos en mención, que por condición técnica requieren empalmarse a redes públicas operadas por LA EMPRESA ubicadas en éstas, a excepción de las vías que se encuentren planificadas en el Plan de Obras e Inversión Regulado (POIR) para la construcción de redes, las cuales entrarán a formar parte del área de prestación efectiva del servicio de alcantarillado de LA EMPRESA, una vez las redes entren en operación.</w:t>
      </w:r>
    </w:p>
    <w:p w14:paraId="45C0854B" w14:textId="77777777" w:rsidR="00982C41" w:rsidRDefault="00982C41" w:rsidP="00982C41">
      <w:pPr>
        <w:pStyle w:val="Prrafodelista"/>
        <w:tabs>
          <w:tab w:val="left" w:pos="1288"/>
          <w:tab w:val="left" w:pos="1320"/>
        </w:tabs>
        <w:spacing w:line="278" w:lineRule="auto"/>
        <w:ind w:left="720" w:right="138" w:firstLine="0"/>
      </w:pPr>
    </w:p>
    <w:p w14:paraId="61830246" w14:textId="77777777" w:rsidR="00982C41" w:rsidRDefault="00982C41" w:rsidP="00982C41">
      <w:pPr>
        <w:pStyle w:val="Prrafodelista"/>
        <w:numPr>
          <w:ilvl w:val="0"/>
          <w:numId w:val="13"/>
        </w:numPr>
        <w:tabs>
          <w:tab w:val="left" w:pos="1288"/>
          <w:tab w:val="left" w:pos="1320"/>
        </w:tabs>
        <w:spacing w:line="278" w:lineRule="auto"/>
        <w:ind w:right="138"/>
      </w:pPr>
      <w:r>
        <w:t>Las franjas de retiro obligatorio de las vías existentes y futuras donde se prohíbe la prestación del servicio</w:t>
      </w:r>
      <w:r w:rsidRPr="00982C41">
        <w:rPr>
          <w:spacing w:val="-2"/>
        </w:rPr>
        <w:t xml:space="preserve"> </w:t>
      </w:r>
      <w:r>
        <w:t>de</w:t>
      </w:r>
      <w:r w:rsidRPr="00982C41">
        <w:rPr>
          <w:spacing w:val="-2"/>
        </w:rPr>
        <w:t xml:space="preserve"> </w:t>
      </w:r>
      <w:r>
        <w:t>alcantarillado</w:t>
      </w:r>
      <w:r w:rsidRPr="00982C41">
        <w:rPr>
          <w:spacing w:val="-2"/>
        </w:rPr>
        <w:t xml:space="preserve"> </w:t>
      </w:r>
      <w:r>
        <w:t>a</w:t>
      </w:r>
      <w:r w:rsidRPr="00982C41">
        <w:rPr>
          <w:spacing w:val="-1"/>
        </w:rPr>
        <w:t xml:space="preserve"> </w:t>
      </w:r>
      <w:r>
        <w:t>los</w:t>
      </w:r>
      <w:r w:rsidRPr="00982C41">
        <w:rPr>
          <w:spacing w:val="-2"/>
        </w:rPr>
        <w:t xml:space="preserve"> </w:t>
      </w:r>
      <w:r>
        <w:t>inmuebles</w:t>
      </w:r>
      <w:r w:rsidRPr="00982C41">
        <w:rPr>
          <w:spacing w:val="-2"/>
        </w:rPr>
        <w:t xml:space="preserve"> </w:t>
      </w:r>
      <w:r>
        <w:t>que</w:t>
      </w:r>
      <w:r w:rsidRPr="00982C41">
        <w:rPr>
          <w:spacing w:val="-2"/>
        </w:rPr>
        <w:t xml:space="preserve"> </w:t>
      </w:r>
      <w:r>
        <w:t>allí</w:t>
      </w:r>
      <w:r w:rsidRPr="00982C41">
        <w:rPr>
          <w:spacing w:val="-5"/>
        </w:rPr>
        <w:t xml:space="preserve"> </w:t>
      </w:r>
      <w:r>
        <w:t>se ubiquen, de acuerdo con lo establecido en la Ley 1228 de 2008 o aquella</w:t>
      </w:r>
      <w:r w:rsidRPr="00982C41">
        <w:rPr>
          <w:spacing w:val="40"/>
        </w:rPr>
        <w:t xml:space="preserve"> </w:t>
      </w:r>
      <w:r>
        <w:t>que la modifique, sustituya o adicione.</w:t>
      </w:r>
    </w:p>
    <w:p w14:paraId="79FB3382" w14:textId="77777777" w:rsidR="00982C41" w:rsidRDefault="00982C41" w:rsidP="00982C41">
      <w:pPr>
        <w:pStyle w:val="Prrafodelista"/>
      </w:pPr>
    </w:p>
    <w:p w14:paraId="1E8159C6" w14:textId="77777777" w:rsidR="00982C41" w:rsidRDefault="00982C41" w:rsidP="00982C41">
      <w:pPr>
        <w:pStyle w:val="Prrafodelista"/>
        <w:numPr>
          <w:ilvl w:val="0"/>
          <w:numId w:val="13"/>
        </w:numPr>
        <w:tabs>
          <w:tab w:val="left" w:pos="1288"/>
          <w:tab w:val="left" w:pos="1320"/>
        </w:tabs>
        <w:spacing w:line="278" w:lineRule="auto"/>
        <w:ind w:right="138"/>
      </w:pPr>
      <w:r>
        <w:t>Los predios que por solicitud de las administraciones municipales no se les pueda prestar el servicio debido a que son objeto de futuras intervenciones urbanas, o por disposiciones del ordenamiento territorial, en cumplimiento</w:t>
      </w:r>
      <w:r w:rsidRPr="00982C41">
        <w:rPr>
          <w:spacing w:val="80"/>
        </w:rPr>
        <w:t xml:space="preserve"> </w:t>
      </w:r>
      <w:r>
        <w:t>del Artículo 26 de la Ley 142 de 1994.</w:t>
      </w:r>
    </w:p>
    <w:p w14:paraId="2994FF78" w14:textId="4FEDBBB2" w:rsidR="00982C41" w:rsidRDefault="00982C41" w:rsidP="00982C41">
      <w:pPr>
        <w:tabs>
          <w:tab w:val="left" w:pos="1288"/>
          <w:tab w:val="left" w:pos="1320"/>
        </w:tabs>
        <w:spacing w:line="278" w:lineRule="auto"/>
        <w:ind w:left="360" w:right="138"/>
        <w:sectPr w:rsidR="00982C41" w:rsidSect="00982C41">
          <w:pgSz w:w="12250" w:h="15850"/>
          <w:pgMar w:top="2000" w:right="1559" w:bottom="280" w:left="1700" w:header="751" w:footer="0" w:gutter="0"/>
          <w:cols w:space="720"/>
        </w:sectPr>
      </w:pPr>
    </w:p>
    <w:p w14:paraId="724D3EFB" w14:textId="77777777" w:rsidR="00982C41" w:rsidRDefault="00982C41" w:rsidP="00982C41">
      <w:pPr>
        <w:pStyle w:val="Prrafodelista"/>
        <w:numPr>
          <w:ilvl w:val="0"/>
          <w:numId w:val="13"/>
        </w:numPr>
        <w:tabs>
          <w:tab w:val="left" w:pos="1258"/>
          <w:tab w:val="left" w:pos="1288"/>
        </w:tabs>
        <w:spacing w:before="123" w:line="278" w:lineRule="auto"/>
        <w:ind w:right="143"/>
      </w:pPr>
      <w:r>
        <w:lastRenderedPageBreak/>
        <w:t>Los predios que por mandato de las diferentes autoridades administrativas o judiciales no se les pueda prestar el servicio.</w:t>
      </w:r>
    </w:p>
    <w:p w14:paraId="18762543" w14:textId="77777777" w:rsidR="00982C41" w:rsidRDefault="00982C41" w:rsidP="00982C41">
      <w:pPr>
        <w:pStyle w:val="Prrafodelista"/>
      </w:pPr>
    </w:p>
    <w:p w14:paraId="17597AC2" w14:textId="77777777" w:rsidR="00982C41" w:rsidRDefault="00982C41" w:rsidP="00982C41">
      <w:pPr>
        <w:pStyle w:val="Prrafodelista"/>
        <w:numPr>
          <w:ilvl w:val="0"/>
          <w:numId w:val="13"/>
        </w:numPr>
        <w:tabs>
          <w:tab w:val="left" w:pos="1258"/>
          <w:tab w:val="left" w:pos="1288"/>
        </w:tabs>
        <w:spacing w:before="123" w:line="278" w:lineRule="auto"/>
        <w:ind w:right="143"/>
      </w:pPr>
      <w:r>
        <w:t>Las áreas correspondientes a los lotes objeto de licencia de urbanización, como también las áreas correspondientes a los lotes objeto de desarrollo a través de Planes Parciales, Proyectos Urbanísticos y otros instrumentos de planificación que comprendan procesos de urbanización.</w:t>
      </w:r>
    </w:p>
    <w:p w14:paraId="5EC720CB" w14:textId="77777777" w:rsidR="00982C41" w:rsidRDefault="00982C41" w:rsidP="00982C41">
      <w:pPr>
        <w:pStyle w:val="Prrafodelista"/>
      </w:pPr>
    </w:p>
    <w:p w14:paraId="5899C5F0" w14:textId="77777777" w:rsidR="00982C41" w:rsidRDefault="00982C41" w:rsidP="00982C41">
      <w:pPr>
        <w:pStyle w:val="Prrafodelista"/>
        <w:numPr>
          <w:ilvl w:val="0"/>
          <w:numId w:val="13"/>
        </w:numPr>
        <w:tabs>
          <w:tab w:val="left" w:pos="1258"/>
          <w:tab w:val="left" w:pos="1288"/>
        </w:tabs>
        <w:spacing w:before="123" w:line="278" w:lineRule="auto"/>
        <w:ind w:right="143"/>
      </w:pPr>
      <w:r>
        <w:t>Las áreas o suelos con restricción geológica y/o hidrológica, de protección, o con otras restricciones establecidas en los Planes de Ordenamiento Territorial de los municipios.</w:t>
      </w:r>
    </w:p>
    <w:p w14:paraId="1E4B6626" w14:textId="77777777" w:rsidR="00982C41" w:rsidRDefault="00982C41" w:rsidP="00982C41">
      <w:pPr>
        <w:pStyle w:val="Prrafodelista"/>
      </w:pPr>
    </w:p>
    <w:p w14:paraId="1F6FB703" w14:textId="77777777" w:rsidR="00982C41" w:rsidRDefault="00982C41" w:rsidP="00982C41">
      <w:pPr>
        <w:pStyle w:val="Prrafodelista"/>
        <w:numPr>
          <w:ilvl w:val="0"/>
          <w:numId w:val="13"/>
        </w:numPr>
        <w:tabs>
          <w:tab w:val="left" w:pos="1258"/>
          <w:tab w:val="left" w:pos="1288"/>
        </w:tabs>
        <w:spacing w:before="123" w:line="278" w:lineRule="auto"/>
        <w:ind w:right="143"/>
      </w:pPr>
      <w:r>
        <w:t>Las áreas que por sus características topográficas no cuentan con espacios mínimos disponibles, para la instalación de redes de disposición de aguas residuales que drenen por gravedad a redes locales operadas por LA EMPRESA, acorde con las “NORMAS PARA LA PRESENTACIÓN DE PROYECTOS,</w:t>
      </w:r>
      <w:r w:rsidRPr="00982C41">
        <w:t xml:space="preserve"> PLANOS </w:t>
      </w:r>
      <w:r>
        <w:t>Y</w:t>
      </w:r>
      <w:r w:rsidRPr="00982C41">
        <w:t xml:space="preserve"> </w:t>
      </w:r>
      <w:r>
        <w:t>MEMORIAS</w:t>
      </w:r>
      <w:r w:rsidRPr="00982C41">
        <w:t xml:space="preserve"> DE ACUEDUCTO Y </w:t>
      </w:r>
      <w:r>
        <w:t>ALCANTARILLADO,</w:t>
      </w:r>
      <w:r w:rsidRPr="00982C41">
        <w:t xml:space="preserve"> </w:t>
      </w:r>
      <w:r>
        <w:t>de</w:t>
      </w:r>
      <w:r w:rsidRPr="00982C41">
        <w:t xml:space="preserve"> </w:t>
      </w:r>
      <w:r>
        <w:t>ACUAVALLE</w:t>
      </w:r>
      <w:r w:rsidRPr="00982C41">
        <w:t xml:space="preserve"> </w:t>
      </w:r>
      <w:r>
        <w:t>S.A.</w:t>
      </w:r>
      <w:r w:rsidRPr="00982C41">
        <w:t xml:space="preserve"> </w:t>
      </w:r>
      <w:r>
        <w:t>E.S.P.”,</w:t>
      </w:r>
      <w:r w:rsidRPr="00982C41">
        <w:t xml:space="preserve"> </w:t>
      </w:r>
      <w:r>
        <w:t>expedidas</w:t>
      </w:r>
      <w:r w:rsidRPr="00982C41">
        <w:t xml:space="preserve"> </w:t>
      </w:r>
      <w:r>
        <w:t>por</w:t>
      </w:r>
      <w:r w:rsidRPr="00982C41">
        <w:t xml:space="preserve"> ésta.</w:t>
      </w:r>
    </w:p>
    <w:p w14:paraId="1BCCA83D" w14:textId="77777777" w:rsidR="00982C41" w:rsidRDefault="00982C41" w:rsidP="00982C41">
      <w:pPr>
        <w:pStyle w:val="Prrafodelista"/>
      </w:pPr>
    </w:p>
    <w:p w14:paraId="384BCA84" w14:textId="77777777" w:rsidR="00982C41" w:rsidRDefault="00982C41" w:rsidP="00982C41">
      <w:pPr>
        <w:pStyle w:val="Prrafodelista"/>
        <w:numPr>
          <w:ilvl w:val="0"/>
          <w:numId w:val="13"/>
        </w:numPr>
        <w:tabs>
          <w:tab w:val="left" w:pos="1258"/>
          <w:tab w:val="left" w:pos="1288"/>
        </w:tabs>
        <w:spacing w:before="123" w:line="278" w:lineRule="auto"/>
        <w:ind w:right="143"/>
      </w:pPr>
      <w:r>
        <w:t>Las áreas que, aunque tienen la posibilidad de prestársele el servicio de alcantarillado, no existe solución para la prestación del</w:t>
      </w:r>
      <w:r w:rsidRPr="00982C41">
        <w:rPr>
          <w:spacing w:val="-2"/>
        </w:rPr>
        <w:t xml:space="preserve"> </w:t>
      </w:r>
      <w:r>
        <w:t>servicio</w:t>
      </w:r>
      <w:r w:rsidRPr="00982C41">
        <w:rPr>
          <w:spacing w:val="-2"/>
        </w:rPr>
        <w:t xml:space="preserve"> </w:t>
      </w:r>
      <w:r>
        <w:t>de</w:t>
      </w:r>
      <w:r w:rsidRPr="00982C41">
        <w:rPr>
          <w:spacing w:val="-2"/>
        </w:rPr>
        <w:t xml:space="preserve"> </w:t>
      </w:r>
      <w:r>
        <w:t>acueducto avalado por la autoridad competente o el prestador mismo.</w:t>
      </w:r>
    </w:p>
    <w:p w14:paraId="4EA50CA2" w14:textId="77777777" w:rsidR="00982C41" w:rsidRDefault="00982C41" w:rsidP="00982C41">
      <w:pPr>
        <w:pStyle w:val="Prrafodelista"/>
      </w:pPr>
    </w:p>
    <w:p w14:paraId="51EEB13B" w14:textId="7D156189" w:rsidR="00982C41" w:rsidRDefault="00982C41" w:rsidP="00982C41">
      <w:pPr>
        <w:pStyle w:val="Prrafodelista"/>
        <w:numPr>
          <w:ilvl w:val="0"/>
          <w:numId w:val="13"/>
        </w:numPr>
        <w:tabs>
          <w:tab w:val="left" w:pos="1258"/>
          <w:tab w:val="left" w:pos="1288"/>
        </w:tabs>
        <w:spacing w:before="123" w:line="278" w:lineRule="auto"/>
        <w:ind w:right="143"/>
      </w:pPr>
      <w:r>
        <w:t>Las</w:t>
      </w:r>
      <w:r w:rsidRPr="00982C41">
        <w:rPr>
          <w:spacing w:val="-4"/>
        </w:rPr>
        <w:t xml:space="preserve"> </w:t>
      </w:r>
      <w:r>
        <w:t>áreas</w:t>
      </w:r>
      <w:r w:rsidRPr="00982C41">
        <w:rPr>
          <w:spacing w:val="-3"/>
        </w:rPr>
        <w:t xml:space="preserve"> </w:t>
      </w:r>
      <w:r>
        <w:t>localizadas</w:t>
      </w:r>
      <w:r w:rsidRPr="00982C41">
        <w:rPr>
          <w:spacing w:val="-3"/>
        </w:rPr>
        <w:t xml:space="preserve"> </w:t>
      </w:r>
      <w:r>
        <w:t>por</w:t>
      </w:r>
      <w:r w:rsidRPr="00982C41">
        <w:rPr>
          <w:spacing w:val="-2"/>
        </w:rPr>
        <w:t xml:space="preserve"> </w:t>
      </w:r>
      <w:r>
        <w:t>fuera</w:t>
      </w:r>
      <w:r w:rsidRPr="00982C41">
        <w:rPr>
          <w:spacing w:val="-2"/>
        </w:rPr>
        <w:t xml:space="preserve"> </w:t>
      </w:r>
      <w:r>
        <w:t>del</w:t>
      </w:r>
      <w:r w:rsidRPr="00982C41">
        <w:rPr>
          <w:spacing w:val="-3"/>
        </w:rPr>
        <w:t xml:space="preserve"> </w:t>
      </w:r>
      <w:r>
        <w:t>Perímetro</w:t>
      </w:r>
      <w:r w:rsidRPr="00982C41">
        <w:rPr>
          <w:spacing w:val="-3"/>
        </w:rPr>
        <w:t xml:space="preserve"> </w:t>
      </w:r>
      <w:r>
        <w:t>de</w:t>
      </w:r>
      <w:r w:rsidRPr="00982C41">
        <w:rPr>
          <w:spacing w:val="-2"/>
        </w:rPr>
        <w:t xml:space="preserve"> Servicio.</w:t>
      </w:r>
    </w:p>
    <w:p w14:paraId="4D121281" w14:textId="77777777" w:rsidR="00982C41" w:rsidRDefault="00982C41" w:rsidP="00982C41">
      <w:pPr>
        <w:pStyle w:val="Textoindependiente"/>
        <w:spacing w:before="87"/>
        <w:jc w:val="both"/>
      </w:pPr>
    </w:p>
    <w:p w14:paraId="495CB22F" w14:textId="77777777" w:rsidR="00982C41" w:rsidRDefault="00982C41" w:rsidP="00982C41">
      <w:pPr>
        <w:pStyle w:val="Prrafodelista"/>
        <w:numPr>
          <w:ilvl w:val="1"/>
          <w:numId w:val="10"/>
        </w:numPr>
        <w:spacing w:line="285" w:lineRule="auto"/>
        <w:ind w:left="567" w:right="141" w:hanging="567"/>
        <w:jc w:val="both"/>
      </w:pPr>
      <w:r>
        <w:rPr>
          <w:rFonts w:ascii="Arial" w:hAnsi="Arial"/>
          <w:b/>
        </w:rPr>
        <w:t xml:space="preserve">Ampliación del área de prestación efectiva de los servicios de acueducto y alcantarillado. </w:t>
      </w:r>
      <w:r>
        <w:t xml:space="preserve">El área de prestación efectiva se ajustará en los siguientes </w:t>
      </w:r>
      <w:r>
        <w:rPr>
          <w:spacing w:val="-2"/>
        </w:rPr>
        <w:t>eventos:</w:t>
      </w:r>
    </w:p>
    <w:p w14:paraId="042C8E51" w14:textId="77777777" w:rsidR="00982C41" w:rsidRDefault="00982C41" w:rsidP="00982C41">
      <w:pPr>
        <w:pStyle w:val="Textoindependiente"/>
        <w:spacing w:before="32"/>
        <w:jc w:val="both"/>
      </w:pPr>
    </w:p>
    <w:p w14:paraId="2F216080" w14:textId="77777777" w:rsidR="00982C41" w:rsidRPr="00982C41" w:rsidRDefault="00982C41" w:rsidP="00982C41">
      <w:pPr>
        <w:pStyle w:val="Prrafodelista"/>
        <w:numPr>
          <w:ilvl w:val="0"/>
          <w:numId w:val="14"/>
        </w:numPr>
        <w:tabs>
          <w:tab w:val="left" w:pos="1195"/>
        </w:tabs>
      </w:pPr>
      <w:r>
        <w:t>La</w:t>
      </w:r>
      <w:r w:rsidRPr="00982C41">
        <w:rPr>
          <w:spacing w:val="-7"/>
        </w:rPr>
        <w:t xml:space="preserve"> </w:t>
      </w:r>
      <w:r>
        <w:t>incorporación</w:t>
      </w:r>
      <w:r w:rsidRPr="00982C41">
        <w:rPr>
          <w:spacing w:val="-4"/>
        </w:rPr>
        <w:t xml:space="preserve"> </w:t>
      </w:r>
      <w:r>
        <w:t>de</w:t>
      </w:r>
      <w:r w:rsidRPr="00982C41">
        <w:rPr>
          <w:spacing w:val="-4"/>
        </w:rPr>
        <w:t xml:space="preserve"> </w:t>
      </w:r>
      <w:r>
        <w:t>nuevos</w:t>
      </w:r>
      <w:r w:rsidRPr="00982C41">
        <w:rPr>
          <w:spacing w:val="-4"/>
        </w:rPr>
        <w:t xml:space="preserve"> </w:t>
      </w:r>
      <w:r>
        <w:t>desarrollos</w:t>
      </w:r>
      <w:r w:rsidRPr="00982C41">
        <w:rPr>
          <w:spacing w:val="-5"/>
        </w:rPr>
        <w:t xml:space="preserve"> </w:t>
      </w:r>
      <w:r>
        <w:t>urbanísticos</w:t>
      </w:r>
      <w:r w:rsidRPr="00982C41">
        <w:rPr>
          <w:spacing w:val="-2"/>
        </w:rPr>
        <w:t xml:space="preserve"> </w:t>
      </w:r>
      <w:r>
        <w:t>en</w:t>
      </w:r>
      <w:r w:rsidRPr="00982C41">
        <w:rPr>
          <w:spacing w:val="-4"/>
        </w:rPr>
        <w:t xml:space="preserve"> </w:t>
      </w:r>
      <w:r>
        <w:t>el</w:t>
      </w:r>
      <w:r w:rsidRPr="00982C41">
        <w:rPr>
          <w:spacing w:val="-5"/>
        </w:rPr>
        <w:t xml:space="preserve"> </w:t>
      </w:r>
      <w:r w:rsidRPr="00982C41">
        <w:rPr>
          <w:spacing w:val="-2"/>
        </w:rPr>
        <w:t>municipio.</w:t>
      </w:r>
    </w:p>
    <w:p w14:paraId="790485AD" w14:textId="77777777" w:rsidR="00982C41" w:rsidRPr="00982C41" w:rsidRDefault="00982C41" w:rsidP="00982C41">
      <w:pPr>
        <w:pStyle w:val="Prrafodelista"/>
        <w:tabs>
          <w:tab w:val="left" w:pos="1195"/>
        </w:tabs>
        <w:ind w:left="720" w:firstLine="0"/>
      </w:pPr>
    </w:p>
    <w:p w14:paraId="4E872D23" w14:textId="77777777" w:rsidR="00982C41" w:rsidRDefault="00982C41" w:rsidP="00982C41">
      <w:pPr>
        <w:pStyle w:val="Prrafodelista"/>
        <w:numPr>
          <w:ilvl w:val="0"/>
          <w:numId w:val="14"/>
        </w:numPr>
        <w:tabs>
          <w:tab w:val="left" w:pos="1195"/>
        </w:tabs>
      </w:pPr>
      <w:r>
        <w:t>Cuando se construyan y entren en operación redes locales de acueducto y alcantarillado para prestar los servicios a viviendas y desarrollos</w:t>
      </w:r>
      <w:r w:rsidRPr="00982C41">
        <w:rPr>
          <w:spacing w:val="80"/>
        </w:rPr>
        <w:t xml:space="preserve"> </w:t>
      </w:r>
      <w:r>
        <w:t>inmobiliarios ya existentes.</w:t>
      </w:r>
    </w:p>
    <w:p w14:paraId="32DB76F3" w14:textId="77777777" w:rsidR="00982C41" w:rsidRDefault="00982C41" w:rsidP="00982C41">
      <w:pPr>
        <w:pStyle w:val="Prrafodelista"/>
      </w:pPr>
    </w:p>
    <w:p w14:paraId="7DA06264" w14:textId="77777777" w:rsidR="00982C41" w:rsidRDefault="00982C41" w:rsidP="00982C41">
      <w:pPr>
        <w:pStyle w:val="Prrafodelista"/>
        <w:numPr>
          <w:ilvl w:val="0"/>
          <w:numId w:val="14"/>
        </w:numPr>
        <w:tabs>
          <w:tab w:val="left" w:pos="1195"/>
        </w:tabs>
      </w:pPr>
      <w:r>
        <w:t>La ejecución de las intervenciones planificadas por LA EMPRESA incluidas</w:t>
      </w:r>
      <w:r w:rsidRPr="00982C41">
        <w:rPr>
          <w:spacing w:val="80"/>
        </w:rPr>
        <w:t xml:space="preserve"> </w:t>
      </w:r>
      <w:r>
        <w:t>en el Plan de Obras e Inversiones Regulado (POIR).</w:t>
      </w:r>
    </w:p>
    <w:p w14:paraId="0CEB9FD3" w14:textId="77777777" w:rsidR="00982C41" w:rsidRDefault="00982C41" w:rsidP="00982C41">
      <w:pPr>
        <w:pStyle w:val="Prrafodelista"/>
      </w:pPr>
    </w:p>
    <w:p w14:paraId="0834B538" w14:textId="440E8F68" w:rsidR="00982C41" w:rsidRDefault="00982C41" w:rsidP="00982C41">
      <w:pPr>
        <w:pStyle w:val="Prrafodelista"/>
        <w:numPr>
          <w:ilvl w:val="0"/>
          <w:numId w:val="14"/>
        </w:numPr>
        <w:tabs>
          <w:tab w:val="left" w:pos="1195"/>
        </w:tabs>
      </w:pPr>
      <w:r>
        <w:t>Cuando LA EMPRESA reciba de quienes construyen en predios urbanizados que no son objeto de licencia de urbanización, redes secundarias o locales de acueducto y/o alcantarillado, previo acuerdo entre las partes.</w:t>
      </w:r>
    </w:p>
    <w:p w14:paraId="6918E734" w14:textId="77777777" w:rsidR="00982C41" w:rsidRDefault="00982C41" w:rsidP="00982C41">
      <w:pPr>
        <w:pStyle w:val="Prrafodelista"/>
        <w:spacing w:line="278" w:lineRule="auto"/>
        <w:sectPr w:rsidR="00982C41" w:rsidSect="00982C41">
          <w:pgSz w:w="12250" w:h="15850"/>
          <w:pgMar w:top="2000" w:right="1559" w:bottom="280" w:left="1700" w:header="751" w:footer="0" w:gutter="0"/>
          <w:cols w:space="720"/>
        </w:sectPr>
      </w:pPr>
    </w:p>
    <w:p w14:paraId="0333C1D8" w14:textId="77777777" w:rsidR="00982C41" w:rsidRDefault="00982C41" w:rsidP="00982C41">
      <w:pPr>
        <w:pStyle w:val="Prrafodelista"/>
        <w:numPr>
          <w:ilvl w:val="0"/>
          <w:numId w:val="14"/>
        </w:numPr>
        <w:tabs>
          <w:tab w:val="left" w:pos="1195"/>
          <w:tab w:val="left" w:pos="1288"/>
        </w:tabs>
        <w:spacing w:before="123" w:line="278" w:lineRule="auto"/>
        <w:ind w:right="141"/>
      </w:pPr>
      <w:r>
        <w:lastRenderedPageBreak/>
        <w:t>Cuando LA EMPRESA reciba de los urbanizadores y entidades públicas, privadas o mixtas, redes secundarias o locales, con sus correspondientes accesorios y sistemas.</w:t>
      </w:r>
    </w:p>
    <w:p w14:paraId="73A01AB6" w14:textId="77777777" w:rsidR="00982C41" w:rsidRDefault="00982C41" w:rsidP="00982C41">
      <w:pPr>
        <w:pStyle w:val="Prrafodelista"/>
      </w:pPr>
    </w:p>
    <w:p w14:paraId="52148250" w14:textId="77777777" w:rsidR="00982C41" w:rsidRDefault="00982C41" w:rsidP="00982C41">
      <w:pPr>
        <w:pStyle w:val="Prrafodelista"/>
        <w:numPr>
          <w:ilvl w:val="0"/>
          <w:numId w:val="14"/>
        </w:numPr>
        <w:tabs>
          <w:tab w:val="left" w:pos="1195"/>
          <w:tab w:val="left" w:pos="1288"/>
        </w:tabs>
        <w:spacing w:before="123" w:line="278" w:lineRule="auto"/>
        <w:ind w:right="141"/>
      </w:pPr>
      <w:r>
        <w:t>Cuando LA EMPRESA reciba de los entes territoriales, redes secundarias o locales y sus correspondientes accesorios y sistemas.</w:t>
      </w:r>
    </w:p>
    <w:p w14:paraId="77D82248" w14:textId="77777777" w:rsidR="00982C41" w:rsidRDefault="00982C41" w:rsidP="00982C41">
      <w:pPr>
        <w:pStyle w:val="Prrafodelista"/>
      </w:pPr>
    </w:p>
    <w:p w14:paraId="544B7F58" w14:textId="6AFB9F20" w:rsidR="00982C41" w:rsidRDefault="00982C41" w:rsidP="00982C41">
      <w:pPr>
        <w:pStyle w:val="Prrafodelista"/>
        <w:numPr>
          <w:ilvl w:val="0"/>
          <w:numId w:val="14"/>
        </w:numPr>
        <w:tabs>
          <w:tab w:val="left" w:pos="1195"/>
          <w:tab w:val="left" w:pos="1288"/>
        </w:tabs>
        <w:spacing w:before="123" w:line="278" w:lineRule="auto"/>
        <w:ind w:right="141"/>
      </w:pPr>
      <w:r>
        <w:t>Cuando se reciben redes que antes eran operadas por otros prestadores, con las cuales realizaban la prestación efectiva del servicio.</w:t>
      </w:r>
    </w:p>
    <w:p w14:paraId="6F61429C" w14:textId="77777777" w:rsidR="00982C41" w:rsidRDefault="00982C41" w:rsidP="00982C41">
      <w:pPr>
        <w:pStyle w:val="Textoindependiente"/>
        <w:spacing w:before="46"/>
        <w:jc w:val="both"/>
      </w:pPr>
    </w:p>
    <w:p w14:paraId="01454D3E" w14:textId="0C27C79B" w:rsidR="00982C41" w:rsidRDefault="00982C41" w:rsidP="00982C41">
      <w:pPr>
        <w:pStyle w:val="Ttulo2"/>
        <w:numPr>
          <w:ilvl w:val="1"/>
          <w:numId w:val="10"/>
        </w:numPr>
        <w:ind w:left="426" w:hanging="568"/>
        <w:jc w:val="both"/>
      </w:pPr>
      <w:r>
        <w:t>Perímetro</w:t>
      </w:r>
      <w:r>
        <w:rPr>
          <w:spacing w:val="-2"/>
        </w:rPr>
        <w:t xml:space="preserve"> </w:t>
      </w:r>
      <w:r>
        <w:t>de</w:t>
      </w:r>
      <w:r>
        <w:rPr>
          <w:spacing w:val="-1"/>
        </w:rPr>
        <w:t xml:space="preserve"> </w:t>
      </w:r>
      <w:r>
        <w:t>los</w:t>
      </w:r>
      <w:r>
        <w:rPr>
          <w:spacing w:val="-1"/>
        </w:rPr>
        <w:t xml:space="preserve"> </w:t>
      </w:r>
      <w:r>
        <w:t>servicios</w:t>
      </w:r>
      <w:r>
        <w:rPr>
          <w:spacing w:val="-2"/>
        </w:rPr>
        <w:t xml:space="preserve"> </w:t>
      </w:r>
      <w:r>
        <w:t>de</w:t>
      </w:r>
      <w:r>
        <w:rPr>
          <w:spacing w:val="-1"/>
        </w:rPr>
        <w:t xml:space="preserve"> </w:t>
      </w:r>
      <w:r>
        <w:t>acueducto y</w:t>
      </w:r>
      <w:r>
        <w:rPr>
          <w:spacing w:val="-5"/>
        </w:rPr>
        <w:t xml:space="preserve"> </w:t>
      </w:r>
      <w:r>
        <w:rPr>
          <w:spacing w:val="-2"/>
        </w:rPr>
        <w:t>alcantarillado.</w:t>
      </w:r>
    </w:p>
    <w:p w14:paraId="5AB0ECA8" w14:textId="77777777" w:rsidR="00982C41" w:rsidRDefault="00982C41" w:rsidP="00982C41">
      <w:pPr>
        <w:pStyle w:val="Textoindependiente"/>
        <w:spacing w:before="84"/>
        <w:jc w:val="both"/>
        <w:rPr>
          <w:rFonts w:ascii="Arial"/>
          <w:b/>
        </w:rPr>
      </w:pPr>
    </w:p>
    <w:p w14:paraId="5073DE85" w14:textId="77777777" w:rsidR="00982C41" w:rsidRDefault="00982C41" w:rsidP="00982C41">
      <w:pPr>
        <w:pStyle w:val="Textoindependiente"/>
        <w:spacing w:before="1" w:line="278" w:lineRule="auto"/>
        <w:ind w:left="2" w:right="139"/>
        <w:jc w:val="both"/>
      </w:pPr>
      <w:r>
        <w:t>El perímetro del servicio de acueducto es la línea exterior que delimita el área en la cual</w:t>
      </w:r>
      <w:r>
        <w:rPr>
          <w:spacing w:val="40"/>
        </w:rPr>
        <w:t xml:space="preserve"> </w:t>
      </w:r>
      <w:r>
        <w:t>se puede garantizar la</w:t>
      </w:r>
      <w:r>
        <w:rPr>
          <w:spacing w:val="-1"/>
        </w:rPr>
        <w:t xml:space="preserve"> </w:t>
      </w:r>
      <w:r>
        <w:t>condición</w:t>
      </w:r>
      <w:r>
        <w:rPr>
          <w:spacing w:val="-1"/>
        </w:rPr>
        <w:t xml:space="preserve"> </w:t>
      </w:r>
      <w:r>
        <w:t>de</w:t>
      </w:r>
      <w:r>
        <w:rPr>
          <w:spacing w:val="-1"/>
        </w:rPr>
        <w:t xml:space="preserve"> </w:t>
      </w:r>
      <w:r>
        <w:t>presión</w:t>
      </w:r>
      <w:r>
        <w:rPr>
          <w:spacing w:val="-1"/>
        </w:rPr>
        <w:t xml:space="preserve"> </w:t>
      </w:r>
      <w:r>
        <w:t>mínima</w:t>
      </w:r>
      <w:r>
        <w:rPr>
          <w:spacing w:val="-1"/>
        </w:rPr>
        <w:t xml:space="preserve"> </w:t>
      </w:r>
      <w:r>
        <w:t>desde</w:t>
      </w:r>
      <w:r>
        <w:rPr>
          <w:spacing w:val="-1"/>
        </w:rPr>
        <w:t xml:space="preserve"> </w:t>
      </w:r>
      <w:r>
        <w:t>la red</w:t>
      </w:r>
      <w:r>
        <w:rPr>
          <w:spacing w:val="-1"/>
        </w:rPr>
        <w:t xml:space="preserve"> </w:t>
      </w:r>
      <w:r>
        <w:t>primaria</w:t>
      </w:r>
      <w:r>
        <w:rPr>
          <w:spacing w:val="-1"/>
        </w:rPr>
        <w:t xml:space="preserve"> </w:t>
      </w:r>
      <w:r>
        <w:t>o matriz, para</w:t>
      </w:r>
      <w:r>
        <w:rPr>
          <w:spacing w:val="-1"/>
        </w:rPr>
        <w:t xml:space="preserve"> </w:t>
      </w:r>
      <w:r>
        <w:t>la prestación del servicio de acueducto por parte de ACUAVALLE S.A. E.S.P., de conformidad con sus normas de diseño.</w:t>
      </w:r>
    </w:p>
    <w:p w14:paraId="082C726E" w14:textId="77777777" w:rsidR="00982C41" w:rsidRDefault="00982C41" w:rsidP="00982C41">
      <w:pPr>
        <w:pStyle w:val="Textoindependiente"/>
        <w:spacing w:before="37"/>
        <w:jc w:val="both"/>
      </w:pPr>
    </w:p>
    <w:p w14:paraId="2C2E9ED5" w14:textId="77777777" w:rsidR="00982C41" w:rsidRDefault="00982C41" w:rsidP="00982C41">
      <w:pPr>
        <w:pStyle w:val="Textoindependiente"/>
        <w:spacing w:line="278" w:lineRule="auto"/>
        <w:ind w:left="2" w:right="138"/>
        <w:jc w:val="both"/>
      </w:pPr>
      <w:r>
        <w:t>El Perímetro del servicio de alcantarillado corresponde al establecido para el servicio de acueducto, incluyendo la línea que envuelve aquellas áreas de prestación efectiva de alcantarillado descritas en esta cláusula, que se encuentren por fuera de la línea exterior de acueducto mencionada.</w:t>
      </w:r>
    </w:p>
    <w:p w14:paraId="1390260D" w14:textId="77777777" w:rsidR="00982C41" w:rsidRDefault="00982C41" w:rsidP="00982C41">
      <w:pPr>
        <w:pStyle w:val="Textoindependiente"/>
        <w:spacing w:before="37"/>
        <w:jc w:val="both"/>
      </w:pPr>
    </w:p>
    <w:p w14:paraId="1C107DF1" w14:textId="77777777" w:rsidR="00982C41" w:rsidRDefault="00982C41" w:rsidP="00982C41">
      <w:pPr>
        <w:pStyle w:val="Textoindependiente"/>
        <w:ind w:left="2"/>
        <w:jc w:val="both"/>
      </w:pPr>
      <w:r>
        <w:t>Al</w:t>
      </w:r>
      <w:r>
        <w:rPr>
          <w:spacing w:val="-4"/>
        </w:rPr>
        <w:t xml:space="preserve"> </w:t>
      </w:r>
      <w:r>
        <w:t>interior</w:t>
      </w:r>
      <w:r>
        <w:rPr>
          <w:spacing w:val="-2"/>
        </w:rPr>
        <w:t xml:space="preserve"> </w:t>
      </w:r>
      <w:r>
        <w:t>del</w:t>
      </w:r>
      <w:r>
        <w:rPr>
          <w:spacing w:val="-3"/>
        </w:rPr>
        <w:t xml:space="preserve"> </w:t>
      </w:r>
      <w:r>
        <w:t>perímetro</w:t>
      </w:r>
      <w:r>
        <w:rPr>
          <w:spacing w:val="-3"/>
        </w:rPr>
        <w:t xml:space="preserve"> </w:t>
      </w:r>
      <w:r>
        <w:t>del</w:t>
      </w:r>
      <w:r>
        <w:rPr>
          <w:spacing w:val="-3"/>
        </w:rPr>
        <w:t xml:space="preserve"> </w:t>
      </w:r>
      <w:r>
        <w:t>servicio</w:t>
      </w:r>
      <w:r>
        <w:rPr>
          <w:spacing w:val="-3"/>
        </w:rPr>
        <w:t xml:space="preserve"> </w:t>
      </w:r>
      <w:r>
        <w:t>se</w:t>
      </w:r>
      <w:r>
        <w:rPr>
          <w:spacing w:val="-2"/>
        </w:rPr>
        <w:t xml:space="preserve"> encuentran:</w:t>
      </w:r>
    </w:p>
    <w:p w14:paraId="3FBC4963" w14:textId="77777777" w:rsidR="00982C41" w:rsidRDefault="00982C41" w:rsidP="00982C41">
      <w:pPr>
        <w:pStyle w:val="Textoindependiente"/>
        <w:spacing w:before="80"/>
        <w:jc w:val="both"/>
      </w:pPr>
    </w:p>
    <w:p w14:paraId="42344DA4" w14:textId="77777777" w:rsidR="00AC2BDB" w:rsidRDefault="00982C41" w:rsidP="00AC2BDB">
      <w:pPr>
        <w:pStyle w:val="Prrafodelista"/>
        <w:numPr>
          <w:ilvl w:val="0"/>
          <w:numId w:val="15"/>
        </w:numPr>
        <w:tabs>
          <w:tab w:val="left" w:pos="1132"/>
          <w:tab w:val="left" w:pos="1156"/>
        </w:tabs>
        <w:spacing w:line="278" w:lineRule="auto"/>
        <w:ind w:right="138"/>
      </w:pPr>
      <w:r>
        <w:t>El área de prestación efectiva de los servicios de acueducto y alcantarillado descrita en la presente cláusula.</w:t>
      </w:r>
    </w:p>
    <w:p w14:paraId="1059EDB8" w14:textId="77777777" w:rsidR="00AC2BDB" w:rsidRDefault="00AC2BDB" w:rsidP="00AC2BDB">
      <w:pPr>
        <w:pStyle w:val="Prrafodelista"/>
        <w:tabs>
          <w:tab w:val="left" w:pos="1132"/>
          <w:tab w:val="left" w:pos="1156"/>
        </w:tabs>
        <w:spacing w:line="278" w:lineRule="auto"/>
        <w:ind w:left="720" w:right="138" w:firstLine="0"/>
      </w:pPr>
    </w:p>
    <w:p w14:paraId="72A4BF1D" w14:textId="77777777" w:rsidR="00AC2BDB" w:rsidRDefault="00982C41" w:rsidP="00AC2BDB">
      <w:pPr>
        <w:pStyle w:val="Prrafodelista"/>
        <w:numPr>
          <w:ilvl w:val="0"/>
          <w:numId w:val="15"/>
        </w:numPr>
        <w:tabs>
          <w:tab w:val="left" w:pos="1132"/>
          <w:tab w:val="left" w:pos="1156"/>
        </w:tabs>
        <w:spacing w:line="278" w:lineRule="auto"/>
        <w:ind w:right="138"/>
      </w:pPr>
      <w:r>
        <w:t>Las áreas excluidas del área de prestación efectiva de los servicios de acueducto y alcantarillado indicadas en la presente cláusula.</w:t>
      </w:r>
    </w:p>
    <w:p w14:paraId="3544C39B" w14:textId="77777777" w:rsidR="00AC2BDB" w:rsidRDefault="00AC2BDB" w:rsidP="00AC2BDB">
      <w:pPr>
        <w:pStyle w:val="Prrafodelista"/>
      </w:pPr>
    </w:p>
    <w:p w14:paraId="5345B2DF" w14:textId="77777777" w:rsidR="00AC2BDB" w:rsidRDefault="00982C41" w:rsidP="00AC2BDB">
      <w:pPr>
        <w:pStyle w:val="Prrafodelista"/>
        <w:numPr>
          <w:ilvl w:val="0"/>
          <w:numId w:val="15"/>
        </w:numPr>
        <w:tabs>
          <w:tab w:val="left" w:pos="1132"/>
          <w:tab w:val="left" w:pos="1156"/>
        </w:tabs>
        <w:spacing w:line="278" w:lineRule="auto"/>
        <w:ind w:right="138"/>
      </w:pPr>
      <w:r>
        <w:t>Las áreas donde LA EMPRESA pueden otorgar o negar una factibilidad de servicios de acueducto y alcantarillado para el desarrollo de planes parciales, en los términos definidos en el Decreto 1077 de 2015 o normas que lo adicionen, modifiquen o sustituyan.</w:t>
      </w:r>
    </w:p>
    <w:p w14:paraId="33EC087A" w14:textId="77777777" w:rsidR="00AC2BDB" w:rsidRDefault="00AC2BDB" w:rsidP="00AC2BDB">
      <w:pPr>
        <w:pStyle w:val="Prrafodelista"/>
      </w:pPr>
    </w:p>
    <w:p w14:paraId="68569237" w14:textId="2CAF11AC" w:rsidR="00982C41" w:rsidRDefault="00982C41" w:rsidP="00AC2BDB">
      <w:pPr>
        <w:pStyle w:val="Prrafodelista"/>
        <w:numPr>
          <w:ilvl w:val="0"/>
          <w:numId w:val="15"/>
        </w:numPr>
        <w:tabs>
          <w:tab w:val="left" w:pos="1132"/>
          <w:tab w:val="left" w:pos="1156"/>
        </w:tabs>
        <w:spacing w:line="278" w:lineRule="auto"/>
        <w:ind w:right="138"/>
      </w:pPr>
      <w:r>
        <w:t>Las áreas donde LA EMPRESA pueden otorgar o negar certificados de viabilidad y disponibilidad inmediata para que se tramiten licencias de urbanización, en los términos definidos en el Decreto 1077 de 2015 o normas que lo adicionen, modifiquen o sustituyan.</w:t>
      </w:r>
    </w:p>
    <w:p w14:paraId="4A162A28" w14:textId="77777777" w:rsidR="00982C41" w:rsidRDefault="00982C41" w:rsidP="00982C41">
      <w:pPr>
        <w:tabs>
          <w:tab w:val="left" w:pos="1418"/>
          <w:tab w:val="left" w:pos="1540"/>
        </w:tabs>
        <w:spacing w:line="278" w:lineRule="auto"/>
        <w:ind w:right="138"/>
        <w:jc w:val="both"/>
      </w:pPr>
    </w:p>
    <w:p w14:paraId="220BF607" w14:textId="77777777" w:rsidR="00982C41" w:rsidRDefault="00982C41" w:rsidP="00982C41">
      <w:pPr>
        <w:pStyle w:val="Textoindependiente"/>
        <w:spacing w:before="45"/>
        <w:jc w:val="both"/>
      </w:pPr>
    </w:p>
    <w:p w14:paraId="4652BBB1" w14:textId="642A5918" w:rsidR="00982C41" w:rsidRDefault="00982C41" w:rsidP="00982C41">
      <w:pPr>
        <w:tabs>
          <w:tab w:val="left" w:pos="1416"/>
          <w:tab w:val="left" w:pos="1418"/>
        </w:tabs>
        <w:spacing w:line="278" w:lineRule="auto"/>
        <w:ind w:right="138"/>
        <w:jc w:val="both"/>
        <w:sectPr w:rsidR="00982C41">
          <w:headerReference w:type="default" r:id="rId9"/>
          <w:pgSz w:w="12250" w:h="15850"/>
          <w:pgMar w:top="2000" w:right="1559" w:bottom="280" w:left="1700" w:header="751" w:footer="0" w:gutter="0"/>
          <w:cols w:space="720"/>
        </w:sectPr>
      </w:pPr>
    </w:p>
    <w:p w14:paraId="584D984B" w14:textId="77777777" w:rsidR="00C85A8D" w:rsidRDefault="00000000" w:rsidP="00AC2BDB">
      <w:pPr>
        <w:pStyle w:val="Ttulo1"/>
        <w:numPr>
          <w:ilvl w:val="0"/>
          <w:numId w:val="10"/>
        </w:numPr>
        <w:spacing w:before="131"/>
        <w:ind w:left="426" w:hanging="426"/>
      </w:pPr>
      <w:r>
        <w:lastRenderedPageBreak/>
        <w:t>CONDICIONES</w:t>
      </w:r>
      <w:r>
        <w:rPr>
          <w:spacing w:val="-6"/>
        </w:rPr>
        <w:t xml:space="preserve"> </w:t>
      </w:r>
      <w:r>
        <w:t>DE</w:t>
      </w:r>
      <w:r>
        <w:rPr>
          <w:spacing w:val="-6"/>
        </w:rPr>
        <w:t xml:space="preserve"> </w:t>
      </w:r>
      <w:r>
        <w:t>ACCESO</w:t>
      </w:r>
      <w:r>
        <w:rPr>
          <w:spacing w:val="-3"/>
        </w:rPr>
        <w:t xml:space="preserve"> </w:t>
      </w:r>
      <w:r>
        <w:t>A</w:t>
      </w:r>
      <w:r>
        <w:rPr>
          <w:spacing w:val="-13"/>
        </w:rPr>
        <w:t xml:space="preserve"> </w:t>
      </w:r>
      <w:r>
        <w:t>LOS</w:t>
      </w:r>
      <w:r>
        <w:rPr>
          <w:spacing w:val="-5"/>
        </w:rPr>
        <w:t xml:space="preserve"> </w:t>
      </w:r>
      <w:r>
        <w:rPr>
          <w:spacing w:val="-2"/>
        </w:rPr>
        <w:t>SERVICIOS.</w:t>
      </w:r>
    </w:p>
    <w:p w14:paraId="33D8565B" w14:textId="77777777" w:rsidR="00C85A8D" w:rsidRDefault="00C85A8D">
      <w:pPr>
        <w:pStyle w:val="Textoindependiente"/>
        <w:spacing w:before="84"/>
        <w:rPr>
          <w:rFonts w:ascii="Arial"/>
          <w:b/>
        </w:rPr>
      </w:pPr>
    </w:p>
    <w:p w14:paraId="0D75A41F" w14:textId="77777777" w:rsidR="00C85A8D" w:rsidRDefault="00000000" w:rsidP="00567B4F">
      <w:pPr>
        <w:pStyle w:val="Textoindependiente"/>
        <w:spacing w:line="278" w:lineRule="auto"/>
        <w:ind w:left="2" w:right="140"/>
        <w:jc w:val="both"/>
      </w:pPr>
      <w:r>
        <w:t>Para obtener la conexión definitiva de los servicios de acueducto y alcantarillado, el inmueble deberá cumplir los siguientes requisitos:</w:t>
      </w:r>
    </w:p>
    <w:p w14:paraId="7526028A" w14:textId="77777777" w:rsidR="00C85A8D" w:rsidRDefault="00C85A8D" w:rsidP="00567B4F">
      <w:pPr>
        <w:pStyle w:val="Textoindependiente"/>
        <w:spacing w:before="38"/>
        <w:jc w:val="both"/>
      </w:pPr>
    </w:p>
    <w:p w14:paraId="158371E6" w14:textId="77777777" w:rsidR="00567B4F" w:rsidRDefault="00000000" w:rsidP="00567B4F">
      <w:pPr>
        <w:pStyle w:val="Prrafodelista"/>
        <w:numPr>
          <w:ilvl w:val="2"/>
          <w:numId w:val="10"/>
        </w:numPr>
        <w:spacing w:line="273" w:lineRule="auto"/>
        <w:ind w:left="567" w:right="144" w:hanging="283"/>
        <w:jc w:val="both"/>
      </w:pPr>
      <w:r>
        <w:t>Estar ubicado dentro del perímetro de servicio, tal como lo dispone el parágrafo segundo del artículo 12 de la Ley 388 de 1997.</w:t>
      </w:r>
    </w:p>
    <w:p w14:paraId="3AFF47E3" w14:textId="77777777" w:rsidR="00567B4F" w:rsidRDefault="00567B4F" w:rsidP="00567B4F">
      <w:pPr>
        <w:pStyle w:val="Prrafodelista"/>
        <w:spacing w:line="273" w:lineRule="auto"/>
        <w:ind w:left="567" w:right="144" w:firstLine="0"/>
      </w:pPr>
    </w:p>
    <w:p w14:paraId="6D2460DE" w14:textId="77777777" w:rsidR="00567B4F" w:rsidRDefault="00000000" w:rsidP="00567B4F">
      <w:pPr>
        <w:pStyle w:val="Prrafodelista"/>
        <w:numPr>
          <w:ilvl w:val="2"/>
          <w:numId w:val="10"/>
        </w:numPr>
        <w:spacing w:line="273" w:lineRule="auto"/>
        <w:ind w:left="567" w:right="144" w:hanging="283"/>
        <w:jc w:val="both"/>
      </w:pPr>
      <w:r>
        <w:t>Contar con la licencia de construcción cuando se trate de edificaciones por construir, o la cédula catastral en el caso de obras terminadas.</w:t>
      </w:r>
    </w:p>
    <w:p w14:paraId="27A51C3C" w14:textId="77777777" w:rsidR="00567B4F" w:rsidRDefault="00567B4F" w:rsidP="00567B4F">
      <w:pPr>
        <w:pStyle w:val="Prrafodelista"/>
      </w:pPr>
    </w:p>
    <w:p w14:paraId="25CFE587" w14:textId="77777777" w:rsidR="00567B4F" w:rsidRDefault="00000000" w:rsidP="00567B4F">
      <w:pPr>
        <w:pStyle w:val="Prrafodelista"/>
        <w:numPr>
          <w:ilvl w:val="2"/>
          <w:numId w:val="10"/>
        </w:numPr>
        <w:spacing w:line="273" w:lineRule="auto"/>
        <w:ind w:left="567" w:right="144" w:hanging="283"/>
        <w:jc w:val="both"/>
      </w:pPr>
      <w:r>
        <w:t>Estar ubicado en zonas que cuenten con vías de acceso o espacios públicos y redes de acueducto o alcantarillado requeridas para adelantar las conexiones domiciliarias que permitan atender las necesidades del inmueble.</w:t>
      </w:r>
    </w:p>
    <w:p w14:paraId="33A53ADE" w14:textId="77777777" w:rsidR="00567B4F" w:rsidRDefault="00567B4F" w:rsidP="00567B4F">
      <w:pPr>
        <w:pStyle w:val="Prrafodelista"/>
      </w:pPr>
    </w:p>
    <w:p w14:paraId="2F2C50C2" w14:textId="77777777" w:rsidR="00567B4F" w:rsidRDefault="00000000" w:rsidP="00567B4F">
      <w:pPr>
        <w:pStyle w:val="Prrafodelista"/>
        <w:numPr>
          <w:ilvl w:val="2"/>
          <w:numId w:val="10"/>
        </w:numPr>
        <w:spacing w:line="273" w:lineRule="auto"/>
        <w:ind w:left="567" w:right="144" w:hanging="283"/>
        <w:jc w:val="both"/>
      </w:pPr>
      <w:r>
        <w:t>Tener viabilidad de conexión o estar conectado al sistema público de alcantarillado, cuando se pretenda la conexión al servicio de acueducto, salvo lo establecido en el parágrafo del artículo 16 de la Ley 142 de 1994.</w:t>
      </w:r>
    </w:p>
    <w:p w14:paraId="5222E28A" w14:textId="77777777" w:rsidR="00567B4F" w:rsidRDefault="00567B4F" w:rsidP="00567B4F">
      <w:pPr>
        <w:pStyle w:val="Prrafodelista"/>
      </w:pPr>
    </w:p>
    <w:p w14:paraId="019587BD" w14:textId="77777777" w:rsidR="00567B4F" w:rsidRDefault="00000000" w:rsidP="00567B4F">
      <w:pPr>
        <w:pStyle w:val="Prrafodelista"/>
        <w:numPr>
          <w:ilvl w:val="2"/>
          <w:numId w:val="10"/>
        </w:numPr>
        <w:spacing w:line="273" w:lineRule="auto"/>
        <w:ind w:left="567" w:right="144" w:hanging="283"/>
        <w:jc w:val="both"/>
      </w:pPr>
      <w:r>
        <w:t>Contar con un sistema de tratamiento y disposición final de aguas residuales debidamente aprobado por la autoridad ambiental competente, cuando a pesar de ser un usuario o suscriptor de la red de acueducto, no exista red de alcantarillado en la zona donde se ubica el inmueble.</w:t>
      </w:r>
    </w:p>
    <w:p w14:paraId="60850EBD" w14:textId="77777777" w:rsidR="00567B4F" w:rsidRDefault="00567B4F" w:rsidP="00567B4F">
      <w:pPr>
        <w:pStyle w:val="Prrafodelista"/>
      </w:pPr>
    </w:p>
    <w:p w14:paraId="7B3F4DD2" w14:textId="47CF950A" w:rsidR="00C85A8D" w:rsidRDefault="00000000" w:rsidP="00567B4F">
      <w:pPr>
        <w:pStyle w:val="Prrafodelista"/>
        <w:numPr>
          <w:ilvl w:val="2"/>
          <w:numId w:val="10"/>
        </w:numPr>
        <w:spacing w:line="273" w:lineRule="auto"/>
        <w:ind w:left="567" w:right="144" w:hanging="283"/>
        <w:jc w:val="both"/>
      </w:pPr>
      <w:r>
        <w:t>Instalar, mantener y operar los equipos de bombeo para acueducto cuando la edificación tenga más de tres (3) pisos o nueve (9) metros, los correspondientes sistemas de almacenamiento de agua, así como equipos eyectores de aguas servidas cuando la red de alcantarillado no pueda recibir las aguas servidas a gravedad, por estar el drenaje por debajo de la cota de la red.</w:t>
      </w:r>
    </w:p>
    <w:p w14:paraId="4699777C" w14:textId="77777777" w:rsidR="00C85A8D" w:rsidRDefault="00C85A8D" w:rsidP="00567B4F">
      <w:pPr>
        <w:pStyle w:val="Textoindependiente"/>
        <w:spacing w:before="45"/>
        <w:jc w:val="both"/>
      </w:pPr>
    </w:p>
    <w:p w14:paraId="00D05D2D" w14:textId="77777777" w:rsidR="00C85A8D" w:rsidRDefault="00000000" w:rsidP="00567B4F">
      <w:pPr>
        <w:pStyle w:val="Textoindependiente"/>
        <w:spacing w:before="1" w:line="278" w:lineRule="auto"/>
        <w:ind w:left="2" w:right="138"/>
        <w:jc w:val="both"/>
      </w:pPr>
      <w:r>
        <w:t>De acuerdo con la norma técnica colombiana NTC 1500 Código Colombiano de Fontanería vigente, el usuario deberá contar con un tanque de almacenamiento de agua con todos los elementos que permitan disponer de un volumen de almacenamiento que supla sus necesidades,</w:t>
      </w:r>
      <w:r>
        <w:rPr>
          <w:spacing w:val="17"/>
        </w:rPr>
        <w:t xml:space="preserve"> </w:t>
      </w:r>
      <w:r>
        <w:t>en concordancia con el Decreto 1077 de 2015 o las normas que</w:t>
      </w:r>
      <w:r>
        <w:rPr>
          <w:spacing w:val="80"/>
        </w:rPr>
        <w:t xml:space="preserve"> </w:t>
      </w:r>
      <w:r>
        <w:t>lo adicionen, modifiquen o sustituyan.</w:t>
      </w:r>
    </w:p>
    <w:p w14:paraId="54934649" w14:textId="77777777" w:rsidR="00C85A8D" w:rsidRDefault="00C85A8D" w:rsidP="00567B4F">
      <w:pPr>
        <w:pStyle w:val="Textoindependiente"/>
        <w:spacing w:line="278" w:lineRule="auto"/>
        <w:jc w:val="both"/>
        <w:sectPr w:rsidR="00C85A8D">
          <w:pgSz w:w="12250" w:h="15850"/>
          <w:pgMar w:top="2000" w:right="1559" w:bottom="280" w:left="1700" w:header="751" w:footer="0" w:gutter="0"/>
          <w:cols w:space="720"/>
        </w:sectPr>
      </w:pPr>
    </w:p>
    <w:p w14:paraId="30FC4E8A" w14:textId="77777777" w:rsidR="00C85A8D" w:rsidRDefault="00000000" w:rsidP="00567B4F">
      <w:pPr>
        <w:pStyle w:val="Textoindependiente"/>
        <w:spacing w:before="123"/>
        <w:ind w:left="2"/>
        <w:jc w:val="both"/>
      </w:pPr>
      <w:r>
        <w:lastRenderedPageBreak/>
        <w:t>Para</w:t>
      </w:r>
      <w:r>
        <w:rPr>
          <w:spacing w:val="-4"/>
        </w:rPr>
        <w:t xml:space="preserve"> </w:t>
      </w:r>
      <w:r>
        <w:t>estos</w:t>
      </w:r>
      <w:r>
        <w:rPr>
          <w:spacing w:val="-2"/>
        </w:rPr>
        <w:t xml:space="preserve"> </w:t>
      </w:r>
      <w:r>
        <w:t>efectos</w:t>
      </w:r>
      <w:r>
        <w:rPr>
          <w:spacing w:val="-2"/>
        </w:rPr>
        <w:t xml:space="preserve"> </w:t>
      </w:r>
      <w:r>
        <w:t>se</w:t>
      </w:r>
      <w:r>
        <w:rPr>
          <w:spacing w:val="-2"/>
        </w:rPr>
        <w:t xml:space="preserve"> </w:t>
      </w:r>
      <w:r>
        <w:t>recomiendan</w:t>
      </w:r>
      <w:r>
        <w:rPr>
          <w:spacing w:val="-3"/>
        </w:rPr>
        <w:t xml:space="preserve"> </w:t>
      </w:r>
      <w:r>
        <w:t>las</w:t>
      </w:r>
      <w:r>
        <w:rPr>
          <w:spacing w:val="-2"/>
        </w:rPr>
        <w:t xml:space="preserve"> </w:t>
      </w:r>
      <w:r>
        <w:t>siguientes</w:t>
      </w:r>
      <w:r>
        <w:rPr>
          <w:spacing w:val="-2"/>
        </w:rPr>
        <w:t xml:space="preserve"> especificaciones:</w:t>
      </w:r>
    </w:p>
    <w:p w14:paraId="5A5DD847" w14:textId="77777777" w:rsidR="00C85A8D" w:rsidRDefault="00C85A8D" w:rsidP="00567B4F">
      <w:pPr>
        <w:pStyle w:val="Textoindependiente"/>
        <w:spacing w:before="79"/>
        <w:jc w:val="both"/>
      </w:pPr>
    </w:p>
    <w:p w14:paraId="222F3597" w14:textId="77777777" w:rsidR="004C7FDD" w:rsidRDefault="00000000" w:rsidP="004C7FDD">
      <w:pPr>
        <w:pStyle w:val="Prrafodelista"/>
        <w:numPr>
          <w:ilvl w:val="1"/>
          <w:numId w:val="14"/>
        </w:numPr>
        <w:spacing w:before="1" w:line="276" w:lineRule="auto"/>
        <w:ind w:left="567" w:right="138" w:hanging="425"/>
      </w:pPr>
      <w:r>
        <w:t>El tanque debe disponer de un volumen de almacenamiento que supla sus necesidades durante por lo menos un (1) día sin servicio y debe estar en un lugar de fácil acceso.</w:t>
      </w:r>
    </w:p>
    <w:p w14:paraId="752AC66C" w14:textId="77777777" w:rsidR="004C7FDD" w:rsidRDefault="004C7FDD" w:rsidP="004C7FDD">
      <w:pPr>
        <w:pStyle w:val="Prrafodelista"/>
        <w:spacing w:before="1" w:line="276" w:lineRule="auto"/>
        <w:ind w:left="567" w:right="138" w:firstLine="0"/>
      </w:pPr>
    </w:p>
    <w:p w14:paraId="5E13B3BE" w14:textId="77777777" w:rsidR="004C7FDD" w:rsidRPr="004C7FDD" w:rsidRDefault="00000000" w:rsidP="004C7FDD">
      <w:pPr>
        <w:pStyle w:val="Prrafodelista"/>
        <w:numPr>
          <w:ilvl w:val="1"/>
          <w:numId w:val="14"/>
        </w:numPr>
        <w:spacing w:before="1" w:line="276" w:lineRule="auto"/>
        <w:ind w:left="567" w:right="138" w:hanging="425"/>
      </w:pPr>
      <w:r>
        <w:t>Para hospitales, establecimientos educativos, centros comerciales y, en general, lugares de concentración pública, la capacidad de almacenamiento deberá</w:t>
      </w:r>
      <w:r w:rsidRPr="004C7FDD">
        <w:rPr>
          <w:spacing w:val="37"/>
        </w:rPr>
        <w:t xml:space="preserve"> </w:t>
      </w:r>
      <w:r>
        <w:t>permitir</w:t>
      </w:r>
      <w:r w:rsidRPr="004C7FDD">
        <w:rPr>
          <w:spacing w:val="39"/>
        </w:rPr>
        <w:t xml:space="preserve"> </w:t>
      </w:r>
      <w:r>
        <w:t>suplir</w:t>
      </w:r>
      <w:r w:rsidRPr="004C7FDD">
        <w:rPr>
          <w:spacing w:val="39"/>
        </w:rPr>
        <w:t xml:space="preserve"> </w:t>
      </w:r>
      <w:r>
        <w:t>las</w:t>
      </w:r>
      <w:r w:rsidRPr="004C7FDD">
        <w:rPr>
          <w:spacing w:val="38"/>
        </w:rPr>
        <w:t xml:space="preserve"> </w:t>
      </w:r>
      <w:r>
        <w:t>necesidades</w:t>
      </w:r>
      <w:r w:rsidRPr="004C7FDD">
        <w:rPr>
          <w:spacing w:val="38"/>
        </w:rPr>
        <w:t xml:space="preserve"> </w:t>
      </w:r>
      <w:r>
        <w:t>por</w:t>
      </w:r>
      <w:r w:rsidRPr="004C7FDD">
        <w:rPr>
          <w:spacing w:val="39"/>
        </w:rPr>
        <w:t xml:space="preserve"> </w:t>
      </w:r>
      <w:r>
        <w:t>un</w:t>
      </w:r>
      <w:r w:rsidRPr="004C7FDD">
        <w:rPr>
          <w:spacing w:val="35"/>
        </w:rPr>
        <w:t xml:space="preserve"> </w:t>
      </w:r>
      <w:r>
        <w:t>término</w:t>
      </w:r>
      <w:r w:rsidRPr="004C7FDD">
        <w:rPr>
          <w:spacing w:val="35"/>
        </w:rPr>
        <w:t xml:space="preserve"> </w:t>
      </w:r>
      <w:r>
        <w:t>de</w:t>
      </w:r>
      <w:r w:rsidRPr="004C7FDD">
        <w:rPr>
          <w:spacing w:val="35"/>
        </w:rPr>
        <w:t xml:space="preserve"> </w:t>
      </w:r>
      <w:r>
        <w:t>cuarenta</w:t>
      </w:r>
      <w:r w:rsidRPr="004C7FDD">
        <w:rPr>
          <w:spacing w:val="35"/>
        </w:rPr>
        <w:t xml:space="preserve"> </w:t>
      </w:r>
      <w:r>
        <w:t>y</w:t>
      </w:r>
      <w:r w:rsidRPr="004C7FDD">
        <w:rPr>
          <w:spacing w:val="33"/>
        </w:rPr>
        <w:t xml:space="preserve"> </w:t>
      </w:r>
      <w:r>
        <w:t>ocho</w:t>
      </w:r>
      <w:r w:rsidR="004C7FDD">
        <w:t xml:space="preserve"> </w:t>
      </w:r>
      <w:r>
        <w:t>(48)</w:t>
      </w:r>
      <w:r w:rsidRPr="004C7FDD">
        <w:rPr>
          <w:spacing w:val="-1"/>
        </w:rPr>
        <w:t xml:space="preserve"> </w:t>
      </w:r>
      <w:r>
        <w:t>horas</w:t>
      </w:r>
      <w:r w:rsidRPr="004C7FDD">
        <w:rPr>
          <w:spacing w:val="-2"/>
        </w:rPr>
        <w:t xml:space="preserve"> </w:t>
      </w:r>
      <w:r>
        <w:t>sin</w:t>
      </w:r>
      <w:r w:rsidRPr="004C7FDD">
        <w:rPr>
          <w:spacing w:val="-1"/>
        </w:rPr>
        <w:t xml:space="preserve"> </w:t>
      </w:r>
      <w:r w:rsidRPr="004C7FDD">
        <w:rPr>
          <w:spacing w:val="-2"/>
        </w:rPr>
        <w:t>servicio.</w:t>
      </w:r>
    </w:p>
    <w:p w14:paraId="34E37A62" w14:textId="77777777" w:rsidR="004C7FDD" w:rsidRDefault="004C7FDD" w:rsidP="004C7FDD">
      <w:pPr>
        <w:pStyle w:val="Prrafodelista"/>
      </w:pPr>
    </w:p>
    <w:p w14:paraId="778BF9D2" w14:textId="6B7E0F09" w:rsidR="00C85A8D" w:rsidRDefault="00000000" w:rsidP="004C7FDD">
      <w:pPr>
        <w:pStyle w:val="Prrafodelista"/>
        <w:numPr>
          <w:ilvl w:val="1"/>
          <w:numId w:val="14"/>
        </w:numPr>
        <w:spacing w:before="1" w:line="276" w:lineRule="auto"/>
        <w:ind w:left="567" w:right="138" w:hanging="425"/>
      </w:pPr>
      <w:r>
        <w:t>Los beneficiarios del servicio deben velar por la calidad del agua almacenada, el mantenimiento y el lavado del tanque.</w:t>
      </w:r>
    </w:p>
    <w:p w14:paraId="4FFBE3AD" w14:textId="77777777" w:rsidR="00C85A8D" w:rsidRDefault="00C85A8D" w:rsidP="00567B4F">
      <w:pPr>
        <w:pStyle w:val="Textoindependiente"/>
        <w:jc w:val="both"/>
      </w:pPr>
    </w:p>
    <w:p w14:paraId="0D5A3D64" w14:textId="77777777" w:rsidR="00C85A8D" w:rsidRDefault="00C85A8D" w:rsidP="00567B4F">
      <w:pPr>
        <w:pStyle w:val="Textoindependiente"/>
        <w:spacing w:before="91"/>
        <w:jc w:val="both"/>
      </w:pPr>
    </w:p>
    <w:p w14:paraId="59F1DB20" w14:textId="77777777" w:rsidR="00C85A8D" w:rsidRDefault="00000000" w:rsidP="004C7FDD">
      <w:pPr>
        <w:pStyle w:val="Ttulo1"/>
        <w:numPr>
          <w:ilvl w:val="0"/>
          <w:numId w:val="10"/>
        </w:numPr>
        <w:spacing w:line="288" w:lineRule="auto"/>
        <w:ind w:left="426" w:right="142" w:hanging="284"/>
        <w:jc w:val="both"/>
      </w:pPr>
      <w:r>
        <w:t>CARACTERÍSTICAS</w:t>
      </w:r>
      <w:r>
        <w:rPr>
          <w:spacing w:val="17"/>
        </w:rPr>
        <w:t xml:space="preserve"> </w:t>
      </w:r>
      <w:r>
        <w:t>DE</w:t>
      </w:r>
      <w:r>
        <w:rPr>
          <w:spacing w:val="17"/>
        </w:rPr>
        <w:t xml:space="preserve"> </w:t>
      </w:r>
      <w:r>
        <w:t>LAS</w:t>
      </w:r>
      <w:r>
        <w:rPr>
          <w:spacing w:val="17"/>
        </w:rPr>
        <w:t xml:space="preserve"> </w:t>
      </w:r>
      <w:r>
        <w:t>ACOMETIDAS</w:t>
      </w:r>
      <w:r>
        <w:rPr>
          <w:spacing w:val="17"/>
        </w:rPr>
        <w:t xml:space="preserve"> </w:t>
      </w:r>
      <w:r>
        <w:t>DOMICILIARIAS DE ACUEDUCTO Y DOMICILIARIAS DE ALCANTARILLADO.</w:t>
      </w:r>
    </w:p>
    <w:p w14:paraId="2E704480" w14:textId="77777777" w:rsidR="00C85A8D" w:rsidRDefault="00C85A8D" w:rsidP="00567B4F">
      <w:pPr>
        <w:pStyle w:val="Textoindependiente"/>
        <w:spacing w:before="42"/>
        <w:jc w:val="both"/>
        <w:rPr>
          <w:rFonts w:ascii="Arial"/>
          <w:b/>
        </w:rPr>
      </w:pPr>
    </w:p>
    <w:p w14:paraId="67D07289" w14:textId="77777777" w:rsidR="00BD281A" w:rsidRPr="00BD281A" w:rsidRDefault="00000000" w:rsidP="004C7FDD">
      <w:pPr>
        <w:pStyle w:val="Prrafodelista"/>
        <w:numPr>
          <w:ilvl w:val="1"/>
          <w:numId w:val="10"/>
        </w:numPr>
        <w:spacing w:before="1" w:line="278" w:lineRule="auto"/>
        <w:ind w:left="426" w:right="138" w:firstLine="0"/>
        <w:jc w:val="both"/>
      </w:pPr>
      <w:r>
        <w:rPr>
          <w:rFonts w:ascii="Arial" w:hAnsi="Arial"/>
          <w:b/>
        </w:rPr>
        <w:t xml:space="preserve">Régimen de las acometidas domiciliarias de acueducto. </w:t>
      </w:r>
    </w:p>
    <w:p w14:paraId="605B4762" w14:textId="77777777" w:rsidR="00BD281A" w:rsidRDefault="00BD281A" w:rsidP="00BD281A">
      <w:pPr>
        <w:pStyle w:val="Prrafodelista"/>
        <w:spacing w:before="1" w:line="278" w:lineRule="auto"/>
        <w:ind w:left="426" w:right="138" w:firstLine="0"/>
        <w:rPr>
          <w:rFonts w:ascii="Arial" w:hAnsi="Arial"/>
          <w:b/>
        </w:rPr>
      </w:pPr>
    </w:p>
    <w:p w14:paraId="494F1DE9" w14:textId="42C6D161" w:rsidR="00C85A8D" w:rsidRDefault="00000000" w:rsidP="00BD281A">
      <w:pPr>
        <w:pStyle w:val="Prrafodelista"/>
        <w:spacing w:before="1" w:line="278" w:lineRule="auto"/>
        <w:ind w:left="426" w:right="138" w:firstLine="0"/>
      </w:pPr>
      <w:r>
        <w:t>LA EMPRESA establecerá las especificaciones de las conexiones de acueducto,</w:t>
      </w:r>
      <w:r>
        <w:rPr>
          <w:spacing w:val="80"/>
        </w:rPr>
        <w:t xml:space="preserve"> </w:t>
      </w:r>
      <w:r>
        <w:t>conforme a lo establecido en las “NORMAS PARA LA PRESENTACIÓN</w:t>
      </w:r>
      <w:r>
        <w:rPr>
          <w:spacing w:val="80"/>
        </w:rPr>
        <w:t xml:space="preserve"> </w:t>
      </w:r>
      <w:r w:rsidR="004C7FDD">
        <w:t>DE</w:t>
      </w:r>
      <w:r w:rsidR="004C7FDD">
        <w:rPr>
          <w:spacing w:val="40"/>
        </w:rPr>
        <w:t xml:space="preserve"> PROYECTOS</w:t>
      </w:r>
      <w:r w:rsidR="004C7FDD">
        <w:t>,</w:t>
      </w:r>
      <w:r w:rsidR="004C7FDD">
        <w:rPr>
          <w:spacing w:val="40"/>
        </w:rPr>
        <w:t xml:space="preserve"> PLANOS Y MEMORIAS DE ACUEDUCTO Y</w:t>
      </w:r>
      <w:r w:rsidR="004C7FDD">
        <w:t xml:space="preserve"> </w:t>
      </w:r>
      <w:r>
        <w:t>ALCANTARILLADO, de ACUAVALLE S.A. E.S.P.”. En todo caso, el costo de redes, equipos y demás elementos que constituyan la acometida</w:t>
      </w:r>
      <w:r w:rsidRPr="004C7FDD">
        <w:rPr>
          <w:spacing w:val="40"/>
        </w:rPr>
        <w:t xml:space="preserve"> </w:t>
      </w:r>
      <w:r>
        <w:t>estarán a cargo del suscriptor y/o usuario cuando se construya por primera vez. También estará a cargo del suscriptor y/o usuario la reposición de la acometida salvo que la misma se encuentre en período de garantía.</w:t>
      </w:r>
    </w:p>
    <w:p w14:paraId="7B3B4550" w14:textId="77777777" w:rsidR="00C85A8D" w:rsidRDefault="00C85A8D" w:rsidP="00567B4F">
      <w:pPr>
        <w:pStyle w:val="Textoindependiente"/>
        <w:spacing w:before="36"/>
        <w:jc w:val="both"/>
      </w:pPr>
    </w:p>
    <w:p w14:paraId="2BDF0DD1" w14:textId="6C6E3FD6" w:rsidR="00C85A8D" w:rsidRDefault="00000000" w:rsidP="004C7FDD">
      <w:pPr>
        <w:pStyle w:val="Textoindependiente"/>
        <w:spacing w:before="1" w:line="278" w:lineRule="auto"/>
        <w:ind w:left="426" w:right="143"/>
        <w:jc w:val="both"/>
      </w:pPr>
      <w:r>
        <w:t>El diámetro de la acometida, la clase de inmueble receptor del servicio, el uso del</w:t>
      </w:r>
      <w:r>
        <w:rPr>
          <w:spacing w:val="80"/>
        </w:rPr>
        <w:t xml:space="preserve"> </w:t>
      </w:r>
      <w:r>
        <w:t xml:space="preserve">servicio, el estrato socioeconómico en que está ubicado el inmueble, la dirección de éste, el nombre del suscriptor y demás datos que la Empresa considere relevantes para identificar las condiciones en que se presta el servicio, se encuentran contenidos en la </w:t>
      </w:r>
      <w:r w:rsidR="008920DF">
        <w:t>base de datos de suscriptores, almacenada en el sistema de informacion comercial</w:t>
      </w:r>
      <w:r>
        <w:t>.</w:t>
      </w:r>
    </w:p>
    <w:p w14:paraId="2721D93A" w14:textId="77777777" w:rsidR="00C85A8D" w:rsidRDefault="00C85A8D" w:rsidP="004C7FDD">
      <w:pPr>
        <w:pStyle w:val="Textoindependiente"/>
        <w:spacing w:before="37"/>
        <w:ind w:left="426"/>
        <w:jc w:val="both"/>
      </w:pPr>
    </w:p>
    <w:p w14:paraId="589758CA" w14:textId="77777777" w:rsidR="00C85A8D" w:rsidRDefault="00000000" w:rsidP="004C7FDD">
      <w:pPr>
        <w:pStyle w:val="Textoindependiente"/>
        <w:spacing w:line="278" w:lineRule="auto"/>
        <w:ind w:left="426" w:right="137"/>
        <w:jc w:val="both"/>
      </w:pPr>
      <w:r>
        <w:t>En el caso que EL USUARIO requiera acometidas de diámetros mayores a ¾”, el respectivo diseño deberá ser revisado, analizado y aprobado por LA EMPRESA, quienes emitirán el concepto que regulará y definirá las especificaciones que deberá cumplir esta acometida en particular.</w:t>
      </w:r>
    </w:p>
    <w:p w14:paraId="41362B9A" w14:textId="77777777" w:rsidR="00C85A8D" w:rsidRDefault="00C85A8D" w:rsidP="004C7FDD">
      <w:pPr>
        <w:pStyle w:val="Textoindependiente"/>
        <w:spacing w:before="37"/>
        <w:ind w:left="426"/>
        <w:jc w:val="both"/>
      </w:pPr>
    </w:p>
    <w:p w14:paraId="08609953" w14:textId="77777777" w:rsidR="008920DF" w:rsidRDefault="00000000" w:rsidP="008920DF">
      <w:pPr>
        <w:pStyle w:val="Textoindependiente"/>
        <w:spacing w:line="278" w:lineRule="auto"/>
        <w:ind w:left="426" w:right="144"/>
        <w:jc w:val="both"/>
      </w:pPr>
      <w:r>
        <w:t>Los suscriptores y/o usuarios deberán</w:t>
      </w:r>
      <w:r>
        <w:rPr>
          <w:spacing w:val="-2"/>
        </w:rPr>
        <w:t xml:space="preserve"> </w:t>
      </w:r>
      <w:r>
        <w:t>comunicar</w:t>
      </w:r>
      <w:r>
        <w:rPr>
          <w:spacing w:val="-1"/>
        </w:rPr>
        <w:t xml:space="preserve"> </w:t>
      </w:r>
      <w:r>
        <w:t>a</w:t>
      </w:r>
      <w:r>
        <w:rPr>
          <w:spacing w:val="-2"/>
        </w:rPr>
        <w:t xml:space="preserve"> </w:t>
      </w:r>
      <w:r>
        <w:t>LA</w:t>
      </w:r>
      <w:r>
        <w:rPr>
          <w:spacing w:val="-2"/>
        </w:rPr>
        <w:t xml:space="preserve"> </w:t>
      </w:r>
      <w:r>
        <w:t>EMPRESA, cualquier</w:t>
      </w:r>
      <w:r>
        <w:rPr>
          <w:spacing w:val="-1"/>
        </w:rPr>
        <w:t xml:space="preserve"> </w:t>
      </w:r>
      <w:r>
        <w:t>modificación, división,</w:t>
      </w:r>
      <w:r>
        <w:rPr>
          <w:spacing w:val="69"/>
        </w:rPr>
        <w:t xml:space="preserve"> </w:t>
      </w:r>
      <w:r>
        <w:t>aumento</w:t>
      </w:r>
      <w:r>
        <w:rPr>
          <w:spacing w:val="68"/>
        </w:rPr>
        <w:t xml:space="preserve"> </w:t>
      </w:r>
      <w:r>
        <w:t>de</w:t>
      </w:r>
      <w:r>
        <w:rPr>
          <w:spacing w:val="67"/>
        </w:rPr>
        <w:t xml:space="preserve"> </w:t>
      </w:r>
      <w:r>
        <w:t>unidad</w:t>
      </w:r>
      <w:r>
        <w:rPr>
          <w:spacing w:val="68"/>
        </w:rPr>
        <w:t xml:space="preserve"> </w:t>
      </w:r>
      <w:r>
        <w:t>a</w:t>
      </w:r>
      <w:r>
        <w:rPr>
          <w:spacing w:val="68"/>
        </w:rPr>
        <w:t xml:space="preserve"> </w:t>
      </w:r>
      <w:r>
        <w:t>la</w:t>
      </w:r>
      <w:r>
        <w:rPr>
          <w:spacing w:val="68"/>
        </w:rPr>
        <w:t xml:space="preserve"> </w:t>
      </w:r>
      <w:r>
        <w:t>cual</w:t>
      </w:r>
      <w:r>
        <w:rPr>
          <w:spacing w:val="67"/>
        </w:rPr>
        <w:t xml:space="preserve"> </w:t>
      </w:r>
      <w:r>
        <w:t>se</w:t>
      </w:r>
      <w:r>
        <w:rPr>
          <w:spacing w:val="68"/>
        </w:rPr>
        <w:t xml:space="preserve"> </w:t>
      </w:r>
      <w:r>
        <w:t>le</w:t>
      </w:r>
      <w:r>
        <w:rPr>
          <w:spacing w:val="68"/>
        </w:rPr>
        <w:t xml:space="preserve"> </w:t>
      </w:r>
      <w:r>
        <w:t>presta</w:t>
      </w:r>
      <w:r>
        <w:rPr>
          <w:spacing w:val="65"/>
        </w:rPr>
        <w:t xml:space="preserve"> </w:t>
      </w:r>
      <w:r>
        <w:t>el</w:t>
      </w:r>
      <w:r>
        <w:rPr>
          <w:spacing w:val="64"/>
        </w:rPr>
        <w:t xml:space="preserve"> </w:t>
      </w:r>
      <w:r>
        <w:t>servicio,</w:t>
      </w:r>
      <w:r>
        <w:rPr>
          <w:spacing w:val="66"/>
        </w:rPr>
        <w:t xml:space="preserve"> </w:t>
      </w:r>
      <w:r>
        <w:t>para</w:t>
      </w:r>
      <w:r>
        <w:rPr>
          <w:spacing w:val="65"/>
        </w:rPr>
        <w:t xml:space="preserve"> </w:t>
      </w:r>
      <w:r>
        <w:t>que</w:t>
      </w:r>
      <w:r>
        <w:rPr>
          <w:spacing w:val="65"/>
        </w:rPr>
        <w:t xml:space="preserve"> </w:t>
      </w:r>
      <w:r>
        <w:t>evalúe</w:t>
      </w:r>
      <w:r>
        <w:rPr>
          <w:spacing w:val="65"/>
        </w:rPr>
        <w:t xml:space="preserve"> </w:t>
      </w:r>
      <w:r>
        <w:t>la</w:t>
      </w:r>
      <w:r w:rsidR="008920DF">
        <w:t xml:space="preserve">    posibilidad técnica de la prestación de los mismos y determinen las </w:t>
      </w:r>
    </w:p>
    <w:p w14:paraId="39BBD05E" w14:textId="77777777" w:rsidR="008920DF" w:rsidRDefault="008920DF" w:rsidP="008920DF">
      <w:pPr>
        <w:pStyle w:val="Textoindependiente"/>
        <w:spacing w:line="278" w:lineRule="auto"/>
        <w:ind w:left="426" w:right="144"/>
        <w:jc w:val="both"/>
      </w:pPr>
    </w:p>
    <w:p w14:paraId="215654C1" w14:textId="77777777" w:rsidR="008920DF" w:rsidRDefault="008920DF" w:rsidP="008920DF">
      <w:pPr>
        <w:pStyle w:val="Textoindependiente"/>
        <w:spacing w:line="278" w:lineRule="auto"/>
        <w:ind w:left="426" w:right="144"/>
        <w:jc w:val="both"/>
      </w:pPr>
    </w:p>
    <w:p w14:paraId="406AF2B2" w14:textId="77777777" w:rsidR="008920DF" w:rsidRDefault="008920DF" w:rsidP="008920DF">
      <w:pPr>
        <w:pStyle w:val="Textoindependiente"/>
        <w:spacing w:line="278" w:lineRule="auto"/>
        <w:ind w:left="426" w:right="144"/>
        <w:jc w:val="both"/>
      </w:pPr>
    </w:p>
    <w:p w14:paraId="69CBBB85" w14:textId="77777777" w:rsidR="008920DF" w:rsidRDefault="008920DF" w:rsidP="008920DF">
      <w:pPr>
        <w:pStyle w:val="Textoindependiente"/>
        <w:spacing w:line="278" w:lineRule="auto"/>
        <w:ind w:left="426" w:right="144"/>
        <w:jc w:val="both"/>
      </w:pPr>
    </w:p>
    <w:p w14:paraId="56C69C21" w14:textId="77777777" w:rsidR="008920DF" w:rsidRDefault="008920DF" w:rsidP="008920DF">
      <w:pPr>
        <w:pStyle w:val="Textoindependiente"/>
        <w:spacing w:line="278" w:lineRule="auto"/>
        <w:ind w:left="426" w:right="144"/>
        <w:jc w:val="both"/>
      </w:pPr>
    </w:p>
    <w:p w14:paraId="3B3B1930" w14:textId="77777777" w:rsidR="008920DF" w:rsidRDefault="008920DF" w:rsidP="008920DF">
      <w:pPr>
        <w:pStyle w:val="Textoindependiente"/>
        <w:spacing w:line="278" w:lineRule="auto"/>
        <w:ind w:left="426" w:right="144"/>
        <w:jc w:val="both"/>
      </w:pPr>
    </w:p>
    <w:p w14:paraId="65D0752B" w14:textId="1D33ADFE" w:rsidR="008920DF" w:rsidRDefault="008920DF" w:rsidP="008920DF">
      <w:pPr>
        <w:pStyle w:val="Textoindependiente"/>
        <w:spacing w:before="123" w:line="278" w:lineRule="auto"/>
        <w:ind w:left="426" w:right="142"/>
        <w:jc w:val="both"/>
      </w:pPr>
      <w:r>
        <w:t>modificaciones</w:t>
      </w:r>
      <w:r w:rsidRPr="008920DF">
        <w:t xml:space="preserve"> </w:t>
      </w:r>
      <w:r>
        <w:t>hidráulicas que se requieran. Todas las acometidas domiciliarias nuevas de acueducto deberán ser instaladas por la empresa, de tal manera que el medidor quede instalado en forma horizontal.</w:t>
      </w:r>
    </w:p>
    <w:p w14:paraId="092BDCCC" w14:textId="77777777" w:rsidR="008920DF" w:rsidRDefault="008920DF" w:rsidP="008920DF">
      <w:pPr>
        <w:pStyle w:val="Textoindependiente"/>
        <w:spacing w:before="38"/>
        <w:ind w:left="426"/>
        <w:jc w:val="both"/>
      </w:pPr>
    </w:p>
    <w:p w14:paraId="72C24058" w14:textId="77777777" w:rsidR="008920DF" w:rsidRDefault="008920DF" w:rsidP="008920DF">
      <w:pPr>
        <w:pStyle w:val="Textoindependiente"/>
        <w:spacing w:line="278" w:lineRule="auto"/>
        <w:ind w:left="426" w:right="141"/>
        <w:jc w:val="both"/>
      </w:pPr>
      <w:r>
        <w:t>Todo usuario que requiera el reemplazo de algún accesorio de la acometida podrá solicitarlo a LA EMPRESA, quienes procederán a su reemplazo trasladando los respectivos costos al solicitante. En caso de demolición del inmueble, LA EMPRESA podrán dar por terminado el contrato y como consecuencia procederá a realizar la clausura de las acometidas de acueducto del inmueble.</w:t>
      </w:r>
    </w:p>
    <w:p w14:paraId="212B5FB0" w14:textId="77777777" w:rsidR="008920DF" w:rsidRDefault="008920DF" w:rsidP="008920DF">
      <w:pPr>
        <w:pStyle w:val="Textoindependiente"/>
        <w:spacing w:before="56"/>
        <w:jc w:val="both"/>
      </w:pPr>
    </w:p>
    <w:p w14:paraId="12A93543" w14:textId="77777777" w:rsidR="00BD281A" w:rsidRPr="00BD281A" w:rsidRDefault="008920DF" w:rsidP="008920DF">
      <w:pPr>
        <w:pStyle w:val="Prrafodelista"/>
        <w:numPr>
          <w:ilvl w:val="1"/>
          <w:numId w:val="10"/>
        </w:numPr>
        <w:spacing w:before="1" w:line="278" w:lineRule="auto"/>
        <w:ind w:left="426" w:right="137" w:hanging="7"/>
        <w:jc w:val="both"/>
      </w:pPr>
      <w:r>
        <w:rPr>
          <w:rFonts w:ascii="Arial" w:hAnsi="Arial"/>
          <w:b/>
        </w:rPr>
        <w:t xml:space="preserve">Régimen de las acometidas domiciliarias de alcantarillado. </w:t>
      </w:r>
    </w:p>
    <w:p w14:paraId="73B72438" w14:textId="77777777" w:rsidR="00BD281A" w:rsidRDefault="00BD281A" w:rsidP="00BD281A">
      <w:pPr>
        <w:pStyle w:val="Prrafodelista"/>
        <w:spacing w:before="1" w:line="278" w:lineRule="auto"/>
        <w:ind w:left="426" w:right="137" w:firstLine="0"/>
        <w:rPr>
          <w:rFonts w:ascii="Arial" w:hAnsi="Arial"/>
          <w:b/>
        </w:rPr>
      </w:pPr>
    </w:p>
    <w:p w14:paraId="3B13FB59" w14:textId="006D1479" w:rsidR="008920DF" w:rsidRDefault="008920DF" w:rsidP="00BD281A">
      <w:pPr>
        <w:pStyle w:val="Prrafodelista"/>
        <w:spacing w:before="1" w:line="278" w:lineRule="auto"/>
        <w:ind w:left="426" w:right="137" w:firstLine="0"/>
      </w:pPr>
      <w:r>
        <w:t>LA EMPRESA establecerá las especificaciones de las acometidas de alcantarillado, conforme a lo establecido en las “NORMAS PARA LA PRESENTACIÓN DE PROYECTOS, PLANOS Y MEMORIAS DE ACUEDUCTO</w:t>
      </w:r>
      <w:r>
        <w:rPr>
          <w:spacing w:val="40"/>
        </w:rPr>
        <w:t xml:space="preserve"> </w:t>
      </w:r>
      <w:r>
        <w:t>Y</w:t>
      </w:r>
      <w:r>
        <w:rPr>
          <w:spacing w:val="40"/>
        </w:rPr>
        <w:t xml:space="preserve"> </w:t>
      </w:r>
      <w:r>
        <w:t>ALCANTARILLADO,</w:t>
      </w:r>
      <w:r>
        <w:rPr>
          <w:spacing w:val="40"/>
        </w:rPr>
        <w:t xml:space="preserve"> </w:t>
      </w:r>
      <w:r>
        <w:t>de</w:t>
      </w:r>
      <w:r>
        <w:rPr>
          <w:spacing w:val="40"/>
        </w:rPr>
        <w:t xml:space="preserve"> </w:t>
      </w:r>
      <w:r>
        <w:t>ACUAVALLE</w:t>
      </w:r>
      <w:r>
        <w:rPr>
          <w:spacing w:val="40"/>
        </w:rPr>
        <w:t xml:space="preserve"> </w:t>
      </w:r>
      <w:r>
        <w:t>S.A.</w:t>
      </w:r>
      <w:r>
        <w:rPr>
          <w:spacing w:val="40"/>
        </w:rPr>
        <w:t xml:space="preserve"> </w:t>
      </w:r>
      <w:r>
        <w:t>E.S.P”</w:t>
      </w:r>
      <w:r>
        <w:rPr>
          <w:spacing w:val="40"/>
        </w:rPr>
        <w:t xml:space="preserve"> </w:t>
      </w:r>
      <w:r>
        <w:t>y</w:t>
      </w:r>
      <w:r>
        <w:rPr>
          <w:spacing w:val="40"/>
        </w:rPr>
        <w:t xml:space="preserve"> </w:t>
      </w:r>
      <w:r>
        <w:t>el Reglamento Técnico del Sector de Agua Potable y Saneamiento Básico, RAS. En todo caso, el costo de tuberías, cajas, equipos y demás</w:t>
      </w:r>
      <w:r w:rsidRPr="008920DF">
        <w:rPr>
          <w:spacing w:val="80"/>
        </w:rPr>
        <w:t xml:space="preserve"> </w:t>
      </w:r>
      <w:r>
        <w:t>elementos que constituyan la</w:t>
      </w:r>
      <w:r w:rsidRPr="008920DF">
        <w:rPr>
          <w:spacing w:val="40"/>
        </w:rPr>
        <w:t xml:space="preserve"> </w:t>
      </w:r>
      <w:r>
        <w:t>conexión de alcantarillado estará a cargo del usuario o suscriptor cuando se construya por primera vez.</w:t>
      </w:r>
    </w:p>
    <w:p w14:paraId="089E49BF" w14:textId="77777777" w:rsidR="008920DF" w:rsidRDefault="008920DF" w:rsidP="008920DF">
      <w:pPr>
        <w:pStyle w:val="Textoindependiente"/>
        <w:spacing w:before="37"/>
        <w:jc w:val="both"/>
      </w:pPr>
    </w:p>
    <w:p w14:paraId="3B7FD1A5" w14:textId="77777777" w:rsidR="008920DF" w:rsidRDefault="008920DF" w:rsidP="008920DF">
      <w:pPr>
        <w:pStyle w:val="Textoindependiente"/>
        <w:spacing w:before="1" w:line="278" w:lineRule="auto"/>
        <w:ind w:left="426" w:right="142"/>
        <w:jc w:val="both"/>
      </w:pPr>
      <w:r>
        <w:t>Los usuarios o suscriptores deberán comunicar a LA EMPRESA, cualquier modificación, división, aumento de unidad a la cual se le presta el servicio, para que evalúe la posibilidad técnica de la prestación de los mismos y determinen las modificaciones hidrosanitarias que se requieran.</w:t>
      </w:r>
    </w:p>
    <w:p w14:paraId="319A75B1" w14:textId="77777777" w:rsidR="008920DF" w:rsidRDefault="008920DF" w:rsidP="008920DF">
      <w:pPr>
        <w:pStyle w:val="Textoindependiente"/>
        <w:spacing w:before="37"/>
        <w:ind w:left="426"/>
        <w:jc w:val="both"/>
      </w:pPr>
    </w:p>
    <w:p w14:paraId="0DA1DD79" w14:textId="77777777" w:rsidR="008920DF" w:rsidRDefault="008920DF" w:rsidP="008920DF">
      <w:pPr>
        <w:pStyle w:val="Textoindependiente"/>
        <w:spacing w:line="278" w:lineRule="auto"/>
        <w:ind w:left="426" w:right="139"/>
        <w:jc w:val="both"/>
      </w:pPr>
      <w:r>
        <w:t>En caso de demolición del inmueble, LA EMPRESA podrán dar por terminado el contrato</w:t>
      </w:r>
      <w:r>
        <w:rPr>
          <w:spacing w:val="40"/>
        </w:rPr>
        <w:t xml:space="preserve"> </w:t>
      </w:r>
      <w:r>
        <w:t>y como consecuencia procederá a realizar la clausura de las acometidas de alcantarillado sanitario del inmueble.</w:t>
      </w:r>
    </w:p>
    <w:p w14:paraId="15BA1A17" w14:textId="77777777" w:rsidR="008920DF" w:rsidRDefault="008920DF" w:rsidP="008920DF">
      <w:pPr>
        <w:pStyle w:val="Textoindependiente"/>
        <w:spacing w:before="45"/>
        <w:jc w:val="both"/>
      </w:pPr>
    </w:p>
    <w:p w14:paraId="0ACB13D3" w14:textId="77777777" w:rsidR="00BD281A" w:rsidRPr="00BD281A" w:rsidRDefault="008920DF" w:rsidP="008920DF">
      <w:pPr>
        <w:pStyle w:val="Prrafodelista"/>
        <w:numPr>
          <w:ilvl w:val="1"/>
          <w:numId w:val="10"/>
        </w:numPr>
        <w:spacing w:line="280" w:lineRule="auto"/>
        <w:ind w:left="567" w:right="139" w:hanging="141"/>
        <w:jc w:val="both"/>
      </w:pPr>
      <w:r>
        <w:rPr>
          <w:rFonts w:ascii="Arial" w:hAnsi="Arial"/>
          <w:b/>
        </w:rPr>
        <w:t xml:space="preserve">Unidad de la acometida domiciliaria de acueducto y alcantarillado por suscriptor y/o usuario. </w:t>
      </w:r>
    </w:p>
    <w:p w14:paraId="2240939E" w14:textId="77777777" w:rsidR="00BD281A" w:rsidRDefault="00BD281A" w:rsidP="00BD281A">
      <w:pPr>
        <w:pStyle w:val="Prrafodelista"/>
        <w:spacing w:line="280" w:lineRule="auto"/>
        <w:ind w:left="567" w:right="139" w:firstLine="0"/>
        <w:jc w:val="left"/>
        <w:rPr>
          <w:rFonts w:ascii="Arial" w:hAnsi="Arial"/>
          <w:b/>
        </w:rPr>
      </w:pPr>
    </w:p>
    <w:p w14:paraId="5EDE91CF" w14:textId="2BC43C0D" w:rsidR="008920DF" w:rsidRDefault="008920DF" w:rsidP="00BD281A">
      <w:pPr>
        <w:pStyle w:val="Prrafodelista"/>
        <w:spacing w:line="280" w:lineRule="auto"/>
        <w:ind w:left="567" w:right="139" w:firstLine="0"/>
        <w:jc w:val="left"/>
      </w:pPr>
      <w:r>
        <w:t>LA EMPRESA sólo estará obligada a autorizar</w:t>
      </w:r>
      <w:r>
        <w:rPr>
          <w:spacing w:val="80"/>
        </w:rPr>
        <w:t xml:space="preserve"> </w:t>
      </w:r>
      <w:r>
        <w:t>una acometida de acueducto y/o alcantarillado por unidad habitacional o unidad no habitacional, salvo que por razones técnicas se requieran acometidas adicionales. LA EMPRESA podrán exigir la independización de las acometidas cuando lo estime necesario.</w:t>
      </w:r>
    </w:p>
    <w:p w14:paraId="7A7206F7" w14:textId="77777777" w:rsidR="008920DF" w:rsidRDefault="008920DF" w:rsidP="008920DF">
      <w:pPr>
        <w:pStyle w:val="Prrafodelista"/>
        <w:spacing w:line="280" w:lineRule="auto"/>
        <w:ind w:left="567" w:right="139" w:firstLine="0"/>
        <w:rPr>
          <w:rFonts w:ascii="Arial" w:hAnsi="Arial"/>
          <w:b/>
        </w:rPr>
      </w:pPr>
    </w:p>
    <w:p w14:paraId="34C96002" w14:textId="1B8C8FB6" w:rsidR="008920DF" w:rsidRDefault="008920DF" w:rsidP="008920DF">
      <w:pPr>
        <w:pStyle w:val="Prrafodelista"/>
        <w:spacing w:line="280" w:lineRule="auto"/>
        <w:ind w:left="567" w:right="139" w:firstLine="0"/>
      </w:pPr>
      <w:r>
        <w:t>Para los usuarios temporales, LA EMPRESA podrán exigir una ubicación fija y visible de una caja o cajilla para el medidor, con el fin de verificar la lectura y la revisión de control.</w:t>
      </w:r>
    </w:p>
    <w:p w14:paraId="2C7504EB" w14:textId="77777777" w:rsidR="008920DF" w:rsidRDefault="008920DF" w:rsidP="008920DF">
      <w:pPr>
        <w:pStyle w:val="Textoindependiente"/>
        <w:spacing w:before="46"/>
        <w:jc w:val="both"/>
      </w:pPr>
    </w:p>
    <w:p w14:paraId="20775928" w14:textId="77777777" w:rsidR="00BD281A" w:rsidRDefault="00BD281A" w:rsidP="008920DF">
      <w:pPr>
        <w:pStyle w:val="Textoindependiente"/>
        <w:spacing w:before="46"/>
        <w:jc w:val="both"/>
      </w:pPr>
    </w:p>
    <w:p w14:paraId="38FB45E8" w14:textId="77777777" w:rsidR="00BD281A" w:rsidRDefault="00BD281A" w:rsidP="008920DF">
      <w:pPr>
        <w:pStyle w:val="Textoindependiente"/>
        <w:spacing w:before="46"/>
        <w:jc w:val="both"/>
      </w:pPr>
    </w:p>
    <w:p w14:paraId="478D641D" w14:textId="77777777" w:rsidR="00BD281A" w:rsidRDefault="00BD281A" w:rsidP="008920DF">
      <w:pPr>
        <w:pStyle w:val="Textoindependiente"/>
        <w:spacing w:before="46"/>
        <w:jc w:val="both"/>
      </w:pPr>
    </w:p>
    <w:p w14:paraId="2B80F855" w14:textId="77777777" w:rsidR="00BD281A" w:rsidRPr="00BD281A" w:rsidRDefault="008920DF" w:rsidP="008920DF">
      <w:pPr>
        <w:pStyle w:val="Prrafodelista"/>
        <w:numPr>
          <w:ilvl w:val="1"/>
          <w:numId w:val="10"/>
        </w:numPr>
        <w:spacing w:line="288" w:lineRule="auto"/>
        <w:ind w:left="851" w:right="138" w:hanging="425"/>
        <w:jc w:val="both"/>
      </w:pPr>
      <w:r>
        <w:rPr>
          <w:rFonts w:ascii="Arial" w:hAnsi="Arial"/>
          <w:b/>
        </w:rPr>
        <w:t>Cambio de localización de las acometidas domiciliarias de acueducto</w:t>
      </w:r>
      <w:r>
        <w:rPr>
          <w:rFonts w:ascii="Arial" w:hAnsi="Arial"/>
          <w:b/>
          <w:spacing w:val="80"/>
        </w:rPr>
        <w:t xml:space="preserve"> </w:t>
      </w:r>
      <w:r>
        <w:rPr>
          <w:rFonts w:ascii="Arial" w:hAnsi="Arial"/>
          <w:b/>
        </w:rPr>
        <w:t>y</w:t>
      </w:r>
      <w:r>
        <w:rPr>
          <w:rFonts w:ascii="Arial" w:hAnsi="Arial"/>
          <w:b/>
          <w:spacing w:val="80"/>
        </w:rPr>
        <w:t xml:space="preserve"> </w:t>
      </w:r>
      <w:r>
        <w:rPr>
          <w:rFonts w:ascii="Arial" w:hAnsi="Arial"/>
          <w:b/>
        </w:rPr>
        <w:t>alcantarillado.</w:t>
      </w:r>
      <w:r>
        <w:rPr>
          <w:rFonts w:ascii="Arial" w:hAnsi="Arial"/>
          <w:b/>
          <w:spacing w:val="80"/>
        </w:rPr>
        <w:t xml:space="preserve"> </w:t>
      </w:r>
    </w:p>
    <w:p w14:paraId="007CAAFC" w14:textId="77777777" w:rsidR="00BD281A" w:rsidRDefault="00BD281A" w:rsidP="00BD281A">
      <w:pPr>
        <w:spacing w:line="288" w:lineRule="auto"/>
        <w:ind w:left="426" w:right="138"/>
      </w:pPr>
    </w:p>
    <w:p w14:paraId="7831F722" w14:textId="1F4FF0C4" w:rsidR="00BD281A" w:rsidRDefault="008920DF" w:rsidP="00BD281A">
      <w:pPr>
        <w:spacing w:line="288" w:lineRule="auto"/>
        <w:ind w:left="426" w:right="138"/>
        <w:jc w:val="both"/>
      </w:pPr>
      <w:r>
        <w:t>Es</w:t>
      </w:r>
      <w:r w:rsidRPr="00BD281A">
        <w:rPr>
          <w:spacing w:val="80"/>
        </w:rPr>
        <w:t xml:space="preserve"> </w:t>
      </w:r>
      <w:r>
        <w:t>atribución</w:t>
      </w:r>
      <w:r w:rsidRPr="00BD281A">
        <w:rPr>
          <w:spacing w:val="80"/>
        </w:rPr>
        <w:t xml:space="preserve"> </w:t>
      </w:r>
      <w:r>
        <w:t>exclusiva</w:t>
      </w:r>
      <w:r w:rsidRPr="00BD281A">
        <w:rPr>
          <w:spacing w:val="80"/>
        </w:rPr>
        <w:t xml:space="preserve"> </w:t>
      </w:r>
      <w:r>
        <w:t>de</w:t>
      </w:r>
      <w:r w:rsidRPr="00BD281A">
        <w:rPr>
          <w:spacing w:val="80"/>
        </w:rPr>
        <w:t xml:space="preserve"> </w:t>
      </w:r>
      <w:r>
        <w:t>LA</w:t>
      </w:r>
      <w:r w:rsidRPr="00BD281A">
        <w:rPr>
          <w:spacing w:val="80"/>
        </w:rPr>
        <w:t xml:space="preserve"> </w:t>
      </w:r>
      <w:r>
        <w:t>EMPRESA,</w:t>
      </w:r>
      <w:r w:rsidRPr="00BD281A">
        <w:rPr>
          <w:spacing w:val="80"/>
        </w:rPr>
        <w:t xml:space="preserve"> </w:t>
      </w:r>
      <w:r>
        <w:t>realizar</w:t>
      </w:r>
      <w:r w:rsidR="00BD281A">
        <w:t xml:space="preserve"> cambios en la localización de las acometidas y en el diámetro de las mismas, así como efectuar las independizaciones del caso, cuando se requieran. El pago de los costos que se generen, estarán a cargo del usuario o suscriptor.</w:t>
      </w:r>
    </w:p>
    <w:p w14:paraId="2FE2CC36" w14:textId="77777777" w:rsidR="00BD281A" w:rsidRDefault="00BD281A" w:rsidP="0097204C">
      <w:pPr>
        <w:pStyle w:val="Textoindependiente"/>
        <w:spacing w:before="123" w:line="278" w:lineRule="auto"/>
        <w:ind w:left="426" w:right="138"/>
        <w:jc w:val="both"/>
      </w:pPr>
      <w:r>
        <w:t>Es responsabilidad del suscriptor y/o usuario efectuar los trámites previos de solicitud de cambio de localización o del diámetro de la conexión, de acuerdo a las necesidades de demanda de agua o vertimiento del predio o el</w:t>
      </w:r>
      <w:r>
        <w:rPr>
          <w:spacing w:val="-1"/>
        </w:rPr>
        <w:t xml:space="preserve"> </w:t>
      </w:r>
      <w:r>
        <w:t>estado de la misma acometida. En caso de reconstrucción de un inmueble que dificulte la identificación del sitio de la conexión, el suscriptor y/o usuario deberá informar a LA EMPRESA, dentro de los treinta (30) días siguientes, para que se ejecuten los cambios a que haya lugar con cargo al suscriptor y/o usuario. En esta circunstancia cuando el suscriptor y/o usuario sea diferente al propietario del inmueble, se regirá por lo dispuesto en el Código Civil.</w:t>
      </w:r>
    </w:p>
    <w:p w14:paraId="2AC10D02" w14:textId="77777777" w:rsidR="00BD281A" w:rsidRDefault="00BD281A" w:rsidP="00BD281A">
      <w:pPr>
        <w:pStyle w:val="Textoindependiente"/>
        <w:spacing w:before="42"/>
        <w:jc w:val="both"/>
      </w:pPr>
    </w:p>
    <w:p w14:paraId="3105C7DF" w14:textId="77777777" w:rsidR="0097204C" w:rsidRPr="0097204C" w:rsidRDefault="00BD281A" w:rsidP="00BD281A">
      <w:pPr>
        <w:pStyle w:val="Prrafodelista"/>
        <w:numPr>
          <w:ilvl w:val="1"/>
          <w:numId w:val="10"/>
        </w:numPr>
        <w:spacing w:line="278" w:lineRule="auto"/>
        <w:ind w:left="426" w:right="138" w:hanging="7"/>
        <w:jc w:val="both"/>
      </w:pPr>
      <w:r w:rsidRPr="00366EFA">
        <w:rPr>
          <w:rFonts w:ascii="Arial" w:hAnsi="Arial"/>
          <w:b/>
        </w:rPr>
        <w:t xml:space="preserve">Reparación o reposición de acometidas. </w:t>
      </w:r>
    </w:p>
    <w:p w14:paraId="0EE82527" w14:textId="77777777" w:rsidR="0097204C" w:rsidRDefault="0097204C" w:rsidP="0097204C">
      <w:pPr>
        <w:pStyle w:val="Prrafodelista"/>
        <w:spacing w:line="278" w:lineRule="auto"/>
        <w:ind w:left="426" w:right="138" w:firstLine="0"/>
        <w:rPr>
          <w:rFonts w:ascii="Arial" w:hAnsi="Arial"/>
          <w:b/>
        </w:rPr>
      </w:pPr>
    </w:p>
    <w:p w14:paraId="4B1CD3F4" w14:textId="45D170FB" w:rsidR="00BD281A" w:rsidRDefault="00BD281A" w:rsidP="0097204C">
      <w:pPr>
        <w:pStyle w:val="Prrafodelista"/>
        <w:spacing w:line="278" w:lineRule="auto"/>
        <w:ind w:left="426" w:right="138" w:firstLine="0"/>
      </w:pPr>
      <w:r>
        <w:t>El costo de reparación o reposición de las acometidas estará a cargo de los suscriptores o usuarios, una vez haya expirado el periodo de garantía. En los casos en los que el usuario lo solicite, LA EMPRESA prestará este servicio. Los costos que</w:t>
      </w:r>
      <w:r w:rsidRPr="00366EFA">
        <w:rPr>
          <w:spacing w:val="40"/>
        </w:rPr>
        <w:t xml:space="preserve"> </w:t>
      </w:r>
      <w:r>
        <w:t xml:space="preserve">esta intervención genere serán asumidos por el usuario acorde con las tarifas de costos vigentes establecidas por LA EMPRESA y el cobro respectivos se hará conjuntamente con la facturación de la prestación del </w:t>
      </w:r>
      <w:r w:rsidRPr="00366EFA">
        <w:rPr>
          <w:spacing w:val="-2"/>
        </w:rPr>
        <w:t>servicio.</w:t>
      </w:r>
    </w:p>
    <w:p w14:paraId="2BFC0365" w14:textId="77777777" w:rsidR="00BD281A" w:rsidRDefault="00BD281A" w:rsidP="00BD281A">
      <w:pPr>
        <w:pStyle w:val="Textoindependiente"/>
        <w:jc w:val="both"/>
      </w:pPr>
    </w:p>
    <w:p w14:paraId="7E1B05AA" w14:textId="77777777" w:rsidR="00BD281A" w:rsidRDefault="00BD281A" w:rsidP="00BD281A">
      <w:pPr>
        <w:pStyle w:val="Textoindependiente"/>
        <w:spacing w:before="111"/>
        <w:jc w:val="both"/>
      </w:pPr>
    </w:p>
    <w:p w14:paraId="6DB55200" w14:textId="77777777" w:rsidR="00BD281A" w:rsidRDefault="00BD281A" w:rsidP="00BD281A">
      <w:pPr>
        <w:pStyle w:val="Ttulo1"/>
        <w:numPr>
          <w:ilvl w:val="0"/>
          <w:numId w:val="10"/>
        </w:numPr>
        <w:tabs>
          <w:tab w:val="left" w:pos="628"/>
        </w:tabs>
        <w:ind w:left="628" w:hanging="267"/>
        <w:jc w:val="both"/>
      </w:pPr>
      <w:r>
        <w:rPr>
          <w:spacing w:val="-2"/>
        </w:rPr>
        <w:t>MEDICIÓN.</w:t>
      </w:r>
    </w:p>
    <w:p w14:paraId="6017C4F5" w14:textId="77777777" w:rsidR="00BD281A" w:rsidRDefault="00BD281A" w:rsidP="00BD281A">
      <w:pPr>
        <w:pStyle w:val="Textoindependiente"/>
        <w:spacing w:before="91"/>
        <w:rPr>
          <w:rFonts w:ascii="Arial"/>
          <w:b/>
        </w:rPr>
      </w:pPr>
    </w:p>
    <w:p w14:paraId="65844751" w14:textId="77777777" w:rsidR="0097204C" w:rsidRPr="0097204C" w:rsidRDefault="00BD281A" w:rsidP="00BD281A">
      <w:pPr>
        <w:pStyle w:val="Prrafodelista"/>
        <w:numPr>
          <w:ilvl w:val="1"/>
          <w:numId w:val="10"/>
        </w:numPr>
        <w:tabs>
          <w:tab w:val="left" w:pos="1383"/>
          <w:tab w:val="left" w:pos="1442"/>
        </w:tabs>
        <w:spacing w:line="280" w:lineRule="auto"/>
        <w:ind w:left="1442" w:right="141" w:hanging="720"/>
      </w:pPr>
      <w:r>
        <w:rPr>
          <w:rFonts w:ascii="Arial" w:hAnsi="Arial"/>
          <w:b/>
        </w:rPr>
        <w:t xml:space="preserve">Medición. </w:t>
      </w:r>
    </w:p>
    <w:p w14:paraId="0AEBC7B2" w14:textId="7AE60615" w:rsidR="00BD281A" w:rsidRDefault="00BD281A" w:rsidP="0097204C">
      <w:pPr>
        <w:tabs>
          <w:tab w:val="left" w:pos="1383"/>
          <w:tab w:val="left" w:pos="1442"/>
        </w:tabs>
        <w:spacing w:line="280" w:lineRule="auto"/>
        <w:ind w:left="722" w:right="141"/>
      </w:pPr>
      <w:r>
        <w:t>Los consumos por el servicio de acueducto suministrado, serán objeto de medición por parte de LA EMPRESA, mediante equipos técnicos que permitan una adecuada contabilización del servicio.</w:t>
      </w:r>
    </w:p>
    <w:p w14:paraId="12589F3B" w14:textId="77777777" w:rsidR="00BD281A" w:rsidRDefault="00BD281A" w:rsidP="00BD281A">
      <w:pPr>
        <w:pStyle w:val="Textoindependiente"/>
        <w:spacing w:before="42"/>
      </w:pPr>
    </w:p>
    <w:p w14:paraId="3D4AFD51" w14:textId="77777777" w:rsidR="0097204C" w:rsidRPr="0097204C" w:rsidRDefault="00BD281A" w:rsidP="0097204C">
      <w:pPr>
        <w:pStyle w:val="Prrafodelista"/>
        <w:numPr>
          <w:ilvl w:val="1"/>
          <w:numId w:val="10"/>
        </w:numPr>
        <w:spacing w:before="1" w:line="278" w:lineRule="auto"/>
        <w:ind w:left="1442" w:right="138" w:hanging="720"/>
      </w:pPr>
      <w:r>
        <w:rPr>
          <w:rFonts w:ascii="Arial" w:hAnsi="Arial"/>
          <w:b/>
        </w:rPr>
        <w:t xml:space="preserve">Características técnicas de los medidores. </w:t>
      </w:r>
    </w:p>
    <w:p w14:paraId="19EA61B9" w14:textId="77777777" w:rsidR="0097204C" w:rsidRDefault="0097204C" w:rsidP="0097204C">
      <w:pPr>
        <w:tabs>
          <w:tab w:val="left" w:pos="1321"/>
          <w:tab w:val="left" w:pos="1442"/>
        </w:tabs>
        <w:spacing w:before="1" w:line="278" w:lineRule="auto"/>
        <w:ind w:left="722" w:right="138"/>
      </w:pPr>
    </w:p>
    <w:p w14:paraId="6CE14A4F" w14:textId="22470729" w:rsidR="00BD281A" w:rsidRDefault="00BD281A" w:rsidP="0097204C">
      <w:pPr>
        <w:tabs>
          <w:tab w:val="left" w:pos="1321"/>
          <w:tab w:val="left" w:pos="1442"/>
        </w:tabs>
        <w:spacing w:before="1" w:line="278" w:lineRule="auto"/>
        <w:ind w:left="722" w:right="138"/>
      </w:pPr>
      <w:r>
        <w:t>La medición de los consumos a los usuarios se realizará a través de los equipos que deben cumplir las especificaciones técnicas generales que se describen a continuación y con base en los lineamientos de la Norma Técnica NT ISO 4064, para el caso de medidores que han sido designados con el termino ratio “R” (rango de medición)</w:t>
      </w:r>
    </w:p>
    <w:p w14:paraId="19ECBB87" w14:textId="77777777" w:rsidR="00BD281A" w:rsidRDefault="00BD281A" w:rsidP="00BD281A">
      <w:pPr>
        <w:pStyle w:val="Textoindependiente"/>
        <w:spacing w:before="40"/>
      </w:pPr>
    </w:p>
    <w:p w14:paraId="3F0D9BDF" w14:textId="77777777" w:rsidR="0097204C" w:rsidRDefault="0097204C" w:rsidP="00BD281A">
      <w:pPr>
        <w:pStyle w:val="Textoindependiente"/>
        <w:spacing w:before="40"/>
      </w:pPr>
    </w:p>
    <w:p w14:paraId="08382624" w14:textId="77777777" w:rsidR="0097204C" w:rsidRDefault="0097204C" w:rsidP="00BD281A">
      <w:pPr>
        <w:pStyle w:val="Textoindependiente"/>
        <w:spacing w:before="40"/>
      </w:pPr>
    </w:p>
    <w:p w14:paraId="6506691F" w14:textId="77777777" w:rsidR="0097204C" w:rsidRDefault="0097204C" w:rsidP="00BD281A">
      <w:pPr>
        <w:pStyle w:val="Textoindependiente"/>
        <w:spacing w:before="40"/>
      </w:pPr>
    </w:p>
    <w:p w14:paraId="73598B7C" w14:textId="77777777" w:rsidR="0097204C" w:rsidRDefault="0097204C" w:rsidP="00BD281A">
      <w:pPr>
        <w:pStyle w:val="Textoindependiente"/>
        <w:spacing w:before="40"/>
      </w:pPr>
    </w:p>
    <w:p w14:paraId="29E2E337" w14:textId="77777777" w:rsidR="00BD281A" w:rsidRDefault="00BD281A" w:rsidP="00BD281A">
      <w:pPr>
        <w:pStyle w:val="Prrafodelista"/>
        <w:numPr>
          <w:ilvl w:val="0"/>
          <w:numId w:val="8"/>
        </w:numPr>
        <w:tabs>
          <w:tab w:val="left" w:pos="1497"/>
        </w:tabs>
        <w:jc w:val="left"/>
      </w:pPr>
      <w:r>
        <w:t>Medidores</w:t>
      </w:r>
      <w:r>
        <w:rPr>
          <w:spacing w:val="-3"/>
        </w:rPr>
        <w:t xml:space="preserve">: </w:t>
      </w:r>
      <w:r>
        <w:t>½”</w:t>
      </w:r>
      <w:r>
        <w:rPr>
          <w:spacing w:val="63"/>
        </w:rPr>
        <w:t xml:space="preserve"> </w:t>
      </w:r>
      <w:r>
        <w:t>-</w:t>
      </w:r>
      <w:r>
        <w:rPr>
          <w:spacing w:val="1"/>
        </w:rPr>
        <w:t xml:space="preserve"> </w:t>
      </w:r>
      <w:r>
        <w:t>¾”</w:t>
      </w:r>
      <w:r>
        <w:rPr>
          <w:spacing w:val="63"/>
        </w:rPr>
        <w:t xml:space="preserve"> </w:t>
      </w:r>
    </w:p>
    <w:p w14:paraId="00337F2A" w14:textId="77777777" w:rsidR="00BD281A" w:rsidRDefault="00BD281A" w:rsidP="00BD281A">
      <w:pPr>
        <w:pStyle w:val="Prrafodelista"/>
        <w:tabs>
          <w:tab w:val="left" w:pos="1497"/>
        </w:tabs>
        <w:spacing w:before="37"/>
        <w:ind w:left="1497" w:firstLine="0"/>
        <w:jc w:val="left"/>
      </w:pPr>
      <w:r>
        <w:t>Rango</w:t>
      </w:r>
      <w:r>
        <w:rPr>
          <w:spacing w:val="-3"/>
        </w:rPr>
        <w:t xml:space="preserve"> </w:t>
      </w:r>
      <w:r>
        <w:t>de</w:t>
      </w:r>
      <w:r>
        <w:rPr>
          <w:spacing w:val="-3"/>
        </w:rPr>
        <w:t xml:space="preserve"> </w:t>
      </w:r>
      <w:r>
        <w:t>Caudal</w:t>
      </w:r>
      <w:r>
        <w:rPr>
          <w:spacing w:val="-3"/>
        </w:rPr>
        <w:t xml:space="preserve">: </w:t>
      </w:r>
      <w:r>
        <w:rPr>
          <w:spacing w:val="-4"/>
        </w:rPr>
        <w:t>R315</w:t>
      </w:r>
    </w:p>
    <w:p w14:paraId="5CD24FC5" w14:textId="1BBE8579" w:rsidR="0097204C" w:rsidRPr="0097204C" w:rsidRDefault="00BD281A" w:rsidP="0097204C">
      <w:pPr>
        <w:pStyle w:val="Prrafodelista"/>
        <w:tabs>
          <w:tab w:val="left" w:pos="1497"/>
        </w:tabs>
        <w:spacing w:before="38"/>
        <w:ind w:left="1497" w:firstLine="0"/>
        <w:jc w:val="left"/>
        <w:rPr>
          <w:spacing w:val="-2"/>
        </w:rPr>
      </w:pPr>
      <w:r>
        <w:t>Principio de medición:</w:t>
      </w:r>
      <w:r>
        <w:rPr>
          <w:spacing w:val="-3"/>
        </w:rPr>
        <w:t xml:space="preserve"> </w:t>
      </w:r>
      <w:r>
        <w:rPr>
          <w:spacing w:val="-2"/>
        </w:rPr>
        <w:t>Volumétrico y/o Velocidad</w:t>
      </w:r>
    </w:p>
    <w:p w14:paraId="5BCE5D47" w14:textId="02CC388B" w:rsidR="0097204C" w:rsidRDefault="0097204C" w:rsidP="0097204C">
      <w:pPr>
        <w:pStyle w:val="Prrafodelista"/>
        <w:tabs>
          <w:tab w:val="left" w:pos="6937"/>
          <w:tab w:val="left" w:pos="8403"/>
        </w:tabs>
        <w:spacing w:before="123" w:line="273" w:lineRule="auto"/>
        <w:ind w:left="3402" w:right="516" w:hanging="1905"/>
        <w:jc w:val="left"/>
      </w:pPr>
      <w:r>
        <w:t>Diámetro Nominal: DN 15 (1/2”) Longitud: 110mm o 115mm</w:t>
      </w:r>
      <w:r>
        <w:rPr>
          <w:spacing w:val="80"/>
        </w:rPr>
        <w:t xml:space="preserve">      </w:t>
      </w:r>
      <w:r>
        <w:t>DN 20 (3/4”) Longitud 130mm o 190mm</w:t>
      </w:r>
    </w:p>
    <w:p w14:paraId="16DD4F7A" w14:textId="77777777" w:rsidR="0097204C" w:rsidRDefault="0097204C" w:rsidP="0097204C">
      <w:pPr>
        <w:pStyle w:val="Prrafodelista"/>
        <w:tabs>
          <w:tab w:val="left" w:pos="1497"/>
        </w:tabs>
        <w:spacing w:before="4"/>
        <w:ind w:left="1497" w:firstLine="0"/>
        <w:jc w:val="left"/>
      </w:pPr>
      <w:r>
        <w:t>Transmisión:</w:t>
      </w:r>
      <w:r>
        <w:rPr>
          <w:spacing w:val="-6"/>
        </w:rPr>
        <w:t xml:space="preserve"> </w:t>
      </w:r>
      <w:r>
        <w:rPr>
          <w:spacing w:val="-2"/>
        </w:rPr>
        <w:t>Magnética</w:t>
      </w:r>
    </w:p>
    <w:p w14:paraId="433EB743" w14:textId="77777777" w:rsidR="0097204C" w:rsidRDefault="0097204C" w:rsidP="0097204C">
      <w:pPr>
        <w:pStyle w:val="Textoindependiente"/>
        <w:spacing w:before="78"/>
      </w:pPr>
    </w:p>
    <w:p w14:paraId="58096B2B" w14:textId="77777777" w:rsidR="0097204C" w:rsidRDefault="0097204C" w:rsidP="0097204C">
      <w:pPr>
        <w:pStyle w:val="Prrafodelista"/>
        <w:numPr>
          <w:ilvl w:val="0"/>
          <w:numId w:val="8"/>
        </w:numPr>
        <w:tabs>
          <w:tab w:val="left" w:pos="1497"/>
        </w:tabs>
        <w:jc w:val="left"/>
      </w:pPr>
      <w:r>
        <w:t>Medidor</w:t>
      </w:r>
      <w:r>
        <w:rPr>
          <w:spacing w:val="-3"/>
        </w:rPr>
        <w:t>:</w:t>
      </w:r>
      <w:r>
        <w:rPr>
          <w:spacing w:val="-1"/>
        </w:rPr>
        <w:t xml:space="preserve">  </w:t>
      </w:r>
      <w:r>
        <w:t>1”</w:t>
      </w:r>
      <w:r>
        <w:rPr>
          <w:spacing w:val="63"/>
        </w:rPr>
        <w:t xml:space="preserve"> </w:t>
      </w:r>
      <w:r>
        <w:t>-</w:t>
      </w:r>
      <w:r>
        <w:rPr>
          <w:spacing w:val="62"/>
        </w:rPr>
        <w:t xml:space="preserve"> </w:t>
      </w:r>
      <w:r>
        <w:t xml:space="preserve">1 </w:t>
      </w:r>
      <w:r>
        <w:rPr>
          <w:spacing w:val="-5"/>
        </w:rPr>
        <w:t xml:space="preserve">½” - </w:t>
      </w:r>
      <w:r w:rsidRPr="008C23DD">
        <w:t>2</w:t>
      </w:r>
      <w:r>
        <w:t>”</w:t>
      </w:r>
      <w:r>
        <w:rPr>
          <w:spacing w:val="63"/>
        </w:rPr>
        <w:t xml:space="preserve"> </w:t>
      </w:r>
      <w:r>
        <w:t>- 3”</w:t>
      </w:r>
      <w:r>
        <w:rPr>
          <w:spacing w:val="31"/>
        </w:rPr>
        <w:t xml:space="preserve"> y</w:t>
      </w:r>
      <w:r>
        <w:rPr>
          <w:spacing w:val="59"/>
        </w:rPr>
        <w:t xml:space="preserve"> </w:t>
      </w:r>
      <w:r>
        <w:rPr>
          <w:spacing w:val="-5"/>
        </w:rPr>
        <w:t>4”</w:t>
      </w:r>
    </w:p>
    <w:p w14:paraId="7C6124B0" w14:textId="77777777" w:rsidR="0097204C" w:rsidRDefault="0097204C" w:rsidP="0097204C">
      <w:pPr>
        <w:pStyle w:val="Prrafodelista"/>
        <w:tabs>
          <w:tab w:val="left" w:pos="1497"/>
        </w:tabs>
        <w:spacing w:before="37"/>
        <w:ind w:left="1497" w:firstLine="0"/>
        <w:jc w:val="left"/>
      </w:pPr>
      <w:r>
        <w:t>Rango</w:t>
      </w:r>
      <w:r>
        <w:rPr>
          <w:spacing w:val="-3"/>
        </w:rPr>
        <w:t xml:space="preserve"> </w:t>
      </w:r>
      <w:r>
        <w:t>de</w:t>
      </w:r>
      <w:r>
        <w:rPr>
          <w:spacing w:val="-3"/>
        </w:rPr>
        <w:t xml:space="preserve"> </w:t>
      </w:r>
      <w:r>
        <w:t>Caudal:</w:t>
      </w:r>
      <w:r>
        <w:rPr>
          <w:spacing w:val="-3"/>
        </w:rPr>
        <w:t xml:space="preserve"> </w:t>
      </w:r>
      <w:r>
        <w:rPr>
          <w:spacing w:val="-4"/>
        </w:rPr>
        <w:t>R315 – R400</w:t>
      </w:r>
    </w:p>
    <w:p w14:paraId="35C96C80" w14:textId="77777777" w:rsidR="0097204C" w:rsidRDefault="0097204C" w:rsidP="0097204C">
      <w:pPr>
        <w:pStyle w:val="Prrafodelista"/>
        <w:tabs>
          <w:tab w:val="left" w:pos="1497"/>
        </w:tabs>
        <w:spacing w:before="38"/>
        <w:ind w:left="1497" w:firstLine="0"/>
        <w:jc w:val="left"/>
        <w:rPr>
          <w:spacing w:val="-2"/>
        </w:rPr>
      </w:pPr>
      <w:r>
        <w:t>Principio de medición:</w:t>
      </w:r>
      <w:r>
        <w:rPr>
          <w:spacing w:val="-3"/>
        </w:rPr>
        <w:t xml:space="preserve"> </w:t>
      </w:r>
      <w:r>
        <w:rPr>
          <w:spacing w:val="-2"/>
        </w:rPr>
        <w:t xml:space="preserve">Volumétrico – Velocidad </w:t>
      </w:r>
    </w:p>
    <w:p w14:paraId="0B542805" w14:textId="77777777" w:rsidR="0097204C" w:rsidRDefault="0097204C" w:rsidP="0097204C">
      <w:pPr>
        <w:pStyle w:val="Textoindependiente"/>
        <w:spacing w:before="78"/>
        <w:ind w:left="1560" w:hanging="142"/>
      </w:pPr>
      <w:r>
        <w:t xml:space="preserve"> Diámetro</w:t>
      </w:r>
      <w:r w:rsidRPr="00AC5004">
        <w:rPr>
          <w:spacing w:val="-3"/>
        </w:rPr>
        <w:t xml:space="preserve"> </w:t>
      </w:r>
      <w:r>
        <w:t>Nominal: DN 25 (1”)</w:t>
      </w:r>
      <w:r>
        <w:rPr>
          <w:spacing w:val="40"/>
        </w:rPr>
        <w:t xml:space="preserve"> </w:t>
      </w:r>
      <w:r>
        <w:t>/</w:t>
      </w:r>
      <w:r>
        <w:rPr>
          <w:spacing w:val="40"/>
        </w:rPr>
        <w:t xml:space="preserve"> </w:t>
      </w:r>
      <w:r>
        <w:t>DN 40 (1 1/2”) DN</w:t>
      </w:r>
      <w:r w:rsidRPr="00AC5004">
        <w:rPr>
          <w:spacing w:val="-2"/>
        </w:rPr>
        <w:t xml:space="preserve"> </w:t>
      </w:r>
      <w:r>
        <w:t>50</w:t>
      </w:r>
      <w:r w:rsidRPr="00AC5004">
        <w:rPr>
          <w:spacing w:val="-2"/>
        </w:rPr>
        <w:t xml:space="preserve"> </w:t>
      </w:r>
      <w:r>
        <w:t>(2”)</w:t>
      </w:r>
      <w:r w:rsidRPr="00AC5004">
        <w:rPr>
          <w:spacing w:val="30"/>
        </w:rPr>
        <w:t xml:space="preserve"> /</w:t>
      </w:r>
      <w:r>
        <w:t>DN</w:t>
      </w:r>
      <w:r w:rsidRPr="00AC5004">
        <w:rPr>
          <w:spacing w:val="-1"/>
        </w:rPr>
        <w:t xml:space="preserve"> </w:t>
      </w:r>
      <w:r>
        <w:t>80</w:t>
      </w:r>
      <w:r w:rsidRPr="00AC5004">
        <w:rPr>
          <w:spacing w:val="-1"/>
        </w:rPr>
        <w:t xml:space="preserve"> </w:t>
      </w:r>
      <w:r>
        <w:t>(3</w:t>
      </w:r>
      <w:proofErr w:type="gramStart"/>
      <w:r>
        <w:t>”)</w:t>
      </w:r>
      <w:r w:rsidRPr="00AC5004">
        <w:rPr>
          <w:spacing w:val="32"/>
        </w:rPr>
        <w:t xml:space="preserve">  </w:t>
      </w:r>
      <w:r>
        <w:t xml:space="preserve"> </w:t>
      </w:r>
      <w:proofErr w:type="gramEnd"/>
      <w:r>
        <w:t xml:space="preserve">                 </w:t>
      </w:r>
      <w:r w:rsidRPr="00AC5004">
        <w:rPr>
          <w:spacing w:val="31"/>
        </w:rPr>
        <w:t xml:space="preserve"> </w:t>
      </w:r>
      <w:r>
        <w:rPr>
          <w:spacing w:val="31"/>
        </w:rPr>
        <w:t xml:space="preserve">          </w:t>
      </w:r>
      <w:r w:rsidRPr="00AC5004">
        <w:rPr>
          <w:spacing w:val="31"/>
        </w:rPr>
        <w:t xml:space="preserve"> </w:t>
      </w:r>
      <w:r>
        <w:rPr>
          <w:spacing w:val="31"/>
        </w:rPr>
        <w:t xml:space="preserve">         </w:t>
      </w:r>
      <w:r>
        <w:t>DN 100</w:t>
      </w:r>
      <w:r w:rsidRPr="00AC5004">
        <w:rPr>
          <w:spacing w:val="-1"/>
        </w:rPr>
        <w:t xml:space="preserve"> </w:t>
      </w:r>
      <w:r w:rsidRPr="00AC5004">
        <w:rPr>
          <w:spacing w:val="-4"/>
        </w:rPr>
        <w:t>(4”)</w:t>
      </w:r>
      <w:r>
        <w:rPr>
          <w:spacing w:val="-4"/>
        </w:rPr>
        <w:t xml:space="preserve"> longitud condicionada al fabricante</w:t>
      </w:r>
    </w:p>
    <w:p w14:paraId="3690002A" w14:textId="77777777" w:rsidR="0097204C" w:rsidRDefault="0097204C" w:rsidP="0097204C">
      <w:pPr>
        <w:pStyle w:val="Prrafodelista"/>
        <w:tabs>
          <w:tab w:val="left" w:pos="1497"/>
        </w:tabs>
        <w:spacing w:before="37"/>
        <w:ind w:left="1497" w:firstLine="0"/>
        <w:jc w:val="left"/>
        <w:rPr>
          <w:spacing w:val="-2"/>
        </w:rPr>
      </w:pPr>
      <w:r>
        <w:t>Transmisión:</w:t>
      </w:r>
      <w:r>
        <w:rPr>
          <w:spacing w:val="-6"/>
        </w:rPr>
        <w:t xml:space="preserve"> </w:t>
      </w:r>
      <w:r>
        <w:rPr>
          <w:spacing w:val="-2"/>
        </w:rPr>
        <w:t>Magnética</w:t>
      </w:r>
    </w:p>
    <w:p w14:paraId="4D631583" w14:textId="77777777" w:rsidR="0097204C" w:rsidRDefault="0097204C" w:rsidP="0097204C">
      <w:pPr>
        <w:pStyle w:val="Prrafodelista"/>
        <w:tabs>
          <w:tab w:val="left" w:pos="1497"/>
        </w:tabs>
        <w:spacing w:before="37"/>
        <w:ind w:left="1497" w:firstLine="0"/>
        <w:jc w:val="left"/>
        <w:rPr>
          <w:spacing w:val="-2"/>
        </w:rPr>
      </w:pPr>
    </w:p>
    <w:p w14:paraId="6D3D1CA7" w14:textId="77777777" w:rsidR="0097204C" w:rsidRPr="00BD281A" w:rsidRDefault="0097204C" w:rsidP="0097204C">
      <w:pPr>
        <w:pStyle w:val="Prrafodelista"/>
        <w:numPr>
          <w:ilvl w:val="0"/>
          <w:numId w:val="22"/>
        </w:numPr>
        <w:tabs>
          <w:tab w:val="left" w:pos="1497"/>
        </w:tabs>
        <w:spacing w:before="37"/>
        <w:rPr>
          <w:spacing w:val="-2"/>
        </w:rPr>
      </w:pPr>
      <w:r w:rsidRPr="00BD281A">
        <w:rPr>
          <w:spacing w:val="-2"/>
        </w:rPr>
        <w:t>Medidor ultrasónico</w:t>
      </w:r>
    </w:p>
    <w:p w14:paraId="5C81193E" w14:textId="77777777" w:rsidR="0097204C" w:rsidRDefault="0097204C" w:rsidP="0097204C">
      <w:pPr>
        <w:pStyle w:val="Prrafodelista"/>
        <w:tabs>
          <w:tab w:val="left" w:pos="1497"/>
        </w:tabs>
        <w:spacing w:before="37"/>
        <w:ind w:left="1497" w:firstLine="0"/>
        <w:jc w:val="left"/>
      </w:pPr>
      <w:r>
        <w:t>Rango</w:t>
      </w:r>
      <w:r>
        <w:rPr>
          <w:spacing w:val="-3"/>
        </w:rPr>
        <w:t xml:space="preserve"> </w:t>
      </w:r>
      <w:r>
        <w:t>de</w:t>
      </w:r>
      <w:r>
        <w:rPr>
          <w:spacing w:val="-3"/>
        </w:rPr>
        <w:t xml:space="preserve"> </w:t>
      </w:r>
      <w:r>
        <w:t>Caudal:</w:t>
      </w:r>
      <w:r>
        <w:rPr>
          <w:spacing w:val="-3"/>
        </w:rPr>
        <w:t xml:space="preserve"> </w:t>
      </w:r>
      <w:r>
        <w:rPr>
          <w:spacing w:val="-4"/>
        </w:rPr>
        <w:t>R400 - R600</w:t>
      </w:r>
    </w:p>
    <w:p w14:paraId="5FB252FC" w14:textId="77777777" w:rsidR="0097204C" w:rsidRDefault="0097204C" w:rsidP="0097204C">
      <w:pPr>
        <w:pStyle w:val="Prrafodelista"/>
        <w:tabs>
          <w:tab w:val="left" w:pos="1497"/>
        </w:tabs>
        <w:spacing w:before="38"/>
        <w:ind w:left="1497" w:firstLine="0"/>
        <w:jc w:val="left"/>
        <w:rPr>
          <w:spacing w:val="-2"/>
        </w:rPr>
      </w:pPr>
      <w:r>
        <w:t>Principio de medición:</w:t>
      </w:r>
      <w:r>
        <w:rPr>
          <w:spacing w:val="-3"/>
        </w:rPr>
        <w:t xml:space="preserve"> Pulso</w:t>
      </w:r>
    </w:p>
    <w:p w14:paraId="57268A3A" w14:textId="77777777" w:rsidR="0097204C" w:rsidRDefault="0097204C" w:rsidP="0097204C">
      <w:pPr>
        <w:pStyle w:val="Textoindependiente"/>
        <w:spacing w:before="78"/>
        <w:ind w:left="1560" w:hanging="142"/>
      </w:pPr>
      <w:r>
        <w:t xml:space="preserve"> Diámetro</w:t>
      </w:r>
      <w:r w:rsidRPr="00AC5004">
        <w:rPr>
          <w:spacing w:val="-3"/>
        </w:rPr>
        <w:t xml:space="preserve"> </w:t>
      </w:r>
      <w:r>
        <w:t>Nominal: DN 25 (1”)</w:t>
      </w:r>
      <w:r>
        <w:rPr>
          <w:spacing w:val="40"/>
        </w:rPr>
        <w:t xml:space="preserve"> </w:t>
      </w:r>
      <w:r>
        <w:t>/</w:t>
      </w:r>
      <w:r>
        <w:rPr>
          <w:spacing w:val="40"/>
        </w:rPr>
        <w:t xml:space="preserve"> </w:t>
      </w:r>
      <w:r>
        <w:t>DN 40 (1 1/2”) DN</w:t>
      </w:r>
      <w:r w:rsidRPr="00AC5004">
        <w:rPr>
          <w:spacing w:val="-2"/>
        </w:rPr>
        <w:t xml:space="preserve"> </w:t>
      </w:r>
      <w:r>
        <w:t>50</w:t>
      </w:r>
      <w:r w:rsidRPr="00AC5004">
        <w:rPr>
          <w:spacing w:val="-2"/>
        </w:rPr>
        <w:t xml:space="preserve"> </w:t>
      </w:r>
      <w:r>
        <w:t>(2”)</w:t>
      </w:r>
      <w:r w:rsidRPr="00AC5004">
        <w:rPr>
          <w:spacing w:val="30"/>
        </w:rPr>
        <w:t xml:space="preserve"> /</w:t>
      </w:r>
      <w:r>
        <w:t>DN</w:t>
      </w:r>
      <w:r w:rsidRPr="00AC5004">
        <w:rPr>
          <w:spacing w:val="-1"/>
        </w:rPr>
        <w:t xml:space="preserve"> </w:t>
      </w:r>
      <w:r>
        <w:t>80</w:t>
      </w:r>
      <w:r w:rsidRPr="00AC5004">
        <w:rPr>
          <w:spacing w:val="-1"/>
        </w:rPr>
        <w:t xml:space="preserve"> </w:t>
      </w:r>
      <w:r>
        <w:t>(3</w:t>
      </w:r>
      <w:proofErr w:type="gramStart"/>
      <w:r>
        <w:t>”)</w:t>
      </w:r>
      <w:r w:rsidRPr="00AC5004">
        <w:rPr>
          <w:spacing w:val="32"/>
        </w:rPr>
        <w:t xml:space="preserve">  </w:t>
      </w:r>
      <w:r>
        <w:t xml:space="preserve"> </w:t>
      </w:r>
      <w:proofErr w:type="gramEnd"/>
      <w:r>
        <w:t xml:space="preserve">                       </w:t>
      </w:r>
      <w:r w:rsidRPr="00AC5004">
        <w:rPr>
          <w:spacing w:val="31"/>
        </w:rPr>
        <w:t xml:space="preserve"> </w:t>
      </w:r>
      <w:r>
        <w:rPr>
          <w:spacing w:val="31"/>
        </w:rPr>
        <w:t xml:space="preserve">          </w:t>
      </w:r>
      <w:r w:rsidRPr="00AC5004">
        <w:rPr>
          <w:spacing w:val="31"/>
        </w:rPr>
        <w:t xml:space="preserve"> </w:t>
      </w:r>
      <w:r>
        <w:rPr>
          <w:spacing w:val="31"/>
        </w:rPr>
        <w:t xml:space="preserve">         </w:t>
      </w:r>
      <w:r>
        <w:t>DN 100</w:t>
      </w:r>
      <w:r w:rsidRPr="00AC5004">
        <w:rPr>
          <w:spacing w:val="-1"/>
        </w:rPr>
        <w:t xml:space="preserve"> </w:t>
      </w:r>
      <w:r w:rsidRPr="00AC5004">
        <w:rPr>
          <w:spacing w:val="-4"/>
        </w:rPr>
        <w:t>(4”)</w:t>
      </w:r>
      <w:r>
        <w:rPr>
          <w:spacing w:val="-4"/>
        </w:rPr>
        <w:t xml:space="preserve"> longitud condicionada al fabricante</w:t>
      </w:r>
    </w:p>
    <w:p w14:paraId="7C91B67F" w14:textId="77777777" w:rsidR="0097204C" w:rsidRDefault="0097204C" w:rsidP="0097204C">
      <w:pPr>
        <w:pStyle w:val="Prrafodelista"/>
        <w:tabs>
          <w:tab w:val="left" w:pos="1497"/>
        </w:tabs>
        <w:spacing w:before="37"/>
        <w:ind w:left="1497" w:firstLine="0"/>
        <w:jc w:val="left"/>
        <w:rPr>
          <w:spacing w:val="-2"/>
        </w:rPr>
      </w:pPr>
      <w:r>
        <w:t xml:space="preserve">Transmisión: </w:t>
      </w:r>
      <w:r>
        <w:rPr>
          <w:spacing w:val="-2"/>
        </w:rPr>
        <w:t>Hondas de alta frecuencia (ultrasónico)</w:t>
      </w:r>
    </w:p>
    <w:p w14:paraId="7D1327C2" w14:textId="77777777" w:rsidR="0097204C" w:rsidRDefault="0097204C" w:rsidP="0097204C">
      <w:pPr>
        <w:pStyle w:val="Prrafodelista"/>
        <w:tabs>
          <w:tab w:val="left" w:pos="1497"/>
        </w:tabs>
        <w:spacing w:before="37"/>
        <w:ind w:left="1497" w:firstLine="0"/>
        <w:jc w:val="left"/>
        <w:rPr>
          <w:spacing w:val="-2"/>
        </w:rPr>
      </w:pPr>
      <w:r>
        <w:rPr>
          <w:spacing w:val="-2"/>
        </w:rPr>
        <w:t>Protección IP: IP68</w:t>
      </w:r>
    </w:p>
    <w:p w14:paraId="62E946F8" w14:textId="77777777" w:rsidR="0097204C" w:rsidRPr="00E61569" w:rsidRDefault="0097204C" w:rsidP="0097204C">
      <w:pPr>
        <w:pStyle w:val="Prrafodelista"/>
        <w:tabs>
          <w:tab w:val="left" w:pos="1497"/>
        </w:tabs>
        <w:spacing w:before="37"/>
        <w:ind w:left="1497" w:firstLine="0"/>
        <w:jc w:val="left"/>
        <w:rPr>
          <w:spacing w:val="-2"/>
        </w:rPr>
      </w:pPr>
      <w:r>
        <w:rPr>
          <w:spacing w:val="-2"/>
        </w:rPr>
        <w:t>Duración Pila: 10 años</w:t>
      </w:r>
    </w:p>
    <w:p w14:paraId="2A547DEC" w14:textId="77777777" w:rsidR="0097204C" w:rsidRDefault="0097204C" w:rsidP="0097204C">
      <w:pPr>
        <w:pStyle w:val="Textoindependiente"/>
        <w:spacing w:before="79"/>
      </w:pPr>
    </w:p>
    <w:p w14:paraId="066F9ACF" w14:textId="0F5651B9" w:rsidR="0097204C" w:rsidRPr="00C36DCF" w:rsidRDefault="0097204C" w:rsidP="0097204C">
      <w:pPr>
        <w:pStyle w:val="Textoindependiente"/>
        <w:spacing w:line="278" w:lineRule="auto"/>
        <w:ind w:left="2" w:right="137"/>
        <w:jc w:val="both"/>
      </w:pPr>
      <w:r w:rsidRPr="00C36DCF">
        <w:t>Para el caso que el usuario suministre el medidor deberá presentar al Punto de Atencion al Usuario</w:t>
      </w:r>
      <w:r w:rsidR="001672C5" w:rsidRPr="00C36DCF">
        <w:t xml:space="preserve"> de su municipio con la siguiente información: </w:t>
      </w:r>
    </w:p>
    <w:p w14:paraId="0292A309" w14:textId="77777777" w:rsidR="0097204C" w:rsidRPr="00C36DCF" w:rsidRDefault="0097204C" w:rsidP="0097204C">
      <w:pPr>
        <w:pStyle w:val="Textoindependiente"/>
        <w:numPr>
          <w:ilvl w:val="0"/>
          <w:numId w:val="16"/>
        </w:numPr>
        <w:spacing w:line="278" w:lineRule="auto"/>
        <w:ind w:left="709" w:right="137" w:hanging="425"/>
        <w:jc w:val="both"/>
      </w:pPr>
      <w:r w:rsidRPr="00C36DCF">
        <w:t xml:space="preserve">Certificado de Calibración con resultado conforme, expedido por un laboratorio acreditado por la ONAC, con una vigencia no mayor a un año </w:t>
      </w:r>
    </w:p>
    <w:p w14:paraId="4E854DB6" w14:textId="77777777" w:rsidR="0097204C" w:rsidRPr="00C36DCF" w:rsidRDefault="0097204C" w:rsidP="0097204C">
      <w:pPr>
        <w:pStyle w:val="Textoindependiente"/>
        <w:numPr>
          <w:ilvl w:val="0"/>
          <w:numId w:val="16"/>
        </w:numPr>
        <w:spacing w:line="278" w:lineRule="auto"/>
        <w:ind w:left="284" w:right="137" w:firstLine="0"/>
        <w:jc w:val="both"/>
      </w:pPr>
      <w:r w:rsidRPr="00C36DCF">
        <w:t>Factura de compra del aparato de medida</w:t>
      </w:r>
    </w:p>
    <w:p w14:paraId="6B0316DC" w14:textId="77777777" w:rsidR="0097204C" w:rsidRDefault="0097204C" w:rsidP="0097204C">
      <w:pPr>
        <w:pStyle w:val="Textoindependiente"/>
        <w:spacing w:line="278" w:lineRule="auto"/>
        <w:ind w:right="137"/>
        <w:jc w:val="both"/>
      </w:pPr>
    </w:p>
    <w:p w14:paraId="52A21AFD" w14:textId="77777777" w:rsidR="0097204C" w:rsidRDefault="0097204C" w:rsidP="00BD281A">
      <w:pPr>
        <w:pStyle w:val="Prrafodelista"/>
        <w:tabs>
          <w:tab w:val="left" w:pos="1497"/>
        </w:tabs>
        <w:spacing w:before="38"/>
        <w:ind w:left="1497" w:firstLine="0"/>
        <w:jc w:val="left"/>
        <w:sectPr w:rsidR="0097204C" w:rsidSect="00BD281A">
          <w:pgSz w:w="12250" w:h="15850"/>
          <w:pgMar w:top="2000" w:right="1559" w:bottom="280" w:left="1700" w:header="751" w:footer="0" w:gutter="0"/>
          <w:cols w:space="720"/>
        </w:sectPr>
      </w:pPr>
    </w:p>
    <w:p w14:paraId="148CA4D9" w14:textId="21AAA77E" w:rsidR="008920DF" w:rsidRDefault="008920DF" w:rsidP="00BD281A">
      <w:pPr>
        <w:pStyle w:val="Prrafodelista"/>
        <w:spacing w:before="38"/>
        <w:ind w:left="1276" w:firstLine="0"/>
        <w:jc w:val="left"/>
      </w:pPr>
    </w:p>
    <w:p w14:paraId="1B08C413" w14:textId="77777777" w:rsidR="0097204C" w:rsidRPr="0097204C" w:rsidRDefault="008920DF" w:rsidP="00BD281A">
      <w:pPr>
        <w:pStyle w:val="Prrafodelista"/>
        <w:numPr>
          <w:ilvl w:val="1"/>
          <w:numId w:val="10"/>
        </w:numPr>
        <w:spacing w:line="278" w:lineRule="auto"/>
        <w:ind w:left="1276" w:right="140" w:hanging="578"/>
      </w:pPr>
      <w:r>
        <w:rPr>
          <w:rFonts w:ascii="Arial" w:hAnsi="Arial"/>
          <w:b/>
        </w:rPr>
        <w:t xml:space="preserve">Equipo de medida y excepciones. </w:t>
      </w:r>
    </w:p>
    <w:p w14:paraId="223BECB9" w14:textId="77777777" w:rsidR="0097204C" w:rsidRDefault="0097204C" w:rsidP="0097204C">
      <w:pPr>
        <w:spacing w:line="278" w:lineRule="auto"/>
        <w:ind w:left="698" w:right="140"/>
        <w:jc w:val="both"/>
      </w:pPr>
    </w:p>
    <w:p w14:paraId="144FE3BB" w14:textId="79D95918" w:rsidR="008920DF" w:rsidRDefault="008920DF" w:rsidP="0097204C">
      <w:pPr>
        <w:spacing w:line="278" w:lineRule="auto"/>
        <w:ind w:left="698" w:right="140"/>
        <w:jc w:val="both"/>
      </w:pPr>
      <w:r>
        <w:t>En general cada USUARIO deberá</w:t>
      </w:r>
      <w:r w:rsidR="0097204C">
        <w:t xml:space="preserve"> </w:t>
      </w:r>
      <w:r>
        <w:t>contar con una acometida independiente y</w:t>
      </w:r>
      <w:r w:rsidR="0097204C">
        <w:t xml:space="preserve"> </w:t>
      </w:r>
      <w:r>
        <w:t>cada acometida contar con su medidor instalado, exceptuando las construcciones que funcionan para inquilinato o multiusuarios sin posibilidad técnica de medición individual.</w:t>
      </w:r>
    </w:p>
    <w:p w14:paraId="57E03C79" w14:textId="77777777" w:rsidR="008920DF" w:rsidRDefault="008920DF" w:rsidP="0097204C">
      <w:pPr>
        <w:pStyle w:val="Textoindependiente"/>
        <w:spacing w:before="42"/>
        <w:jc w:val="both"/>
      </w:pPr>
    </w:p>
    <w:p w14:paraId="507CC8FF" w14:textId="77777777" w:rsidR="008920DF" w:rsidRDefault="008920DF" w:rsidP="0097204C">
      <w:pPr>
        <w:pStyle w:val="Textoindependiente"/>
        <w:spacing w:line="278" w:lineRule="auto"/>
        <w:ind w:left="709" w:right="142"/>
        <w:jc w:val="both"/>
      </w:pPr>
      <w:r>
        <w:t>En el caso de edificios o unidades inmobiliarias cerradas, podrá existir un medidor de control inmediatamente aguas abajo de la conexión domiciliaria y medidores individuales en cada una</w:t>
      </w:r>
      <w:r>
        <w:rPr>
          <w:spacing w:val="-1"/>
        </w:rPr>
        <w:t xml:space="preserve"> </w:t>
      </w:r>
      <w:r>
        <w:t>de</w:t>
      </w:r>
      <w:r>
        <w:rPr>
          <w:spacing w:val="-1"/>
        </w:rPr>
        <w:t xml:space="preserve"> </w:t>
      </w:r>
      <w:r>
        <w:t>las</w:t>
      </w:r>
      <w:r>
        <w:rPr>
          <w:spacing w:val="-1"/>
        </w:rPr>
        <w:t xml:space="preserve"> </w:t>
      </w:r>
      <w:r>
        <w:t>unidades habitacionales</w:t>
      </w:r>
      <w:r>
        <w:rPr>
          <w:spacing w:val="-1"/>
        </w:rPr>
        <w:t xml:space="preserve"> </w:t>
      </w:r>
      <w:r>
        <w:t>o no</w:t>
      </w:r>
      <w:r>
        <w:rPr>
          <w:spacing w:val="-1"/>
        </w:rPr>
        <w:t xml:space="preserve"> </w:t>
      </w:r>
      <w:r>
        <w:t>residenciales</w:t>
      </w:r>
      <w:r>
        <w:rPr>
          <w:spacing w:val="-1"/>
        </w:rPr>
        <w:t xml:space="preserve"> </w:t>
      </w:r>
      <w:r>
        <w:t>que</w:t>
      </w:r>
      <w:r>
        <w:rPr>
          <w:spacing w:val="-1"/>
        </w:rPr>
        <w:t xml:space="preserve"> </w:t>
      </w:r>
      <w:r>
        <w:t>conforman</w:t>
      </w:r>
      <w:r>
        <w:rPr>
          <w:spacing w:val="-1"/>
        </w:rPr>
        <w:t xml:space="preserve"> </w:t>
      </w:r>
      <w:r>
        <w:t>el</w:t>
      </w:r>
      <w:r>
        <w:rPr>
          <w:spacing w:val="-2"/>
        </w:rPr>
        <w:t xml:space="preserve"> </w:t>
      </w:r>
      <w:r>
        <w:t>edificio</w:t>
      </w:r>
      <w:r>
        <w:rPr>
          <w:spacing w:val="-1"/>
        </w:rPr>
        <w:t xml:space="preserve"> </w:t>
      </w:r>
      <w:r>
        <w:t>o las unidades inmobiliarias o áreas comunes.</w:t>
      </w:r>
    </w:p>
    <w:p w14:paraId="5E37ACB6" w14:textId="77777777" w:rsidR="008920DF" w:rsidRDefault="008920DF" w:rsidP="0097204C">
      <w:pPr>
        <w:pStyle w:val="Textoindependiente"/>
        <w:spacing w:before="37"/>
        <w:ind w:left="1276"/>
        <w:jc w:val="both"/>
      </w:pPr>
    </w:p>
    <w:p w14:paraId="18E9A64D" w14:textId="1523A65B" w:rsidR="008920DF" w:rsidRDefault="008920DF" w:rsidP="0097204C">
      <w:pPr>
        <w:pStyle w:val="Textoindependiente"/>
        <w:spacing w:before="1" w:line="278" w:lineRule="auto"/>
        <w:ind w:left="709" w:right="140"/>
        <w:jc w:val="both"/>
      </w:pPr>
      <w:r>
        <w:t xml:space="preserve">En el caso de edificios o unidades inmobiliarias cerradas, cuando no hay cuenta de servicios generales, el consumo de las áreas comunes se determinará por la diferencia entre el medidor general o totalizador y la sumatoria de los medidores individuales, cuyo cobro se </w:t>
      </w:r>
      <w:r w:rsidR="003101D1">
        <w:t>realizará</w:t>
      </w:r>
      <w:r>
        <w:t xml:space="preserve"> en la factura expedida cada mes al edificio o unidad inmobiliaria</w:t>
      </w:r>
      <w:r>
        <w:rPr>
          <w:spacing w:val="40"/>
        </w:rPr>
        <w:t xml:space="preserve"> </w:t>
      </w:r>
      <w:r>
        <w:t>cerrada respectiva.</w:t>
      </w:r>
    </w:p>
    <w:p w14:paraId="569D85D4" w14:textId="77777777" w:rsidR="008920DF" w:rsidRDefault="008920DF" w:rsidP="008920DF">
      <w:pPr>
        <w:pStyle w:val="Textoindependiente"/>
        <w:spacing w:before="44"/>
      </w:pPr>
    </w:p>
    <w:p w14:paraId="3039D8CB" w14:textId="77777777" w:rsidR="0097204C" w:rsidRPr="0097204C" w:rsidRDefault="008920DF" w:rsidP="00BD281A">
      <w:pPr>
        <w:pStyle w:val="Prrafodelista"/>
        <w:numPr>
          <w:ilvl w:val="1"/>
          <w:numId w:val="10"/>
        </w:numPr>
        <w:spacing w:line="278" w:lineRule="auto"/>
        <w:ind w:left="1442" w:right="140" w:hanging="720"/>
        <w:jc w:val="both"/>
      </w:pPr>
      <w:r>
        <w:rPr>
          <w:rFonts w:ascii="Arial" w:hAnsi="Arial"/>
          <w:b/>
        </w:rPr>
        <w:t>Instalación de medidores.</w:t>
      </w:r>
    </w:p>
    <w:p w14:paraId="267F9135" w14:textId="6FF54A8C" w:rsidR="00BD281A" w:rsidRPr="00BD281A" w:rsidRDefault="008920DF" w:rsidP="0097204C">
      <w:pPr>
        <w:pStyle w:val="Prrafodelista"/>
        <w:spacing w:line="278" w:lineRule="auto"/>
        <w:ind w:right="140" w:firstLine="0"/>
        <w:jc w:val="left"/>
      </w:pPr>
      <w:r>
        <w:rPr>
          <w:rFonts w:ascii="Arial" w:hAnsi="Arial"/>
          <w:b/>
        </w:rPr>
        <w:t xml:space="preserve"> </w:t>
      </w:r>
    </w:p>
    <w:p w14:paraId="1CC01A6A" w14:textId="77777777" w:rsidR="0097204C" w:rsidRDefault="008920DF" w:rsidP="0097204C">
      <w:pPr>
        <w:spacing w:line="278" w:lineRule="auto"/>
        <w:ind w:left="722" w:right="140"/>
        <w:jc w:val="both"/>
      </w:pPr>
      <w:r>
        <w:t xml:space="preserve">De conformidad a la cláusula </w:t>
      </w:r>
      <w:r w:rsidR="00BD281A">
        <w:t xml:space="preserve">once </w:t>
      </w:r>
      <w:r>
        <w:t>de</w:t>
      </w:r>
      <w:r w:rsidR="00BD281A">
        <w:t xml:space="preserve">l </w:t>
      </w:r>
      <w:r>
        <w:t xml:space="preserve">presente contrato en el numeral 23, El suscriptor es libre de adquirir el medidor en el mercado, siempre y cuando el equipo cumpla con las especificaciones técnicas definidas por LA EMPRESA, no </w:t>
      </w:r>
      <w:r w:rsidR="00BD281A">
        <w:t>obstante,</w:t>
      </w:r>
      <w:r>
        <w:t xml:space="preserve"> LA EMPRESA podrán suministrar el</w:t>
      </w:r>
      <w:r w:rsidRPr="00BD281A">
        <w:rPr>
          <w:spacing w:val="-1"/>
        </w:rPr>
        <w:t xml:space="preserve"> </w:t>
      </w:r>
      <w:r>
        <w:t>medidor si el</w:t>
      </w:r>
      <w:r w:rsidRPr="00BD281A">
        <w:rPr>
          <w:spacing w:val="-1"/>
        </w:rPr>
        <w:t xml:space="preserve"> </w:t>
      </w:r>
      <w:r>
        <w:t>USUARIO así</w:t>
      </w:r>
      <w:r w:rsidRPr="00BD281A">
        <w:rPr>
          <w:spacing w:val="-3"/>
        </w:rPr>
        <w:t xml:space="preserve"> </w:t>
      </w:r>
      <w:r>
        <w:t xml:space="preserve">lo solicita. </w:t>
      </w:r>
    </w:p>
    <w:p w14:paraId="7E4BE521" w14:textId="77777777" w:rsidR="0097204C" w:rsidRDefault="0097204C" w:rsidP="0097204C">
      <w:pPr>
        <w:spacing w:line="278" w:lineRule="auto"/>
        <w:ind w:left="722" w:right="140"/>
        <w:jc w:val="both"/>
      </w:pPr>
    </w:p>
    <w:p w14:paraId="6D1D5FC6" w14:textId="76EF0774" w:rsidR="00BD281A" w:rsidRDefault="008920DF" w:rsidP="0097204C">
      <w:pPr>
        <w:spacing w:line="278" w:lineRule="auto"/>
        <w:ind w:left="722" w:right="140"/>
        <w:jc w:val="both"/>
      </w:pPr>
      <w:r>
        <w:t>Los</w:t>
      </w:r>
      <w:r w:rsidR="00BD281A">
        <w:t xml:space="preserve"> medidores nuevos deberán contar con el certificado de calibración por</w:t>
      </w:r>
      <w:r w:rsidR="00BD281A" w:rsidRPr="00BD281A">
        <w:rPr>
          <w:spacing w:val="80"/>
        </w:rPr>
        <w:t xml:space="preserve"> </w:t>
      </w:r>
      <w:r w:rsidR="00BD281A">
        <w:t>parte de un laboratorio debidamente acreditado por la ONAC (Organismo Nacional de Acreditación), en donde consten los resultados de la calibración, de manera que se puedan verificar las</w:t>
      </w:r>
      <w:r w:rsidR="00BD281A" w:rsidRPr="00BD281A">
        <w:rPr>
          <w:spacing w:val="-1"/>
        </w:rPr>
        <w:t xml:space="preserve"> </w:t>
      </w:r>
      <w:r w:rsidR="00BD281A">
        <w:t>condiciones</w:t>
      </w:r>
      <w:r w:rsidR="00BD281A" w:rsidRPr="00BD281A">
        <w:rPr>
          <w:spacing w:val="-1"/>
        </w:rPr>
        <w:t xml:space="preserve"> </w:t>
      </w:r>
      <w:r w:rsidR="00BD281A">
        <w:t>técnicas</w:t>
      </w:r>
      <w:r w:rsidR="00BD281A" w:rsidRPr="00BD281A">
        <w:rPr>
          <w:spacing w:val="-1"/>
        </w:rPr>
        <w:t xml:space="preserve"> </w:t>
      </w:r>
      <w:r w:rsidR="00BD281A">
        <w:t xml:space="preserve">del mismo. </w:t>
      </w:r>
      <w:r w:rsidR="00BD281A" w:rsidRPr="00C36DCF">
        <w:t xml:space="preserve">Este certificado no podrá tener más de </w:t>
      </w:r>
      <w:r w:rsidR="00C36DCF" w:rsidRPr="00C36DCF">
        <w:t>doce</w:t>
      </w:r>
      <w:r w:rsidR="00BD281A" w:rsidRPr="00C36DCF">
        <w:t xml:space="preserve"> (</w:t>
      </w:r>
      <w:r w:rsidR="00C36DCF" w:rsidRPr="00C36DCF">
        <w:t>12</w:t>
      </w:r>
      <w:r w:rsidR="00BD281A" w:rsidRPr="00C36DCF">
        <w:t>) meses desde su expedición para la instalación respectiva.</w:t>
      </w:r>
    </w:p>
    <w:p w14:paraId="22A6EB5F" w14:textId="77777777" w:rsidR="00BD281A" w:rsidRDefault="00BD281A" w:rsidP="008920DF">
      <w:pPr>
        <w:pStyle w:val="Prrafodelista"/>
        <w:spacing w:line="278" w:lineRule="auto"/>
        <w:sectPr w:rsidR="00BD281A" w:rsidSect="008920DF">
          <w:pgSz w:w="12250" w:h="15850"/>
          <w:pgMar w:top="2000" w:right="1559" w:bottom="280" w:left="1700" w:header="751" w:footer="0" w:gutter="0"/>
          <w:cols w:space="720"/>
        </w:sectPr>
      </w:pPr>
    </w:p>
    <w:p w14:paraId="38D513A7" w14:textId="77777777" w:rsidR="008920DF" w:rsidRDefault="008920DF" w:rsidP="008920DF">
      <w:pPr>
        <w:pStyle w:val="Textoindependiente"/>
        <w:spacing w:before="36"/>
      </w:pPr>
    </w:p>
    <w:p w14:paraId="239BF421" w14:textId="77777777" w:rsidR="008920DF" w:rsidRDefault="008920DF" w:rsidP="008920DF">
      <w:pPr>
        <w:pStyle w:val="Textoindependiente"/>
        <w:spacing w:before="1" w:line="278" w:lineRule="auto"/>
        <w:ind w:left="2" w:right="142"/>
        <w:jc w:val="both"/>
      </w:pPr>
      <w:r>
        <w:t>LA EMPRESA no aceptará modificaciones de las condiciones técnicas de instalación de los equipos de medida y las acometidas.</w:t>
      </w:r>
    </w:p>
    <w:p w14:paraId="30F15322" w14:textId="77777777" w:rsidR="008920DF" w:rsidRDefault="008920DF" w:rsidP="008920DF">
      <w:pPr>
        <w:pStyle w:val="Textoindependiente"/>
      </w:pPr>
    </w:p>
    <w:p w14:paraId="12BA0441" w14:textId="2A1E68E8" w:rsidR="00E175BF" w:rsidRDefault="0097204C" w:rsidP="0097204C">
      <w:pPr>
        <w:pStyle w:val="Textoindependiente"/>
        <w:spacing w:before="109"/>
      </w:pPr>
      <w:r>
        <w:t>Para el caso de requerirse la reposición del medidor este procedimiento aplicara de acuerdo a los lineamientos internos de la entidad y bajo las siguientes causales entre otras:</w:t>
      </w:r>
    </w:p>
    <w:p w14:paraId="0F4671E5" w14:textId="5F54EE25" w:rsidR="00E175BF" w:rsidRDefault="00E175BF" w:rsidP="00E175BF">
      <w:pPr>
        <w:pStyle w:val="Default"/>
        <w:jc w:val="both"/>
        <w:rPr>
          <w:sz w:val="22"/>
          <w:szCs w:val="22"/>
          <w:shd w:val="clear" w:color="auto" w:fill="FFFFFF"/>
        </w:rPr>
      </w:pPr>
    </w:p>
    <w:p w14:paraId="1C8C08E7" w14:textId="77777777" w:rsidR="00E175BF" w:rsidRDefault="00E175BF" w:rsidP="00E175BF">
      <w:pPr>
        <w:pStyle w:val="Default"/>
        <w:jc w:val="both"/>
        <w:rPr>
          <w:sz w:val="22"/>
          <w:szCs w:val="22"/>
          <w:shd w:val="clear" w:color="auto" w:fill="FFFFFF"/>
        </w:rPr>
      </w:pPr>
    </w:p>
    <w:p w14:paraId="7FEB154B" w14:textId="02FF1BF6" w:rsidR="0097204C" w:rsidRDefault="00E175BF" w:rsidP="0097204C">
      <w:pPr>
        <w:pStyle w:val="Default"/>
        <w:numPr>
          <w:ilvl w:val="0"/>
          <w:numId w:val="17"/>
        </w:numPr>
        <w:jc w:val="both"/>
        <w:rPr>
          <w:color w:val="auto"/>
          <w:sz w:val="22"/>
          <w:szCs w:val="22"/>
        </w:rPr>
      </w:pPr>
      <w:r w:rsidRPr="008C2173">
        <w:rPr>
          <w:color w:val="auto"/>
          <w:sz w:val="22"/>
          <w:szCs w:val="22"/>
        </w:rPr>
        <w:t>DESARROLLO TECNOLÓGICO</w:t>
      </w:r>
      <w:r w:rsidRPr="0097204C">
        <w:rPr>
          <w:color w:val="auto"/>
          <w:sz w:val="22"/>
          <w:szCs w:val="22"/>
        </w:rPr>
        <w:t xml:space="preserve">: </w:t>
      </w:r>
      <w:r w:rsidR="0097204C" w:rsidRPr="0097204C">
        <w:rPr>
          <w:rFonts w:eastAsia="Times New Roman"/>
          <w:color w:val="auto"/>
          <w:spacing w:val="1"/>
          <w:sz w:val="22"/>
          <w:szCs w:val="22"/>
          <w:lang w:val="es-ES" w:eastAsia="es-ES"/>
        </w:rPr>
        <w:t>Cuando el mercado pone a disposición instrumentos de medición más precisos y modernos, garantizando una medición más confiable y exacta del consumo de agua</w:t>
      </w:r>
      <w:r w:rsidR="0097204C">
        <w:rPr>
          <w:color w:val="auto"/>
          <w:sz w:val="22"/>
          <w:szCs w:val="22"/>
        </w:rPr>
        <w:t xml:space="preserve"> y su procedimiento se aplicará de acuerdo a la normatividad vigente.</w:t>
      </w:r>
    </w:p>
    <w:p w14:paraId="26BAE6BD" w14:textId="77777777" w:rsidR="0097204C" w:rsidRPr="0097204C" w:rsidRDefault="0097204C" w:rsidP="0097204C">
      <w:pPr>
        <w:pStyle w:val="Default"/>
        <w:ind w:left="360"/>
        <w:jc w:val="both"/>
        <w:rPr>
          <w:color w:val="auto"/>
          <w:sz w:val="22"/>
          <w:szCs w:val="22"/>
        </w:rPr>
      </w:pPr>
    </w:p>
    <w:p w14:paraId="2FD06A8C" w14:textId="6B803036" w:rsidR="0097204C" w:rsidRDefault="000306DC" w:rsidP="009B045E">
      <w:pPr>
        <w:pStyle w:val="Default"/>
        <w:numPr>
          <w:ilvl w:val="0"/>
          <w:numId w:val="17"/>
        </w:numPr>
        <w:jc w:val="both"/>
        <w:rPr>
          <w:color w:val="auto"/>
          <w:sz w:val="22"/>
          <w:szCs w:val="22"/>
        </w:rPr>
      </w:pPr>
      <w:r>
        <w:rPr>
          <w:color w:val="auto"/>
          <w:sz w:val="22"/>
          <w:szCs w:val="22"/>
        </w:rPr>
        <w:t>NOVEDADES EN SU</w:t>
      </w:r>
      <w:r w:rsidR="00E175BF" w:rsidRPr="008C2173">
        <w:rPr>
          <w:color w:val="auto"/>
          <w:sz w:val="22"/>
          <w:szCs w:val="22"/>
        </w:rPr>
        <w:t xml:space="preserve"> FUNCIONAMIENTO</w:t>
      </w:r>
      <w:r w:rsidR="00E175BF">
        <w:rPr>
          <w:color w:val="auto"/>
          <w:sz w:val="22"/>
          <w:szCs w:val="22"/>
        </w:rPr>
        <w:t>:</w:t>
      </w:r>
      <w:r w:rsidR="0097204C" w:rsidRPr="0097204C">
        <w:t xml:space="preserve"> </w:t>
      </w:r>
      <w:r w:rsidR="0097204C">
        <w:rPr>
          <w:color w:val="auto"/>
          <w:sz w:val="22"/>
          <w:szCs w:val="22"/>
        </w:rPr>
        <w:t>D</w:t>
      </w:r>
      <w:r w:rsidR="0097204C" w:rsidRPr="0097204C">
        <w:rPr>
          <w:color w:val="auto"/>
          <w:sz w:val="22"/>
          <w:szCs w:val="22"/>
        </w:rPr>
        <w:t>ispositivo que no mide correctamente el consumo real de agua. Puede presentar errores como mediciones excesivas o menores, lecturas err</w:t>
      </w:r>
      <w:r w:rsidR="0097204C">
        <w:rPr>
          <w:color w:val="auto"/>
          <w:sz w:val="22"/>
          <w:szCs w:val="22"/>
        </w:rPr>
        <w:t xml:space="preserve">adas, para lo cual se </w:t>
      </w:r>
      <w:r w:rsidR="008C2173">
        <w:rPr>
          <w:color w:val="auto"/>
          <w:sz w:val="22"/>
          <w:szCs w:val="22"/>
        </w:rPr>
        <w:t>aplicará</w:t>
      </w:r>
      <w:r w:rsidR="0097204C">
        <w:rPr>
          <w:color w:val="auto"/>
          <w:sz w:val="22"/>
          <w:szCs w:val="22"/>
        </w:rPr>
        <w:t xml:space="preserve"> el proce</w:t>
      </w:r>
      <w:r w:rsidR="008C2173">
        <w:rPr>
          <w:color w:val="auto"/>
          <w:sz w:val="22"/>
          <w:szCs w:val="22"/>
        </w:rPr>
        <w:t>dimiento de acuerdo a la normatividad vigente.</w:t>
      </w:r>
    </w:p>
    <w:p w14:paraId="64C78437" w14:textId="717F6A4E" w:rsidR="00E175BF" w:rsidRDefault="00E175BF" w:rsidP="008C2173">
      <w:pPr>
        <w:pStyle w:val="Default"/>
        <w:ind w:left="360"/>
        <w:jc w:val="both"/>
        <w:rPr>
          <w:color w:val="auto"/>
          <w:sz w:val="22"/>
          <w:szCs w:val="22"/>
        </w:rPr>
      </w:pPr>
    </w:p>
    <w:p w14:paraId="76DC4D66" w14:textId="77777777" w:rsidR="00E175BF" w:rsidRDefault="00E175BF" w:rsidP="00E175BF">
      <w:pPr>
        <w:pStyle w:val="Textoindependiente"/>
        <w:spacing w:before="109"/>
      </w:pPr>
    </w:p>
    <w:p w14:paraId="1AC87235" w14:textId="77777777" w:rsidR="008920DF" w:rsidRDefault="008920DF" w:rsidP="008C2173">
      <w:pPr>
        <w:pStyle w:val="Ttulo1"/>
        <w:numPr>
          <w:ilvl w:val="0"/>
          <w:numId w:val="10"/>
        </w:numPr>
        <w:ind w:left="426" w:hanging="426"/>
      </w:pPr>
      <w:r>
        <w:t>PRESTACIÓN</w:t>
      </w:r>
      <w:r>
        <w:rPr>
          <w:spacing w:val="-11"/>
        </w:rPr>
        <w:t xml:space="preserve"> </w:t>
      </w:r>
      <w:r>
        <w:t>DEL</w:t>
      </w:r>
      <w:r>
        <w:rPr>
          <w:spacing w:val="-9"/>
        </w:rPr>
        <w:t xml:space="preserve"> </w:t>
      </w:r>
      <w:r>
        <w:t>SERVICIO</w:t>
      </w:r>
      <w:r>
        <w:rPr>
          <w:spacing w:val="-7"/>
        </w:rPr>
        <w:t xml:space="preserve"> </w:t>
      </w:r>
      <w:r>
        <w:t>DE</w:t>
      </w:r>
      <w:r>
        <w:rPr>
          <w:spacing w:val="-9"/>
        </w:rPr>
        <w:t xml:space="preserve"> </w:t>
      </w:r>
      <w:r>
        <w:t>ACUEDUCTO</w:t>
      </w:r>
      <w:r>
        <w:rPr>
          <w:spacing w:val="-6"/>
        </w:rPr>
        <w:t xml:space="preserve"> </w:t>
      </w:r>
      <w:r>
        <w:t>Y</w:t>
      </w:r>
      <w:r>
        <w:rPr>
          <w:spacing w:val="-8"/>
        </w:rPr>
        <w:t xml:space="preserve"> </w:t>
      </w:r>
      <w:r>
        <w:rPr>
          <w:spacing w:val="-2"/>
        </w:rPr>
        <w:t>ALCANTARILLADO</w:t>
      </w:r>
    </w:p>
    <w:p w14:paraId="16D20D16" w14:textId="77777777" w:rsidR="008920DF" w:rsidRDefault="008920DF" w:rsidP="008920DF">
      <w:pPr>
        <w:pStyle w:val="Textoindependiente"/>
        <w:spacing w:before="104"/>
        <w:rPr>
          <w:rFonts w:ascii="Arial"/>
          <w:b/>
        </w:rPr>
      </w:pPr>
    </w:p>
    <w:p w14:paraId="701B967C" w14:textId="77777777" w:rsidR="008C2173" w:rsidRPr="008C2173" w:rsidRDefault="008920DF" w:rsidP="008920DF">
      <w:pPr>
        <w:pStyle w:val="Prrafodelista"/>
        <w:numPr>
          <w:ilvl w:val="1"/>
          <w:numId w:val="10"/>
        </w:numPr>
        <w:tabs>
          <w:tab w:val="left" w:pos="1383"/>
          <w:tab w:val="left" w:pos="1442"/>
        </w:tabs>
        <w:spacing w:line="278" w:lineRule="auto"/>
        <w:ind w:left="1442" w:right="138" w:hanging="720"/>
      </w:pPr>
      <w:r>
        <w:rPr>
          <w:rFonts w:ascii="Arial" w:hAnsi="Arial"/>
          <w:b/>
        </w:rPr>
        <w:t xml:space="preserve">Continuidad en la prestación del servicio: </w:t>
      </w:r>
    </w:p>
    <w:p w14:paraId="4EFAC332" w14:textId="77777777" w:rsidR="008C2173" w:rsidRDefault="008C2173" w:rsidP="008C2173">
      <w:pPr>
        <w:tabs>
          <w:tab w:val="left" w:pos="1383"/>
          <w:tab w:val="left" w:pos="1442"/>
        </w:tabs>
        <w:spacing w:line="278" w:lineRule="auto"/>
        <w:ind w:left="722" w:right="138"/>
      </w:pPr>
    </w:p>
    <w:p w14:paraId="134CB074" w14:textId="6B69A563" w:rsidR="008920DF" w:rsidRDefault="008920DF" w:rsidP="008C2173">
      <w:pPr>
        <w:tabs>
          <w:tab w:val="left" w:pos="1383"/>
          <w:tab w:val="left" w:pos="1442"/>
        </w:tabs>
        <w:spacing w:line="278" w:lineRule="auto"/>
        <w:ind w:left="722" w:right="138"/>
        <w:jc w:val="both"/>
      </w:pPr>
      <w:r>
        <w:t xml:space="preserve">La Empresa prestará el servicio de acueducto y alcantarillado de manera permanente durante veinticuatro (24) horas diarias, todos los días de la semana, salvo en las interrupciones temporales del suministro, como consecuencia de lo </w:t>
      </w:r>
      <w:r w:rsidRPr="008C2173">
        <w:rPr>
          <w:spacing w:val="-2"/>
        </w:rPr>
        <w:t>siguiente:</w:t>
      </w:r>
    </w:p>
    <w:p w14:paraId="001A131C" w14:textId="77777777" w:rsidR="008920DF" w:rsidRDefault="008920DF" w:rsidP="008C2173">
      <w:pPr>
        <w:pStyle w:val="Textoindependiente"/>
        <w:spacing w:before="41"/>
        <w:jc w:val="both"/>
      </w:pPr>
    </w:p>
    <w:p w14:paraId="035BB8CC" w14:textId="77777777" w:rsidR="008920DF" w:rsidRDefault="008920DF" w:rsidP="008C2173">
      <w:pPr>
        <w:pStyle w:val="Prrafodelista"/>
        <w:numPr>
          <w:ilvl w:val="0"/>
          <w:numId w:val="6"/>
        </w:numPr>
        <w:tabs>
          <w:tab w:val="left" w:pos="1762"/>
          <w:tab w:val="left" w:pos="1802"/>
        </w:tabs>
        <w:spacing w:before="1" w:line="278" w:lineRule="auto"/>
        <w:ind w:right="134" w:hanging="360"/>
      </w:pPr>
      <w:r>
        <w:t>Requerimientos de mantenimiento en el sistema de acueducto, así</w:t>
      </w:r>
      <w:r>
        <w:rPr>
          <w:spacing w:val="40"/>
        </w:rPr>
        <w:t xml:space="preserve"> </w:t>
      </w:r>
      <w:r>
        <w:t>como los acontecidos por situaciones imprevistas o factores climatológicos que afecten el caudal de las fuentes.</w:t>
      </w:r>
    </w:p>
    <w:p w14:paraId="70CD103F" w14:textId="77777777" w:rsidR="008920DF" w:rsidRDefault="008920DF" w:rsidP="008C2173">
      <w:pPr>
        <w:pStyle w:val="Textoindependiente"/>
        <w:spacing w:before="37"/>
        <w:jc w:val="both"/>
      </w:pPr>
    </w:p>
    <w:p w14:paraId="05F53A8F" w14:textId="77777777" w:rsidR="008920DF" w:rsidRDefault="008920DF" w:rsidP="008C2173">
      <w:pPr>
        <w:pStyle w:val="Prrafodelista"/>
        <w:numPr>
          <w:ilvl w:val="0"/>
          <w:numId w:val="6"/>
        </w:numPr>
        <w:tabs>
          <w:tab w:val="left" w:pos="1700"/>
          <w:tab w:val="left" w:pos="1802"/>
        </w:tabs>
        <w:spacing w:line="278" w:lineRule="auto"/>
        <w:ind w:right="139" w:hanging="360"/>
      </w:pPr>
      <w:r>
        <w:t xml:space="preserve">Reparación de daños o imprevistos sobre la infraestructura del sistema de acueducto (Bocatomas, Aducciones, Plantas de potabilización, Tanques de almacenamiento, Redes de distribución, </w:t>
      </w:r>
      <w:proofErr w:type="spellStart"/>
      <w:r>
        <w:t>etc</w:t>
      </w:r>
      <w:proofErr w:type="spellEnd"/>
      <w:r>
        <w:t>) y del sistema de alcantarillado.</w:t>
      </w:r>
    </w:p>
    <w:p w14:paraId="2BD4426A" w14:textId="77777777" w:rsidR="008920DF" w:rsidRDefault="008920DF" w:rsidP="008C2173">
      <w:pPr>
        <w:pStyle w:val="Textoindependiente"/>
        <w:spacing w:before="38"/>
        <w:jc w:val="both"/>
      </w:pPr>
    </w:p>
    <w:p w14:paraId="09049468" w14:textId="77777777" w:rsidR="008920DF" w:rsidRDefault="008920DF" w:rsidP="008C2173">
      <w:pPr>
        <w:pStyle w:val="Prrafodelista"/>
        <w:numPr>
          <w:ilvl w:val="0"/>
          <w:numId w:val="6"/>
        </w:numPr>
        <w:tabs>
          <w:tab w:val="left" w:pos="1700"/>
          <w:tab w:val="left" w:pos="1802"/>
        </w:tabs>
        <w:spacing w:line="278" w:lineRule="auto"/>
        <w:ind w:right="140" w:hanging="360"/>
      </w:pPr>
      <w:r>
        <w:t>Ejecución de mantenimientos programados a la infraestructura de acueducto (Bocatomas, Aducciones, Plantas de potabilización,</w:t>
      </w:r>
      <w:r>
        <w:rPr>
          <w:spacing w:val="80"/>
        </w:rPr>
        <w:t xml:space="preserve"> </w:t>
      </w:r>
      <w:r>
        <w:t xml:space="preserve">Tanques de almacenamiento, Redes de distribución, </w:t>
      </w:r>
      <w:proofErr w:type="spellStart"/>
      <w:r>
        <w:t>etc</w:t>
      </w:r>
      <w:proofErr w:type="spellEnd"/>
      <w:r>
        <w:t>) y del sistema de alcantarillado.</w:t>
      </w:r>
    </w:p>
    <w:p w14:paraId="0FBE2097" w14:textId="77777777" w:rsidR="008920DF" w:rsidRDefault="008920DF" w:rsidP="008C2173">
      <w:pPr>
        <w:pStyle w:val="Textoindependiente"/>
        <w:spacing w:before="37"/>
        <w:jc w:val="both"/>
      </w:pPr>
    </w:p>
    <w:p w14:paraId="0BF50D49" w14:textId="77777777" w:rsidR="008920DF" w:rsidRDefault="008920DF" w:rsidP="008C2173">
      <w:pPr>
        <w:pStyle w:val="Prrafodelista"/>
        <w:numPr>
          <w:ilvl w:val="0"/>
          <w:numId w:val="6"/>
        </w:numPr>
        <w:tabs>
          <w:tab w:val="left" w:pos="1700"/>
          <w:tab w:val="left" w:pos="1802"/>
        </w:tabs>
        <w:spacing w:line="278" w:lineRule="auto"/>
        <w:ind w:right="144" w:hanging="360"/>
      </w:pPr>
      <w:r>
        <w:t>Ejecución de obras programadas que modifiquen y optimicen la</w:t>
      </w:r>
      <w:r>
        <w:rPr>
          <w:spacing w:val="40"/>
        </w:rPr>
        <w:t xml:space="preserve"> </w:t>
      </w:r>
      <w:r>
        <w:t>topología de las redes.</w:t>
      </w:r>
    </w:p>
    <w:p w14:paraId="530B677C" w14:textId="77777777" w:rsidR="008920DF" w:rsidRDefault="008920DF" w:rsidP="008C2173">
      <w:pPr>
        <w:pStyle w:val="Textoindependiente"/>
        <w:spacing w:before="39"/>
        <w:jc w:val="both"/>
      </w:pPr>
    </w:p>
    <w:p w14:paraId="778DE233" w14:textId="77777777" w:rsidR="008920DF" w:rsidRPr="008C2173" w:rsidRDefault="008920DF" w:rsidP="008C2173">
      <w:pPr>
        <w:pStyle w:val="Prrafodelista"/>
        <w:numPr>
          <w:ilvl w:val="0"/>
          <w:numId w:val="6"/>
        </w:numPr>
        <w:tabs>
          <w:tab w:val="left" w:pos="1700"/>
        </w:tabs>
        <w:ind w:left="1700" w:hanging="258"/>
      </w:pPr>
      <w:r>
        <w:t>Conexión</w:t>
      </w:r>
      <w:r>
        <w:rPr>
          <w:spacing w:val="-4"/>
        </w:rPr>
        <w:t xml:space="preserve"> </w:t>
      </w:r>
      <w:r>
        <w:t>de</w:t>
      </w:r>
      <w:r>
        <w:rPr>
          <w:spacing w:val="-4"/>
        </w:rPr>
        <w:t xml:space="preserve"> </w:t>
      </w:r>
      <w:r>
        <w:t>nuevas</w:t>
      </w:r>
      <w:r>
        <w:rPr>
          <w:spacing w:val="-3"/>
        </w:rPr>
        <w:t xml:space="preserve"> </w:t>
      </w:r>
      <w:r>
        <w:t>redes</w:t>
      </w:r>
      <w:r>
        <w:rPr>
          <w:spacing w:val="-4"/>
        </w:rPr>
        <w:t xml:space="preserve"> </w:t>
      </w:r>
      <w:r>
        <w:t>y</w:t>
      </w:r>
      <w:r>
        <w:rPr>
          <w:spacing w:val="-3"/>
        </w:rPr>
        <w:t xml:space="preserve"> </w:t>
      </w:r>
      <w:r>
        <w:t>de</w:t>
      </w:r>
      <w:r>
        <w:rPr>
          <w:spacing w:val="-4"/>
        </w:rPr>
        <w:t xml:space="preserve"> </w:t>
      </w:r>
      <w:r>
        <w:t>acometidas</w:t>
      </w:r>
      <w:r>
        <w:rPr>
          <w:spacing w:val="-3"/>
        </w:rPr>
        <w:t xml:space="preserve"> </w:t>
      </w:r>
      <w:r>
        <w:rPr>
          <w:spacing w:val="-2"/>
        </w:rPr>
        <w:t>domiciliarias.</w:t>
      </w:r>
    </w:p>
    <w:p w14:paraId="26DDF07A" w14:textId="77777777" w:rsidR="008C2173" w:rsidRDefault="008C2173" w:rsidP="008C2173">
      <w:pPr>
        <w:pStyle w:val="Prrafodelista"/>
      </w:pPr>
    </w:p>
    <w:p w14:paraId="194C802D" w14:textId="77777777" w:rsidR="008C2173" w:rsidRDefault="008C2173" w:rsidP="008C2173">
      <w:pPr>
        <w:tabs>
          <w:tab w:val="left" w:pos="1700"/>
        </w:tabs>
      </w:pPr>
    </w:p>
    <w:p w14:paraId="23914FF5" w14:textId="77777777" w:rsidR="008920DF" w:rsidRDefault="008920DF" w:rsidP="008C2173">
      <w:pPr>
        <w:pStyle w:val="Prrafodelista"/>
      </w:pPr>
    </w:p>
    <w:p w14:paraId="3DF6210B" w14:textId="77777777" w:rsidR="008920DF" w:rsidRDefault="008920DF" w:rsidP="008C2173">
      <w:pPr>
        <w:pStyle w:val="Textoindependiente"/>
        <w:spacing w:before="163"/>
        <w:jc w:val="both"/>
      </w:pPr>
    </w:p>
    <w:p w14:paraId="265E7B6A" w14:textId="77777777" w:rsidR="008920DF" w:rsidRDefault="008920DF" w:rsidP="008C2173">
      <w:pPr>
        <w:pStyle w:val="Prrafodelista"/>
        <w:numPr>
          <w:ilvl w:val="0"/>
          <w:numId w:val="6"/>
        </w:numPr>
        <w:tabs>
          <w:tab w:val="left" w:pos="1700"/>
        </w:tabs>
        <w:ind w:left="1700" w:hanging="258"/>
      </w:pPr>
      <w:r>
        <w:t>Investigación</w:t>
      </w:r>
      <w:r>
        <w:rPr>
          <w:spacing w:val="-6"/>
        </w:rPr>
        <w:t xml:space="preserve"> </w:t>
      </w:r>
      <w:r>
        <w:t>y</w:t>
      </w:r>
      <w:r>
        <w:rPr>
          <w:spacing w:val="-6"/>
        </w:rPr>
        <w:t xml:space="preserve"> </w:t>
      </w:r>
      <w:r>
        <w:t>solución</w:t>
      </w:r>
      <w:r>
        <w:rPr>
          <w:spacing w:val="-4"/>
        </w:rPr>
        <w:t xml:space="preserve"> </w:t>
      </w:r>
      <w:r>
        <w:t>de</w:t>
      </w:r>
      <w:r>
        <w:rPr>
          <w:spacing w:val="-3"/>
        </w:rPr>
        <w:t xml:space="preserve"> </w:t>
      </w:r>
      <w:r>
        <w:t>fallas</w:t>
      </w:r>
      <w:r>
        <w:rPr>
          <w:spacing w:val="-4"/>
        </w:rPr>
        <w:t xml:space="preserve"> </w:t>
      </w:r>
      <w:r>
        <w:t>en</w:t>
      </w:r>
      <w:r>
        <w:rPr>
          <w:spacing w:val="-4"/>
        </w:rPr>
        <w:t xml:space="preserve"> </w:t>
      </w:r>
      <w:r>
        <w:t>la</w:t>
      </w:r>
      <w:r>
        <w:rPr>
          <w:spacing w:val="-3"/>
        </w:rPr>
        <w:t xml:space="preserve"> </w:t>
      </w:r>
      <w:r>
        <w:t>continuidad</w:t>
      </w:r>
      <w:r>
        <w:rPr>
          <w:spacing w:val="-4"/>
        </w:rPr>
        <w:t xml:space="preserve"> </w:t>
      </w:r>
      <w:r>
        <w:t>de</w:t>
      </w:r>
      <w:r>
        <w:rPr>
          <w:spacing w:val="-4"/>
        </w:rPr>
        <w:t xml:space="preserve"> </w:t>
      </w:r>
      <w:r>
        <w:t>los</w:t>
      </w:r>
      <w:r>
        <w:rPr>
          <w:spacing w:val="-3"/>
        </w:rPr>
        <w:t xml:space="preserve"> </w:t>
      </w:r>
      <w:r>
        <w:rPr>
          <w:spacing w:val="-2"/>
        </w:rPr>
        <w:t>servicios.</w:t>
      </w:r>
    </w:p>
    <w:p w14:paraId="11B151E0" w14:textId="77777777" w:rsidR="008920DF" w:rsidRDefault="008920DF" w:rsidP="008C2173">
      <w:pPr>
        <w:pStyle w:val="Textoindependiente"/>
        <w:spacing w:before="80"/>
        <w:jc w:val="both"/>
      </w:pPr>
    </w:p>
    <w:p w14:paraId="5A9EB2F9" w14:textId="77777777" w:rsidR="008920DF" w:rsidRDefault="008920DF" w:rsidP="008C2173">
      <w:pPr>
        <w:pStyle w:val="Prrafodelista"/>
        <w:numPr>
          <w:ilvl w:val="0"/>
          <w:numId w:val="6"/>
        </w:numPr>
        <w:tabs>
          <w:tab w:val="left" w:pos="1700"/>
        </w:tabs>
        <w:ind w:left="1700" w:hanging="258"/>
      </w:pPr>
      <w:r>
        <w:t>Pruebas</w:t>
      </w:r>
      <w:r>
        <w:rPr>
          <w:spacing w:val="-5"/>
        </w:rPr>
        <w:t xml:space="preserve"> </w:t>
      </w:r>
      <w:r>
        <w:t>de</w:t>
      </w:r>
      <w:r>
        <w:rPr>
          <w:spacing w:val="-5"/>
        </w:rPr>
        <w:t xml:space="preserve"> </w:t>
      </w:r>
      <w:r>
        <w:t>optimización</w:t>
      </w:r>
      <w:r>
        <w:rPr>
          <w:spacing w:val="-5"/>
        </w:rPr>
        <w:t xml:space="preserve"> </w:t>
      </w:r>
      <w:r>
        <w:t>y</w:t>
      </w:r>
      <w:r>
        <w:rPr>
          <w:spacing w:val="-6"/>
        </w:rPr>
        <w:t xml:space="preserve"> </w:t>
      </w:r>
      <w:r>
        <w:rPr>
          <w:spacing w:val="-2"/>
        </w:rPr>
        <w:t>sectorización.</w:t>
      </w:r>
    </w:p>
    <w:p w14:paraId="1544E7EE" w14:textId="77777777" w:rsidR="008920DF" w:rsidRDefault="008920DF" w:rsidP="008C2173">
      <w:pPr>
        <w:pStyle w:val="Textoindependiente"/>
        <w:spacing w:before="79"/>
        <w:jc w:val="both"/>
      </w:pPr>
    </w:p>
    <w:p w14:paraId="0F825767" w14:textId="77777777" w:rsidR="008920DF" w:rsidRDefault="008920DF" w:rsidP="008C2173">
      <w:pPr>
        <w:pStyle w:val="Prrafodelista"/>
        <w:numPr>
          <w:ilvl w:val="0"/>
          <w:numId w:val="6"/>
        </w:numPr>
        <w:tabs>
          <w:tab w:val="left" w:pos="1700"/>
          <w:tab w:val="left" w:pos="1802"/>
        </w:tabs>
        <w:spacing w:line="278" w:lineRule="auto"/>
        <w:ind w:right="143" w:hanging="360"/>
      </w:pPr>
      <w:r>
        <w:t>Cualquier evento que produzca riesgo en la salud pública e integridad</w:t>
      </w:r>
      <w:r>
        <w:rPr>
          <w:spacing w:val="80"/>
        </w:rPr>
        <w:t xml:space="preserve"> </w:t>
      </w:r>
      <w:r>
        <w:t>física de los usuarios y/o suscriptores.</w:t>
      </w:r>
    </w:p>
    <w:p w14:paraId="165FB7E7" w14:textId="77777777" w:rsidR="008920DF" w:rsidRDefault="008920DF" w:rsidP="008C2173">
      <w:pPr>
        <w:pStyle w:val="Textoindependiente"/>
        <w:spacing w:before="39"/>
        <w:jc w:val="both"/>
      </w:pPr>
    </w:p>
    <w:p w14:paraId="711ED635" w14:textId="77777777" w:rsidR="008920DF" w:rsidRDefault="008920DF" w:rsidP="008C2173">
      <w:pPr>
        <w:pStyle w:val="Prrafodelista"/>
        <w:numPr>
          <w:ilvl w:val="0"/>
          <w:numId w:val="6"/>
        </w:numPr>
        <w:tabs>
          <w:tab w:val="left" w:pos="1700"/>
        </w:tabs>
        <w:ind w:left="1700" w:hanging="258"/>
      </w:pPr>
      <w:r>
        <w:t>Cualquier</w:t>
      </w:r>
      <w:r>
        <w:rPr>
          <w:spacing w:val="-5"/>
        </w:rPr>
        <w:t xml:space="preserve"> </w:t>
      </w:r>
      <w:r>
        <w:t>evento</w:t>
      </w:r>
      <w:r>
        <w:rPr>
          <w:spacing w:val="-3"/>
        </w:rPr>
        <w:t xml:space="preserve"> </w:t>
      </w:r>
      <w:r>
        <w:t>que</w:t>
      </w:r>
      <w:r>
        <w:rPr>
          <w:spacing w:val="-3"/>
        </w:rPr>
        <w:t xml:space="preserve"> </w:t>
      </w:r>
      <w:r>
        <w:t>vulnere</w:t>
      </w:r>
      <w:r>
        <w:rPr>
          <w:spacing w:val="-3"/>
        </w:rPr>
        <w:t xml:space="preserve"> </w:t>
      </w:r>
      <w:r>
        <w:t>la</w:t>
      </w:r>
      <w:r>
        <w:rPr>
          <w:spacing w:val="-3"/>
        </w:rPr>
        <w:t xml:space="preserve"> </w:t>
      </w:r>
      <w:r>
        <w:t>infraestructura</w:t>
      </w:r>
      <w:r>
        <w:rPr>
          <w:spacing w:val="-3"/>
        </w:rPr>
        <w:t xml:space="preserve"> </w:t>
      </w:r>
      <w:r>
        <w:t>de</w:t>
      </w:r>
      <w:r>
        <w:rPr>
          <w:spacing w:val="-3"/>
        </w:rPr>
        <w:t xml:space="preserve"> </w:t>
      </w:r>
      <w:r>
        <w:t>LA</w:t>
      </w:r>
      <w:r>
        <w:rPr>
          <w:spacing w:val="-3"/>
        </w:rPr>
        <w:t xml:space="preserve"> </w:t>
      </w:r>
      <w:r>
        <w:rPr>
          <w:spacing w:val="-2"/>
        </w:rPr>
        <w:t>EMPRESA.</w:t>
      </w:r>
    </w:p>
    <w:p w14:paraId="470C9F6C" w14:textId="77777777" w:rsidR="008920DF" w:rsidRDefault="008920DF" w:rsidP="008C2173">
      <w:pPr>
        <w:pStyle w:val="Textoindependiente"/>
        <w:spacing w:before="80"/>
        <w:jc w:val="both"/>
      </w:pPr>
    </w:p>
    <w:p w14:paraId="4A4CC8ED" w14:textId="77777777" w:rsidR="008920DF" w:rsidRDefault="008920DF" w:rsidP="008C2173">
      <w:pPr>
        <w:pStyle w:val="Prrafodelista"/>
        <w:numPr>
          <w:ilvl w:val="0"/>
          <w:numId w:val="6"/>
        </w:numPr>
        <w:tabs>
          <w:tab w:val="left" w:pos="1700"/>
        </w:tabs>
        <w:ind w:left="1700" w:hanging="258"/>
      </w:pPr>
      <w:r>
        <w:t>Daños</w:t>
      </w:r>
      <w:r>
        <w:rPr>
          <w:spacing w:val="-4"/>
        </w:rPr>
        <w:t xml:space="preserve"> </w:t>
      </w:r>
      <w:r>
        <w:t>o</w:t>
      </w:r>
      <w:r>
        <w:rPr>
          <w:spacing w:val="-2"/>
        </w:rPr>
        <w:t xml:space="preserve"> </w:t>
      </w:r>
      <w:r>
        <w:t>actividades</w:t>
      </w:r>
      <w:r>
        <w:rPr>
          <w:spacing w:val="-3"/>
        </w:rPr>
        <w:t xml:space="preserve"> </w:t>
      </w:r>
      <w:r>
        <w:t>generadas</w:t>
      </w:r>
      <w:r>
        <w:rPr>
          <w:spacing w:val="-3"/>
        </w:rPr>
        <w:t xml:space="preserve"> </w:t>
      </w:r>
      <w:r>
        <w:t>u</w:t>
      </w:r>
      <w:r>
        <w:rPr>
          <w:spacing w:val="-3"/>
        </w:rPr>
        <w:t xml:space="preserve"> </w:t>
      </w:r>
      <w:r>
        <w:t>ocasionados</w:t>
      </w:r>
      <w:r>
        <w:rPr>
          <w:spacing w:val="-3"/>
        </w:rPr>
        <w:t xml:space="preserve"> </w:t>
      </w:r>
      <w:r>
        <w:t>por</w:t>
      </w:r>
      <w:r>
        <w:rPr>
          <w:spacing w:val="-2"/>
        </w:rPr>
        <w:t xml:space="preserve"> terceros.</w:t>
      </w:r>
    </w:p>
    <w:p w14:paraId="7EC50C01" w14:textId="77777777" w:rsidR="008920DF" w:rsidRDefault="008920DF" w:rsidP="008C2173">
      <w:pPr>
        <w:pStyle w:val="Textoindependiente"/>
        <w:spacing w:before="48"/>
        <w:jc w:val="both"/>
      </w:pPr>
    </w:p>
    <w:p w14:paraId="18B955D8" w14:textId="77777777" w:rsidR="008C2173" w:rsidRPr="008C2173" w:rsidRDefault="008920DF" w:rsidP="008C2173">
      <w:pPr>
        <w:pStyle w:val="Prrafodelista"/>
        <w:numPr>
          <w:ilvl w:val="1"/>
          <w:numId w:val="10"/>
        </w:numPr>
        <w:tabs>
          <w:tab w:val="left" w:pos="1383"/>
          <w:tab w:val="left" w:pos="1442"/>
        </w:tabs>
        <w:spacing w:before="1" w:line="278" w:lineRule="auto"/>
        <w:ind w:left="1442" w:right="139" w:hanging="720"/>
        <w:jc w:val="both"/>
      </w:pPr>
      <w:r>
        <w:rPr>
          <w:rFonts w:ascii="Arial" w:hAnsi="Arial"/>
          <w:b/>
        </w:rPr>
        <w:t xml:space="preserve">Manejo de contingencias. </w:t>
      </w:r>
    </w:p>
    <w:p w14:paraId="77B32F27" w14:textId="77777777" w:rsidR="008C2173" w:rsidRDefault="008C2173" w:rsidP="008C2173">
      <w:pPr>
        <w:tabs>
          <w:tab w:val="left" w:pos="1383"/>
          <w:tab w:val="left" w:pos="1442"/>
        </w:tabs>
        <w:spacing w:before="1" w:line="278" w:lineRule="auto"/>
        <w:ind w:left="722" w:right="139"/>
      </w:pPr>
    </w:p>
    <w:p w14:paraId="0C9DFD32" w14:textId="77777777" w:rsidR="008C2173" w:rsidRDefault="008920DF" w:rsidP="008C2173">
      <w:pPr>
        <w:tabs>
          <w:tab w:val="left" w:pos="1383"/>
          <w:tab w:val="left" w:pos="1442"/>
        </w:tabs>
        <w:spacing w:before="1" w:line="278" w:lineRule="auto"/>
        <w:ind w:left="722" w:right="139"/>
        <w:jc w:val="both"/>
      </w:pPr>
      <w:r>
        <w:t>LA EMPRESA está obligada a dar aviso a</w:t>
      </w:r>
      <w:r w:rsidRPr="008C2173">
        <w:rPr>
          <w:spacing w:val="40"/>
        </w:rPr>
        <w:t xml:space="preserve"> </w:t>
      </w:r>
      <w:r>
        <w:t>través de medios masivos de comunicación o cualquier medio de difusión local, para informar oportunamente todos aquellos eventos o actividades programadas, que generen la suspensión parcial o total de los servicios.</w:t>
      </w:r>
      <w:r w:rsidRPr="008C2173">
        <w:rPr>
          <w:spacing w:val="80"/>
        </w:rPr>
        <w:t xml:space="preserve"> </w:t>
      </w:r>
      <w:r>
        <w:t>LA EMPRESA están obligada a mitigar el efecto de todas las suspensiones producto de eventos o actividades imprevistas y programadas que superen las veinticuatro (24) horas, mediante el empleo de carro-tanques o medios de suministro alternativos. Para el caso de suspensiones de los servicios</w:t>
      </w:r>
      <w:r w:rsidRPr="008C2173">
        <w:rPr>
          <w:spacing w:val="40"/>
        </w:rPr>
        <w:t xml:space="preserve"> </w:t>
      </w:r>
      <w:r>
        <w:t>de alcantarillado se podrán implementar alternativas que garanticen el flujo permanente de las aguas residuales sin afectar la salud de las personas o usuarios o suscriptores de los servicios.</w:t>
      </w:r>
    </w:p>
    <w:p w14:paraId="3FB295F5" w14:textId="77777777" w:rsidR="008C2173" w:rsidRDefault="008C2173" w:rsidP="008C2173">
      <w:pPr>
        <w:tabs>
          <w:tab w:val="left" w:pos="1383"/>
          <w:tab w:val="left" w:pos="1442"/>
        </w:tabs>
        <w:spacing w:before="1" w:line="278" w:lineRule="auto"/>
        <w:ind w:left="722" w:right="139"/>
        <w:jc w:val="both"/>
      </w:pPr>
    </w:p>
    <w:p w14:paraId="6CA21994" w14:textId="24071B64" w:rsidR="008920DF" w:rsidRDefault="008920DF" w:rsidP="008C2173">
      <w:pPr>
        <w:tabs>
          <w:tab w:val="left" w:pos="1383"/>
          <w:tab w:val="left" w:pos="1442"/>
        </w:tabs>
        <w:spacing w:before="1" w:line="278" w:lineRule="auto"/>
        <w:ind w:left="722" w:right="139"/>
        <w:jc w:val="both"/>
      </w:pPr>
      <w:r>
        <w:t>En aquellos casos en que periódicamente se vea comprometida la continuidad del</w:t>
      </w:r>
      <w:r>
        <w:rPr>
          <w:spacing w:val="80"/>
        </w:rPr>
        <w:t xml:space="preserve"> </w:t>
      </w:r>
      <w:r>
        <w:t>servicio en un área específica de prestación del servicio, LA EMPRESA propenderá por generar proyectos o programas tendientes a solucionar de fondo el inconveniente que se presenta, salvo que existan restricciones legales, comerciales, técnicas, financieras o de competencia, que impidan la implementación de la solución.</w:t>
      </w:r>
    </w:p>
    <w:p w14:paraId="21BC466B" w14:textId="77777777" w:rsidR="008920DF" w:rsidRDefault="008920DF" w:rsidP="008C2173">
      <w:pPr>
        <w:pStyle w:val="Textoindependiente"/>
        <w:spacing w:before="44"/>
        <w:jc w:val="both"/>
      </w:pPr>
    </w:p>
    <w:p w14:paraId="5D4802D4" w14:textId="77777777" w:rsidR="008C2173" w:rsidRPr="008C2173" w:rsidRDefault="008920DF" w:rsidP="008C2173">
      <w:pPr>
        <w:pStyle w:val="Prrafodelista"/>
        <w:numPr>
          <w:ilvl w:val="1"/>
          <w:numId w:val="10"/>
        </w:numPr>
        <w:tabs>
          <w:tab w:val="left" w:pos="1383"/>
          <w:tab w:val="left" w:pos="1442"/>
        </w:tabs>
        <w:spacing w:line="278" w:lineRule="auto"/>
        <w:ind w:left="1442" w:right="138" w:hanging="720"/>
        <w:jc w:val="both"/>
      </w:pPr>
      <w:r>
        <w:rPr>
          <w:rFonts w:ascii="Arial" w:hAnsi="Arial"/>
          <w:b/>
        </w:rPr>
        <w:t xml:space="preserve">Calidad del agua tratada. </w:t>
      </w:r>
    </w:p>
    <w:p w14:paraId="187C4D54" w14:textId="77777777" w:rsidR="008C2173" w:rsidRDefault="008C2173" w:rsidP="008C2173">
      <w:pPr>
        <w:tabs>
          <w:tab w:val="left" w:pos="1383"/>
          <w:tab w:val="left" w:pos="1442"/>
        </w:tabs>
        <w:spacing w:line="278" w:lineRule="auto"/>
        <w:ind w:left="722" w:right="138"/>
      </w:pPr>
    </w:p>
    <w:p w14:paraId="4EE62FE4" w14:textId="0F3251E4" w:rsidR="008920DF" w:rsidRDefault="008920DF" w:rsidP="008C2173">
      <w:pPr>
        <w:tabs>
          <w:tab w:val="left" w:pos="1383"/>
          <w:tab w:val="left" w:pos="1442"/>
        </w:tabs>
        <w:spacing w:line="278" w:lineRule="auto"/>
        <w:ind w:left="722" w:right="138"/>
        <w:jc w:val="both"/>
      </w:pPr>
      <w:r>
        <w:t>El agua suministrada por LA EMPRESA deberá ser apta para el consumo humano, cumpliendo con las normas de calidad de agua potable correspondientes al Decreto 1575 de 2007 “Por el cual se establece el Sistema para la Protección y Control de la Calidad del Agua para Consumo Humano”, la Resolución 2115 de 2007 “Por la cual se señalan características, instrumentos básicos y frecuencias del sistema de control y vigilancia para la calidad del agua para consumo humano” y la Resolución 0811 de 2008 “Por medio de la cual se definen los lineamientos a partir de los cuales la autoridad sanitaria y las personas prestadoras, concertadamente definirán en su área de influencia los lugares y puntos de muestreo</w:t>
      </w:r>
      <w:r w:rsidRPr="008C2173">
        <w:rPr>
          <w:spacing w:val="78"/>
        </w:rPr>
        <w:t xml:space="preserve"> </w:t>
      </w:r>
      <w:r>
        <w:t>para</w:t>
      </w:r>
      <w:r w:rsidRPr="008C2173">
        <w:rPr>
          <w:spacing w:val="78"/>
        </w:rPr>
        <w:t xml:space="preserve"> </w:t>
      </w:r>
      <w:r>
        <w:t>el</w:t>
      </w:r>
      <w:r w:rsidRPr="008C2173">
        <w:rPr>
          <w:spacing w:val="77"/>
        </w:rPr>
        <w:t xml:space="preserve"> </w:t>
      </w:r>
      <w:r>
        <w:t>control</w:t>
      </w:r>
      <w:r w:rsidRPr="008C2173">
        <w:rPr>
          <w:spacing w:val="77"/>
        </w:rPr>
        <w:t xml:space="preserve"> </w:t>
      </w:r>
      <w:r>
        <w:t>y</w:t>
      </w:r>
      <w:r w:rsidRPr="008C2173">
        <w:rPr>
          <w:spacing w:val="76"/>
        </w:rPr>
        <w:t xml:space="preserve"> </w:t>
      </w:r>
      <w:r>
        <w:t>la</w:t>
      </w:r>
      <w:r w:rsidRPr="008C2173">
        <w:rPr>
          <w:spacing w:val="78"/>
        </w:rPr>
        <w:t xml:space="preserve"> </w:t>
      </w:r>
      <w:r>
        <w:t>vigilancia</w:t>
      </w:r>
      <w:r w:rsidRPr="008C2173">
        <w:rPr>
          <w:spacing w:val="76"/>
        </w:rPr>
        <w:t xml:space="preserve"> </w:t>
      </w:r>
      <w:r>
        <w:t>de</w:t>
      </w:r>
      <w:r w:rsidRPr="008C2173">
        <w:rPr>
          <w:spacing w:val="75"/>
        </w:rPr>
        <w:t xml:space="preserve"> </w:t>
      </w:r>
      <w:r>
        <w:t>la</w:t>
      </w:r>
      <w:r w:rsidRPr="008C2173">
        <w:rPr>
          <w:spacing w:val="76"/>
        </w:rPr>
        <w:t xml:space="preserve"> </w:t>
      </w:r>
      <w:r>
        <w:t>calidad</w:t>
      </w:r>
      <w:r w:rsidRPr="008C2173">
        <w:rPr>
          <w:spacing w:val="76"/>
        </w:rPr>
        <w:t xml:space="preserve"> </w:t>
      </w:r>
      <w:r>
        <w:t>del</w:t>
      </w:r>
      <w:r w:rsidRPr="008C2173">
        <w:rPr>
          <w:spacing w:val="75"/>
        </w:rPr>
        <w:t xml:space="preserve"> </w:t>
      </w:r>
      <w:r>
        <w:t>agua</w:t>
      </w:r>
      <w:r w:rsidRPr="008C2173">
        <w:rPr>
          <w:spacing w:val="75"/>
        </w:rPr>
        <w:t xml:space="preserve"> </w:t>
      </w:r>
      <w:r>
        <w:t>para</w:t>
      </w:r>
    </w:p>
    <w:p w14:paraId="6FC8206E" w14:textId="77777777" w:rsidR="008920DF" w:rsidRDefault="008920DF" w:rsidP="008C2173">
      <w:pPr>
        <w:pStyle w:val="Prrafodelista"/>
        <w:spacing w:line="278" w:lineRule="auto"/>
        <w:sectPr w:rsidR="008920DF" w:rsidSect="008920DF">
          <w:pgSz w:w="12250" w:h="15850"/>
          <w:pgMar w:top="2000" w:right="1559" w:bottom="280" w:left="1700" w:header="751" w:footer="0" w:gutter="0"/>
          <w:cols w:space="720"/>
        </w:sectPr>
      </w:pPr>
    </w:p>
    <w:p w14:paraId="6B911DA9" w14:textId="77777777" w:rsidR="008920DF" w:rsidRDefault="008920DF" w:rsidP="008C2173">
      <w:pPr>
        <w:pStyle w:val="Textoindependiente"/>
        <w:spacing w:before="123" w:line="278" w:lineRule="auto"/>
        <w:ind w:left="1442"/>
        <w:jc w:val="both"/>
      </w:pPr>
      <w:r>
        <w:lastRenderedPageBreak/>
        <w:t>consumo</w:t>
      </w:r>
      <w:r>
        <w:rPr>
          <w:spacing w:val="40"/>
        </w:rPr>
        <w:t xml:space="preserve"> </w:t>
      </w:r>
      <w:r>
        <w:t>humano</w:t>
      </w:r>
      <w:r>
        <w:rPr>
          <w:spacing w:val="40"/>
        </w:rPr>
        <w:t xml:space="preserve"> </w:t>
      </w:r>
      <w:r>
        <w:t>en</w:t>
      </w:r>
      <w:r>
        <w:rPr>
          <w:spacing w:val="40"/>
        </w:rPr>
        <w:t xml:space="preserve"> </w:t>
      </w:r>
      <w:r>
        <w:t>la</w:t>
      </w:r>
      <w:r>
        <w:rPr>
          <w:spacing w:val="40"/>
        </w:rPr>
        <w:t xml:space="preserve"> </w:t>
      </w:r>
      <w:r>
        <w:t>red</w:t>
      </w:r>
      <w:r>
        <w:rPr>
          <w:spacing w:val="40"/>
        </w:rPr>
        <w:t xml:space="preserve"> </w:t>
      </w:r>
      <w:r>
        <w:t>de</w:t>
      </w:r>
      <w:r>
        <w:rPr>
          <w:spacing w:val="40"/>
        </w:rPr>
        <w:t xml:space="preserve"> </w:t>
      </w:r>
      <w:r>
        <w:t>distribución”,</w:t>
      </w:r>
      <w:r>
        <w:rPr>
          <w:spacing w:val="40"/>
        </w:rPr>
        <w:t xml:space="preserve"> </w:t>
      </w:r>
      <w:r>
        <w:t>o</w:t>
      </w:r>
      <w:r>
        <w:rPr>
          <w:spacing w:val="40"/>
        </w:rPr>
        <w:t xml:space="preserve"> </w:t>
      </w:r>
      <w:r>
        <w:t>la</w:t>
      </w:r>
      <w:r>
        <w:rPr>
          <w:spacing w:val="40"/>
        </w:rPr>
        <w:t xml:space="preserve"> </w:t>
      </w:r>
      <w:r>
        <w:t>normatividad</w:t>
      </w:r>
      <w:r>
        <w:rPr>
          <w:spacing w:val="40"/>
        </w:rPr>
        <w:t xml:space="preserve"> </w:t>
      </w:r>
      <w:r>
        <w:t>que</w:t>
      </w:r>
      <w:r>
        <w:rPr>
          <w:spacing w:val="40"/>
        </w:rPr>
        <w:t xml:space="preserve"> </w:t>
      </w:r>
      <w:r>
        <w:t>los reemplace, modifique o sustituya.</w:t>
      </w:r>
    </w:p>
    <w:p w14:paraId="392BC66B" w14:textId="77777777" w:rsidR="008920DF" w:rsidRDefault="008920DF" w:rsidP="008C2173">
      <w:pPr>
        <w:pStyle w:val="Textoindependiente"/>
        <w:spacing w:before="39"/>
        <w:jc w:val="both"/>
      </w:pPr>
    </w:p>
    <w:p w14:paraId="5F67D19C" w14:textId="77777777" w:rsidR="008920DF" w:rsidRDefault="008920DF" w:rsidP="008C2173">
      <w:pPr>
        <w:pStyle w:val="Textoindependiente"/>
        <w:spacing w:line="278" w:lineRule="auto"/>
        <w:ind w:left="2" w:right="143"/>
        <w:jc w:val="both"/>
      </w:pPr>
      <w:r>
        <w:t>La calidad del agua en la red de acueducto se puede ver afectada en cualquier momento por las siguientes causales no imputables a deficiencias de operación de LA EMPRESA:</w:t>
      </w:r>
    </w:p>
    <w:p w14:paraId="2CE1263D" w14:textId="77777777" w:rsidR="008920DF" w:rsidRDefault="008920DF" w:rsidP="008C2173">
      <w:pPr>
        <w:pStyle w:val="Textoindependiente"/>
        <w:spacing w:before="38"/>
        <w:jc w:val="both"/>
      </w:pPr>
    </w:p>
    <w:p w14:paraId="5484C076" w14:textId="77777777" w:rsidR="008920DF" w:rsidRDefault="008920DF" w:rsidP="008C2173">
      <w:pPr>
        <w:pStyle w:val="Prrafodelista"/>
        <w:numPr>
          <w:ilvl w:val="0"/>
          <w:numId w:val="5"/>
        </w:numPr>
        <w:tabs>
          <w:tab w:val="left" w:pos="1442"/>
        </w:tabs>
        <w:spacing w:line="278" w:lineRule="auto"/>
        <w:ind w:right="144"/>
      </w:pPr>
      <w:r>
        <w:t>Por presencia de daños o escapes en la red de acueducto y su posterior</w:t>
      </w:r>
      <w:r>
        <w:rPr>
          <w:spacing w:val="80"/>
        </w:rPr>
        <w:t xml:space="preserve"> </w:t>
      </w:r>
      <w:r>
        <w:rPr>
          <w:spacing w:val="-2"/>
        </w:rPr>
        <w:t>reparación.</w:t>
      </w:r>
    </w:p>
    <w:p w14:paraId="03D84198" w14:textId="77777777" w:rsidR="008920DF" w:rsidRDefault="008920DF" w:rsidP="008C2173">
      <w:pPr>
        <w:pStyle w:val="Textoindependiente"/>
        <w:spacing w:before="39"/>
        <w:jc w:val="both"/>
      </w:pPr>
    </w:p>
    <w:p w14:paraId="1A5905B7" w14:textId="77777777" w:rsidR="008920DF" w:rsidRDefault="008920DF" w:rsidP="008C2173">
      <w:pPr>
        <w:pStyle w:val="Prrafodelista"/>
        <w:numPr>
          <w:ilvl w:val="0"/>
          <w:numId w:val="5"/>
        </w:numPr>
        <w:tabs>
          <w:tab w:val="left" w:pos="1441"/>
        </w:tabs>
        <w:ind w:left="1441"/>
      </w:pPr>
      <w:r>
        <w:t>Por</w:t>
      </w:r>
      <w:r>
        <w:rPr>
          <w:spacing w:val="-3"/>
        </w:rPr>
        <w:t xml:space="preserve"> </w:t>
      </w:r>
      <w:r>
        <w:t>trabajos</w:t>
      </w:r>
      <w:r>
        <w:rPr>
          <w:spacing w:val="-3"/>
        </w:rPr>
        <w:t xml:space="preserve"> </w:t>
      </w:r>
      <w:r>
        <w:t>para</w:t>
      </w:r>
      <w:r>
        <w:rPr>
          <w:spacing w:val="-3"/>
        </w:rPr>
        <w:t xml:space="preserve"> </w:t>
      </w:r>
      <w:r>
        <w:t>la</w:t>
      </w:r>
      <w:r>
        <w:rPr>
          <w:spacing w:val="-3"/>
        </w:rPr>
        <w:t xml:space="preserve"> </w:t>
      </w:r>
      <w:r>
        <w:t>optimización</w:t>
      </w:r>
      <w:r>
        <w:rPr>
          <w:spacing w:val="-3"/>
        </w:rPr>
        <w:t xml:space="preserve"> </w:t>
      </w:r>
      <w:r>
        <w:t>o</w:t>
      </w:r>
      <w:r>
        <w:rPr>
          <w:spacing w:val="-3"/>
        </w:rPr>
        <w:t xml:space="preserve"> </w:t>
      </w:r>
      <w:r>
        <w:t>expansión</w:t>
      </w:r>
      <w:r>
        <w:rPr>
          <w:spacing w:val="-3"/>
        </w:rPr>
        <w:t xml:space="preserve"> </w:t>
      </w:r>
      <w:r>
        <w:t>de</w:t>
      </w:r>
      <w:r>
        <w:rPr>
          <w:spacing w:val="-3"/>
        </w:rPr>
        <w:t xml:space="preserve"> </w:t>
      </w:r>
      <w:r>
        <w:t>la</w:t>
      </w:r>
      <w:r>
        <w:rPr>
          <w:spacing w:val="-2"/>
        </w:rPr>
        <w:t xml:space="preserve"> </w:t>
      </w:r>
      <w:r>
        <w:t>red</w:t>
      </w:r>
      <w:r>
        <w:rPr>
          <w:spacing w:val="-3"/>
        </w:rPr>
        <w:t xml:space="preserve"> </w:t>
      </w:r>
      <w:r>
        <w:t>de</w:t>
      </w:r>
      <w:r>
        <w:rPr>
          <w:spacing w:val="-3"/>
        </w:rPr>
        <w:t xml:space="preserve"> </w:t>
      </w:r>
      <w:r>
        <w:rPr>
          <w:spacing w:val="-2"/>
        </w:rPr>
        <w:t>acueducto.</w:t>
      </w:r>
    </w:p>
    <w:p w14:paraId="643CF85F" w14:textId="77777777" w:rsidR="008920DF" w:rsidRDefault="008920DF" w:rsidP="008C2173">
      <w:pPr>
        <w:pStyle w:val="Textoindependiente"/>
        <w:spacing w:before="80"/>
        <w:jc w:val="both"/>
      </w:pPr>
    </w:p>
    <w:p w14:paraId="12114BE0" w14:textId="77777777" w:rsidR="008920DF" w:rsidRDefault="008920DF" w:rsidP="008C2173">
      <w:pPr>
        <w:pStyle w:val="Prrafodelista"/>
        <w:numPr>
          <w:ilvl w:val="0"/>
          <w:numId w:val="5"/>
        </w:numPr>
        <w:tabs>
          <w:tab w:val="left" w:pos="1441"/>
        </w:tabs>
        <w:ind w:left="1441"/>
      </w:pPr>
      <w:r>
        <w:t>Por</w:t>
      </w:r>
      <w:r>
        <w:rPr>
          <w:spacing w:val="-3"/>
        </w:rPr>
        <w:t xml:space="preserve"> </w:t>
      </w:r>
      <w:r>
        <w:t>la</w:t>
      </w:r>
      <w:r>
        <w:rPr>
          <w:spacing w:val="-3"/>
        </w:rPr>
        <w:t xml:space="preserve"> </w:t>
      </w:r>
      <w:r>
        <w:t>ejecución</w:t>
      </w:r>
      <w:r>
        <w:rPr>
          <w:spacing w:val="-3"/>
        </w:rPr>
        <w:t xml:space="preserve"> </w:t>
      </w:r>
      <w:r>
        <w:t>de</w:t>
      </w:r>
      <w:r>
        <w:rPr>
          <w:spacing w:val="-3"/>
        </w:rPr>
        <w:t xml:space="preserve"> </w:t>
      </w:r>
      <w:r>
        <w:t>mantenimientos</w:t>
      </w:r>
      <w:r>
        <w:rPr>
          <w:spacing w:val="-3"/>
        </w:rPr>
        <w:t xml:space="preserve"> </w:t>
      </w:r>
      <w:r>
        <w:t>y</w:t>
      </w:r>
      <w:r>
        <w:rPr>
          <w:spacing w:val="-2"/>
        </w:rPr>
        <w:t xml:space="preserve"> </w:t>
      </w:r>
      <w:r>
        <w:t>lavados</w:t>
      </w:r>
      <w:r>
        <w:rPr>
          <w:spacing w:val="-3"/>
        </w:rPr>
        <w:t xml:space="preserve"> </w:t>
      </w:r>
      <w:r>
        <w:t>de</w:t>
      </w:r>
      <w:r>
        <w:rPr>
          <w:spacing w:val="-3"/>
        </w:rPr>
        <w:t xml:space="preserve"> </w:t>
      </w:r>
      <w:r>
        <w:t>redes</w:t>
      </w:r>
      <w:r>
        <w:rPr>
          <w:spacing w:val="-3"/>
        </w:rPr>
        <w:t xml:space="preserve"> </w:t>
      </w:r>
      <w:r>
        <w:t>y</w:t>
      </w:r>
      <w:r>
        <w:rPr>
          <w:spacing w:val="-4"/>
        </w:rPr>
        <w:t xml:space="preserve"> </w:t>
      </w:r>
      <w:r>
        <w:rPr>
          <w:spacing w:val="-2"/>
        </w:rPr>
        <w:t>conducciones.</w:t>
      </w:r>
    </w:p>
    <w:p w14:paraId="3C98916A" w14:textId="77777777" w:rsidR="008920DF" w:rsidRDefault="008920DF" w:rsidP="008C2173">
      <w:pPr>
        <w:pStyle w:val="Textoindependiente"/>
        <w:spacing w:before="80"/>
        <w:jc w:val="both"/>
      </w:pPr>
    </w:p>
    <w:p w14:paraId="440F5C76" w14:textId="77777777" w:rsidR="008920DF" w:rsidRDefault="008920DF" w:rsidP="008C2173">
      <w:pPr>
        <w:pStyle w:val="Prrafodelista"/>
        <w:numPr>
          <w:ilvl w:val="0"/>
          <w:numId w:val="5"/>
        </w:numPr>
        <w:tabs>
          <w:tab w:val="left" w:pos="1441"/>
        </w:tabs>
        <w:ind w:left="1441"/>
      </w:pPr>
      <w:r>
        <w:t>Por</w:t>
      </w:r>
      <w:r>
        <w:rPr>
          <w:spacing w:val="-6"/>
        </w:rPr>
        <w:t xml:space="preserve"> </w:t>
      </w:r>
      <w:r>
        <w:t>conexiones</w:t>
      </w:r>
      <w:r>
        <w:rPr>
          <w:spacing w:val="-4"/>
        </w:rPr>
        <w:t xml:space="preserve"> </w:t>
      </w:r>
      <w:r>
        <w:t>fraudulentas</w:t>
      </w:r>
      <w:r>
        <w:rPr>
          <w:spacing w:val="-4"/>
        </w:rPr>
        <w:t xml:space="preserve"> </w:t>
      </w:r>
      <w:r>
        <w:t>y/o</w:t>
      </w:r>
      <w:r>
        <w:rPr>
          <w:spacing w:val="-4"/>
        </w:rPr>
        <w:t xml:space="preserve"> </w:t>
      </w:r>
      <w:r>
        <w:t>clandestinas</w:t>
      </w:r>
      <w:r>
        <w:rPr>
          <w:spacing w:val="-4"/>
        </w:rPr>
        <w:t xml:space="preserve"> </w:t>
      </w:r>
      <w:r>
        <w:t>en</w:t>
      </w:r>
      <w:r>
        <w:rPr>
          <w:spacing w:val="-4"/>
        </w:rPr>
        <w:t xml:space="preserve"> </w:t>
      </w:r>
      <w:r>
        <w:t>el</w:t>
      </w:r>
      <w:r>
        <w:rPr>
          <w:spacing w:val="-4"/>
        </w:rPr>
        <w:t xml:space="preserve"> </w:t>
      </w:r>
      <w:r>
        <w:t>sistema</w:t>
      </w:r>
      <w:r>
        <w:rPr>
          <w:spacing w:val="-3"/>
        </w:rPr>
        <w:t xml:space="preserve"> </w:t>
      </w:r>
      <w:r>
        <w:t>de</w:t>
      </w:r>
      <w:r>
        <w:rPr>
          <w:spacing w:val="-4"/>
        </w:rPr>
        <w:t xml:space="preserve"> </w:t>
      </w:r>
      <w:r>
        <w:rPr>
          <w:spacing w:val="-2"/>
        </w:rPr>
        <w:t>acueducto.</w:t>
      </w:r>
    </w:p>
    <w:p w14:paraId="1C5AE340" w14:textId="77777777" w:rsidR="008920DF" w:rsidRDefault="008920DF" w:rsidP="008C2173">
      <w:pPr>
        <w:pStyle w:val="Textoindependiente"/>
        <w:spacing w:before="79"/>
        <w:jc w:val="both"/>
      </w:pPr>
    </w:p>
    <w:p w14:paraId="65CCD38F" w14:textId="77777777" w:rsidR="008920DF" w:rsidRDefault="008920DF" w:rsidP="008C2173">
      <w:pPr>
        <w:pStyle w:val="Prrafodelista"/>
        <w:numPr>
          <w:ilvl w:val="0"/>
          <w:numId w:val="5"/>
        </w:numPr>
        <w:tabs>
          <w:tab w:val="left" w:pos="1442"/>
        </w:tabs>
        <w:spacing w:line="278" w:lineRule="auto"/>
        <w:ind w:right="142"/>
      </w:pPr>
      <w:r>
        <w:t>Cambios de operación para manejo de contingencias o implementación de alternativas de servicio.</w:t>
      </w:r>
    </w:p>
    <w:p w14:paraId="7DDCEF76" w14:textId="77777777" w:rsidR="008920DF" w:rsidRDefault="008920DF" w:rsidP="008C2173">
      <w:pPr>
        <w:pStyle w:val="Textoindependiente"/>
        <w:spacing w:before="39"/>
        <w:jc w:val="both"/>
      </w:pPr>
    </w:p>
    <w:p w14:paraId="1FDB6BE5" w14:textId="77777777" w:rsidR="008920DF" w:rsidRDefault="008920DF" w:rsidP="008C2173">
      <w:pPr>
        <w:pStyle w:val="Prrafodelista"/>
        <w:numPr>
          <w:ilvl w:val="0"/>
          <w:numId w:val="5"/>
        </w:numPr>
        <w:tabs>
          <w:tab w:val="left" w:pos="1441"/>
        </w:tabs>
        <w:ind w:left="1441"/>
      </w:pPr>
      <w:r>
        <w:t>Daños</w:t>
      </w:r>
      <w:r>
        <w:rPr>
          <w:spacing w:val="-4"/>
        </w:rPr>
        <w:t xml:space="preserve"> </w:t>
      </w:r>
      <w:r>
        <w:t>o</w:t>
      </w:r>
      <w:r>
        <w:rPr>
          <w:spacing w:val="-2"/>
        </w:rPr>
        <w:t xml:space="preserve"> </w:t>
      </w:r>
      <w:r>
        <w:t>actividades</w:t>
      </w:r>
      <w:r>
        <w:rPr>
          <w:spacing w:val="-3"/>
        </w:rPr>
        <w:t xml:space="preserve"> </w:t>
      </w:r>
      <w:r>
        <w:t>generadas</w:t>
      </w:r>
      <w:r>
        <w:rPr>
          <w:spacing w:val="-3"/>
        </w:rPr>
        <w:t xml:space="preserve"> </w:t>
      </w:r>
      <w:r>
        <w:t>u</w:t>
      </w:r>
      <w:r>
        <w:rPr>
          <w:spacing w:val="-3"/>
        </w:rPr>
        <w:t xml:space="preserve"> </w:t>
      </w:r>
      <w:r>
        <w:t>ocasionados</w:t>
      </w:r>
      <w:r>
        <w:rPr>
          <w:spacing w:val="-3"/>
        </w:rPr>
        <w:t xml:space="preserve"> </w:t>
      </w:r>
      <w:r>
        <w:t xml:space="preserve">por </w:t>
      </w:r>
      <w:r>
        <w:rPr>
          <w:spacing w:val="-2"/>
        </w:rPr>
        <w:t>terceros.</w:t>
      </w:r>
    </w:p>
    <w:p w14:paraId="3FC6E491" w14:textId="77777777" w:rsidR="008920DF" w:rsidRDefault="008920DF" w:rsidP="008C2173">
      <w:pPr>
        <w:pStyle w:val="Textoindependiente"/>
        <w:spacing w:before="87"/>
        <w:jc w:val="both"/>
      </w:pPr>
    </w:p>
    <w:p w14:paraId="29A36E2A" w14:textId="77777777" w:rsidR="008C2173" w:rsidRPr="008C2173" w:rsidRDefault="008920DF" w:rsidP="008C2173">
      <w:pPr>
        <w:pStyle w:val="Prrafodelista"/>
        <w:numPr>
          <w:ilvl w:val="1"/>
          <w:numId w:val="10"/>
        </w:numPr>
        <w:tabs>
          <w:tab w:val="left" w:pos="1383"/>
          <w:tab w:val="left" w:pos="1442"/>
        </w:tabs>
        <w:spacing w:line="278" w:lineRule="auto"/>
        <w:ind w:left="1442" w:right="139" w:hanging="720"/>
        <w:jc w:val="both"/>
      </w:pPr>
      <w:r>
        <w:rPr>
          <w:rFonts w:ascii="Arial" w:hAnsi="Arial"/>
          <w:b/>
        </w:rPr>
        <w:t>Manejo de contingencias relativas a la calidad del agua.</w:t>
      </w:r>
      <w:r>
        <w:rPr>
          <w:rFonts w:ascii="Arial" w:hAnsi="Arial"/>
          <w:b/>
          <w:spacing w:val="35"/>
        </w:rPr>
        <w:t xml:space="preserve"> </w:t>
      </w:r>
    </w:p>
    <w:p w14:paraId="0EA1CB14" w14:textId="77777777" w:rsidR="008C2173" w:rsidRDefault="008C2173" w:rsidP="008C2173">
      <w:pPr>
        <w:tabs>
          <w:tab w:val="left" w:pos="1383"/>
          <w:tab w:val="left" w:pos="1442"/>
        </w:tabs>
        <w:spacing w:line="278" w:lineRule="auto"/>
        <w:ind w:left="722" w:right="139"/>
      </w:pPr>
    </w:p>
    <w:p w14:paraId="3C7C02C7" w14:textId="77777777" w:rsidR="008C2173" w:rsidRDefault="008920DF" w:rsidP="008C2173">
      <w:pPr>
        <w:tabs>
          <w:tab w:val="left" w:pos="1383"/>
          <w:tab w:val="left" w:pos="1442"/>
        </w:tabs>
        <w:spacing w:line="278" w:lineRule="auto"/>
        <w:ind w:left="722" w:right="139"/>
      </w:pPr>
      <w:r>
        <w:t>Para efectos</w:t>
      </w:r>
      <w:r w:rsidRPr="008C2173">
        <w:rPr>
          <w:spacing w:val="80"/>
        </w:rPr>
        <w:t xml:space="preserve"> </w:t>
      </w:r>
      <w:r>
        <w:t>de asegurar la calidad del agua una vez ésta se ha visto afectada por las causales anteriormente mencionadas o cualquier otra, LA EMPRESA aplicará los procedimientos y planes de contingencia que tiene definidos para tal fin.</w:t>
      </w:r>
    </w:p>
    <w:p w14:paraId="55BBB180" w14:textId="77777777" w:rsidR="008C2173" w:rsidRDefault="008C2173" w:rsidP="008C2173">
      <w:pPr>
        <w:tabs>
          <w:tab w:val="left" w:pos="1383"/>
          <w:tab w:val="left" w:pos="1442"/>
        </w:tabs>
        <w:spacing w:line="278" w:lineRule="auto"/>
        <w:ind w:left="722" w:right="139"/>
      </w:pPr>
    </w:p>
    <w:p w14:paraId="4872085F" w14:textId="7C83575E" w:rsidR="008920DF" w:rsidRDefault="008920DF" w:rsidP="008C2173">
      <w:pPr>
        <w:tabs>
          <w:tab w:val="left" w:pos="1383"/>
          <w:tab w:val="left" w:pos="1442"/>
        </w:tabs>
        <w:spacing w:line="278" w:lineRule="auto"/>
        <w:ind w:left="722" w:right="139"/>
      </w:pPr>
      <w:r>
        <w:rPr>
          <w:rFonts w:ascii="Arial" w:hAnsi="Arial"/>
          <w:b/>
        </w:rPr>
        <w:t xml:space="preserve">Parágrafo. </w:t>
      </w:r>
      <w:r>
        <w:t>LA EMPRESA durante la prestación del servicio siempre deberán garantizar los parámetros de calidad del agua para el consumo humano. Sin embargo, si después</w:t>
      </w:r>
      <w:r>
        <w:rPr>
          <w:spacing w:val="80"/>
        </w:rPr>
        <w:t xml:space="preserve"> </w:t>
      </w:r>
      <w:r>
        <w:t>de una interrupción y una vez reestablecido el servicio, el agua presentare condiciones temporales de turbiedad y color, su uso en procesos domésticos y/o industriales específicos será responsabilidad del USUARIO.</w:t>
      </w:r>
    </w:p>
    <w:p w14:paraId="59B812BB" w14:textId="77777777" w:rsidR="008920DF" w:rsidRDefault="008920DF" w:rsidP="008C2173">
      <w:pPr>
        <w:pStyle w:val="Textoindependiente"/>
        <w:spacing w:before="49"/>
        <w:jc w:val="both"/>
      </w:pPr>
    </w:p>
    <w:p w14:paraId="28D7F231" w14:textId="77777777" w:rsidR="008C2173" w:rsidRPr="008C2173" w:rsidRDefault="008920DF" w:rsidP="008C2173">
      <w:pPr>
        <w:pStyle w:val="Prrafodelista"/>
        <w:numPr>
          <w:ilvl w:val="1"/>
          <w:numId w:val="10"/>
        </w:numPr>
        <w:tabs>
          <w:tab w:val="left" w:pos="1383"/>
          <w:tab w:val="left" w:pos="1442"/>
        </w:tabs>
        <w:spacing w:line="278" w:lineRule="auto"/>
        <w:ind w:left="1442" w:right="138" w:hanging="720"/>
        <w:jc w:val="both"/>
      </w:pPr>
      <w:r>
        <w:rPr>
          <w:rFonts w:ascii="Arial" w:hAnsi="Arial"/>
          <w:b/>
        </w:rPr>
        <w:t xml:space="preserve">Presión de servicio en el servicio de acueducto. </w:t>
      </w:r>
    </w:p>
    <w:p w14:paraId="67223C64" w14:textId="77777777" w:rsidR="008C2173" w:rsidRDefault="008C2173" w:rsidP="008C2173">
      <w:pPr>
        <w:tabs>
          <w:tab w:val="left" w:pos="1383"/>
          <w:tab w:val="left" w:pos="1442"/>
        </w:tabs>
        <w:spacing w:line="278" w:lineRule="auto"/>
        <w:ind w:left="722" w:right="138"/>
      </w:pPr>
    </w:p>
    <w:p w14:paraId="05B37132" w14:textId="3E448EAC" w:rsidR="008920DF" w:rsidRDefault="008920DF" w:rsidP="008C2173">
      <w:pPr>
        <w:tabs>
          <w:tab w:val="left" w:pos="1383"/>
          <w:tab w:val="left" w:pos="1442"/>
        </w:tabs>
        <w:spacing w:line="278" w:lineRule="auto"/>
        <w:ind w:left="722" w:right="138"/>
        <w:jc w:val="both"/>
      </w:pPr>
      <w:r>
        <w:t>El servicio de</w:t>
      </w:r>
      <w:r w:rsidRPr="008C2173">
        <w:rPr>
          <w:spacing w:val="80"/>
        </w:rPr>
        <w:t xml:space="preserve"> </w:t>
      </w:r>
      <w:r>
        <w:t>acueducto se prestará con una presión mínima de entre 10.5 y 15 metros de columna de agua (</w:t>
      </w:r>
      <w:proofErr w:type="spellStart"/>
      <w:r>
        <w:t>mca</w:t>
      </w:r>
      <w:proofErr w:type="spellEnd"/>
      <w:r>
        <w:t>), dependiendo del nivel de complejidad de la localidad, en condiciones dinámicas de la</w:t>
      </w:r>
      <w:r w:rsidRPr="008C2173">
        <w:rPr>
          <w:spacing w:val="-2"/>
        </w:rPr>
        <w:t xml:space="preserve"> </w:t>
      </w:r>
      <w:r>
        <w:t>red</w:t>
      </w:r>
      <w:r w:rsidRPr="008C2173">
        <w:rPr>
          <w:spacing w:val="-2"/>
        </w:rPr>
        <w:t xml:space="preserve"> </w:t>
      </w:r>
      <w:r>
        <w:t>local</w:t>
      </w:r>
      <w:r w:rsidRPr="008C2173">
        <w:rPr>
          <w:spacing w:val="-2"/>
        </w:rPr>
        <w:t xml:space="preserve"> </w:t>
      </w:r>
      <w:r>
        <w:t>desde</w:t>
      </w:r>
      <w:r w:rsidRPr="008C2173">
        <w:rPr>
          <w:spacing w:val="-1"/>
        </w:rPr>
        <w:t xml:space="preserve"> </w:t>
      </w:r>
      <w:r>
        <w:t>la</w:t>
      </w:r>
      <w:r w:rsidRPr="008C2173">
        <w:rPr>
          <w:spacing w:val="-2"/>
        </w:rPr>
        <w:t xml:space="preserve"> </w:t>
      </w:r>
      <w:r>
        <w:t>cual</w:t>
      </w:r>
      <w:r w:rsidRPr="008C2173">
        <w:rPr>
          <w:spacing w:val="-2"/>
        </w:rPr>
        <w:t xml:space="preserve"> </w:t>
      </w:r>
      <w:r>
        <w:t>se</w:t>
      </w:r>
      <w:r w:rsidRPr="008C2173">
        <w:rPr>
          <w:spacing w:val="-2"/>
        </w:rPr>
        <w:t xml:space="preserve"> </w:t>
      </w:r>
      <w:r>
        <w:t>derivan las acometidas para el usuario. Esta presión se tomará inmediatamente después del registro de corte de la conexión del predio, de tal manera que la presión en la misma corresponda a la presión existente en la red local.</w:t>
      </w:r>
    </w:p>
    <w:p w14:paraId="500A35CC" w14:textId="77777777" w:rsidR="008920DF" w:rsidRDefault="008920DF" w:rsidP="008C2173">
      <w:pPr>
        <w:pStyle w:val="Prrafodelista"/>
        <w:spacing w:line="278" w:lineRule="auto"/>
        <w:sectPr w:rsidR="008920DF" w:rsidSect="008920DF">
          <w:pgSz w:w="12250" w:h="15850"/>
          <w:pgMar w:top="2000" w:right="1559" w:bottom="280" w:left="1700" w:header="751" w:footer="0" w:gutter="0"/>
          <w:cols w:space="720"/>
        </w:sectPr>
      </w:pPr>
    </w:p>
    <w:p w14:paraId="205ACE41" w14:textId="77777777" w:rsidR="008C2173" w:rsidRDefault="008920DF" w:rsidP="008C2173">
      <w:pPr>
        <w:pStyle w:val="Textoindependiente"/>
        <w:spacing w:before="123" w:line="278" w:lineRule="auto"/>
        <w:ind w:left="709" w:right="138"/>
        <w:jc w:val="both"/>
      </w:pPr>
      <w:r>
        <w:lastRenderedPageBreak/>
        <w:t>Para el caso de edificaciones con más de una unidad habitacional o no habitacional, la presión se tomará después del registro de corte general, siempre y cuando cuente con el dispositivo para conectar el manómetro en condiciones hidráulicas que reflejen la presión de la red local.</w:t>
      </w:r>
    </w:p>
    <w:p w14:paraId="6F473682" w14:textId="77777777" w:rsidR="008C2173" w:rsidRDefault="008C2173" w:rsidP="008C2173">
      <w:pPr>
        <w:pStyle w:val="Textoindependiente"/>
        <w:spacing w:before="123" w:line="278" w:lineRule="auto"/>
        <w:ind w:left="709" w:right="138"/>
        <w:jc w:val="both"/>
      </w:pPr>
    </w:p>
    <w:p w14:paraId="1374FD78" w14:textId="77777777" w:rsidR="008C2173" w:rsidRDefault="008920DF" w:rsidP="008C2173">
      <w:pPr>
        <w:pStyle w:val="Textoindependiente"/>
        <w:spacing w:before="123" w:line="278" w:lineRule="auto"/>
        <w:ind w:left="709" w:right="138"/>
        <w:jc w:val="both"/>
      </w:pPr>
      <w:r>
        <w:t xml:space="preserve">Para los casos en los cuales no sea factible la toma de presión en la acometida, se considera representativa la presión tomada en un hidrante del mismo circuito de la red local de acueducto teniendo en cuenta la diferencia altimétrica del predio y el sitio del </w:t>
      </w:r>
      <w:r>
        <w:rPr>
          <w:spacing w:val="-2"/>
        </w:rPr>
        <w:t>hidrante.</w:t>
      </w:r>
    </w:p>
    <w:p w14:paraId="552D8BDF" w14:textId="04357FD0" w:rsidR="008920DF" w:rsidRDefault="008920DF" w:rsidP="008C2173">
      <w:pPr>
        <w:pStyle w:val="Textoindependiente"/>
        <w:spacing w:before="123" w:line="278" w:lineRule="auto"/>
        <w:ind w:left="709" w:right="138"/>
        <w:jc w:val="both"/>
      </w:pPr>
      <w:r>
        <w:t>La presión del servicio se puede ver afectada por las siguientes causales fortuitas, no imputables a deficiencias de operación de LA EMPRESA:</w:t>
      </w:r>
    </w:p>
    <w:p w14:paraId="4F5BD409" w14:textId="77777777" w:rsidR="008920DF" w:rsidRDefault="008920DF" w:rsidP="008C2173">
      <w:pPr>
        <w:pStyle w:val="Textoindependiente"/>
        <w:spacing w:before="39"/>
        <w:jc w:val="both"/>
      </w:pPr>
    </w:p>
    <w:p w14:paraId="10E237F0" w14:textId="77777777" w:rsidR="008920DF" w:rsidRDefault="008920DF" w:rsidP="008C2173">
      <w:pPr>
        <w:pStyle w:val="Prrafodelista"/>
        <w:numPr>
          <w:ilvl w:val="0"/>
          <w:numId w:val="4"/>
        </w:numPr>
        <w:tabs>
          <w:tab w:val="left" w:pos="1442"/>
        </w:tabs>
        <w:spacing w:line="278" w:lineRule="auto"/>
        <w:ind w:right="138"/>
      </w:pPr>
      <w:r>
        <w:t>Suspensión</w:t>
      </w:r>
      <w:r>
        <w:rPr>
          <w:spacing w:val="40"/>
        </w:rPr>
        <w:t xml:space="preserve"> </w:t>
      </w:r>
      <w:r>
        <w:t>del</w:t>
      </w:r>
      <w:r>
        <w:rPr>
          <w:spacing w:val="40"/>
        </w:rPr>
        <w:t xml:space="preserve"> </w:t>
      </w:r>
      <w:r>
        <w:t>servicio</w:t>
      </w:r>
      <w:r>
        <w:rPr>
          <w:spacing w:val="40"/>
        </w:rPr>
        <w:t xml:space="preserve"> </w:t>
      </w:r>
      <w:r>
        <w:t>por</w:t>
      </w:r>
      <w:r>
        <w:rPr>
          <w:spacing w:val="40"/>
        </w:rPr>
        <w:t xml:space="preserve"> </w:t>
      </w:r>
      <w:r>
        <w:t>presencia</w:t>
      </w:r>
      <w:r>
        <w:rPr>
          <w:spacing w:val="40"/>
        </w:rPr>
        <w:t xml:space="preserve"> </w:t>
      </w:r>
      <w:r>
        <w:t>de</w:t>
      </w:r>
      <w:r>
        <w:rPr>
          <w:spacing w:val="40"/>
        </w:rPr>
        <w:t xml:space="preserve"> </w:t>
      </w:r>
      <w:r>
        <w:t>daños</w:t>
      </w:r>
      <w:r>
        <w:rPr>
          <w:spacing w:val="40"/>
        </w:rPr>
        <w:t xml:space="preserve"> </w:t>
      </w:r>
      <w:r>
        <w:t>o</w:t>
      </w:r>
      <w:r>
        <w:rPr>
          <w:spacing w:val="40"/>
        </w:rPr>
        <w:t xml:space="preserve"> </w:t>
      </w:r>
      <w:r>
        <w:t>fugas</w:t>
      </w:r>
      <w:r>
        <w:rPr>
          <w:spacing w:val="40"/>
        </w:rPr>
        <w:t xml:space="preserve"> </w:t>
      </w:r>
      <w:r>
        <w:t>visibles</w:t>
      </w:r>
      <w:r>
        <w:rPr>
          <w:spacing w:val="40"/>
        </w:rPr>
        <w:t xml:space="preserve"> </w:t>
      </w:r>
      <w:r>
        <w:t>y</w:t>
      </w:r>
      <w:r>
        <w:rPr>
          <w:spacing w:val="40"/>
        </w:rPr>
        <w:t xml:space="preserve"> </w:t>
      </w:r>
      <w:r>
        <w:t>no visibles en la red de acueducto.</w:t>
      </w:r>
    </w:p>
    <w:p w14:paraId="51889D6C" w14:textId="77777777" w:rsidR="008920DF" w:rsidRDefault="008920DF" w:rsidP="008C2173">
      <w:pPr>
        <w:pStyle w:val="Textoindependiente"/>
        <w:spacing w:before="38"/>
        <w:jc w:val="both"/>
      </w:pPr>
    </w:p>
    <w:p w14:paraId="010C0AA9" w14:textId="77777777" w:rsidR="008920DF" w:rsidRDefault="008920DF" w:rsidP="008C2173">
      <w:pPr>
        <w:pStyle w:val="Prrafodelista"/>
        <w:numPr>
          <w:ilvl w:val="0"/>
          <w:numId w:val="4"/>
        </w:numPr>
        <w:tabs>
          <w:tab w:val="left" w:pos="1442"/>
        </w:tabs>
        <w:spacing w:line="278" w:lineRule="auto"/>
        <w:ind w:right="139"/>
      </w:pPr>
      <w:r>
        <w:t>Suspensiones</w:t>
      </w:r>
      <w:r>
        <w:rPr>
          <w:spacing w:val="40"/>
        </w:rPr>
        <w:t xml:space="preserve"> </w:t>
      </w:r>
      <w:r>
        <w:t>programadas</w:t>
      </w:r>
      <w:r>
        <w:rPr>
          <w:spacing w:val="40"/>
        </w:rPr>
        <w:t xml:space="preserve"> </w:t>
      </w:r>
      <w:r>
        <w:t>para</w:t>
      </w:r>
      <w:r>
        <w:rPr>
          <w:spacing w:val="40"/>
        </w:rPr>
        <w:t xml:space="preserve"> </w:t>
      </w:r>
      <w:r>
        <w:t>optimización</w:t>
      </w:r>
      <w:r>
        <w:rPr>
          <w:spacing w:val="40"/>
        </w:rPr>
        <w:t xml:space="preserve"> </w:t>
      </w:r>
      <w:r>
        <w:t>o</w:t>
      </w:r>
      <w:r>
        <w:rPr>
          <w:spacing w:val="40"/>
        </w:rPr>
        <w:t xml:space="preserve"> </w:t>
      </w:r>
      <w:r>
        <w:t>expansión</w:t>
      </w:r>
      <w:r>
        <w:rPr>
          <w:spacing w:val="40"/>
        </w:rPr>
        <w:t xml:space="preserve"> </w:t>
      </w:r>
      <w:r>
        <w:t>de</w:t>
      </w:r>
      <w:r>
        <w:rPr>
          <w:spacing w:val="40"/>
        </w:rPr>
        <w:t xml:space="preserve"> </w:t>
      </w:r>
      <w:r>
        <w:t>la</w:t>
      </w:r>
      <w:r>
        <w:rPr>
          <w:spacing w:val="40"/>
        </w:rPr>
        <w:t xml:space="preserve"> </w:t>
      </w:r>
      <w:r>
        <w:t>red</w:t>
      </w:r>
      <w:r>
        <w:rPr>
          <w:spacing w:val="38"/>
        </w:rPr>
        <w:t xml:space="preserve"> </w:t>
      </w:r>
      <w:r>
        <w:t xml:space="preserve">de </w:t>
      </w:r>
      <w:r>
        <w:rPr>
          <w:spacing w:val="-2"/>
        </w:rPr>
        <w:t>acueducto.</w:t>
      </w:r>
    </w:p>
    <w:p w14:paraId="4601A161" w14:textId="77777777" w:rsidR="008920DF" w:rsidRDefault="008920DF" w:rsidP="008C2173">
      <w:pPr>
        <w:pStyle w:val="Textoindependiente"/>
        <w:spacing w:before="39"/>
        <w:jc w:val="both"/>
      </w:pPr>
    </w:p>
    <w:p w14:paraId="4798D19E" w14:textId="77777777" w:rsidR="008920DF" w:rsidRDefault="008920DF" w:rsidP="008C2173">
      <w:pPr>
        <w:pStyle w:val="Prrafodelista"/>
        <w:numPr>
          <w:ilvl w:val="0"/>
          <w:numId w:val="4"/>
        </w:numPr>
        <w:tabs>
          <w:tab w:val="left" w:pos="1442"/>
        </w:tabs>
        <w:spacing w:line="278" w:lineRule="auto"/>
        <w:ind w:right="143"/>
      </w:pPr>
      <w:r>
        <w:t>Vejez u obsolescencia de los materiales de las acometidas del usuario o</w:t>
      </w:r>
      <w:r>
        <w:rPr>
          <w:spacing w:val="80"/>
        </w:rPr>
        <w:t xml:space="preserve"> </w:t>
      </w:r>
      <w:r>
        <w:rPr>
          <w:spacing w:val="-2"/>
        </w:rPr>
        <w:t>suscriptor.</w:t>
      </w:r>
    </w:p>
    <w:p w14:paraId="4CAE755C" w14:textId="77777777" w:rsidR="008920DF" w:rsidRDefault="008920DF" w:rsidP="008C2173">
      <w:pPr>
        <w:pStyle w:val="Textoindependiente"/>
        <w:spacing w:before="39"/>
        <w:jc w:val="both"/>
      </w:pPr>
    </w:p>
    <w:p w14:paraId="5BD937E4" w14:textId="77777777" w:rsidR="008920DF" w:rsidRDefault="008920DF" w:rsidP="008C2173">
      <w:pPr>
        <w:pStyle w:val="Prrafodelista"/>
        <w:numPr>
          <w:ilvl w:val="0"/>
          <w:numId w:val="4"/>
        </w:numPr>
        <w:tabs>
          <w:tab w:val="left" w:pos="1441"/>
        </w:tabs>
        <w:ind w:left="1441"/>
      </w:pPr>
      <w:r>
        <w:t>Daños</w:t>
      </w:r>
      <w:r>
        <w:rPr>
          <w:spacing w:val="-4"/>
        </w:rPr>
        <w:t xml:space="preserve"> </w:t>
      </w:r>
      <w:r>
        <w:t>imprevistos</w:t>
      </w:r>
      <w:r>
        <w:rPr>
          <w:spacing w:val="-2"/>
        </w:rPr>
        <w:t xml:space="preserve"> </w:t>
      </w:r>
      <w:r>
        <w:t>de</w:t>
      </w:r>
      <w:r>
        <w:rPr>
          <w:spacing w:val="-3"/>
        </w:rPr>
        <w:t xml:space="preserve"> </w:t>
      </w:r>
      <w:r>
        <w:t>elementos</w:t>
      </w:r>
      <w:r>
        <w:rPr>
          <w:spacing w:val="-2"/>
        </w:rPr>
        <w:t xml:space="preserve"> </w:t>
      </w:r>
      <w:r>
        <w:t>que</w:t>
      </w:r>
      <w:r>
        <w:rPr>
          <w:spacing w:val="-2"/>
        </w:rPr>
        <w:t xml:space="preserve"> </w:t>
      </w:r>
      <w:r>
        <w:t>restrinjan</w:t>
      </w:r>
      <w:r>
        <w:rPr>
          <w:spacing w:val="-2"/>
        </w:rPr>
        <w:t xml:space="preserve"> </w:t>
      </w:r>
      <w:r>
        <w:t>el</w:t>
      </w:r>
      <w:r>
        <w:rPr>
          <w:spacing w:val="-2"/>
        </w:rPr>
        <w:t xml:space="preserve"> </w:t>
      </w:r>
      <w:r>
        <w:t>flujo</w:t>
      </w:r>
      <w:r>
        <w:rPr>
          <w:spacing w:val="-2"/>
        </w:rPr>
        <w:t xml:space="preserve"> </w:t>
      </w:r>
      <w:r>
        <w:t>del</w:t>
      </w:r>
      <w:r>
        <w:rPr>
          <w:spacing w:val="-2"/>
        </w:rPr>
        <w:t xml:space="preserve"> agua.</w:t>
      </w:r>
    </w:p>
    <w:p w14:paraId="37420E21" w14:textId="77777777" w:rsidR="008920DF" w:rsidRDefault="008920DF" w:rsidP="008C2173">
      <w:pPr>
        <w:pStyle w:val="Textoindependiente"/>
        <w:spacing w:before="79"/>
        <w:jc w:val="both"/>
      </w:pPr>
    </w:p>
    <w:p w14:paraId="7C24DBD4" w14:textId="77777777" w:rsidR="008920DF" w:rsidRDefault="008920DF" w:rsidP="008C2173">
      <w:pPr>
        <w:pStyle w:val="Prrafodelista"/>
        <w:numPr>
          <w:ilvl w:val="0"/>
          <w:numId w:val="4"/>
        </w:numPr>
        <w:tabs>
          <w:tab w:val="left" w:pos="1441"/>
        </w:tabs>
        <w:ind w:left="1441"/>
      </w:pPr>
      <w:proofErr w:type="spellStart"/>
      <w:r>
        <w:t>Descalibración</w:t>
      </w:r>
      <w:proofErr w:type="spellEnd"/>
      <w:r>
        <w:rPr>
          <w:spacing w:val="-6"/>
        </w:rPr>
        <w:t xml:space="preserve"> </w:t>
      </w:r>
      <w:r>
        <w:t>de</w:t>
      </w:r>
      <w:r>
        <w:rPr>
          <w:spacing w:val="-5"/>
        </w:rPr>
        <w:t xml:space="preserve"> </w:t>
      </w:r>
      <w:r>
        <w:t>elementos</w:t>
      </w:r>
      <w:r>
        <w:rPr>
          <w:spacing w:val="-5"/>
        </w:rPr>
        <w:t xml:space="preserve"> </w:t>
      </w:r>
      <w:r>
        <w:t>de</w:t>
      </w:r>
      <w:r>
        <w:rPr>
          <w:spacing w:val="-5"/>
        </w:rPr>
        <w:t xml:space="preserve"> </w:t>
      </w:r>
      <w:r>
        <w:rPr>
          <w:spacing w:val="-2"/>
        </w:rPr>
        <w:t>control.</w:t>
      </w:r>
    </w:p>
    <w:p w14:paraId="2D125E09" w14:textId="77777777" w:rsidR="008920DF" w:rsidRDefault="008920DF" w:rsidP="008C2173">
      <w:pPr>
        <w:pStyle w:val="Textoindependiente"/>
        <w:spacing w:before="80"/>
        <w:jc w:val="both"/>
      </w:pPr>
    </w:p>
    <w:p w14:paraId="34AE493A" w14:textId="77777777" w:rsidR="008920DF" w:rsidRDefault="008920DF" w:rsidP="008C2173">
      <w:pPr>
        <w:pStyle w:val="Prrafodelista"/>
        <w:numPr>
          <w:ilvl w:val="0"/>
          <w:numId w:val="4"/>
        </w:numPr>
        <w:tabs>
          <w:tab w:val="left" w:pos="1442"/>
        </w:tabs>
        <w:spacing w:line="278" w:lineRule="auto"/>
        <w:ind w:right="142"/>
      </w:pPr>
      <w:r>
        <w:t>Deficiencia en la capacidad de las redes por crecimiento de las demandas motivadas por desarrollos urbanísticos no autorizados por LA EMPRESA.</w:t>
      </w:r>
    </w:p>
    <w:p w14:paraId="1D3BF443" w14:textId="77777777" w:rsidR="008920DF" w:rsidRDefault="008920DF" w:rsidP="008C2173">
      <w:pPr>
        <w:pStyle w:val="Textoindependiente"/>
        <w:spacing w:before="38"/>
        <w:jc w:val="both"/>
      </w:pPr>
    </w:p>
    <w:p w14:paraId="20167F0A" w14:textId="77777777" w:rsidR="008920DF" w:rsidRDefault="008920DF" w:rsidP="008C2173">
      <w:pPr>
        <w:pStyle w:val="Prrafodelista"/>
        <w:numPr>
          <w:ilvl w:val="0"/>
          <w:numId w:val="4"/>
        </w:numPr>
        <w:tabs>
          <w:tab w:val="left" w:pos="1441"/>
        </w:tabs>
        <w:spacing w:before="1"/>
        <w:ind w:left="1441"/>
      </w:pPr>
      <w:r>
        <w:t>Cambios</w:t>
      </w:r>
      <w:r>
        <w:rPr>
          <w:spacing w:val="-4"/>
        </w:rPr>
        <w:t xml:space="preserve"> </w:t>
      </w:r>
      <w:r>
        <w:t>de</w:t>
      </w:r>
      <w:r>
        <w:rPr>
          <w:spacing w:val="-3"/>
        </w:rPr>
        <w:t xml:space="preserve"> </w:t>
      </w:r>
      <w:r>
        <w:t>operación</w:t>
      </w:r>
      <w:r>
        <w:rPr>
          <w:spacing w:val="-3"/>
        </w:rPr>
        <w:t xml:space="preserve"> </w:t>
      </w:r>
      <w:r>
        <w:t>para</w:t>
      </w:r>
      <w:r>
        <w:rPr>
          <w:spacing w:val="-4"/>
        </w:rPr>
        <w:t xml:space="preserve"> </w:t>
      </w:r>
      <w:r>
        <w:t>manejo</w:t>
      </w:r>
      <w:r>
        <w:rPr>
          <w:spacing w:val="-3"/>
        </w:rPr>
        <w:t xml:space="preserve"> </w:t>
      </w:r>
      <w:r>
        <w:t>de</w:t>
      </w:r>
      <w:r>
        <w:rPr>
          <w:spacing w:val="-3"/>
        </w:rPr>
        <w:t xml:space="preserve"> </w:t>
      </w:r>
      <w:r>
        <w:rPr>
          <w:spacing w:val="-2"/>
        </w:rPr>
        <w:t>contingencias.</w:t>
      </w:r>
    </w:p>
    <w:p w14:paraId="1A146E2A" w14:textId="77777777" w:rsidR="008920DF" w:rsidRDefault="008920DF" w:rsidP="008C2173">
      <w:pPr>
        <w:pStyle w:val="Textoindependiente"/>
        <w:spacing w:before="80"/>
        <w:jc w:val="both"/>
      </w:pPr>
    </w:p>
    <w:p w14:paraId="1CD2F855" w14:textId="77777777" w:rsidR="008920DF" w:rsidRDefault="008920DF" w:rsidP="008C2173">
      <w:pPr>
        <w:pStyle w:val="Prrafodelista"/>
        <w:numPr>
          <w:ilvl w:val="0"/>
          <w:numId w:val="4"/>
        </w:numPr>
        <w:tabs>
          <w:tab w:val="left" w:pos="1441"/>
        </w:tabs>
        <w:ind w:left="1441"/>
      </w:pPr>
      <w:r>
        <w:t>Daños</w:t>
      </w:r>
      <w:r>
        <w:rPr>
          <w:spacing w:val="-4"/>
        </w:rPr>
        <w:t xml:space="preserve"> </w:t>
      </w:r>
      <w:r>
        <w:t>o</w:t>
      </w:r>
      <w:r>
        <w:rPr>
          <w:spacing w:val="-2"/>
        </w:rPr>
        <w:t xml:space="preserve"> </w:t>
      </w:r>
      <w:r>
        <w:t>actividades</w:t>
      </w:r>
      <w:r>
        <w:rPr>
          <w:spacing w:val="-3"/>
        </w:rPr>
        <w:t xml:space="preserve"> </w:t>
      </w:r>
      <w:r>
        <w:t>generadas</w:t>
      </w:r>
      <w:r>
        <w:rPr>
          <w:spacing w:val="-3"/>
        </w:rPr>
        <w:t xml:space="preserve"> </w:t>
      </w:r>
      <w:r>
        <w:t>u</w:t>
      </w:r>
      <w:r>
        <w:rPr>
          <w:spacing w:val="-3"/>
        </w:rPr>
        <w:t xml:space="preserve"> </w:t>
      </w:r>
      <w:r>
        <w:t>ocasionados</w:t>
      </w:r>
      <w:r>
        <w:rPr>
          <w:spacing w:val="-3"/>
        </w:rPr>
        <w:t xml:space="preserve"> </w:t>
      </w:r>
      <w:r>
        <w:t>por</w:t>
      </w:r>
      <w:r>
        <w:rPr>
          <w:spacing w:val="-2"/>
        </w:rPr>
        <w:t xml:space="preserve"> terceros.</w:t>
      </w:r>
    </w:p>
    <w:p w14:paraId="648D9BC2" w14:textId="77777777" w:rsidR="008920DF" w:rsidRDefault="008920DF" w:rsidP="008C2173">
      <w:pPr>
        <w:pStyle w:val="Textoindependiente"/>
        <w:spacing w:before="79"/>
        <w:jc w:val="both"/>
      </w:pPr>
    </w:p>
    <w:p w14:paraId="279D5B3D" w14:textId="77777777" w:rsidR="008920DF" w:rsidRDefault="008920DF" w:rsidP="008C2173">
      <w:pPr>
        <w:pStyle w:val="Textoindependiente"/>
        <w:spacing w:line="278" w:lineRule="auto"/>
        <w:ind w:left="851" w:right="142"/>
        <w:jc w:val="both"/>
      </w:pPr>
      <w:r>
        <w:t>Para los casos anteriores, LA EMPRESA propenderán por efectuar una rápida solución o mitigación de su ocurrencia.</w:t>
      </w:r>
    </w:p>
    <w:p w14:paraId="5AC1ED01" w14:textId="77777777" w:rsidR="008920DF" w:rsidRDefault="008920DF" w:rsidP="008C2173">
      <w:pPr>
        <w:pStyle w:val="Textoindependiente"/>
        <w:spacing w:before="39"/>
        <w:ind w:left="851"/>
        <w:jc w:val="both"/>
      </w:pPr>
    </w:p>
    <w:p w14:paraId="5CAE21E4" w14:textId="77777777" w:rsidR="008920DF" w:rsidRDefault="008920DF" w:rsidP="008C2173">
      <w:pPr>
        <w:pStyle w:val="Textoindependiente"/>
        <w:spacing w:line="278" w:lineRule="auto"/>
        <w:ind w:left="851" w:right="138"/>
        <w:jc w:val="both"/>
      </w:pPr>
      <w:r>
        <w:t>Toda acometida o totalizadora deberá ser diseñada o dimensionada en una condición de presión disponible</w:t>
      </w:r>
      <w:r>
        <w:rPr>
          <w:spacing w:val="-1"/>
        </w:rPr>
        <w:t xml:space="preserve"> </w:t>
      </w:r>
      <w:r>
        <w:t>en</w:t>
      </w:r>
      <w:r>
        <w:rPr>
          <w:spacing w:val="-1"/>
        </w:rPr>
        <w:t xml:space="preserve"> </w:t>
      </w:r>
      <w:r>
        <w:t>la</w:t>
      </w:r>
      <w:r>
        <w:rPr>
          <w:spacing w:val="-1"/>
        </w:rPr>
        <w:t xml:space="preserve"> </w:t>
      </w:r>
      <w:r>
        <w:t>red</w:t>
      </w:r>
      <w:r>
        <w:rPr>
          <w:spacing w:val="-1"/>
        </w:rPr>
        <w:t xml:space="preserve"> </w:t>
      </w:r>
      <w:r>
        <w:t>de</w:t>
      </w:r>
      <w:r>
        <w:rPr>
          <w:spacing w:val="-1"/>
        </w:rPr>
        <w:t xml:space="preserve"> </w:t>
      </w:r>
      <w:r>
        <w:t>acueducto de mínimo quince</w:t>
      </w:r>
      <w:r>
        <w:rPr>
          <w:spacing w:val="-1"/>
        </w:rPr>
        <w:t xml:space="preserve"> </w:t>
      </w:r>
      <w:r>
        <w:t>(15) metros</w:t>
      </w:r>
      <w:r>
        <w:rPr>
          <w:spacing w:val="-1"/>
        </w:rPr>
        <w:t xml:space="preserve"> </w:t>
      </w:r>
      <w:r>
        <w:t>columna</w:t>
      </w:r>
      <w:r>
        <w:rPr>
          <w:spacing w:val="-1"/>
        </w:rPr>
        <w:t xml:space="preserve"> </w:t>
      </w:r>
      <w:r>
        <w:t>de</w:t>
      </w:r>
      <w:r>
        <w:rPr>
          <w:spacing w:val="-1"/>
        </w:rPr>
        <w:t xml:space="preserve"> </w:t>
      </w:r>
      <w:r>
        <w:t>agua (</w:t>
      </w:r>
      <w:proofErr w:type="spellStart"/>
      <w:r>
        <w:t>mca</w:t>
      </w:r>
      <w:proofErr w:type="spellEnd"/>
      <w:r>
        <w:t>). La presión entregada en las instalaciones interiores a cada uno de los aparatos hidráulicos independiente del número de unidades habitacionales y/o no habitacionales dependerá exclusivamente del usuario o suscriptor, dado que la EMPRESA responde por la presión hasta el registro de corte ubicado antes del medidor.</w:t>
      </w:r>
    </w:p>
    <w:p w14:paraId="1F572290" w14:textId="77777777" w:rsidR="008920DF" w:rsidRDefault="008920DF" w:rsidP="008C2173">
      <w:pPr>
        <w:pStyle w:val="Textoindependiente"/>
        <w:spacing w:line="278" w:lineRule="auto"/>
        <w:jc w:val="both"/>
        <w:sectPr w:rsidR="008920DF" w:rsidSect="008920DF">
          <w:pgSz w:w="12250" w:h="15850"/>
          <w:pgMar w:top="2000" w:right="1559" w:bottom="280" w:left="1700" w:header="751" w:footer="0" w:gutter="0"/>
          <w:cols w:space="720"/>
        </w:sectPr>
      </w:pPr>
    </w:p>
    <w:p w14:paraId="6CD5B604" w14:textId="77777777" w:rsidR="008920DF" w:rsidRDefault="008920DF" w:rsidP="008C2173">
      <w:pPr>
        <w:pStyle w:val="Textoindependiente"/>
        <w:spacing w:before="163"/>
        <w:jc w:val="both"/>
      </w:pPr>
    </w:p>
    <w:p w14:paraId="5DB4B123" w14:textId="77777777" w:rsidR="008920DF" w:rsidRDefault="008920DF" w:rsidP="008C2173">
      <w:pPr>
        <w:pStyle w:val="Textoindependiente"/>
        <w:spacing w:line="278" w:lineRule="auto"/>
        <w:ind w:left="851" w:right="138"/>
        <w:jc w:val="both"/>
      </w:pPr>
      <w:r>
        <w:t>Para el caso de los servicios de alcantarillado que presta LA EMPRESA, se garantizarán en toda la infraestructura un flujo libre en condiciones atmosféricas, a través de conductos cerrados o elementos de conducción abiertos, siempre y cuando las condiciones ambientales así lo permitan.</w:t>
      </w:r>
    </w:p>
    <w:p w14:paraId="77FC64F4" w14:textId="77777777" w:rsidR="008920DF" w:rsidRDefault="008920DF" w:rsidP="008C2173">
      <w:pPr>
        <w:pStyle w:val="Textoindependiente"/>
        <w:spacing w:before="37"/>
        <w:ind w:left="851"/>
        <w:jc w:val="both"/>
      </w:pPr>
    </w:p>
    <w:p w14:paraId="28B9CB4B" w14:textId="77777777" w:rsidR="008920DF" w:rsidRDefault="008920DF" w:rsidP="008C2173">
      <w:pPr>
        <w:pStyle w:val="Textoindependiente"/>
        <w:spacing w:line="278" w:lineRule="auto"/>
        <w:ind w:left="851" w:right="138"/>
        <w:jc w:val="both"/>
      </w:pPr>
      <w:r>
        <w:t>Las acometidas de alcantarillado deberán diseñarse y construirse para que trabajen a</w:t>
      </w:r>
      <w:r>
        <w:rPr>
          <w:spacing w:val="80"/>
        </w:rPr>
        <w:t xml:space="preserve"> </w:t>
      </w:r>
      <w:r>
        <w:t>flujo libre, cumpliendo con las normas y especificaciones técnicas de LA EMPRESA que permitan una larga vida útil, garantizando adecuadas condiciones de salubridad en instalaciones interiores como en vías y espacios públicos urbanos.</w:t>
      </w:r>
    </w:p>
    <w:p w14:paraId="7AB8D063" w14:textId="77777777" w:rsidR="008920DF" w:rsidRDefault="008920DF" w:rsidP="008C2173">
      <w:pPr>
        <w:pStyle w:val="Textoindependiente"/>
        <w:spacing w:before="45"/>
        <w:jc w:val="both"/>
      </w:pPr>
    </w:p>
    <w:p w14:paraId="47E50FCA" w14:textId="77777777" w:rsidR="008C2173" w:rsidRPr="008C2173" w:rsidRDefault="008920DF" w:rsidP="008C2173">
      <w:pPr>
        <w:pStyle w:val="Prrafodelista"/>
        <w:numPr>
          <w:ilvl w:val="1"/>
          <w:numId w:val="10"/>
        </w:numPr>
        <w:tabs>
          <w:tab w:val="left" w:pos="1383"/>
          <w:tab w:val="left" w:pos="1442"/>
        </w:tabs>
        <w:spacing w:line="280" w:lineRule="auto"/>
        <w:ind w:left="1442" w:right="140" w:hanging="720"/>
        <w:jc w:val="both"/>
      </w:pPr>
      <w:r>
        <w:rPr>
          <w:rFonts w:ascii="Arial" w:hAnsi="Arial"/>
          <w:b/>
        </w:rPr>
        <w:t xml:space="preserve">Caudal. </w:t>
      </w:r>
    </w:p>
    <w:p w14:paraId="2DDACF22" w14:textId="77777777" w:rsidR="008C2173" w:rsidRDefault="008C2173" w:rsidP="008C2173">
      <w:pPr>
        <w:tabs>
          <w:tab w:val="left" w:pos="1383"/>
          <w:tab w:val="left" w:pos="1442"/>
        </w:tabs>
        <w:spacing w:line="280" w:lineRule="auto"/>
        <w:ind w:left="722" w:right="140"/>
      </w:pPr>
    </w:p>
    <w:p w14:paraId="2D669615" w14:textId="77777777" w:rsidR="008C2173" w:rsidRDefault="008920DF" w:rsidP="008C2173">
      <w:pPr>
        <w:tabs>
          <w:tab w:val="left" w:pos="1383"/>
          <w:tab w:val="left" w:pos="1442"/>
        </w:tabs>
        <w:spacing w:line="280" w:lineRule="auto"/>
        <w:ind w:left="722" w:right="140"/>
      </w:pPr>
      <w:r>
        <w:t>LA EMPRESA garantizará en las redes matrices y locales la cantidad de agua por unidad de tiempo (caudal) suficiente para atender la demanda de agua autorizada a cualquier USUARIO.</w:t>
      </w:r>
    </w:p>
    <w:p w14:paraId="18ED5A7B" w14:textId="77777777" w:rsidR="008C2173" w:rsidRDefault="008C2173" w:rsidP="008C2173">
      <w:pPr>
        <w:tabs>
          <w:tab w:val="left" w:pos="1383"/>
          <w:tab w:val="left" w:pos="1442"/>
        </w:tabs>
        <w:spacing w:line="280" w:lineRule="auto"/>
        <w:ind w:left="722" w:right="140"/>
      </w:pPr>
    </w:p>
    <w:p w14:paraId="2562765A" w14:textId="77777777" w:rsidR="008C2173" w:rsidRDefault="008920DF" w:rsidP="008C2173">
      <w:pPr>
        <w:tabs>
          <w:tab w:val="left" w:pos="1383"/>
          <w:tab w:val="left" w:pos="1442"/>
        </w:tabs>
        <w:spacing w:line="280" w:lineRule="auto"/>
        <w:ind w:left="722" w:right="140"/>
        <w:jc w:val="both"/>
      </w:pPr>
      <w:r>
        <w:t>Es obligación del USUARIO disponer de una acometida correctamente dimensionada</w:t>
      </w:r>
      <w:r>
        <w:rPr>
          <w:spacing w:val="80"/>
        </w:rPr>
        <w:t xml:space="preserve"> </w:t>
      </w:r>
      <w:r>
        <w:t>para recibir el volumen de agua requerido que atienda sus necesidades. En todo caso, el diámetro de la acometida no podrá ser superior a ¾ partes de la red local de distribución. De requerirse diámetros superiores a éste o refuerzos, será responsabilidad del</w:t>
      </w:r>
      <w:r>
        <w:rPr>
          <w:spacing w:val="80"/>
        </w:rPr>
        <w:t xml:space="preserve"> </w:t>
      </w:r>
      <w:r>
        <w:t>USUARIO efectuar el redimensionamiento de la red local desde su punto de conexión hasta la red de alimentación que LA EMPRESA le indique, para lo cual deberá presentar</w:t>
      </w:r>
      <w:r>
        <w:rPr>
          <w:spacing w:val="40"/>
        </w:rPr>
        <w:t xml:space="preserve"> </w:t>
      </w:r>
      <w:r>
        <w:t>el proyecto hidrosanitario.</w:t>
      </w:r>
    </w:p>
    <w:p w14:paraId="6C4E9DB7" w14:textId="77777777" w:rsidR="008C2173" w:rsidRDefault="008C2173" w:rsidP="008C2173">
      <w:pPr>
        <w:tabs>
          <w:tab w:val="left" w:pos="1383"/>
          <w:tab w:val="left" w:pos="1442"/>
        </w:tabs>
        <w:spacing w:line="280" w:lineRule="auto"/>
        <w:ind w:left="722" w:right="140"/>
        <w:jc w:val="both"/>
      </w:pPr>
    </w:p>
    <w:p w14:paraId="07D33329" w14:textId="77777777" w:rsidR="008C2173" w:rsidRDefault="008920DF" w:rsidP="008C2173">
      <w:pPr>
        <w:tabs>
          <w:tab w:val="left" w:pos="1383"/>
          <w:tab w:val="left" w:pos="1442"/>
        </w:tabs>
        <w:spacing w:line="280" w:lineRule="auto"/>
        <w:ind w:left="722" w:right="140"/>
        <w:jc w:val="both"/>
      </w:pPr>
      <w:r>
        <w:t>El caudal se puede ver afectado por las mismas causales fortuitas de presión, no imputables a deficiencias de operación de LA EMPRESA. En estos casos, LA EMPRESA deberá ofrecer una rápida solución o mitigación de su ocurrencia.</w:t>
      </w:r>
    </w:p>
    <w:p w14:paraId="59166CDC" w14:textId="77777777" w:rsidR="008C2173" w:rsidRDefault="008C2173" w:rsidP="008C2173">
      <w:pPr>
        <w:tabs>
          <w:tab w:val="left" w:pos="1383"/>
          <w:tab w:val="left" w:pos="1442"/>
        </w:tabs>
        <w:spacing w:line="280" w:lineRule="auto"/>
        <w:ind w:left="722" w:right="140"/>
        <w:jc w:val="both"/>
      </w:pPr>
    </w:p>
    <w:p w14:paraId="4E4FB6DE" w14:textId="4C5E4F56" w:rsidR="008920DF" w:rsidRDefault="008920DF" w:rsidP="008C2173">
      <w:pPr>
        <w:tabs>
          <w:tab w:val="left" w:pos="1383"/>
          <w:tab w:val="left" w:pos="1442"/>
        </w:tabs>
        <w:spacing w:line="280" w:lineRule="auto"/>
        <w:ind w:left="722" w:right="140"/>
        <w:jc w:val="both"/>
      </w:pPr>
      <w:r>
        <w:t>Para efectos de diseño o dimensionamiento de acometidas y totalizadoras, deberá</w:t>
      </w:r>
      <w:r>
        <w:rPr>
          <w:spacing w:val="40"/>
        </w:rPr>
        <w:t xml:space="preserve"> </w:t>
      </w:r>
      <w:r>
        <w:t xml:space="preserve">tenerse en cuenta que el tiempo mínimo de llenado de tanques deberá ser de diez (10) </w:t>
      </w:r>
      <w:r>
        <w:rPr>
          <w:spacing w:val="-2"/>
        </w:rPr>
        <w:t>horas.</w:t>
      </w:r>
    </w:p>
    <w:p w14:paraId="63273FEF" w14:textId="77777777" w:rsidR="008920DF" w:rsidRDefault="008920DF" w:rsidP="008C2173">
      <w:pPr>
        <w:pStyle w:val="Textoindependiente"/>
        <w:spacing w:before="45"/>
        <w:jc w:val="both"/>
      </w:pPr>
    </w:p>
    <w:p w14:paraId="73CC9321" w14:textId="77777777" w:rsidR="008920DF" w:rsidRDefault="008920DF" w:rsidP="008C2173">
      <w:pPr>
        <w:pStyle w:val="Ttulo2"/>
        <w:numPr>
          <w:ilvl w:val="0"/>
          <w:numId w:val="10"/>
        </w:numPr>
        <w:tabs>
          <w:tab w:val="left" w:pos="628"/>
        </w:tabs>
        <w:spacing w:before="1"/>
        <w:ind w:left="628" w:hanging="267"/>
        <w:jc w:val="both"/>
      </w:pPr>
      <w:r>
        <w:t>Control</w:t>
      </w:r>
      <w:r>
        <w:rPr>
          <w:spacing w:val="1"/>
        </w:rPr>
        <w:t xml:space="preserve"> </w:t>
      </w:r>
      <w:r>
        <w:t>de</w:t>
      </w:r>
      <w:r>
        <w:rPr>
          <w:spacing w:val="-1"/>
        </w:rPr>
        <w:t xml:space="preserve"> </w:t>
      </w:r>
      <w:r>
        <w:t>vertimientos</w:t>
      </w:r>
      <w:r>
        <w:rPr>
          <w:spacing w:val="-1"/>
        </w:rPr>
        <w:t xml:space="preserve"> </w:t>
      </w:r>
      <w:r>
        <w:t>a</w:t>
      </w:r>
      <w:r>
        <w:rPr>
          <w:spacing w:val="-1"/>
        </w:rPr>
        <w:t xml:space="preserve"> </w:t>
      </w:r>
      <w:r>
        <w:t>la</w:t>
      </w:r>
      <w:r>
        <w:rPr>
          <w:spacing w:val="-1"/>
        </w:rPr>
        <w:t xml:space="preserve"> </w:t>
      </w:r>
      <w:r>
        <w:t>red</w:t>
      </w:r>
      <w:r>
        <w:rPr>
          <w:spacing w:val="-1"/>
        </w:rPr>
        <w:t xml:space="preserve"> </w:t>
      </w:r>
      <w:r>
        <w:t xml:space="preserve">de </w:t>
      </w:r>
      <w:r>
        <w:rPr>
          <w:spacing w:val="-2"/>
        </w:rPr>
        <w:t>alcantarillado</w:t>
      </w:r>
    </w:p>
    <w:p w14:paraId="0A355AFE" w14:textId="77777777" w:rsidR="008920DF" w:rsidRDefault="008920DF" w:rsidP="008C2173">
      <w:pPr>
        <w:pStyle w:val="Textoindependiente"/>
        <w:spacing w:before="91"/>
        <w:jc w:val="both"/>
        <w:rPr>
          <w:rFonts w:ascii="Arial"/>
          <w:b/>
        </w:rPr>
      </w:pPr>
    </w:p>
    <w:p w14:paraId="3BF07B72" w14:textId="77777777" w:rsidR="008920DF" w:rsidRDefault="008920DF" w:rsidP="008C2173">
      <w:pPr>
        <w:pStyle w:val="Prrafodelista"/>
        <w:numPr>
          <w:ilvl w:val="1"/>
          <w:numId w:val="10"/>
        </w:numPr>
        <w:tabs>
          <w:tab w:val="left" w:pos="1257"/>
        </w:tabs>
        <w:ind w:left="1257" w:hanging="536"/>
        <w:jc w:val="both"/>
        <w:rPr>
          <w:rFonts w:ascii="Arial" w:hAnsi="Arial"/>
          <w:b/>
        </w:rPr>
      </w:pPr>
      <w:r>
        <w:rPr>
          <w:rFonts w:ascii="Arial" w:hAnsi="Arial"/>
          <w:b/>
        </w:rPr>
        <w:t>Ámbito</w:t>
      </w:r>
      <w:r>
        <w:rPr>
          <w:rFonts w:ascii="Arial" w:hAnsi="Arial"/>
          <w:b/>
          <w:spacing w:val="-5"/>
        </w:rPr>
        <w:t xml:space="preserve"> </w:t>
      </w:r>
      <w:r>
        <w:rPr>
          <w:rFonts w:ascii="Arial" w:hAnsi="Arial"/>
          <w:b/>
        </w:rPr>
        <w:t>de</w:t>
      </w:r>
      <w:r>
        <w:rPr>
          <w:rFonts w:ascii="Arial" w:hAnsi="Arial"/>
          <w:b/>
          <w:spacing w:val="-4"/>
        </w:rPr>
        <w:t xml:space="preserve"> </w:t>
      </w:r>
      <w:r>
        <w:rPr>
          <w:rFonts w:ascii="Arial" w:hAnsi="Arial"/>
          <w:b/>
          <w:spacing w:val="-2"/>
        </w:rPr>
        <w:t>aplicación.</w:t>
      </w:r>
    </w:p>
    <w:p w14:paraId="13BC8E99" w14:textId="77777777" w:rsidR="008920DF" w:rsidRDefault="008920DF" w:rsidP="008C2173">
      <w:pPr>
        <w:pStyle w:val="Textoindependiente"/>
        <w:spacing w:before="84"/>
        <w:jc w:val="both"/>
        <w:rPr>
          <w:rFonts w:ascii="Arial"/>
          <w:b/>
        </w:rPr>
      </w:pPr>
    </w:p>
    <w:p w14:paraId="43B73050" w14:textId="77777777" w:rsidR="008920DF" w:rsidRDefault="008920DF" w:rsidP="008C2173">
      <w:pPr>
        <w:pStyle w:val="Prrafodelista"/>
        <w:numPr>
          <w:ilvl w:val="0"/>
          <w:numId w:val="3"/>
        </w:numPr>
        <w:tabs>
          <w:tab w:val="left" w:pos="1442"/>
        </w:tabs>
        <w:spacing w:before="1" w:line="278" w:lineRule="auto"/>
        <w:ind w:right="138"/>
      </w:pPr>
      <w:r>
        <w:t>Reglamentar el uso de la red de alcantarillado, al cual se conectan las</w:t>
      </w:r>
      <w:r>
        <w:rPr>
          <w:spacing w:val="40"/>
        </w:rPr>
        <w:t xml:space="preserve"> </w:t>
      </w:r>
      <w:r>
        <w:t>redes interiores de las viviendas o edificaciones de cualquier uso, fijando</w:t>
      </w:r>
      <w:r>
        <w:rPr>
          <w:spacing w:val="40"/>
        </w:rPr>
        <w:t xml:space="preserve"> </w:t>
      </w:r>
      <w:r>
        <w:t>las condiciones a las que los usuarios deberán sujetarse en materia de vertimientos de aguas residuales.</w:t>
      </w:r>
    </w:p>
    <w:p w14:paraId="65C557C2" w14:textId="77777777" w:rsidR="008920DF" w:rsidRDefault="008920DF" w:rsidP="008C2173">
      <w:pPr>
        <w:pStyle w:val="Prrafodelista"/>
        <w:spacing w:line="278" w:lineRule="auto"/>
        <w:sectPr w:rsidR="008920DF" w:rsidSect="008920DF">
          <w:pgSz w:w="12250" w:h="15850"/>
          <w:pgMar w:top="2000" w:right="1559" w:bottom="280" w:left="1700" w:header="751" w:footer="0" w:gutter="0"/>
          <w:cols w:space="720"/>
        </w:sectPr>
      </w:pPr>
    </w:p>
    <w:p w14:paraId="5EC4A07D" w14:textId="77777777" w:rsidR="008920DF" w:rsidRDefault="008920DF" w:rsidP="008C2173">
      <w:pPr>
        <w:pStyle w:val="Prrafodelista"/>
        <w:numPr>
          <w:ilvl w:val="0"/>
          <w:numId w:val="3"/>
        </w:numPr>
        <w:tabs>
          <w:tab w:val="left" w:pos="1442"/>
        </w:tabs>
        <w:spacing w:before="123" w:line="278" w:lineRule="auto"/>
        <w:ind w:right="141"/>
      </w:pPr>
      <w:r>
        <w:lastRenderedPageBreak/>
        <w:t xml:space="preserve">Garantizar la prevención de la contaminación hídrica con sustancias susceptibles de producir daño a la salud humana y al ambiente, con el propósito de obtener los objetivos de calidad exigidos en la legislación </w:t>
      </w:r>
      <w:r>
        <w:rPr>
          <w:spacing w:val="-2"/>
        </w:rPr>
        <w:t>vigente.</w:t>
      </w:r>
    </w:p>
    <w:p w14:paraId="384DD4A5" w14:textId="77777777" w:rsidR="008920DF" w:rsidRDefault="008920DF" w:rsidP="008C2173">
      <w:pPr>
        <w:pStyle w:val="Textoindependiente"/>
        <w:spacing w:before="37"/>
        <w:jc w:val="both"/>
      </w:pPr>
    </w:p>
    <w:p w14:paraId="1CE393BD" w14:textId="77777777" w:rsidR="008920DF" w:rsidRDefault="008920DF" w:rsidP="008C2173">
      <w:pPr>
        <w:pStyle w:val="Prrafodelista"/>
        <w:numPr>
          <w:ilvl w:val="0"/>
          <w:numId w:val="3"/>
        </w:numPr>
        <w:tabs>
          <w:tab w:val="left" w:pos="1442"/>
        </w:tabs>
        <w:spacing w:before="1" w:line="278" w:lineRule="auto"/>
        <w:ind w:right="143"/>
      </w:pPr>
      <w:r>
        <w:t>Proteger la infraestructura del sistema de alcantarillado de LA EMPRESA de daños generados por vertimientos inadecuados.</w:t>
      </w:r>
    </w:p>
    <w:p w14:paraId="61A76C4F" w14:textId="77777777" w:rsidR="008920DF" w:rsidRDefault="008920DF" w:rsidP="008C2173">
      <w:pPr>
        <w:pStyle w:val="Textoindependiente"/>
        <w:spacing w:before="38"/>
        <w:jc w:val="both"/>
      </w:pPr>
    </w:p>
    <w:p w14:paraId="6EF30ACF" w14:textId="77777777" w:rsidR="008920DF" w:rsidRDefault="008920DF" w:rsidP="008C2173">
      <w:pPr>
        <w:pStyle w:val="Prrafodelista"/>
        <w:numPr>
          <w:ilvl w:val="0"/>
          <w:numId w:val="3"/>
        </w:numPr>
        <w:tabs>
          <w:tab w:val="left" w:pos="1442"/>
        </w:tabs>
        <w:spacing w:line="278" w:lineRule="auto"/>
        <w:ind w:right="138"/>
      </w:pPr>
      <w:r>
        <w:t>Salvaguardar la integridad y seguridad del personal de LA EMPRESA que opera y mantiene el sistema de alcantarillado, incluidos los sistemas de tratamiento de aguas residuales.</w:t>
      </w:r>
    </w:p>
    <w:p w14:paraId="7CF2878E" w14:textId="77777777" w:rsidR="008920DF" w:rsidRDefault="008920DF" w:rsidP="008C2173">
      <w:pPr>
        <w:pStyle w:val="Textoindependiente"/>
        <w:spacing w:before="38"/>
        <w:jc w:val="both"/>
      </w:pPr>
    </w:p>
    <w:p w14:paraId="7F474333" w14:textId="77777777" w:rsidR="008920DF" w:rsidRDefault="008920DF" w:rsidP="008C2173">
      <w:pPr>
        <w:pStyle w:val="Prrafodelista"/>
        <w:numPr>
          <w:ilvl w:val="0"/>
          <w:numId w:val="3"/>
        </w:numPr>
        <w:tabs>
          <w:tab w:val="left" w:pos="1442"/>
        </w:tabs>
        <w:spacing w:before="1" w:line="278" w:lineRule="auto"/>
        <w:ind w:right="143"/>
      </w:pPr>
      <w:r>
        <w:t>Prever cualquier anomalía en los procesos de tratamiento y disposición</w:t>
      </w:r>
      <w:r>
        <w:rPr>
          <w:spacing w:val="40"/>
        </w:rPr>
        <w:t xml:space="preserve"> </w:t>
      </w:r>
      <w:r>
        <w:t>final de los vertimientos.</w:t>
      </w:r>
    </w:p>
    <w:p w14:paraId="6BE9FC07" w14:textId="77777777" w:rsidR="008920DF" w:rsidRDefault="008920DF" w:rsidP="008C2173">
      <w:pPr>
        <w:pStyle w:val="Textoindependiente"/>
        <w:spacing w:before="45"/>
        <w:jc w:val="both"/>
      </w:pPr>
    </w:p>
    <w:p w14:paraId="0A76862B" w14:textId="77777777" w:rsidR="008920DF" w:rsidRDefault="008920DF" w:rsidP="008C2173">
      <w:pPr>
        <w:pStyle w:val="Prrafodelista"/>
        <w:numPr>
          <w:ilvl w:val="1"/>
          <w:numId w:val="10"/>
        </w:numPr>
        <w:tabs>
          <w:tab w:val="left" w:pos="1383"/>
          <w:tab w:val="left" w:pos="1442"/>
        </w:tabs>
        <w:spacing w:line="278" w:lineRule="auto"/>
        <w:ind w:left="1442" w:right="141" w:hanging="720"/>
        <w:jc w:val="both"/>
      </w:pPr>
      <w:r>
        <w:rPr>
          <w:rFonts w:ascii="Arial" w:hAnsi="Arial"/>
          <w:b/>
        </w:rPr>
        <w:t xml:space="preserve">Obligatoriedad. </w:t>
      </w:r>
      <w:r>
        <w:t>El numeral 6 del presente anexo técnico es de obligatorio cumplimiento para todos los usuarios del sistema de alcantarillado de LA EMPRESA, en todos los elementos que integran la infraestructura del sistema de saneamiento, incluyendo las redes de alcantarillado, los colectores e interceptores generales y</w:t>
      </w:r>
      <w:r>
        <w:rPr>
          <w:spacing w:val="-1"/>
        </w:rPr>
        <w:t xml:space="preserve"> </w:t>
      </w:r>
      <w:r>
        <w:t>los sistemas de tratamiento actuales y futuros, así como la ampliación de los elementos mencionados. Todo ello sin perjuicio de lo dispuesto por la legislación vigente y demás normas que la complementen, adicionen, modifiquen o sustituyan.</w:t>
      </w:r>
    </w:p>
    <w:p w14:paraId="0005C936" w14:textId="77777777" w:rsidR="008920DF" w:rsidRDefault="008920DF" w:rsidP="008C2173">
      <w:pPr>
        <w:pStyle w:val="Textoindependiente"/>
        <w:spacing w:before="47"/>
        <w:jc w:val="both"/>
      </w:pPr>
    </w:p>
    <w:p w14:paraId="7904C8D2" w14:textId="77777777" w:rsidR="008920DF" w:rsidRDefault="008920DF" w:rsidP="008C2173">
      <w:pPr>
        <w:pStyle w:val="Prrafodelista"/>
        <w:numPr>
          <w:ilvl w:val="1"/>
          <w:numId w:val="10"/>
        </w:numPr>
        <w:tabs>
          <w:tab w:val="left" w:pos="1383"/>
          <w:tab w:val="left" w:pos="1442"/>
        </w:tabs>
        <w:spacing w:line="278" w:lineRule="auto"/>
        <w:ind w:left="1442" w:right="138" w:hanging="720"/>
        <w:jc w:val="both"/>
      </w:pPr>
      <w:r>
        <w:rPr>
          <w:rFonts w:ascii="Arial" w:hAnsi="Arial"/>
          <w:b/>
        </w:rPr>
        <w:t xml:space="preserve">Disposiciones generales. </w:t>
      </w:r>
      <w:r>
        <w:t>Los sistemas de alcantarillado sanitario se diseñan y se construyen para recoger y transportar aguas residuales domésticas, cuyas concentraciones máximas de sustancias químicas están definidas en el código sanitario. Los USUARIOS del alcantarillado de LA EMPRESA deberán hacer uso del servicio en forma racional y responsable y velar por el cumplimiento de las normas ambientales vigentes en el municipio respectivo y las relativas al control de vertimientos, con el fin de evitar afectaciones al funcionamiento del sistema de alcantarillado y garantizar la prevención de la contaminación hídrica con sustancias susceptibles de producir daño a la salud</w:t>
      </w:r>
      <w:r>
        <w:rPr>
          <w:spacing w:val="-1"/>
        </w:rPr>
        <w:t xml:space="preserve"> </w:t>
      </w:r>
      <w:r>
        <w:t>humana, al</w:t>
      </w:r>
      <w:r>
        <w:rPr>
          <w:spacing w:val="-2"/>
        </w:rPr>
        <w:t xml:space="preserve"> </w:t>
      </w:r>
      <w:r>
        <w:t>ambiente</w:t>
      </w:r>
      <w:r>
        <w:rPr>
          <w:spacing w:val="-1"/>
        </w:rPr>
        <w:t xml:space="preserve"> </w:t>
      </w:r>
      <w:r>
        <w:t>y</w:t>
      </w:r>
      <w:r>
        <w:rPr>
          <w:spacing w:val="-2"/>
        </w:rPr>
        <w:t xml:space="preserve"> </w:t>
      </w:r>
      <w:r>
        <w:t>a</w:t>
      </w:r>
      <w:r>
        <w:rPr>
          <w:spacing w:val="-1"/>
        </w:rPr>
        <w:t xml:space="preserve"> </w:t>
      </w:r>
      <w:r>
        <w:t>la</w:t>
      </w:r>
      <w:r>
        <w:rPr>
          <w:spacing w:val="-1"/>
        </w:rPr>
        <w:t xml:space="preserve"> </w:t>
      </w:r>
      <w:r>
        <w:t xml:space="preserve">normal operación del sistema del alcantarillado. En consecuencia, los USUARIOS no podrán realizar descargas ni vertimientos de aguas residuales que superen las concentraciones máximas establecidas en la normatividad vigente, hecho que será considerado como incumplimiento del presente </w:t>
      </w:r>
      <w:r>
        <w:rPr>
          <w:spacing w:val="-2"/>
        </w:rPr>
        <w:t>contrato.</w:t>
      </w:r>
    </w:p>
    <w:p w14:paraId="479926F0" w14:textId="77777777" w:rsidR="008920DF" w:rsidRDefault="008920DF" w:rsidP="008C2173">
      <w:pPr>
        <w:pStyle w:val="Textoindependiente"/>
        <w:spacing w:before="35"/>
        <w:jc w:val="both"/>
      </w:pPr>
    </w:p>
    <w:p w14:paraId="5977962F" w14:textId="77777777" w:rsidR="008920DF" w:rsidRDefault="008920DF" w:rsidP="008C2173">
      <w:pPr>
        <w:pStyle w:val="Textoindependiente"/>
        <w:spacing w:before="1"/>
        <w:ind w:left="2"/>
        <w:jc w:val="both"/>
      </w:pPr>
      <w:r>
        <w:t>El</w:t>
      </w:r>
      <w:r>
        <w:rPr>
          <w:spacing w:val="-5"/>
        </w:rPr>
        <w:t xml:space="preserve"> </w:t>
      </w:r>
      <w:r>
        <w:t>USUARIO</w:t>
      </w:r>
      <w:r>
        <w:rPr>
          <w:spacing w:val="-2"/>
        </w:rPr>
        <w:t xml:space="preserve"> </w:t>
      </w:r>
      <w:r>
        <w:t>deberá</w:t>
      </w:r>
      <w:r>
        <w:rPr>
          <w:spacing w:val="-5"/>
        </w:rPr>
        <w:t xml:space="preserve"> </w:t>
      </w:r>
      <w:r>
        <w:t>evitar</w:t>
      </w:r>
      <w:r>
        <w:rPr>
          <w:spacing w:val="-3"/>
        </w:rPr>
        <w:t xml:space="preserve"> </w:t>
      </w:r>
      <w:r>
        <w:t>las</w:t>
      </w:r>
      <w:r>
        <w:rPr>
          <w:spacing w:val="-4"/>
        </w:rPr>
        <w:t xml:space="preserve"> </w:t>
      </w:r>
      <w:r>
        <w:t>siguientes</w:t>
      </w:r>
      <w:r>
        <w:rPr>
          <w:spacing w:val="-4"/>
        </w:rPr>
        <w:t xml:space="preserve"> </w:t>
      </w:r>
      <w:r>
        <w:rPr>
          <w:spacing w:val="-2"/>
        </w:rPr>
        <w:t>acciones:</w:t>
      </w:r>
    </w:p>
    <w:p w14:paraId="5BC97079" w14:textId="77777777" w:rsidR="008920DF" w:rsidRDefault="008920DF" w:rsidP="008C2173">
      <w:pPr>
        <w:pStyle w:val="Textoindependiente"/>
        <w:jc w:val="both"/>
        <w:sectPr w:rsidR="008920DF" w:rsidSect="008920DF">
          <w:pgSz w:w="12250" w:h="15850"/>
          <w:pgMar w:top="2000" w:right="1559" w:bottom="280" w:left="1700" w:header="751" w:footer="0" w:gutter="0"/>
          <w:cols w:space="720"/>
        </w:sectPr>
      </w:pPr>
    </w:p>
    <w:p w14:paraId="59ECC545" w14:textId="77777777" w:rsidR="008920DF" w:rsidRDefault="008920DF" w:rsidP="008C2173">
      <w:pPr>
        <w:pStyle w:val="Prrafodelista"/>
        <w:numPr>
          <w:ilvl w:val="0"/>
          <w:numId w:val="2"/>
        </w:numPr>
        <w:tabs>
          <w:tab w:val="left" w:pos="1442"/>
        </w:tabs>
        <w:spacing w:before="123" w:line="278" w:lineRule="auto"/>
        <w:ind w:right="142"/>
      </w:pPr>
      <w:r>
        <w:lastRenderedPageBreak/>
        <w:t>Efectuar conexiones que descarguen aguas lluvias en la red de alcantarillado sanitario.</w:t>
      </w:r>
    </w:p>
    <w:p w14:paraId="6B58D6CF" w14:textId="77777777" w:rsidR="008920DF" w:rsidRDefault="008920DF" w:rsidP="008C2173">
      <w:pPr>
        <w:pStyle w:val="Textoindependiente"/>
        <w:spacing w:before="39"/>
        <w:jc w:val="both"/>
      </w:pPr>
    </w:p>
    <w:p w14:paraId="4A35AEDF" w14:textId="77777777" w:rsidR="008920DF" w:rsidRDefault="008920DF" w:rsidP="008C2173">
      <w:pPr>
        <w:pStyle w:val="Prrafodelista"/>
        <w:numPr>
          <w:ilvl w:val="0"/>
          <w:numId w:val="2"/>
        </w:numPr>
        <w:tabs>
          <w:tab w:val="left" w:pos="1442"/>
        </w:tabs>
        <w:spacing w:line="278" w:lineRule="auto"/>
        <w:ind w:right="139"/>
      </w:pPr>
      <w:r>
        <w:t>Conectar cubiertas, cimientos, áreas de tránsito, zonas de parqueo, calzadas u otras superficies de escorrentía o drenaje de aguas de infiltración al sistema de alcantarillado sanitario. Todo inmueble deberá contar con redes e instalaciones interiores separadas e independientes</w:t>
      </w:r>
      <w:r>
        <w:rPr>
          <w:spacing w:val="40"/>
        </w:rPr>
        <w:t xml:space="preserve"> </w:t>
      </w:r>
      <w:r>
        <w:t xml:space="preserve">para aguas lluvias, aguas residuales domésticas e industriales, cuando existan redes públicas de alcantarillado igualmente separadas e </w:t>
      </w:r>
      <w:r>
        <w:rPr>
          <w:spacing w:val="-2"/>
        </w:rPr>
        <w:t>independientes.</w:t>
      </w:r>
    </w:p>
    <w:p w14:paraId="08827B9B" w14:textId="77777777" w:rsidR="008920DF" w:rsidRDefault="008920DF" w:rsidP="008C2173">
      <w:pPr>
        <w:pStyle w:val="Prrafodelista"/>
        <w:numPr>
          <w:ilvl w:val="0"/>
          <w:numId w:val="2"/>
        </w:numPr>
        <w:tabs>
          <w:tab w:val="left" w:pos="1442"/>
        </w:tabs>
        <w:spacing w:before="250" w:line="278" w:lineRule="auto"/>
        <w:ind w:right="144"/>
      </w:pPr>
      <w:r>
        <w:t>No ejecutar las obras requeridas para el control de los vertimientos de aguas residuales a las redes públicas de alcantarillado.</w:t>
      </w:r>
    </w:p>
    <w:p w14:paraId="10CC8D94" w14:textId="77777777" w:rsidR="008920DF" w:rsidRDefault="008920DF" w:rsidP="008C2173">
      <w:pPr>
        <w:pStyle w:val="Textoindependiente"/>
        <w:spacing w:before="39"/>
        <w:jc w:val="both"/>
      </w:pPr>
    </w:p>
    <w:p w14:paraId="126016F3" w14:textId="77777777" w:rsidR="008920DF" w:rsidRDefault="008920DF" w:rsidP="008C2173">
      <w:pPr>
        <w:pStyle w:val="Prrafodelista"/>
        <w:numPr>
          <w:ilvl w:val="0"/>
          <w:numId w:val="2"/>
        </w:numPr>
        <w:tabs>
          <w:tab w:val="left" w:pos="1442"/>
        </w:tabs>
        <w:spacing w:line="278" w:lineRule="auto"/>
        <w:ind w:right="139"/>
      </w:pPr>
      <w:r>
        <w:t>Interferir la prestación del servicio de alcantarillado causando perjuicios a otros USUARIOS.</w:t>
      </w:r>
    </w:p>
    <w:p w14:paraId="0B5D13E4" w14:textId="77777777" w:rsidR="008920DF" w:rsidRDefault="008920DF" w:rsidP="008C2173">
      <w:pPr>
        <w:pStyle w:val="Textoindependiente"/>
        <w:spacing w:before="45"/>
        <w:jc w:val="both"/>
      </w:pPr>
    </w:p>
    <w:p w14:paraId="48B0A3E7" w14:textId="77777777" w:rsidR="008C2173" w:rsidRPr="008C2173" w:rsidRDefault="008920DF" w:rsidP="008C2173">
      <w:pPr>
        <w:pStyle w:val="Prrafodelista"/>
        <w:numPr>
          <w:ilvl w:val="1"/>
          <w:numId w:val="10"/>
        </w:numPr>
        <w:tabs>
          <w:tab w:val="left" w:pos="1383"/>
          <w:tab w:val="left" w:pos="1442"/>
        </w:tabs>
        <w:spacing w:line="280" w:lineRule="auto"/>
        <w:ind w:left="1442" w:right="139" w:hanging="720"/>
        <w:jc w:val="both"/>
      </w:pPr>
      <w:r>
        <w:rPr>
          <w:rFonts w:ascii="Arial" w:hAnsi="Arial"/>
          <w:b/>
        </w:rPr>
        <w:t xml:space="preserve">Cumplimiento de la normatividad ambiental aplicada al vertimiento de aguas residuales. </w:t>
      </w:r>
    </w:p>
    <w:p w14:paraId="6B26E397" w14:textId="77777777" w:rsidR="008C2173" w:rsidRDefault="008C2173" w:rsidP="008C2173">
      <w:pPr>
        <w:tabs>
          <w:tab w:val="left" w:pos="1383"/>
          <w:tab w:val="left" w:pos="1442"/>
        </w:tabs>
        <w:spacing w:line="280" w:lineRule="auto"/>
        <w:ind w:left="722" w:right="139"/>
      </w:pPr>
    </w:p>
    <w:p w14:paraId="047FC0B3" w14:textId="77777777" w:rsidR="008C2173" w:rsidRDefault="008920DF" w:rsidP="008C2173">
      <w:pPr>
        <w:tabs>
          <w:tab w:val="left" w:pos="1383"/>
          <w:tab w:val="left" w:pos="1442"/>
        </w:tabs>
        <w:spacing w:line="280" w:lineRule="auto"/>
        <w:ind w:left="722" w:right="139"/>
        <w:jc w:val="both"/>
      </w:pPr>
      <w:r>
        <w:t>LA EMPRESA autorizará la conexión al sistema de alcantarillado público de aguas residuales, solamente cuando exista capacidad suficiente en los colectores para conducir adecuadamente el caudal adicional aportado por la nueva conexión y previo cumplimiento de los demás requisitos establecidos sobre el particular.</w:t>
      </w:r>
    </w:p>
    <w:p w14:paraId="7100026D" w14:textId="77777777" w:rsidR="008C2173" w:rsidRDefault="008C2173" w:rsidP="008C2173">
      <w:pPr>
        <w:tabs>
          <w:tab w:val="left" w:pos="1383"/>
          <w:tab w:val="left" w:pos="1442"/>
        </w:tabs>
        <w:spacing w:line="280" w:lineRule="auto"/>
        <w:ind w:left="722" w:right="139"/>
        <w:jc w:val="both"/>
      </w:pPr>
    </w:p>
    <w:p w14:paraId="76946C8B" w14:textId="77777777" w:rsidR="008C2173" w:rsidRDefault="008920DF" w:rsidP="008C2173">
      <w:pPr>
        <w:tabs>
          <w:tab w:val="left" w:pos="1383"/>
          <w:tab w:val="left" w:pos="1442"/>
        </w:tabs>
        <w:spacing w:line="280" w:lineRule="auto"/>
        <w:ind w:left="722" w:right="139"/>
        <w:jc w:val="both"/>
      </w:pPr>
      <w:r>
        <w:t>De acuerdo con el tipo de vertimiento en desarrollo de sus actividades, los USUARIOS</w:t>
      </w:r>
      <w:r>
        <w:rPr>
          <w:spacing w:val="40"/>
        </w:rPr>
        <w:t xml:space="preserve"> </w:t>
      </w:r>
      <w:r>
        <w:t>con vertimientos no domésticos deberán contar con sistemas, obras y procedimientos mínimos específicos que les permitan efectuar un proceso previo de depuración o tratamiento para eliminar las concentraciones de partículas o sustancias que superen los límites máximos de concentración definidos, con el fin de cumplir con lo establecido en el Decreto 3930 de 2010 y la Resolución 0631 de 2015 del Ministerio de Ambiente y Desarrollo Sostenible, o la normatividad que los modifique, adicione o sustituya.</w:t>
      </w:r>
    </w:p>
    <w:p w14:paraId="3A5D20BF" w14:textId="77777777" w:rsidR="008C2173" w:rsidRDefault="008C2173" w:rsidP="008C2173">
      <w:pPr>
        <w:tabs>
          <w:tab w:val="left" w:pos="1383"/>
          <w:tab w:val="left" w:pos="1442"/>
        </w:tabs>
        <w:spacing w:line="280" w:lineRule="auto"/>
        <w:ind w:left="722" w:right="139"/>
        <w:jc w:val="both"/>
      </w:pPr>
    </w:p>
    <w:p w14:paraId="7FCD3C93" w14:textId="77777777" w:rsidR="008C2173" w:rsidRDefault="008920DF" w:rsidP="008C2173">
      <w:pPr>
        <w:tabs>
          <w:tab w:val="left" w:pos="1383"/>
          <w:tab w:val="left" w:pos="1442"/>
        </w:tabs>
        <w:spacing w:line="280" w:lineRule="auto"/>
        <w:ind w:left="722" w:right="139"/>
        <w:jc w:val="both"/>
        <w:rPr>
          <w:spacing w:val="-2"/>
        </w:rPr>
      </w:pPr>
      <w:r>
        <w:t>Los USUARIOS que produzcan vertimientos al sistema de alcantarillado con características no domésticas o que por su actividad sean potenciales generadores de sustancias de interés sanitario, deberán instalar una caja de inspección situada antes de</w:t>
      </w:r>
      <w:r>
        <w:rPr>
          <w:spacing w:val="40"/>
        </w:rPr>
        <w:t xml:space="preserve"> </w:t>
      </w:r>
      <w:r>
        <w:t>la descarga a la red de alcantarillado y fuera de la propiedad, apropiada para</w:t>
      </w:r>
      <w:r>
        <w:rPr>
          <w:spacing w:val="80"/>
        </w:rPr>
        <w:t xml:space="preserve"> </w:t>
      </w:r>
      <w:r>
        <w:t xml:space="preserve">observación, toma de muestras y demás actividades que se considere conveniente </w:t>
      </w:r>
      <w:r>
        <w:rPr>
          <w:spacing w:val="-2"/>
        </w:rPr>
        <w:t>realizar.</w:t>
      </w:r>
    </w:p>
    <w:p w14:paraId="4C492831" w14:textId="77777777" w:rsidR="008C2173" w:rsidRDefault="008C2173" w:rsidP="008C2173">
      <w:pPr>
        <w:tabs>
          <w:tab w:val="left" w:pos="1383"/>
          <w:tab w:val="left" w:pos="1442"/>
        </w:tabs>
        <w:spacing w:line="280" w:lineRule="auto"/>
        <w:ind w:left="722" w:right="139"/>
        <w:jc w:val="both"/>
        <w:rPr>
          <w:spacing w:val="-2"/>
        </w:rPr>
      </w:pPr>
    </w:p>
    <w:p w14:paraId="04361651" w14:textId="7F99D9E5" w:rsidR="008920DF" w:rsidRDefault="008920DF" w:rsidP="008C2173">
      <w:pPr>
        <w:tabs>
          <w:tab w:val="left" w:pos="1383"/>
          <w:tab w:val="left" w:pos="1442"/>
        </w:tabs>
        <w:spacing w:line="280" w:lineRule="auto"/>
        <w:ind w:left="722" w:right="139"/>
        <w:jc w:val="both"/>
      </w:pPr>
      <w:r>
        <w:t>Las tapas de las cajas de inspección domiciliarias deben permanecer a la vista y ser de fácil remoción y manipulación. Así mismo estas obras deberán ceñirse a lo establecido en</w:t>
      </w:r>
    </w:p>
    <w:p w14:paraId="2A02D008" w14:textId="77777777" w:rsidR="008920DF" w:rsidRDefault="008920DF" w:rsidP="008C2173">
      <w:pPr>
        <w:pStyle w:val="Textoindependiente"/>
        <w:spacing w:line="278" w:lineRule="auto"/>
        <w:jc w:val="both"/>
        <w:sectPr w:rsidR="008920DF" w:rsidSect="008920DF">
          <w:pgSz w:w="12250" w:h="15850"/>
          <w:pgMar w:top="2000" w:right="1559" w:bottom="280" w:left="1700" w:header="751" w:footer="0" w:gutter="0"/>
          <w:cols w:space="720"/>
        </w:sectPr>
      </w:pPr>
    </w:p>
    <w:p w14:paraId="48F39BFF" w14:textId="77777777" w:rsidR="008920DF" w:rsidRDefault="008920DF" w:rsidP="008C2173">
      <w:pPr>
        <w:pStyle w:val="Textoindependiente"/>
        <w:spacing w:before="123"/>
        <w:ind w:left="567"/>
        <w:jc w:val="both"/>
      </w:pPr>
      <w:r>
        <w:lastRenderedPageBreak/>
        <w:t>las</w:t>
      </w:r>
      <w:r>
        <w:rPr>
          <w:spacing w:val="-3"/>
        </w:rPr>
        <w:t xml:space="preserve"> </w:t>
      </w:r>
      <w:r>
        <w:t>“NORMAS</w:t>
      </w:r>
      <w:r>
        <w:rPr>
          <w:spacing w:val="-3"/>
        </w:rPr>
        <w:t xml:space="preserve"> </w:t>
      </w:r>
      <w:r>
        <w:t>PARA</w:t>
      </w:r>
      <w:r>
        <w:rPr>
          <w:spacing w:val="-5"/>
        </w:rPr>
        <w:t xml:space="preserve"> </w:t>
      </w:r>
      <w:r>
        <w:t>LA</w:t>
      </w:r>
      <w:r>
        <w:rPr>
          <w:spacing w:val="-6"/>
        </w:rPr>
        <w:t xml:space="preserve"> </w:t>
      </w:r>
      <w:r>
        <w:t>PRESENTACIÓN</w:t>
      </w:r>
      <w:r>
        <w:rPr>
          <w:spacing w:val="-5"/>
        </w:rPr>
        <w:t xml:space="preserve"> </w:t>
      </w:r>
      <w:r>
        <w:t>DE</w:t>
      </w:r>
      <w:r>
        <w:rPr>
          <w:spacing w:val="-5"/>
        </w:rPr>
        <w:t xml:space="preserve"> </w:t>
      </w:r>
      <w:r>
        <w:t>PROYECTOS,</w:t>
      </w:r>
      <w:r>
        <w:rPr>
          <w:spacing w:val="-3"/>
        </w:rPr>
        <w:t xml:space="preserve"> </w:t>
      </w:r>
      <w:r>
        <w:t>PLANOS</w:t>
      </w:r>
      <w:r>
        <w:rPr>
          <w:spacing w:val="-5"/>
        </w:rPr>
        <w:t xml:space="preserve"> </w:t>
      </w:r>
      <w:r>
        <w:t>Y</w:t>
      </w:r>
      <w:r>
        <w:rPr>
          <w:spacing w:val="-5"/>
        </w:rPr>
        <w:t xml:space="preserve"> </w:t>
      </w:r>
      <w:r>
        <w:t>MEMORIAS</w:t>
      </w:r>
      <w:r>
        <w:rPr>
          <w:spacing w:val="-5"/>
        </w:rPr>
        <w:t xml:space="preserve"> DE</w:t>
      </w:r>
    </w:p>
    <w:p w14:paraId="44B45E5A" w14:textId="77777777" w:rsidR="008920DF" w:rsidRDefault="008920DF" w:rsidP="008C2173">
      <w:pPr>
        <w:pStyle w:val="Textoindependiente"/>
        <w:spacing w:before="40"/>
        <w:ind w:left="567"/>
        <w:jc w:val="both"/>
      </w:pPr>
      <w:r>
        <w:t>ACUEDUCTO</w:t>
      </w:r>
      <w:r>
        <w:rPr>
          <w:spacing w:val="-4"/>
        </w:rPr>
        <w:t xml:space="preserve"> </w:t>
      </w:r>
      <w:r>
        <w:t>Y</w:t>
      </w:r>
      <w:r>
        <w:rPr>
          <w:spacing w:val="-3"/>
        </w:rPr>
        <w:t xml:space="preserve"> </w:t>
      </w:r>
      <w:r>
        <w:t>ALCANTARILLADO,</w:t>
      </w:r>
      <w:r>
        <w:rPr>
          <w:spacing w:val="-2"/>
        </w:rPr>
        <w:t xml:space="preserve"> </w:t>
      </w:r>
      <w:r>
        <w:t>de</w:t>
      </w:r>
      <w:r>
        <w:rPr>
          <w:spacing w:val="-2"/>
        </w:rPr>
        <w:t xml:space="preserve"> </w:t>
      </w:r>
      <w:r>
        <w:t>ACUAVALLE</w:t>
      </w:r>
      <w:r>
        <w:rPr>
          <w:spacing w:val="-3"/>
        </w:rPr>
        <w:t xml:space="preserve"> </w:t>
      </w:r>
      <w:r>
        <w:t>S.A.</w:t>
      </w:r>
      <w:r>
        <w:rPr>
          <w:spacing w:val="-2"/>
        </w:rPr>
        <w:t xml:space="preserve"> </w:t>
      </w:r>
      <w:r>
        <w:t>E.S.P.”</w:t>
      </w:r>
      <w:r>
        <w:rPr>
          <w:spacing w:val="2"/>
        </w:rPr>
        <w:t xml:space="preserve"> </w:t>
      </w:r>
      <w:r>
        <w:t>y</w:t>
      </w:r>
      <w:r>
        <w:rPr>
          <w:spacing w:val="-5"/>
        </w:rPr>
        <w:t xml:space="preserve"> </w:t>
      </w:r>
      <w:r>
        <w:t>sus</w:t>
      </w:r>
      <w:r>
        <w:rPr>
          <w:spacing w:val="-3"/>
        </w:rPr>
        <w:t xml:space="preserve"> </w:t>
      </w:r>
      <w:r>
        <w:rPr>
          <w:spacing w:val="-2"/>
        </w:rPr>
        <w:t>actualizaciones.</w:t>
      </w:r>
    </w:p>
    <w:p w14:paraId="56947EEE" w14:textId="77777777" w:rsidR="008920DF" w:rsidRDefault="008920DF" w:rsidP="008C2173">
      <w:pPr>
        <w:pStyle w:val="Textoindependiente"/>
        <w:spacing w:before="80"/>
        <w:ind w:left="567"/>
        <w:jc w:val="both"/>
      </w:pPr>
    </w:p>
    <w:p w14:paraId="19D6614E" w14:textId="77777777" w:rsidR="008920DF" w:rsidRDefault="008920DF" w:rsidP="008C2173">
      <w:pPr>
        <w:pStyle w:val="Textoindependiente"/>
        <w:spacing w:line="278" w:lineRule="auto"/>
        <w:ind w:left="567" w:right="141"/>
        <w:jc w:val="both"/>
      </w:pPr>
      <w:r>
        <w:t>Los usuarios que descargan aguas residuales no domésticas, deberán presentar a LA EMPRESA, la caracterización de sus vertimientos, de acuerdo con la frecuencia que se determine en el Protocolo para el Monitoreo de los Vertimientos en Aguas Superficiales, Subterráneas, el cual expedirá el Ministerio de Medio Ambiente y Desarrollo Sostenible.</w:t>
      </w:r>
    </w:p>
    <w:p w14:paraId="505FB5F1" w14:textId="77777777" w:rsidR="008920DF" w:rsidRDefault="008920DF" w:rsidP="008C2173">
      <w:pPr>
        <w:pStyle w:val="Textoindependiente"/>
        <w:spacing w:before="37"/>
        <w:ind w:left="567"/>
        <w:jc w:val="both"/>
      </w:pPr>
    </w:p>
    <w:p w14:paraId="02D3B8C5" w14:textId="77777777" w:rsidR="008920DF" w:rsidRDefault="008920DF" w:rsidP="008C2173">
      <w:pPr>
        <w:pStyle w:val="Textoindependiente"/>
        <w:spacing w:line="278" w:lineRule="auto"/>
        <w:ind w:left="567" w:right="142"/>
        <w:jc w:val="both"/>
      </w:pPr>
      <w:r>
        <w:t>Para verificar las concentraciones de las descargas a los sistemas de alcantarillado LA EMPRESA podrán realizar muestreos especiales para confirmar la calidad de los vertimientos, de tal forma que los mismos se ajusten a los estándares y concentraciones máximas permitidas.</w:t>
      </w:r>
    </w:p>
    <w:p w14:paraId="0F64055B" w14:textId="77777777" w:rsidR="008920DF" w:rsidRDefault="008920DF" w:rsidP="008C2173">
      <w:pPr>
        <w:pStyle w:val="Textoindependiente"/>
        <w:spacing w:before="38"/>
        <w:ind w:left="567"/>
        <w:jc w:val="both"/>
      </w:pPr>
    </w:p>
    <w:p w14:paraId="0B2E38D9" w14:textId="77777777" w:rsidR="008920DF" w:rsidRDefault="008920DF" w:rsidP="008C2173">
      <w:pPr>
        <w:pStyle w:val="Textoindependiente"/>
        <w:spacing w:line="278" w:lineRule="auto"/>
        <w:ind w:left="567" w:right="138"/>
        <w:jc w:val="both"/>
      </w:pPr>
      <w:r>
        <w:t>En caso de existir conexiones erradas a los sistemas de aguas lluvias, LA EMPRESA aplicarán los procedimientos que tiene definidos para tal fin. Toda descarga al sistema de alcantarillado debe cumplir en todo momento con las características establecidas en la normatividad ambiental vigente. Cuando los suscriptores y/o usuarios, aun cumpliendo</w:t>
      </w:r>
      <w:r>
        <w:rPr>
          <w:spacing w:val="40"/>
        </w:rPr>
        <w:t xml:space="preserve"> </w:t>
      </w:r>
      <w:r>
        <w:t>con la norma de vertimientos, produzcan cargas que superen los criterios de calidad para el uso asignado al cuerpo receptor, LA EMPRESA podrán solicitar a la Autoridad Ambiental la exigencia de valores más restrictivos en el vertimiento, en aplicación del principio de rigor subsidiario.</w:t>
      </w:r>
    </w:p>
    <w:p w14:paraId="07479D93" w14:textId="77777777" w:rsidR="008920DF" w:rsidRDefault="008920DF" w:rsidP="008C2173">
      <w:pPr>
        <w:pStyle w:val="Textoindependiente"/>
        <w:spacing w:before="35"/>
        <w:ind w:left="567"/>
        <w:jc w:val="both"/>
      </w:pPr>
    </w:p>
    <w:p w14:paraId="6174C17B" w14:textId="77777777" w:rsidR="008920DF" w:rsidRDefault="008920DF" w:rsidP="008C2173">
      <w:pPr>
        <w:pStyle w:val="Textoindependiente"/>
        <w:spacing w:line="278" w:lineRule="auto"/>
        <w:ind w:left="567" w:right="138"/>
        <w:jc w:val="both"/>
      </w:pPr>
      <w:r>
        <w:t>Cuando quiera que LA EMPRESA en observancia de lo previsto en la normatividad</w:t>
      </w:r>
      <w:r>
        <w:rPr>
          <w:spacing w:val="40"/>
        </w:rPr>
        <w:t xml:space="preserve"> </w:t>
      </w:r>
      <w:r>
        <w:t>vigente informe a la autoridad ambiental competente acerca de los vertimientos de sus suscriptores y/o usuarios, podrán entregarle toda la información que disponga, advirtiendo sobre tal circunstancia y dejando constancia escrita del hecho de la advertencia.</w:t>
      </w:r>
    </w:p>
    <w:p w14:paraId="572F648C" w14:textId="77777777" w:rsidR="008920DF" w:rsidRDefault="008920DF" w:rsidP="008C2173">
      <w:pPr>
        <w:pStyle w:val="Textoindependiente"/>
        <w:spacing w:before="37"/>
        <w:ind w:left="567"/>
        <w:jc w:val="both"/>
      </w:pPr>
    </w:p>
    <w:p w14:paraId="50313908" w14:textId="77777777" w:rsidR="008920DF" w:rsidRDefault="008920DF" w:rsidP="008C2173">
      <w:pPr>
        <w:pStyle w:val="Textoindependiente"/>
        <w:spacing w:line="278" w:lineRule="auto"/>
        <w:ind w:left="567" w:right="141"/>
        <w:jc w:val="both"/>
      </w:pPr>
      <w:r>
        <w:t>LA EMPRESA podrá cobrar al USUARIO el valor por el uso de equipos y personal y/o pruebas de laboratorio y demás costos en que se incurra por labores extraordinarias de mantenimiento del sistema del alcantarillado y por las reparaciones o reposiciones que se requieran efectuar, por efecto de un inadecuado vertimiento o descarga accidental, siempre y cuando se conozca con exactitud y se encuentre identificado el USUARIO que lo causó.</w:t>
      </w:r>
    </w:p>
    <w:p w14:paraId="0B65D082" w14:textId="77777777" w:rsidR="008920DF" w:rsidRDefault="008920DF" w:rsidP="008C2173">
      <w:pPr>
        <w:pStyle w:val="Textoindependiente"/>
        <w:spacing w:before="43"/>
        <w:jc w:val="both"/>
      </w:pPr>
    </w:p>
    <w:p w14:paraId="738990C1" w14:textId="77777777" w:rsidR="008C2173" w:rsidRPr="008C2173" w:rsidRDefault="008920DF" w:rsidP="008C2173">
      <w:pPr>
        <w:pStyle w:val="Prrafodelista"/>
        <w:numPr>
          <w:ilvl w:val="1"/>
          <w:numId w:val="10"/>
        </w:numPr>
        <w:tabs>
          <w:tab w:val="left" w:pos="1383"/>
          <w:tab w:val="left" w:pos="1442"/>
        </w:tabs>
        <w:spacing w:before="1" w:line="278" w:lineRule="auto"/>
        <w:ind w:left="1442" w:right="137" w:hanging="720"/>
        <w:jc w:val="both"/>
      </w:pPr>
      <w:r>
        <w:rPr>
          <w:rFonts w:ascii="Arial" w:hAnsi="Arial"/>
          <w:b/>
        </w:rPr>
        <w:t xml:space="preserve">Limitaciones a los vertimientos a la red de alcantarillado. </w:t>
      </w:r>
    </w:p>
    <w:p w14:paraId="512F25F4" w14:textId="77777777" w:rsidR="008C2173" w:rsidRDefault="008C2173" w:rsidP="008C2173">
      <w:pPr>
        <w:tabs>
          <w:tab w:val="left" w:pos="1383"/>
          <w:tab w:val="left" w:pos="1442"/>
        </w:tabs>
        <w:spacing w:before="1" w:line="278" w:lineRule="auto"/>
        <w:ind w:left="722" w:right="137"/>
      </w:pPr>
    </w:p>
    <w:p w14:paraId="5BFCD494" w14:textId="78D2FC8A" w:rsidR="008920DF" w:rsidRDefault="008920DF" w:rsidP="008C2173">
      <w:pPr>
        <w:tabs>
          <w:tab w:val="left" w:pos="1383"/>
          <w:tab w:val="left" w:pos="1442"/>
        </w:tabs>
        <w:spacing w:before="1" w:line="278" w:lineRule="auto"/>
        <w:ind w:left="722" w:right="137"/>
      </w:pPr>
      <w:r>
        <w:t>Se prohíbe hacer descargas directa o indirectamente al sistema de alcantarillado de sustancias o materiales tales como los indicados en la lista siguiente, que afecten la infraestructura física de las obras y de los equipos</w:t>
      </w:r>
      <w:r w:rsidRPr="008C2173">
        <w:rPr>
          <w:spacing w:val="80"/>
        </w:rPr>
        <w:t xml:space="preserve"> </w:t>
      </w:r>
      <w:r>
        <w:t xml:space="preserve">constituyentes y/o de los sistemas de tratamiento de aguas residuales municipales y/o la salud de los operarios y/o de los cuerpos de agua </w:t>
      </w:r>
      <w:r w:rsidRPr="008C2173">
        <w:rPr>
          <w:spacing w:val="-2"/>
        </w:rPr>
        <w:t>receptores:</w:t>
      </w:r>
    </w:p>
    <w:p w14:paraId="0D742B4D" w14:textId="77777777" w:rsidR="008920DF" w:rsidRDefault="008920DF" w:rsidP="008C2173">
      <w:pPr>
        <w:pStyle w:val="Prrafodelista"/>
        <w:spacing w:line="278" w:lineRule="auto"/>
        <w:sectPr w:rsidR="008920DF" w:rsidSect="008920DF">
          <w:pgSz w:w="12250" w:h="15850"/>
          <w:pgMar w:top="2000" w:right="1559" w:bottom="280" w:left="1700" w:header="751" w:footer="0" w:gutter="0"/>
          <w:cols w:space="720"/>
        </w:sectPr>
      </w:pPr>
    </w:p>
    <w:p w14:paraId="3CADF447" w14:textId="77777777" w:rsidR="008920DF" w:rsidRDefault="008920DF" w:rsidP="008C2173">
      <w:pPr>
        <w:pStyle w:val="Prrafodelista"/>
        <w:numPr>
          <w:ilvl w:val="0"/>
          <w:numId w:val="1"/>
        </w:numPr>
        <w:tabs>
          <w:tab w:val="left" w:pos="1700"/>
          <w:tab w:val="left" w:pos="1802"/>
        </w:tabs>
        <w:spacing w:before="123" w:line="278" w:lineRule="auto"/>
        <w:ind w:right="144" w:hanging="360"/>
      </w:pPr>
      <w:r>
        <w:lastRenderedPageBreak/>
        <w:t>Basuras, escombros o cualquier otra sustancia que constituya un riesgo de obstrucción para el sistema de alcantarillado.</w:t>
      </w:r>
    </w:p>
    <w:p w14:paraId="78811052" w14:textId="77777777" w:rsidR="008920DF" w:rsidRDefault="008920DF" w:rsidP="008C2173">
      <w:pPr>
        <w:pStyle w:val="Textoindependiente"/>
        <w:spacing w:before="39"/>
        <w:jc w:val="both"/>
      </w:pPr>
    </w:p>
    <w:p w14:paraId="0A5C1367" w14:textId="77777777" w:rsidR="008920DF" w:rsidRDefault="008920DF" w:rsidP="008C2173">
      <w:pPr>
        <w:pStyle w:val="Prrafodelista"/>
        <w:numPr>
          <w:ilvl w:val="0"/>
          <w:numId w:val="1"/>
        </w:numPr>
        <w:tabs>
          <w:tab w:val="left" w:pos="1700"/>
          <w:tab w:val="left" w:pos="1802"/>
        </w:tabs>
        <w:spacing w:line="278" w:lineRule="auto"/>
        <w:ind w:right="140" w:hanging="360"/>
      </w:pPr>
      <w:r>
        <w:t>Cualquier sustancia sólida, líquida o gaseosa combustible, inflamable, explosiva, corrosiva, tóxica o que pueda producir deterioro en las tuberías, peligro de explosión o incendio, olores que ocasionen</w:t>
      </w:r>
      <w:r>
        <w:rPr>
          <w:spacing w:val="40"/>
        </w:rPr>
        <w:t xml:space="preserve"> </w:t>
      </w:r>
      <w:r>
        <w:t>malestar público, creación de atmósferas molestas o peligrosas que impidan o dificulten los trabajos del personal encargado del funcionamiento de las instalaciones de saneamiento o efectos inhibidores que puedan alterar los procesos biológicos del sistema de tratamiento establecido (en caso de existir).</w:t>
      </w:r>
    </w:p>
    <w:p w14:paraId="09610268" w14:textId="77777777" w:rsidR="008920DF" w:rsidRDefault="008920DF" w:rsidP="008C2173">
      <w:pPr>
        <w:pStyle w:val="Textoindependiente"/>
        <w:spacing w:before="35"/>
        <w:jc w:val="both"/>
      </w:pPr>
    </w:p>
    <w:p w14:paraId="69A5F4CB" w14:textId="77777777" w:rsidR="008920DF" w:rsidRDefault="008920DF" w:rsidP="008C2173">
      <w:pPr>
        <w:pStyle w:val="Prrafodelista"/>
        <w:numPr>
          <w:ilvl w:val="0"/>
          <w:numId w:val="1"/>
        </w:numPr>
        <w:tabs>
          <w:tab w:val="left" w:pos="1700"/>
          <w:tab w:val="left" w:pos="1802"/>
        </w:tabs>
        <w:spacing w:line="278" w:lineRule="auto"/>
        <w:ind w:right="142" w:hanging="360"/>
      </w:pPr>
      <w:r>
        <w:t>Vertimientos líquidos que contengan partículas sólidas que no se dejen arrastrar libremente bajo las condiciones de flujo en el colector o que sean mayores de 5 mm en cualquiera de sus dimensiones.</w:t>
      </w:r>
    </w:p>
    <w:p w14:paraId="1EAD059C" w14:textId="77777777" w:rsidR="008920DF" w:rsidRDefault="008920DF" w:rsidP="008C2173">
      <w:pPr>
        <w:pStyle w:val="Textoindependiente"/>
        <w:spacing w:before="38"/>
        <w:jc w:val="both"/>
      </w:pPr>
    </w:p>
    <w:p w14:paraId="6EBD00CB" w14:textId="77777777" w:rsidR="008920DF" w:rsidRDefault="008920DF" w:rsidP="008C2173">
      <w:pPr>
        <w:pStyle w:val="Prrafodelista"/>
        <w:numPr>
          <w:ilvl w:val="0"/>
          <w:numId w:val="1"/>
        </w:numPr>
        <w:tabs>
          <w:tab w:val="left" w:pos="1700"/>
          <w:tab w:val="left" w:pos="1802"/>
        </w:tabs>
        <w:spacing w:line="278" w:lineRule="auto"/>
        <w:ind w:right="138" w:hanging="360"/>
      </w:pPr>
      <w:r>
        <w:t>Vertimientos líquidos que contengan sustancias en cantidades que puedan provocar obstrucción del flujo en los colectores, o interferir con la operación normal de cualquier parte del sistema de alcantarillado, tales como: materiales fibrosos, cerdas, fibras de industria textil, piedra pómez, cenizas, escoria, arena, huesos, lodo, sedimentos, paja, viruta, chatarra, vidrio, trapos, plumas, brea, plásticos, madera, carne, vísceras, sangre, cal, residuos químicos o de pintura, desecho de fábricas de conservas, papel, cartón y material extraído durante la limpieza y mantenimiento de instalaciones internas o redes de alcantarillado público o privado o plantas de tratamiento de aguas residuales domésticas.</w:t>
      </w:r>
    </w:p>
    <w:p w14:paraId="63D464C1" w14:textId="77777777" w:rsidR="008920DF" w:rsidRDefault="008920DF" w:rsidP="008C2173">
      <w:pPr>
        <w:pStyle w:val="Textoindependiente"/>
        <w:spacing w:before="33"/>
        <w:jc w:val="both"/>
      </w:pPr>
    </w:p>
    <w:p w14:paraId="662A2770" w14:textId="77777777" w:rsidR="008920DF" w:rsidRDefault="008920DF" w:rsidP="008C2173">
      <w:pPr>
        <w:pStyle w:val="Prrafodelista"/>
        <w:numPr>
          <w:ilvl w:val="0"/>
          <w:numId w:val="1"/>
        </w:numPr>
        <w:tabs>
          <w:tab w:val="left" w:pos="1700"/>
          <w:tab w:val="left" w:pos="1802"/>
        </w:tabs>
        <w:spacing w:line="278" w:lineRule="auto"/>
        <w:ind w:right="141" w:hanging="360"/>
      </w:pPr>
      <w:r>
        <w:t xml:space="preserve">Cualquier gas u otra sustancia que por sí misma o por interacción con otros desechos, impida un acceso seguro al alcantarillado, para efectos de inspección, mantenimiento, reparación o cualquier otra actividad </w:t>
      </w:r>
      <w:r>
        <w:rPr>
          <w:spacing w:val="-2"/>
        </w:rPr>
        <w:t>necesaria;</w:t>
      </w:r>
    </w:p>
    <w:p w14:paraId="7A37E008" w14:textId="77777777" w:rsidR="008920DF" w:rsidRDefault="008920DF" w:rsidP="008C2173">
      <w:pPr>
        <w:pStyle w:val="Textoindependiente"/>
        <w:spacing w:before="38"/>
        <w:jc w:val="both"/>
      </w:pPr>
    </w:p>
    <w:p w14:paraId="4C9A85C5" w14:textId="77777777" w:rsidR="008920DF" w:rsidRDefault="008920DF" w:rsidP="008C2173">
      <w:pPr>
        <w:pStyle w:val="Prrafodelista"/>
        <w:numPr>
          <w:ilvl w:val="0"/>
          <w:numId w:val="1"/>
        </w:numPr>
        <w:tabs>
          <w:tab w:val="left" w:pos="1700"/>
        </w:tabs>
        <w:ind w:left="1700" w:hanging="258"/>
      </w:pPr>
      <w:r>
        <w:t>Aceites</w:t>
      </w:r>
      <w:r>
        <w:rPr>
          <w:spacing w:val="-3"/>
        </w:rPr>
        <w:t xml:space="preserve"> </w:t>
      </w:r>
      <w:r>
        <w:t>y</w:t>
      </w:r>
      <w:r>
        <w:rPr>
          <w:spacing w:val="-3"/>
        </w:rPr>
        <w:t xml:space="preserve"> </w:t>
      </w:r>
      <w:r>
        <w:t>grasas</w:t>
      </w:r>
      <w:r>
        <w:rPr>
          <w:spacing w:val="-1"/>
        </w:rPr>
        <w:t xml:space="preserve"> </w:t>
      </w:r>
      <w:r>
        <w:rPr>
          <w:spacing w:val="-2"/>
        </w:rPr>
        <w:t>flotantes.</w:t>
      </w:r>
    </w:p>
    <w:p w14:paraId="5F0AC1F0" w14:textId="77777777" w:rsidR="008920DF" w:rsidRDefault="008920DF" w:rsidP="008C2173">
      <w:pPr>
        <w:pStyle w:val="Textoindependiente"/>
        <w:spacing w:before="79"/>
        <w:jc w:val="both"/>
      </w:pPr>
    </w:p>
    <w:p w14:paraId="3ABEF931" w14:textId="77777777" w:rsidR="008920DF" w:rsidRDefault="008920DF" w:rsidP="008C2173">
      <w:pPr>
        <w:pStyle w:val="Prrafodelista"/>
        <w:numPr>
          <w:ilvl w:val="0"/>
          <w:numId w:val="1"/>
        </w:numPr>
        <w:tabs>
          <w:tab w:val="left" w:pos="1700"/>
          <w:tab w:val="left" w:pos="1802"/>
        </w:tabs>
        <w:spacing w:line="278" w:lineRule="auto"/>
        <w:ind w:right="140" w:hanging="360"/>
      </w:pPr>
      <w:r>
        <w:t xml:space="preserve">Vertimientos líquidos que contengan sustancias que se solidifiquen o se tornen apreciablemente viscosas en su curso a través del sistema de </w:t>
      </w:r>
      <w:r>
        <w:rPr>
          <w:spacing w:val="-2"/>
        </w:rPr>
        <w:t>alcantarillado.</w:t>
      </w:r>
    </w:p>
    <w:p w14:paraId="4B6AA0F2" w14:textId="77777777" w:rsidR="008920DF" w:rsidRDefault="008920DF" w:rsidP="008C2173">
      <w:pPr>
        <w:pStyle w:val="Textoindependiente"/>
        <w:jc w:val="both"/>
      </w:pPr>
    </w:p>
    <w:p w14:paraId="54AD3D14" w14:textId="77777777" w:rsidR="008920DF" w:rsidRDefault="008920DF" w:rsidP="008C2173">
      <w:pPr>
        <w:pStyle w:val="Prrafodelista"/>
        <w:numPr>
          <w:ilvl w:val="0"/>
          <w:numId w:val="1"/>
        </w:numPr>
        <w:tabs>
          <w:tab w:val="left" w:pos="1700"/>
          <w:tab w:val="left" w:pos="1802"/>
        </w:tabs>
        <w:spacing w:line="278" w:lineRule="auto"/>
        <w:ind w:right="142" w:hanging="360"/>
      </w:pPr>
      <w:r>
        <w:t>Vertimientos de aceites usados, incluidos los de uso industrial con base mineral o sintética que se hayan vuelto inadecuados.</w:t>
      </w:r>
    </w:p>
    <w:p w14:paraId="150D07F4" w14:textId="77777777" w:rsidR="008920DF" w:rsidRDefault="008920DF" w:rsidP="008C2173">
      <w:pPr>
        <w:pStyle w:val="Prrafodelista"/>
        <w:numPr>
          <w:ilvl w:val="0"/>
          <w:numId w:val="1"/>
        </w:numPr>
        <w:tabs>
          <w:tab w:val="left" w:pos="1700"/>
        </w:tabs>
        <w:spacing w:line="252" w:lineRule="exact"/>
        <w:ind w:left="1700" w:hanging="258"/>
      </w:pPr>
      <w:r>
        <w:t>Residuos</w:t>
      </w:r>
      <w:r>
        <w:rPr>
          <w:spacing w:val="-8"/>
        </w:rPr>
        <w:t xml:space="preserve"> </w:t>
      </w:r>
      <w:r>
        <w:rPr>
          <w:spacing w:val="-2"/>
        </w:rPr>
        <w:t>industriales.</w:t>
      </w:r>
    </w:p>
    <w:p w14:paraId="2FF6CD65" w14:textId="77777777" w:rsidR="008920DF" w:rsidRDefault="008920DF" w:rsidP="008C2173">
      <w:pPr>
        <w:pStyle w:val="Prrafodelista"/>
        <w:spacing w:line="252" w:lineRule="exact"/>
        <w:sectPr w:rsidR="008920DF" w:rsidSect="008920DF">
          <w:pgSz w:w="12250" w:h="15850"/>
          <w:pgMar w:top="2000" w:right="1559" w:bottom="280" w:left="1700" w:header="751" w:footer="0" w:gutter="0"/>
          <w:cols w:space="720"/>
        </w:sectPr>
      </w:pPr>
    </w:p>
    <w:p w14:paraId="2A32668C" w14:textId="77777777" w:rsidR="008920DF" w:rsidRDefault="008920DF" w:rsidP="008C2173">
      <w:pPr>
        <w:pStyle w:val="Textoindependiente"/>
        <w:spacing w:before="163"/>
        <w:jc w:val="both"/>
      </w:pPr>
    </w:p>
    <w:p w14:paraId="6A94CDF1" w14:textId="77777777" w:rsidR="008920DF" w:rsidRDefault="008920DF" w:rsidP="008C2173">
      <w:pPr>
        <w:pStyle w:val="Prrafodelista"/>
        <w:numPr>
          <w:ilvl w:val="0"/>
          <w:numId w:val="1"/>
        </w:numPr>
        <w:tabs>
          <w:tab w:val="left" w:pos="1700"/>
          <w:tab w:val="left" w:pos="1802"/>
        </w:tabs>
        <w:spacing w:line="278" w:lineRule="auto"/>
        <w:ind w:right="138" w:hanging="360"/>
      </w:pPr>
      <w:r>
        <w:t>Desperdicios de obras y de construcciones, tales como material de excavación, escombros, cementos, agregados, arena y ladrillo.</w:t>
      </w:r>
    </w:p>
    <w:p w14:paraId="69AD8285" w14:textId="77777777" w:rsidR="008920DF" w:rsidRDefault="008920DF" w:rsidP="008C2173">
      <w:pPr>
        <w:pStyle w:val="Textoindependiente"/>
        <w:spacing w:before="38"/>
        <w:jc w:val="both"/>
      </w:pPr>
    </w:p>
    <w:p w14:paraId="40751EB4" w14:textId="77777777" w:rsidR="008920DF" w:rsidRDefault="008920DF" w:rsidP="008C2173">
      <w:pPr>
        <w:pStyle w:val="Prrafodelista"/>
        <w:numPr>
          <w:ilvl w:val="0"/>
          <w:numId w:val="1"/>
        </w:numPr>
        <w:tabs>
          <w:tab w:val="left" w:pos="1700"/>
        </w:tabs>
        <w:spacing w:before="1"/>
        <w:ind w:left="1700" w:hanging="258"/>
      </w:pPr>
      <w:r>
        <w:t xml:space="preserve">Isótopos </w:t>
      </w:r>
      <w:r>
        <w:rPr>
          <w:spacing w:val="-2"/>
        </w:rPr>
        <w:t>radiactivos.</w:t>
      </w:r>
    </w:p>
    <w:p w14:paraId="6827B8EE" w14:textId="77777777" w:rsidR="008920DF" w:rsidRDefault="008920DF" w:rsidP="008C2173">
      <w:pPr>
        <w:pStyle w:val="Textoindependiente"/>
        <w:spacing w:before="79"/>
        <w:jc w:val="both"/>
      </w:pPr>
    </w:p>
    <w:p w14:paraId="56EE5E9F" w14:textId="77777777" w:rsidR="008920DF" w:rsidRDefault="008920DF" w:rsidP="008C2173">
      <w:pPr>
        <w:pStyle w:val="Prrafodelista"/>
        <w:numPr>
          <w:ilvl w:val="0"/>
          <w:numId w:val="1"/>
        </w:numPr>
        <w:tabs>
          <w:tab w:val="left" w:pos="1700"/>
          <w:tab w:val="left" w:pos="1802"/>
        </w:tabs>
        <w:spacing w:line="278" w:lineRule="auto"/>
        <w:ind w:right="138" w:hanging="360"/>
      </w:pPr>
      <w:r>
        <w:t>Elementos o compuestos provenientes de carro-tanques, carros de bombas de lavado, contenedores o cualquier otro tipo de recipiente.</w:t>
      </w:r>
    </w:p>
    <w:p w14:paraId="11B0E3A3" w14:textId="77777777" w:rsidR="008920DF" w:rsidRDefault="008920DF" w:rsidP="008C2173">
      <w:pPr>
        <w:pStyle w:val="Textoindependiente"/>
        <w:spacing w:before="1"/>
        <w:jc w:val="both"/>
      </w:pPr>
    </w:p>
    <w:p w14:paraId="4A19B0F1" w14:textId="77777777" w:rsidR="008920DF" w:rsidRDefault="008920DF" w:rsidP="008C2173">
      <w:pPr>
        <w:pStyle w:val="Prrafodelista"/>
        <w:numPr>
          <w:ilvl w:val="0"/>
          <w:numId w:val="1"/>
        </w:numPr>
        <w:tabs>
          <w:tab w:val="left" w:pos="1700"/>
          <w:tab w:val="left" w:pos="1802"/>
        </w:tabs>
        <w:spacing w:line="278" w:lineRule="auto"/>
        <w:ind w:right="141" w:hanging="360"/>
      </w:pPr>
      <w:r>
        <w:t>Residuos que sean de peligro especial como los provenientes de</w:t>
      </w:r>
      <w:r>
        <w:rPr>
          <w:spacing w:val="80"/>
        </w:rPr>
        <w:t xml:space="preserve"> </w:t>
      </w:r>
      <w:r>
        <w:t>centros hospitalarios, laboratorios clínicos u otros.</w:t>
      </w:r>
    </w:p>
    <w:p w14:paraId="56A5E764" w14:textId="77777777" w:rsidR="008920DF" w:rsidRDefault="008920DF" w:rsidP="008C2173">
      <w:pPr>
        <w:pStyle w:val="Textoindependiente"/>
        <w:spacing w:before="38"/>
        <w:jc w:val="both"/>
      </w:pPr>
    </w:p>
    <w:p w14:paraId="35AAB900" w14:textId="77777777" w:rsidR="008920DF" w:rsidRDefault="008920DF" w:rsidP="008C2173">
      <w:pPr>
        <w:pStyle w:val="Prrafodelista"/>
        <w:numPr>
          <w:ilvl w:val="0"/>
          <w:numId w:val="1"/>
        </w:numPr>
        <w:tabs>
          <w:tab w:val="left" w:pos="1700"/>
          <w:tab w:val="left" w:pos="1802"/>
        </w:tabs>
        <w:spacing w:before="1" w:line="278" w:lineRule="auto"/>
        <w:ind w:right="140" w:hanging="360"/>
      </w:pPr>
      <w:r>
        <w:t>Material que tenga o adquieran propiedades corrosivas capaces de deteriorar la infraestructura del alcantarillado o perjudicar al personal encargado del mantenimiento de las redes y colectores de</w:t>
      </w:r>
      <w:r>
        <w:rPr>
          <w:spacing w:val="40"/>
        </w:rPr>
        <w:t xml:space="preserve"> </w:t>
      </w:r>
      <w:r>
        <w:rPr>
          <w:spacing w:val="-2"/>
        </w:rPr>
        <w:t>alcantarillado.</w:t>
      </w:r>
    </w:p>
    <w:p w14:paraId="71880E63" w14:textId="77777777" w:rsidR="008920DF" w:rsidRDefault="008920DF" w:rsidP="008C2173">
      <w:pPr>
        <w:pStyle w:val="Textoindependiente"/>
        <w:spacing w:before="37"/>
        <w:jc w:val="both"/>
      </w:pPr>
    </w:p>
    <w:p w14:paraId="0B9CE08F" w14:textId="77777777" w:rsidR="008920DF" w:rsidRDefault="008920DF" w:rsidP="008C2173">
      <w:pPr>
        <w:pStyle w:val="Prrafodelista"/>
        <w:numPr>
          <w:ilvl w:val="0"/>
          <w:numId w:val="1"/>
        </w:numPr>
        <w:tabs>
          <w:tab w:val="left" w:pos="1700"/>
          <w:tab w:val="left" w:pos="1802"/>
        </w:tabs>
        <w:spacing w:line="278" w:lineRule="auto"/>
        <w:ind w:right="138" w:hanging="360"/>
      </w:pPr>
      <w:r>
        <w:t>Vertimiento a la red de elementos de la industria farmacéutica obsoletos o caducados.</w:t>
      </w:r>
    </w:p>
    <w:p w14:paraId="1C5F7357" w14:textId="77777777" w:rsidR="008920DF" w:rsidRDefault="008920DF" w:rsidP="008C2173">
      <w:pPr>
        <w:pStyle w:val="Textoindependiente"/>
        <w:spacing w:before="38"/>
        <w:jc w:val="both"/>
      </w:pPr>
    </w:p>
    <w:p w14:paraId="14D89C96" w14:textId="77777777" w:rsidR="008920DF" w:rsidRDefault="008920DF" w:rsidP="008C2173">
      <w:pPr>
        <w:pStyle w:val="Prrafodelista"/>
        <w:numPr>
          <w:ilvl w:val="0"/>
          <w:numId w:val="1"/>
        </w:numPr>
        <w:tabs>
          <w:tab w:val="left" w:pos="1700"/>
          <w:tab w:val="left" w:pos="1802"/>
        </w:tabs>
        <w:spacing w:before="1" w:line="278" w:lineRule="auto"/>
        <w:ind w:right="142" w:hanging="360"/>
      </w:pPr>
      <w:r>
        <w:t>Suero lácteo producido en industrias queseras o industrias de productos derivados de la leche.</w:t>
      </w:r>
    </w:p>
    <w:p w14:paraId="54FBE103" w14:textId="77777777" w:rsidR="008920DF" w:rsidRDefault="008920DF" w:rsidP="008C2173">
      <w:pPr>
        <w:pStyle w:val="Textoindependiente"/>
        <w:spacing w:before="38"/>
        <w:jc w:val="both"/>
      </w:pPr>
    </w:p>
    <w:p w14:paraId="5DF4049C" w14:textId="77777777" w:rsidR="008920DF" w:rsidRDefault="008920DF" w:rsidP="008C2173">
      <w:pPr>
        <w:pStyle w:val="Prrafodelista"/>
        <w:numPr>
          <w:ilvl w:val="0"/>
          <w:numId w:val="1"/>
        </w:numPr>
        <w:tabs>
          <w:tab w:val="left" w:pos="1700"/>
        </w:tabs>
        <w:ind w:left="1700" w:hanging="258"/>
      </w:pPr>
      <w:r>
        <w:t>Residuos</w:t>
      </w:r>
      <w:r>
        <w:rPr>
          <w:spacing w:val="-4"/>
        </w:rPr>
        <w:t xml:space="preserve"> </w:t>
      </w:r>
      <w:r>
        <w:t>de</w:t>
      </w:r>
      <w:r>
        <w:rPr>
          <w:spacing w:val="-4"/>
        </w:rPr>
        <w:t xml:space="preserve"> </w:t>
      </w:r>
      <w:r>
        <w:t>origen</w:t>
      </w:r>
      <w:r>
        <w:rPr>
          <w:spacing w:val="-3"/>
        </w:rPr>
        <w:t xml:space="preserve"> </w:t>
      </w:r>
      <w:r>
        <w:rPr>
          <w:spacing w:val="-2"/>
        </w:rPr>
        <w:t>pecuario.</w:t>
      </w:r>
    </w:p>
    <w:p w14:paraId="7561AA50" w14:textId="77777777" w:rsidR="008920DF" w:rsidRDefault="008920DF" w:rsidP="008C2173">
      <w:pPr>
        <w:pStyle w:val="Textoindependiente"/>
        <w:spacing w:before="80"/>
        <w:jc w:val="both"/>
      </w:pPr>
    </w:p>
    <w:p w14:paraId="3ECFB081" w14:textId="77777777" w:rsidR="008920DF" w:rsidRDefault="008920DF" w:rsidP="008C2173">
      <w:pPr>
        <w:pStyle w:val="Prrafodelista"/>
        <w:numPr>
          <w:ilvl w:val="0"/>
          <w:numId w:val="1"/>
        </w:numPr>
        <w:tabs>
          <w:tab w:val="left" w:pos="1700"/>
          <w:tab w:val="left" w:pos="1802"/>
        </w:tabs>
        <w:spacing w:line="278" w:lineRule="auto"/>
        <w:ind w:right="143" w:hanging="360"/>
      </w:pPr>
      <w:r>
        <w:t xml:space="preserve">Sustancias y materiales tóxicos y peligrosos, tales como metales </w:t>
      </w:r>
      <w:r>
        <w:rPr>
          <w:spacing w:val="-2"/>
        </w:rPr>
        <w:t>pesados.</w:t>
      </w:r>
    </w:p>
    <w:p w14:paraId="40B31F01" w14:textId="77777777" w:rsidR="008920DF" w:rsidRDefault="008920DF" w:rsidP="008C2173">
      <w:pPr>
        <w:pStyle w:val="Textoindependiente"/>
        <w:spacing w:before="7"/>
        <w:jc w:val="both"/>
      </w:pPr>
    </w:p>
    <w:p w14:paraId="7B573601" w14:textId="77777777" w:rsidR="008C2173" w:rsidRPr="008C2173" w:rsidRDefault="008920DF" w:rsidP="008C2173">
      <w:pPr>
        <w:pStyle w:val="Prrafodelista"/>
        <w:numPr>
          <w:ilvl w:val="1"/>
          <w:numId w:val="10"/>
        </w:numPr>
        <w:tabs>
          <w:tab w:val="left" w:pos="1383"/>
          <w:tab w:val="left" w:pos="1442"/>
        </w:tabs>
        <w:spacing w:line="278" w:lineRule="auto"/>
        <w:ind w:left="1442" w:right="136" w:hanging="720"/>
        <w:jc w:val="both"/>
      </w:pPr>
      <w:r>
        <w:rPr>
          <w:rFonts w:ascii="Arial" w:hAnsi="Arial"/>
          <w:b/>
        </w:rPr>
        <w:t xml:space="preserve">Atención de emergencias y contingencias. </w:t>
      </w:r>
    </w:p>
    <w:p w14:paraId="52028793" w14:textId="77777777" w:rsidR="008C2173" w:rsidRDefault="008C2173" w:rsidP="008C2173">
      <w:pPr>
        <w:tabs>
          <w:tab w:val="left" w:pos="1383"/>
          <w:tab w:val="left" w:pos="1442"/>
        </w:tabs>
        <w:spacing w:line="278" w:lineRule="auto"/>
        <w:ind w:left="722" w:right="136"/>
      </w:pPr>
    </w:p>
    <w:p w14:paraId="32B9308C" w14:textId="549E251C" w:rsidR="008920DF" w:rsidRDefault="008920DF" w:rsidP="008C2173">
      <w:pPr>
        <w:tabs>
          <w:tab w:val="left" w:pos="1383"/>
          <w:tab w:val="left" w:pos="1442"/>
        </w:tabs>
        <w:spacing w:line="278" w:lineRule="auto"/>
        <w:ind w:left="722" w:right="136"/>
        <w:jc w:val="both"/>
      </w:pPr>
      <w:r>
        <w:t>Todo USUARIO cuyo vertimiento tengan características no residenciales, deberá contar y mantener por su propia cuenta, un plan de contingencia contra descargas accidentales de sustancias prohibidas o restringidas al alcantarillado. En caso de una descarga accidental, el USUARIO deberá de inmediato aplicar las medidas previstas y notificar prontamente a LA EMPRESA y a la Autoridad Ambiental a fin de que ésta pueda aplicar las medidas de seguridad que sean pertinentes y las de mantenimiento adicional, requeridas como consecuencia de dichas descargas, así como las demás acciones a que haya lugar. Se deberá hacer en forma personal o telefónica la notificación de descargas accidentales, indicando la información relacionada con: identificación de LA EMPRESA, lugar de la descarga, tipo de desecho, concentración del mismo, volumen y las medidas correctivas aplicadas inicialmente, sin que esta notificación a LA EMPRESA sustituya</w:t>
      </w:r>
    </w:p>
    <w:p w14:paraId="058833C5" w14:textId="77777777" w:rsidR="008920DF" w:rsidRDefault="008920DF" w:rsidP="008C2173">
      <w:pPr>
        <w:pStyle w:val="Prrafodelista"/>
        <w:spacing w:line="278" w:lineRule="auto"/>
        <w:sectPr w:rsidR="008920DF" w:rsidSect="008920DF">
          <w:pgSz w:w="12250" w:h="15850"/>
          <w:pgMar w:top="2000" w:right="1559" w:bottom="280" w:left="1700" w:header="751" w:footer="0" w:gutter="0"/>
          <w:cols w:space="720"/>
        </w:sectPr>
      </w:pPr>
    </w:p>
    <w:p w14:paraId="5536B5ED" w14:textId="77777777" w:rsidR="008920DF" w:rsidRDefault="008920DF" w:rsidP="008C2173">
      <w:pPr>
        <w:pStyle w:val="Textoindependiente"/>
        <w:spacing w:before="123" w:line="278" w:lineRule="auto"/>
        <w:ind w:left="1442"/>
        <w:jc w:val="both"/>
      </w:pPr>
      <w:r>
        <w:lastRenderedPageBreak/>
        <w:t>la</w:t>
      </w:r>
      <w:r>
        <w:rPr>
          <w:spacing w:val="80"/>
        </w:rPr>
        <w:t xml:space="preserve"> </w:t>
      </w:r>
      <w:r>
        <w:t>obligación</w:t>
      </w:r>
      <w:r>
        <w:rPr>
          <w:spacing w:val="80"/>
        </w:rPr>
        <w:t xml:space="preserve"> </w:t>
      </w:r>
      <w:r>
        <w:t>de</w:t>
      </w:r>
      <w:r>
        <w:rPr>
          <w:spacing w:val="80"/>
        </w:rPr>
        <w:t xml:space="preserve"> </w:t>
      </w:r>
      <w:r>
        <w:t>dar</w:t>
      </w:r>
      <w:r>
        <w:rPr>
          <w:spacing w:val="80"/>
        </w:rPr>
        <w:t xml:space="preserve"> </w:t>
      </w:r>
      <w:r>
        <w:t>aviso</w:t>
      </w:r>
      <w:r>
        <w:rPr>
          <w:spacing w:val="80"/>
        </w:rPr>
        <w:t xml:space="preserve"> </w:t>
      </w:r>
      <w:r>
        <w:t>simultáneo</w:t>
      </w:r>
      <w:r>
        <w:rPr>
          <w:spacing w:val="80"/>
        </w:rPr>
        <w:t xml:space="preserve"> </w:t>
      </w:r>
      <w:r>
        <w:t>a</w:t>
      </w:r>
      <w:r>
        <w:rPr>
          <w:spacing w:val="80"/>
        </w:rPr>
        <w:t xml:space="preserve"> </w:t>
      </w:r>
      <w:r>
        <w:t>las</w:t>
      </w:r>
      <w:r>
        <w:rPr>
          <w:spacing w:val="80"/>
        </w:rPr>
        <w:t xml:space="preserve"> </w:t>
      </w:r>
      <w:r>
        <w:t>autoridades</w:t>
      </w:r>
      <w:r>
        <w:rPr>
          <w:spacing w:val="80"/>
        </w:rPr>
        <w:t xml:space="preserve"> </w:t>
      </w:r>
      <w:r>
        <w:t>sanitarias</w:t>
      </w:r>
      <w:r>
        <w:rPr>
          <w:spacing w:val="80"/>
        </w:rPr>
        <w:t xml:space="preserve"> </w:t>
      </w:r>
      <w:r>
        <w:t>y ambientales competentes.</w:t>
      </w:r>
    </w:p>
    <w:p w14:paraId="2EEE2921" w14:textId="77777777" w:rsidR="008920DF" w:rsidRDefault="008920DF" w:rsidP="008C2173">
      <w:pPr>
        <w:pStyle w:val="Textoindependiente"/>
        <w:spacing w:before="39"/>
        <w:ind w:left="567"/>
        <w:jc w:val="both"/>
      </w:pPr>
    </w:p>
    <w:p w14:paraId="01AC9D46" w14:textId="77777777" w:rsidR="008920DF" w:rsidRDefault="008920DF" w:rsidP="008C2173">
      <w:pPr>
        <w:pStyle w:val="Textoindependiente"/>
        <w:spacing w:line="278" w:lineRule="auto"/>
        <w:ind w:left="567" w:right="141"/>
        <w:jc w:val="both"/>
      </w:pPr>
      <w:r>
        <w:t>Todo USUARIO que cuente con sistemas de tratamiento de aguas residuales deberá dar aviso a LA EMPRESA, con antelación mínima de veinticuatro (24) horas, acerca de la suspensión parcial o total de las operaciones de tratamiento por actividades de mantenimiento y/o por cualquier otra condición.</w:t>
      </w:r>
    </w:p>
    <w:p w14:paraId="561A4871" w14:textId="77777777" w:rsidR="008920DF" w:rsidRDefault="008920DF" w:rsidP="008C2173">
      <w:pPr>
        <w:pStyle w:val="Textoindependiente"/>
        <w:spacing w:before="44"/>
        <w:jc w:val="both"/>
      </w:pPr>
    </w:p>
    <w:p w14:paraId="405621E3" w14:textId="77777777" w:rsidR="008C2173" w:rsidRPr="008C2173" w:rsidRDefault="008920DF" w:rsidP="008C2173">
      <w:pPr>
        <w:pStyle w:val="Prrafodelista"/>
        <w:numPr>
          <w:ilvl w:val="1"/>
          <w:numId w:val="10"/>
        </w:numPr>
        <w:tabs>
          <w:tab w:val="left" w:pos="1383"/>
          <w:tab w:val="left" w:pos="1442"/>
        </w:tabs>
        <w:spacing w:line="278" w:lineRule="auto"/>
        <w:ind w:left="1442" w:right="138" w:hanging="720"/>
        <w:jc w:val="both"/>
      </w:pPr>
      <w:r>
        <w:rPr>
          <w:rFonts w:ascii="Arial" w:hAnsi="Arial"/>
          <w:b/>
        </w:rPr>
        <w:t xml:space="preserve">Inspección y vigilancia. </w:t>
      </w:r>
    </w:p>
    <w:p w14:paraId="12820C97" w14:textId="77777777" w:rsidR="008C2173" w:rsidRDefault="008C2173" w:rsidP="008C2173">
      <w:pPr>
        <w:tabs>
          <w:tab w:val="left" w:pos="1383"/>
          <w:tab w:val="left" w:pos="1442"/>
        </w:tabs>
        <w:spacing w:line="278" w:lineRule="auto"/>
        <w:ind w:left="722" w:right="138"/>
      </w:pPr>
    </w:p>
    <w:p w14:paraId="4959F1DE" w14:textId="5F1061BA" w:rsidR="008920DF" w:rsidRDefault="008920DF" w:rsidP="008C2173">
      <w:pPr>
        <w:tabs>
          <w:tab w:val="left" w:pos="1383"/>
          <w:tab w:val="left" w:pos="1442"/>
        </w:tabs>
        <w:spacing w:line="278" w:lineRule="auto"/>
        <w:ind w:left="722" w:right="138"/>
        <w:jc w:val="both"/>
      </w:pPr>
      <w:r>
        <w:t>Sin perjuicio de lo dispuesto por la autoridad ambiental o de salud, para los efectos de su control, los USUARIOS no domésticos del sistema de alcantarillado deberán permitir y facilitar la toma de muestras de sus vertimientos, para efectos de lo determinado por el numeral 6 del presente anexo.</w:t>
      </w:r>
    </w:p>
    <w:p w14:paraId="1AA0A1D3" w14:textId="77777777" w:rsidR="008920DF" w:rsidRDefault="008920DF" w:rsidP="008C2173">
      <w:pPr>
        <w:pStyle w:val="Textoindependiente"/>
        <w:spacing w:before="42"/>
        <w:jc w:val="both"/>
      </w:pPr>
    </w:p>
    <w:p w14:paraId="1F6CDCC4" w14:textId="77777777" w:rsidR="008920DF" w:rsidRDefault="008920DF" w:rsidP="008C2173">
      <w:pPr>
        <w:pStyle w:val="Textoindependiente"/>
        <w:spacing w:line="278" w:lineRule="auto"/>
        <w:ind w:left="709" w:right="138"/>
        <w:jc w:val="both"/>
      </w:pPr>
      <w:r>
        <w:t>Las instalaciones de los USUARIOS podrán ser visitadas en cualquier momento por parte de los funcionarios o contratistas de LA EMPRESA (Inspectores o analistas técnicos) debidamente autorizados para ejercer las actividades de seguimiento y</w:t>
      </w:r>
      <w:r>
        <w:rPr>
          <w:spacing w:val="-1"/>
        </w:rPr>
        <w:t xml:space="preserve"> </w:t>
      </w:r>
      <w:r>
        <w:t>control necesarias para verificar el cumplimiento del numeral 6 del presente anexo.</w:t>
      </w:r>
    </w:p>
    <w:p w14:paraId="2E5E1F20" w14:textId="77777777" w:rsidR="008920DF" w:rsidRDefault="008920DF" w:rsidP="008C2173">
      <w:pPr>
        <w:pStyle w:val="Textoindependiente"/>
        <w:spacing w:before="37"/>
        <w:ind w:left="709"/>
        <w:jc w:val="both"/>
      </w:pPr>
    </w:p>
    <w:p w14:paraId="6BDCD2E2" w14:textId="77777777" w:rsidR="008920DF" w:rsidRDefault="008920DF" w:rsidP="008C2173">
      <w:pPr>
        <w:pStyle w:val="Textoindependiente"/>
        <w:spacing w:line="278" w:lineRule="auto"/>
        <w:ind w:left="709" w:right="143"/>
        <w:jc w:val="both"/>
      </w:pPr>
      <w:r>
        <w:t>En desarrollo de lo anterior, los funcionarios de LA EMPRESA solicitarán la presencia del USUARIO o un representante del mismo, con el fin de informar, orientar, presentar la documentación solicitada, responder las inquietudes y observaciones formuladas, conducir, describir y demás acciones que se requieran en la respectiva visita.</w:t>
      </w:r>
    </w:p>
    <w:p w14:paraId="13C95FE4" w14:textId="11931427" w:rsidR="00C85A8D" w:rsidRDefault="00C85A8D" w:rsidP="008C2173">
      <w:pPr>
        <w:pStyle w:val="Textoindependiente"/>
        <w:spacing w:line="278" w:lineRule="auto"/>
        <w:ind w:left="426" w:right="144"/>
        <w:jc w:val="both"/>
        <w:sectPr w:rsidR="00C85A8D">
          <w:pgSz w:w="12250" w:h="15850"/>
          <w:pgMar w:top="2000" w:right="1559" w:bottom="280" w:left="1700" w:header="751" w:footer="0" w:gutter="0"/>
          <w:cols w:space="720"/>
        </w:sectPr>
      </w:pPr>
    </w:p>
    <w:p w14:paraId="3458F0B3" w14:textId="3277846D" w:rsidR="00C85A8D" w:rsidRDefault="00C85A8D" w:rsidP="008C2173">
      <w:pPr>
        <w:pStyle w:val="Textoindependiente"/>
        <w:spacing w:before="123" w:line="278" w:lineRule="auto"/>
        <w:ind w:right="142"/>
        <w:jc w:val="both"/>
      </w:pPr>
    </w:p>
    <w:sectPr w:rsidR="00C85A8D">
      <w:pgSz w:w="12250" w:h="15850"/>
      <w:pgMar w:top="2000" w:right="1559" w:bottom="280" w:left="1700" w:header="75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92AF6" w14:textId="77777777" w:rsidR="00E55BA5" w:rsidRDefault="00E55BA5">
      <w:r>
        <w:separator/>
      </w:r>
    </w:p>
  </w:endnote>
  <w:endnote w:type="continuationSeparator" w:id="0">
    <w:p w14:paraId="5DD77B49" w14:textId="77777777" w:rsidR="00E55BA5" w:rsidRDefault="00E55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8E38A" w14:textId="77777777" w:rsidR="00E55BA5" w:rsidRDefault="00E55BA5">
      <w:r>
        <w:separator/>
      </w:r>
    </w:p>
  </w:footnote>
  <w:footnote w:type="continuationSeparator" w:id="0">
    <w:p w14:paraId="54A148FA" w14:textId="77777777" w:rsidR="00E55BA5" w:rsidRDefault="00E55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58FB1" w14:textId="72E936DD" w:rsidR="00C85A8D" w:rsidRDefault="00BB7DA8">
    <w:pPr>
      <w:pStyle w:val="Textoindependiente"/>
      <w:spacing w:line="14" w:lineRule="auto"/>
      <w:rPr>
        <w:sz w:val="20"/>
      </w:rPr>
    </w:pPr>
    <w:r>
      <w:rPr>
        <w:noProof/>
      </w:rPr>
      <w:drawing>
        <wp:anchor distT="0" distB="0" distL="114300" distR="114300" simplePos="0" relativeHeight="251660800" behindDoc="0" locked="0" layoutInCell="1" allowOverlap="1" wp14:anchorId="77EAA99A" wp14:editId="3819B641">
          <wp:simplePos x="0" y="0"/>
          <wp:positionH relativeFrom="column">
            <wp:posOffset>2057400</wp:posOffset>
          </wp:positionH>
          <wp:positionV relativeFrom="paragraph">
            <wp:posOffset>-285750</wp:posOffset>
          </wp:positionV>
          <wp:extent cx="882015" cy="882015"/>
          <wp:effectExtent l="0" t="0" r="0" b="0"/>
          <wp:wrapNone/>
          <wp:docPr id="26372796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015" cy="8820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02FB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B15438"/>
    <w:multiLevelType w:val="hybridMultilevel"/>
    <w:tmpl w:val="3EBE636C"/>
    <w:lvl w:ilvl="0" w:tplc="B216AD66">
      <w:numFmt w:val="bullet"/>
      <w:lvlText w:val="•"/>
      <w:lvlJc w:val="left"/>
      <w:pPr>
        <w:ind w:left="1442" w:hanging="360"/>
      </w:pPr>
      <w:rPr>
        <w:rFonts w:ascii="Arial MT" w:eastAsia="Arial MT" w:hAnsi="Arial MT" w:cs="Arial MT" w:hint="default"/>
        <w:b w:val="0"/>
        <w:bCs w:val="0"/>
        <w:i w:val="0"/>
        <w:iCs w:val="0"/>
        <w:spacing w:val="0"/>
        <w:w w:val="100"/>
        <w:sz w:val="22"/>
        <w:szCs w:val="22"/>
        <w:lang w:val="es-ES" w:eastAsia="en-US" w:bidi="ar-SA"/>
      </w:rPr>
    </w:lvl>
    <w:lvl w:ilvl="1" w:tplc="A90CA842">
      <w:numFmt w:val="bullet"/>
      <w:lvlText w:val="•"/>
      <w:lvlJc w:val="left"/>
      <w:pPr>
        <w:ind w:left="2194" w:hanging="360"/>
      </w:pPr>
      <w:rPr>
        <w:rFonts w:hint="default"/>
        <w:lang w:val="es-ES" w:eastAsia="en-US" w:bidi="ar-SA"/>
      </w:rPr>
    </w:lvl>
    <w:lvl w:ilvl="2" w:tplc="6158CC12">
      <w:numFmt w:val="bullet"/>
      <w:lvlText w:val="•"/>
      <w:lvlJc w:val="left"/>
      <w:pPr>
        <w:ind w:left="2948" w:hanging="360"/>
      </w:pPr>
      <w:rPr>
        <w:rFonts w:hint="default"/>
        <w:lang w:val="es-ES" w:eastAsia="en-US" w:bidi="ar-SA"/>
      </w:rPr>
    </w:lvl>
    <w:lvl w:ilvl="3" w:tplc="4DF04816">
      <w:numFmt w:val="bullet"/>
      <w:lvlText w:val="•"/>
      <w:lvlJc w:val="left"/>
      <w:pPr>
        <w:ind w:left="3703" w:hanging="360"/>
      </w:pPr>
      <w:rPr>
        <w:rFonts w:hint="default"/>
        <w:lang w:val="es-ES" w:eastAsia="en-US" w:bidi="ar-SA"/>
      </w:rPr>
    </w:lvl>
    <w:lvl w:ilvl="4" w:tplc="DEFCEDAE">
      <w:numFmt w:val="bullet"/>
      <w:lvlText w:val="•"/>
      <w:lvlJc w:val="left"/>
      <w:pPr>
        <w:ind w:left="4457" w:hanging="360"/>
      </w:pPr>
      <w:rPr>
        <w:rFonts w:hint="default"/>
        <w:lang w:val="es-ES" w:eastAsia="en-US" w:bidi="ar-SA"/>
      </w:rPr>
    </w:lvl>
    <w:lvl w:ilvl="5" w:tplc="E81C18C4">
      <w:numFmt w:val="bullet"/>
      <w:lvlText w:val="•"/>
      <w:lvlJc w:val="left"/>
      <w:pPr>
        <w:ind w:left="5211" w:hanging="360"/>
      </w:pPr>
      <w:rPr>
        <w:rFonts w:hint="default"/>
        <w:lang w:val="es-ES" w:eastAsia="en-US" w:bidi="ar-SA"/>
      </w:rPr>
    </w:lvl>
    <w:lvl w:ilvl="6" w:tplc="6970609E">
      <w:numFmt w:val="bullet"/>
      <w:lvlText w:val="•"/>
      <w:lvlJc w:val="left"/>
      <w:pPr>
        <w:ind w:left="5966" w:hanging="360"/>
      </w:pPr>
      <w:rPr>
        <w:rFonts w:hint="default"/>
        <w:lang w:val="es-ES" w:eastAsia="en-US" w:bidi="ar-SA"/>
      </w:rPr>
    </w:lvl>
    <w:lvl w:ilvl="7" w:tplc="E4E49F56">
      <w:numFmt w:val="bullet"/>
      <w:lvlText w:val="•"/>
      <w:lvlJc w:val="left"/>
      <w:pPr>
        <w:ind w:left="6720" w:hanging="360"/>
      </w:pPr>
      <w:rPr>
        <w:rFonts w:hint="default"/>
        <w:lang w:val="es-ES" w:eastAsia="en-US" w:bidi="ar-SA"/>
      </w:rPr>
    </w:lvl>
    <w:lvl w:ilvl="8" w:tplc="546AD4A6">
      <w:numFmt w:val="bullet"/>
      <w:lvlText w:val="•"/>
      <w:lvlJc w:val="left"/>
      <w:pPr>
        <w:ind w:left="7474" w:hanging="360"/>
      </w:pPr>
      <w:rPr>
        <w:rFonts w:hint="default"/>
        <w:lang w:val="es-ES" w:eastAsia="en-US" w:bidi="ar-SA"/>
      </w:rPr>
    </w:lvl>
  </w:abstractNum>
  <w:abstractNum w:abstractNumId="2" w15:restartNumberingAfterBreak="0">
    <w:nsid w:val="05315F6A"/>
    <w:multiLevelType w:val="multilevel"/>
    <w:tmpl w:val="35F6AB66"/>
    <w:lvl w:ilvl="0">
      <w:start w:val="1"/>
      <w:numFmt w:val="decimal"/>
      <w:lvlText w:val="%1."/>
      <w:lvlJc w:val="left"/>
      <w:pPr>
        <w:ind w:left="568" w:hanging="207"/>
      </w:pPr>
      <w:rPr>
        <w:rFonts w:ascii="Arial MT" w:eastAsia="Arial MT" w:hAnsi="Arial MT" w:cs="Arial MT" w:hint="default"/>
        <w:b w:val="0"/>
        <w:bCs w:val="0"/>
        <w:i w:val="0"/>
        <w:iCs w:val="0"/>
        <w:spacing w:val="-1"/>
        <w:w w:val="100"/>
        <w:sz w:val="22"/>
        <w:szCs w:val="22"/>
        <w:lang w:val="es-ES" w:eastAsia="en-US" w:bidi="ar-SA"/>
      </w:rPr>
    </w:lvl>
    <w:lvl w:ilvl="1">
      <w:start w:val="1"/>
      <w:numFmt w:val="decimal"/>
      <w:lvlText w:val="%1.%2."/>
      <w:lvlJc w:val="left"/>
      <w:pPr>
        <w:ind w:left="1137" w:hanging="718"/>
      </w:pPr>
      <w:rPr>
        <w:rFonts w:ascii="Arial MT" w:eastAsia="Arial MT" w:hAnsi="Arial MT" w:cs="Arial MT" w:hint="default"/>
        <w:b w:val="0"/>
        <w:bCs w:val="0"/>
        <w:i w:val="0"/>
        <w:iCs w:val="0"/>
        <w:spacing w:val="0"/>
        <w:w w:val="100"/>
        <w:sz w:val="22"/>
        <w:szCs w:val="22"/>
        <w:lang w:val="es-ES" w:eastAsia="en-US" w:bidi="ar-SA"/>
      </w:rPr>
    </w:lvl>
    <w:lvl w:ilvl="2">
      <w:start w:val="1"/>
      <w:numFmt w:val="lowerLetter"/>
      <w:lvlText w:val="%3."/>
      <w:lvlJc w:val="left"/>
      <w:pPr>
        <w:ind w:left="1418" w:hanging="284"/>
      </w:pPr>
      <w:rPr>
        <w:rFonts w:ascii="Arial MT" w:eastAsia="Arial MT" w:hAnsi="Arial MT" w:cs="Arial MT" w:hint="default"/>
        <w:b w:val="0"/>
        <w:bCs w:val="0"/>
        <w:i w:val="0"/>
        <w:iCs w:val="0"/>
        <w:spacing w:val="-1"/>
        <w:w w:val="100"/>
        <w:sz w:val="22"/>
        <w:szCs w:val="22"/>
        <w:lang w:val="es-ES" w:eastAsia="en-US" w:bidi="ar-SA"/>
      </w:rPr>
    </w:lvl>
    <w:lvl w:ilvl="3">
      <w:numFmt w:val="bullet"/>
      <w:lvlText w:val="•"/>
      <w:lvlJc w:val="left"/>
      <w:pPr>
        <w:ind w:left="1200" w:hanging="284"/>
      </w:pPr>
      <w:rPr>
        <w:rFonts w:hint="default"/>
        <w:lang w:val="es-ES" w:eastAsia="en-US" w:bidi="ar-SA"/>
      </w:rPr>
    </w:lvl>
    <w:lvl w:ilvl="4">
      <w:numFmt w:val="bullet"/>
      <w:lvlText w:val="•"/>
      <w:lvlJc w:val="left"/>
      <w:pPr>
        <w:ind w:left="1260" w:hanging="284"/>
      </w:pPr>
      <w:rPr>
        <w:rFonts w:hint="default"/>
        <w:lang w:val="es-ES" w:eastAsia="en-US" w:bidi="ar-SA"/>
      </w:rPr>
    </w:lvl>
    <w:lvl w:ilvl="5">
      <w:numFmt w:val="bullet"/>
      <w:lvlText w:val="•"/>
      <w:lvlJc w:val="left"/>
      <w:pPr>
        <w:ind w:left="1280" w:hanging="284"/>
      </w:pPr>
      <w:rPr>
        <w:rFonts w:hint="default"/>
        <w:lang w:val="es-ES" w:eastAsia="en-US" w:bidi="ar-SA"/>
      </w:rPr>
    </w:lvl>
    <w:lvl w:ilvl="6">
      <w:numFmt w:val="bullet"/>
      <w:lvlText w:val="•"/>
      <w:lvlJc w:val="left"/>
      <w:pPr>
        <w:ind w:left="1420" w:hanging="284"/>
      </w:pPr>
      <w:rPr>
        <w:rFonts w:hint="default"/>
        <w:lang w:val="es-ES" w:eastAsia="en-US" w:bidi="ar-SA"/>
      </w:rPr>
    </w:lvl>
    <w:lvl w:ilvl="7">
      <w:numFmt w:val="bullet"/>
      <w:lvlText w:val="•"/>
      <w:lvlJc w:val="left"/>
      <w:pPr>
        <w:ind w:left="1440" w:hanging="284"/>
      </w:pPr>
      <w:rPr>
        <w:rFonts w:hint="default"/>
        <w:lang w:val="es-ES" w:eastAsia="en-US" w:bidi="ar-SA"/>
      </w:rPr>
    </w:lvl>
    <w:lvl w:ilvl="8">
      <w:numFmt w:val="bullet"/>
      <w:lvlText w:val="•"/>
      <w:lvlJc w:val="left"/>
      <w:pPr>
        <w:ind w:left="3954" w:hanging="284"/>
      </w:pPr>
      <w:rPr>
        <w:rFonts w:hint="default"/>
        <w:lang w:val="es-ES" w:eastAsia="en-US" w:bidi="ar-SA"/>
      </w:rPr>
    </w:lvl>
  </w:abstractNum>
  <w:abstractNum w:abstractNumId="3" w15:restartNumberingAfterBreak="0">
    <w:nsid w:val="059432B6"/>
    <w:multiLevelType w:val="multilevel"/>
    <w:tmpl w:val="AEBAABEE"/>
    <w:lvl w:ilvl="0">
      <w:start w:val="1"/>
      <w:numFmt w:val="decimal"/>
      <w:lvlText w:val="%1."/>
      <w:lvlJc w:val="left"/>
      <w:pPr>
        <w:ind w:left="568" w:hanging="207"/>
        <w:jc w:val="left"/>
      </w:pPr>
      <w:rPr>
        <w:rFonts w:ascii="Arial MT" w:eastAsia="Arial MT" w:hAnsi="Arial MT" w:cs="Arial MT" w:hint="default"/>
        <w:b/>
        <w:bCs/>
        <w:i w:val="0"/>
        <w:iCs w:val="0"/>
        <w:spacing w:val="-1"/>
        <w:w w:val="100"/>
        <w:sz w:val="22"/>
        <w:szCs w:val="22"/>
        <w:lang w:val="es-ES" w:eastAsia="en-US" w:bidi="ar-SA"/>
      </w:rPr>
    </w:lvl>
    <w:lvl w:ilvl="1">
      <w:start w:val="1"/>
      <w:numFmt w:val="decimal"/>
      <w:lvlText w:val="%1.%2."/>
      <w:lvlJc w:val="left"/>
      <w:pPr>
        <w:ind w:left="1137" w:hanging="718"/>
        <w:jc w:val="left"/>
      </w:pPr>
      <w:rPr>
        <w:rFonts w:ascii="Arial MT" w:eastAsia="Arial MT" w:hAnsi="Arial MT" w:cs="Arial MT" w:hint="default"/>
        <w:b/>
        <w:bCs/>
        <w:i w:val="0"/>
        <w:iCs w:val="0"/>
        <w:spacing w:val="0"/>
        <w:w w:val="100"/>
        <w:sz w:val="22"/>
        <w:szCs w:val="22"/>
        <w:lang w:val="es-ES" w:eastAsia="en-US" w:bidi="ar-SA"/>
      </w:rPr>
    </w:lvl>
    <w:lvl w:ilvl="2">
      <w:start w:val="1"/>
      <w:numFmt w:val="lowerLetter"/>
      <w:lvlText w:val="%3."/>
      <w:lvlJc w:val="left"/>
      <w:pPr>
        <w:ind w:left="1418" w:hanging="284"/>
        <w:jc w:val="left"/>
      </w:pPr>
      <w:rPr>
        <w:rFonts w:ascii="Arial MT" w:eastAsia="Arial MT" w:hAnsi="Arial MT" w:cs="Arial MT" w:hint="default"/>
        <w:b w:val="0"/>
        <w:bCs w:val="0"/>
        <w:i w:val="0"/>
        <w:iCs w:val="0"/>
        <w:spacing w:val="-1"/>
        <w:w w:val="100"/>
        <w:sz w:val="22"/>
        <w:szCs w:val="22"/>
        <w:lang w:val="es-ES" w:eastAsia="en-US" w:bidi="ar-SA"/>
      </w:rPr>
    </w:lvl>
    <w:lvl w:ilvl="3">
      <w:numFmt w:val="bullet"/>
      <w:lvlText w:val="•"/>
      <w:lvlJc w:val="left"/>
      <w:pPr>
        <w:ind w:left="1200" w:hanging="284"/>
      </w:pPr>
      <w:rPr>
        <w:rFonts w:hint="default"/>
        <w:lang w:val="es-ES" w:eastAsia="en-US" w:bidi="ar-SA"/>
      </w:rPr>
    </w:lvl>
    <w:lvl w:ilvl="4">
      <w:numFmt w:val="bullet"/>
      <w:lvlText w:val="•"/>
      <w:lvlJc w:val="left"/>
      <w:pPr>
        <w:ind w:left="1260" w:hanging="284"/>
      </w:pPr>
      <w:rPr>
        <w:rFonts w:hint="default"/>
        <w:lang w:val="es-ES" w:eastAsia="en-US" w:bidi="ar-SA"/>
      </w:rPr>
    </w:lvl>
    <w:lvl w:ilvl="5">
      <w:numFmt w:val="bullet"/>
      <w:lvlText w:val="•"/>
      <w:lvlJc w:val="left"/>
      <w:pPr>
        <w:ind w:left="1280" w:hanging="284"/>
      </w:pPr>
      <w:rPr>
        <w:rFonts w:hint="default"/>
        <w:lang w:val="es-ES" w:eastAsia="en-US" w:bidi="ar-SA"/>
      </w:rPr>
    </w:lvl>
    <w:lvl w:ilvl="6">
      <w:numFmt w:val="bullet"/>
      <w:lvlText w:val="•"/>
      <w:lvlJc w:val="left"/>
      <w:pPr>
        <w:ind w:left="1420" w:hanging="284"/>
      </w:pPr>
      <w:rPr>
        <w:rFonts w:hint="default"/>
        <w:lang w:val="es-ES" w:eastAsia="en-US" w:bidi="ar-SA"/>
      </w:rPr>
    </w:lvl>
    <w:lvl w:ilvl="7">
      <w:numFmt w:val="bullet"/>
      <w:lvlText w:val="•"/>
      <w:lvlJc w:val="left"/>
      <w:pPr>
        <w:ind w:left="1440" w:hanging="284"/>
      </w:pPr>
      <w:rPr>
        <w:rFonts w:hint="default"/>
        <w:lang w:val="es-ES" w:eastAsia="en-US" w:bidi="ar-SA"/>
      </w:rPr>
    </w:lvl>
    <w:lvl w:ilvl="8">
      <w:numFmt w:val="bullet"/>
      <w:lvlText w:val="•"/>
      <w:lvlJc w:val="left"/>
      <w:pPr>
        <w:ind w:left="3954" w:hanging="284"/>
      </w:pPr>
      <w:rPr>
        <w:rFonts w:hint="default"/>
        <w:lang w:val="es-ES" w:eastAsia="en-US" w:bidi="ar-SA"/>
      </w:rPr>
    </w:lvl>
  </w:abstractNum>
  <w:abstractNum w:abstractNumId="4" w15:restartNumberingAfterBreak="0">
    <w:nsid w:val="06F64400"/>
    <w:multiLevelType w:val="hybridMultilevel"/>
    <w:tmpl w:val="FF3EA730"/>
    <w:lvl w:ilvl="0" w:tplc="85CC79CE">
      <w:numFmt w:val="bullet"/>
      <w:lvlText w:val="•"/>
      <w:lvlJc w:val="left"/>
      <w:pPr>
        <w:ind w:left="1802" w:hanging="322"/>
      </w:pPr>
      <w:rPr>
        <w:rFonts w:ascii="Arial MT" w:eastAsia="Arial MT" w:hAnsi="Arial MT" w:cs="Arial MT" w:hint="default"/>
        <w:b w:val="0"/>
        <w:bCs w:val="0"/>
        <w:i w:val="0"/>
        <w:iCs w:val="0"/>
        <w:spacing w:val="0"/>
        <w:w w:val="100"/>
        <w:sz w:val="22"/>
        <w:szCs w:val="22"/>
        <w:lang w:val="es-ES" w:eastAsia="en-US" w:bidi="ar-SA"/>
      </w:rPr>
    </w:lvl>
    <w:lvl w:ilvl="1" w:tplc="700AC476">
      <w:numFmt w:val="bullet"/>
      <w:lvlText w:val="•"/>
      <w:lvlJc w:val="left"/>
      <w:pPr>
        <w:ind w:left="2518" w:hanging="322"/>
      </w:pPr>
      <w:rPr>
        <w:rFonts w:hint="default"/>
        <w:lang w:val="es-ES" w:eastAsia="en-US" w:bidi="ar-SA"/>
      </w:rPr>
    </w:lvl>
    <w:lvl w:ilvl="2" w:tplc="9B50C452">
      <w:numFmt w:val="bullet"/>
      <w:lvlText w:val="•"/>
      <w:lvlJc w:val="left"/>
      <w:pPr>
        <w:ind w:left="3236" w:hanging="322"/>
      </w:pPr>
      <w:rPr>
        <w:rFonts w:hint="default"/>
        <w:lang w:val="es-ES" w:eastAsia="en-US" w:bidi="ar-SA"/>
      </w:rPr>
    </w:lvl>
    <w:lvl w:ilvl="3" w:tplc="30128F90">
      <w:numFmt w:val="bullet"/>
      <w:lvlText w:val="•"/>
      <w:lvlJc w:val="left"/>
      <w:pPr>
        <w:ind w:left="3955" w:hanging="322"/>
      </w:pPr>
      <w:rPr>
        <w:rFonts w:hint="default"/>
        <w:lang w:val="es-ES" w:eastAsia="en-US" w:bidi="ar-SA"/>
      </w:rPr>
    </w:lvl>
    <w:lvl w:ilvl="4" w:tplc="2B40A76A">
      <w:numFmt w:val="bullet"/>
      <w:lvlText w:val="•"/>
      <w:lvlJc w:val="left"/>
      <w:pPr>
        <w:ind w:left="4673" w:hanging="322"/>
      </w:pPr>
      <w:rPr>
        <w:rFonts w:hint="default"/>
        <w:lang w:val="es-ES" w:eastAsia="en-US" w:bidi="ar-SA"/>
      </w:rPr>
    </w:lvl>
    <w:lvl w:ilvl="5" w:tplc="118ECDF6">
      <w:numFmt w:val="bullet"/>
      <w:lvlText w:val="•"/>
      <w:lvlJc w:val="left"/>
      <w:pPr>
        <w:ind w:left="5391" w:hanging="322"/>
      </w:pPr>
      <w:rPr>
        <w:rFonts w:hint="default"/>
        <w:lang w:val="es-ES" w:eastAsia="en-US" w:bidi="ar-SA"/>
      </w:rPr>
    </w:lvl>
    <w:lvl w:ilvl="6" w:tplc="CAEA0642">
      <w:numFmt w:val="bullet"/>
      <w:lvlText w:val="•"/>
      <w:lvlJc w:val="left"/>
      <w:pPr>
        <w:ind w:left="6110" w:hanging="322"/>
      </w:pPr>
      <w:rPr>
        <w:rFonts w:hint="default"/>
        <w:lang w:val="es-ES" w:eastAsia="en-US" w:bidi="ar-SA"/>
      </w:rPr>
    </w:lvl>
    <w:lvl w:ilvl="7" w:tplc="78EECCB2">
      <w:numFmt w:val="bullet"/>
      <w:lvlText w:val="•"/>
      <w:lvlJc w:val="left"/>
      <w:pPr>
        <w:ind w:left="6828" w:hanging="322"/>
      </w:pPr>
      <w:rPr>
        <w:rFonts w:hint="default"/>
        <w:lang w:val="es-ES" w:eastAsia="en-US" w:bidi="ar-SA"/>
      </w:rPr>
    </w:lvl>
    <w:lvl w:ilvl="8" w:tplc="3DCAC46C">
      <w:numFmt w:val="bullet"/>
      <w:lvlText w:val="•"/>
      <w:lvlJc w:val="left"/>
      <w:pPr>
        <w:ind w:left="7546" w:hanging="322"/>
      </w:pPr>
      <w:rPr>
        <w:rFonts w:hint="default"/>
        <w:lang w:val="es-ES" w:eastAsia="en-US" w:bidi="ar-SA"/>
      </w:rPr>
    </w:lvl>
  </w:abstractNum>
  <w:abstractNum w:abstractNumId="5" w15:restartNumberingAfterBreak="0">
    <w:nsid w:val="09036DF3"/>
    <w:multiLevelType w:val="hybridMultilevel"/>
    <w:tmpl w:val="D1486DF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CD452F7"/>
    <w:multiLevelType w:val="hybridMultilevel"/>
    <w:tmpl w:val="19289D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5DF3913"/>
    <w:multiLevelType w:val="hybridMultilevel"/>
    <w:tmpl w:val="ADD8DF1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 w15:restartNumberingAfterBreak="0">
    <w:nsid w:val="1B205377"/>
    <w:multiLevelType w:val="hybridMultilevel"/>
    <w:tmpl w:val="C562DDB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1090276"/>
    <w:multiLevelType w:val="hybridMultilevel"/>
    <w:tmpl w:val="2F180C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82F5C5B"/>
    <w:multiLevelType w:val="hybridMultilevel"/>
    <w:tmpl w:val="983E262C"/>
    <w:lvl w:ilvl="0" w:tplc="EB466CAE">
      <w:numFmt w:val="bullet"/>
      <w:lvlText w:val="•"/>
      <w:lvlJc w:val="left"/>
      <w:pPr>
        <w:ind w:left="1442" w:hanging="360"/>
      </w:pPr>
      <w:rPr>
        <w:rFonts w:ascii="Arial MT" w:eastAsia="Arial MT" w:hAnsi="Arial MT" w:cs="Arial MT" w:hint="default"/>
        <w:b w:val="0"/>
        <w:bCs w:val="0"/>
        <w:i w:val="0"/>
        <w:iCs w:val="0"/>
        <w:spacing w:val="0"/>
        <w:w w:val="100"/>
        <w:sz w:val="22"/>
        <w:szCs w:val="22"/>
        <w:lang w:val="es-ES" w:eastAsia="en-US" w:bidi="ar-SA"/>
      </w:rPr>
    </w:lvl>
    <w:lvl w:ilvl="1" w:tplc="C07CD98C">
      <w:numFmt w:val="bullet"/>
      <w:lvlText w:val="•"/>
      <w:lvlJc w:val="left"/>
      <w:pPr>
        <w:ind w:left="2194" w:hanging="360"/>
      </w:pPr>
      <w:rPr>
        <w:rFonts w:hint="default"/>
        <w:lang w:val="es-ES" w:eastAsia="en-US" w:bidi="ar-SA"/>
      </w:rPr>
    </w:lvl>
    <w:lvl w:ilvl="2" w:tplc="855A7790">
      <w:numFmt w:val="bullet"/>
      <w:lvlText w:val="•"/>
      <w:lvlJc w:val="left"/>
      <w:pPr>
        <w:ind w:left="2948" w:hanging="360"/>
      </w:pPr>
      <w:rPr>
        <w:rFonts w:hint="default"/>
        <w:lang w:val="es-ES" w:eastAsia="en-US" w:bidi="ar-SA"/>
      </w:rPr>
    </w:lvl>
    <w:lvl w:ilvl="3" w:tplc="5FE2BFCA">
      <w:numFmt w:val="bullet"/>
      <w:lvlText w:val="•"/>
      <w:lvlJc w:val="left"/>
      <w:pPr>
        <w:ind w:left="3703" w:hanging="360"/>
      </w:pPr>
      <w:rPr>
        <w:rFonts w:hint="default"/>
        <w:lang w:val="es-ES" w:eastAsia="en-US" w:bidi="ar-SA"/>
      </w:rPr>
    </w:lvl>
    <w:lvl w:ilvl="4" w:tplc="2EF60386">
      <w:numFmt w:val="bullet"/>
      <w:lvlText w:val="•"/>
      <w:lvlJc w:val="left"/>
      <w:pPr>
        <w:ind w:left="4457" w:hanging="360"/>
      </w:pPr>
      <w:rPr>
        <w:rFonts w:hint="default"/>
        <w:lang w:val="es-ES" w:eastAsia="en-US" w:bidi="ar-SA"/>
      </w:rPr>
    </w:lvl>
    <w:lvl w:ilvl="5" w:tplc="AAF88964">
      <w:numFmt w:val="bullet"/>
      <w:lvlText w:val="•"/>
      <w:lvlJc w:val="left"/>
      <w:pPr>
        <w:ind w:left="5211" w:hanging="360"/>
      </w:pPr>
      <w:rPr>
        <w:rFonts w:hint="default"/>
        <w:lang w:val="es-ES" w:eastAsia="en-US" w:bidi="ar-SA"/>
      </w:rPr>
    </w:lvl>
    <w:lvl w:ilvl="6" w:tplc="47620F36">
      <w:numFmt w:val="bullet"/>
      <w:lvlText w:val="•"/>
      <w:lvlJc w:val="left"/>
      <w:pPr>
        <w:ind w:left="5966" w:hanging="360"/>
      </w:pPr>
      <w:rPr>
        <w:rFonts w:hint="default"/>
        <w:lang w:val="es-ES" w:eastAsia="en-US" w:bidi="ar-SA"/>
      </w:rPr>
    </w:lvl>
    <w:lvl w:ilvl="7" w:tplc="05D2AAF6">
      <w:numFmt w:val="bullet"/>
      <w:lvlText w:val="•"/>
      <w:lvlJc w:val="left"/>
      <w:pPr>
        <w:ind w:left="6720" w:hanging="360"/>
      </w:pPr>
      <w:rPr>
        <w:rFonts w:hint="default"/>
        <w:lang w:val="es-ES" w:eastAsia="en-US" w:bidi="ar-SA"/>
      </w:rPr>
    </w:lvl>
    <w:lvl w:ilvl="8" w:tplc="31D8775A">
      <w:numFmt w:val="bullet"/>
      <w:lvlText w:val="•"/>
      <w:lvlJc w:val="left"/>
      <w:pPr>
        <w:ind w:left="7474" w:hanging="360"/>
      </w:pPr>
      <w:rPr>
        <w:rFonts w:hint="default"/>
        <w:lang w:val="es-ES" w:eastAsia="en-US" w:bidi="ar-SA"/>
      </w:rPr>
    </w:lvl>
  </w:abstractNum>
  <w:abstractNum w:abstractNumId="11" w15:restartNumberingAfterBreak="0">
    <w:nsid w:val="2B3268B1"/>
    <w:multiLevelType w:val="hybridMultilevel"/>
    <w:tmpl w:val="348C6FDC"/>
    <w:lvl w:ilvl="0" w:tplc="B6EC2A44">
      <w:numFmt w:val="bullet"/>
      <w:lvlText w:val=""/>
      <w:lvlJc w:val="left"/>
      <w:pPr>
        <w:ind w:left="568" w:hanging="207"/>
      </w:pPr>
      <w:rPr>
        <w:rFonts w:ascii="Symbol" w:eastAsia="Symbol" w:hAnsi="Symbol" w:cs="Symbol" w:hint="default"/>
        <w:b w:val="0"/>
        <w:bCs w:val="0"/>
        <w:i w:val="0"/>
        <w:iCs w:val="0"/>
        <w:spacing w:val="0"/>
        <w:w w:val="100"/>
        <w:sz w:val="22"/>
        <w:szCs w:val="22"/>
        <w:lang w:val="es-ES" w:eastAsia="en-US" w:bidi="ar-SA"/>
      </w:rPr>
    </w:lvl>
    <w:lvl w:ilvl="1" w:tplc="D0142FBC">
      <w:numFmt w:val="bullet"/>
      <w:lvlText w:val="•"/>
      <w:lvlJc w:val="left"/>
      <w:pPr>
        <w:ind w:left="1402" w:hanging="207"/>
      </w:pPr>
      <w:rPr>
        <w:rFonts w:hint="default"/>
        <w:lang w:val="es-ES" w:eastAsia="en-US" w:bidi="ar-SA"/>
      </w:rPr>
    </w:lvl>
    <w:lvl w:ilvl="2" w:tplc="A69E6788">
      <w:numFmt w:val="bullet"/>
      <w:lvlText w:val="•"/>
      <w:lvlJc w:val="left"/>
      <w:pPr>
        <w:ind w:left="2244" w:hanging="207"/>
      </w:pPr>
      <w:rPr>
        <w:rFonts w:hint="default"/>
        <w:lang w:val="es-ES" w:eastAsia="en-US" w:bidi="ar-SA"/>
      </w:rPr>
    </w:lvl>
    <w:lvl w:ilvl="3" w:tplc="6C22BAA2">
      <w:numFmt w:val="bullet"/>
      <w:lvlText w:val="•"/>
      <w:lvlJc w:val="left"/>
      <w:pPr>
        <w:ind w:left="3087" w:hanging="207"/>
      </w:pPr>
      <w:rPr>
        <w:rFonts w:hint="default"/>
        <w:lang w:val="es-ES" w:eastAsia="en-US" w:bidi="ar-SA"/>
      </w:rPr>
    </w:lvl>
    <w:lvl w:ilvl="4" w:tplc="87926062">
      <w:numFmt w:val="bullet"/>
      <w:lvlText w:val="•"/>
      <w:lvlJc w:val="left"/>
      <w:pPr>
        <w:ind w:left="3929" w:hanging="207"/>
      </w:pPr>
      <w:rPr>
        <w:rFonts w:hint="default"/>
        <w:lang w:val="es-ES" w:eastAsia="en-US" w:bidi="ar-SA"/>
      </w:rPr>
    </w:lvl>
    <w:lvl w:ilvl="5" w:tplc="04B00F20">
      <w:numFmt w:val="bullet"/>
      <w:lvlText w:val="•"/>
      <w:lvlJc w:val="left"/>
      <w:pPr>
        <w:ind w:left="4771" w:hanging="207"/>
      </w:pPr>
      <w:rPr>
        <w:rFonts w:hint="default"/>
        <w:lang w:val="es-ES" w:eastAsia="en-US" w:bidi="ar-SA"/>
      </w:rPr>
    </w:lvl>
    <w:lvl w:ilvl="6" w:tplc="9CF00FC8">
      <w:numFmt w:val="bullet"/>
      <w:lvlText w:val="•"/>
      <w:lvlJc w:val="left"/>
      <w:pPr>
        <w:ind w:left="5614" w:hanging="207"/>
      </w:pPr>
      <w:rPr>
        <w:rFonts w:hint="default"/>
        <w:lang w:val="es-ES" w:eastAsia="en-US" w:bidi="ar-SA"/>
      </w:rPr>
    </w:lvl>
    <w:lvl w:ilvl="7" w:tplc="CA54A37A">
      <w:numFmt w:val="bullet"/>
      <w:lvlText w:val="•"/>
      <w:lvlJc w:val="left"/>
      <w:pPr>
        <w:ind w:left="6456" w:hanging="207"/>
      </w:pPr>
      <w:rPr>
        <w:rFonts w:hint="default"/>
        <w:lang w:val="es-ES" w:eastAsia="en-US" w:bidi="ar-SA"/>
      </w:rPr>
    </w:lvl>
    <w:lvl w:ilvl="8" w:tplc="03507DC4">
      <w:numFmt w:val="bullet"/>
      <w:lvlText w:val="•"/>
      <w:lvlJc w:val="left"/>
      <w:pPr>
        <w:ind w:left="7298" w:hanging="207"/>
      </w:pPr>
      <w:rPr>
        <w:rFonts w:hint="default"/>
        <w:lang w:val="es-ES" w:eastAsia="en-US" w:bidi="ar-SA"/>
      </w:rPr>
    </w:lvl>
  </w:abstractNum>
  <w:abstractNum w:abstractNumId="12" w15:restartNumberingAfterBreak="0">
    <w:nsid w:val="3B1D0C97"/>
    <w:multiLevelType w:val="hybridMultilevel"/>
    <w:tmpl w:val="395AB616"/>
    <w:lvl w:ilvl="0" w:tplc="240A0001">
      <w:start w:val="1"/>
      <w:numFmt w:val="bullet"/>
      <w:lvlText w:val=""/>
      <w:lvlJc w:val="left"/>
      <w:pPr>
        <w:ind w:left="643" w:hanging="360"/>
      </w:pPr>
      <w:rPr>
        <w:rFonts w:ascii="Symbol" w:hAnsi="Symbol" w:hint="default"/>
      </w:rPr>
    </w:lvl>
    <w:lvl w:ilvl="1" w:tplc="240A0003" w:tentative="1">
      <w:start w:val="1"/>
      <w:numFmt w:val="bullet"/>
      <w:lvlText w:val="o"/>
      <w:lvlJc w:val="left"/>
      <w:pPr>
        <w:ind w:left="1363" w:hanging="360"/>
      </w:pPr>
      <w:rPr>
        <w:rFonts w:ascii="Courier New" w:hAnsi="Courier New" w:cs="Courier New" w:hint="default"/>
      </w:rPr>
    </w:lvl>
    <w:lvl w:ilvl="2" w:tplc="240A0005" w:tentative="1">
      <w:start w:val="1"/>
      <w:numFmt w:val="bullet"/>
      <w:lvlText w:val=""/>
      <w:lvlJc w:val="left"/>
      <w:pPr>
        <w:ind w:left="2083" w:hanging="360"/>
      </w:pPr>
      <w:rPr>
        <w:rFonts w:ascii="Wingdings" w:hAnsi="Wingdings" w:hint="default"/>
      </w:rPr>
    </w:lvl>
    <w:lvl w:ilvl="3" w:tplc="240A0001" w:tentative="1">
      <w:start w:val="1"/>
      <w:numFmt w:val="bullet"/>
      <w:lvlText w:val=""/>
      <w:lvlJc w:val="left"/>
      <w:pPr>
        <w:ind w:left="2803" w:hanging="360"/>
      </w:pPr>
      <w:rPr>
        <w:rFonts w:ascii="Symbol" w:hAnsi="Symbol" w:hint="default"/>
      </w:rPr>
    </w:lvl>
    <w:lvl w:ilvl="4" w:tplc="240A0003" w:tentative="1">
      <w:start w:val="1"/>
      <w:numFmt w:val="bullet"/>
      <w:lvlText w:val="o"/>
      <w:lvlJc w:val="left"/>
      <w:pPr>
        <w:ind w:left="3523" w:hanging="360"/>
      </w:pPr>
      <w:rPr>
        <w:rFonts w:ascii="Courier New" w:hAnsi="Courier New" w:cs="Courier New" w:hint="default"/>
      </w:rPr>
    </w:lvl>
    <w:lvl w:ilvl="5" w:tplc="240A0005" w:tentative="1">
      <w:start w:val="1"/>
      <w:numFmt w:val="bullet"/>
      <w:lvlText w:val=""/>
      <w:lvlJc w:val="left"/>
      <w:pPr>
        <w:ind w:left="4243" w:hanging="360"/>
      </w:pPr>
      <w:rPr>
        <w:rFonts w:ascii="Wingdings" w:hAnsi="Wingdings" w:hint="default"/>
      </w:rPr>
    </w:lvl>
    <w:lvl w:ilvl="6" w:tplc="240A0001" w:tentative="1">
      <w:start w:val="1"/>
      <w:numFmt w:val="bullet"/>
      <w:lvlText w:val=""/>
      <w:lvlJc w:val="left"/>
      <w:pPr>
        <w:ind w:left="4963" w:hanging="360"/>
      </w:pPr>
      <w:rPr>
        <w:rFonts w:ascii="Symbol" w:hAnsi="Symbol" w:hint="default"/>
      </w:rPr>
    </w:lvl>
    <w:lvl w:ilvl="7" w:tplc="240A0003" w:tentative="1">
      <w:start w:val="1"/>
      <w:numFmt w:val="bullet"/>
      <w:lvlText w:val="o"/>
      <w:lvlJc w:val="left"/>
      <w:pPr>
        <w:ind w:left="5683" w:hanging="360"/>
      </w:pPr>
      <w:rPr>
        <w:rFonts w:ascii="Courier New" w:hAnsi="Courier New" w:cs="Courier New" w:hint="default"/>
      </w:rPr>
    </w:lvl>
    <w:lvl w:ilvl="8" w:tplc="240A0005" w:tentative="1">
      <w:start w:val="1"/>
      <w:numFmt w:val="bullet"/>
      <w:lvlText w:val=""/>
      <w:lvlJc w:val="left"/>
      <w:pPr>
        <w:ind w:left="6403" w:hanging="360"/>
      </w:pPr>
      <w:rPr>
        <w:rFonts w:ascii="Wingdings" w:hAnsi="Wingdings" w:hint="default"/>
      </w:rPr>
    </w:lvl>
  </w:abstractNum>
  <w:abstractNum w:abstractNumId="13" w15:restartNumberingAfterBreak="0">
    <w:nsid w:val="4488477E"/>
    <w:multiLevelType w:val="hybridMultilevel"/>
    <w:tmpl w:val="C638E3CC"/>
    <w:lvl w:ilvl="0" w:tplc="9404FE52">
      <w:numFmt w:val="bullet"/>
      <w:lvlText w:val=""/>
      <w:lvlJc w:val="left"/>
      <w:pPr>
        <w:ind w:left="928" w:hanging="360"/>
      </w:pPr>
      <w:rPr>
        <w:rFonts w:ascii="Symbol" w:eastAsia="Symbol" w:hAnsi="Symbol" w:cs="Symbol" w:hint="default"/>
        <w:b w:val="0"/>
        <w:bCs w:val="0"/>
        <w:i w:val="0"/>
        <w:iCs w:val="0"/>
        <w:spacing w:val="0"/>
        <w:w w:val="100"/>
        <w:sz w:val="22"/>
        <w:szCs w:val="22"/>
        <w:lang w:val="es-ES" w:eastAsia="en-US" w:bidi="ar-SA"/>
      </w:rPr>
    </w:lvl>
    <w:lvl w:ilvl="1" w:tplc="582E2F32">
      <w:numFmt w:val="bullet"/>
      <w:lvlText w:val=""/>
      <w:lvlJc w:val="left"/>
      <w:pPr>
        <w:ind w:left="1288" w:hanging="207"/>
      </w:pPr>
      <w:rPr>
        <w:rFonts w:ascii="Symbol" w:eastAsia="Symbol" w:hAnsi="Symbol" w:cs="Symbol" w:hint="default"/>
        <w:b w:val="0"/>
        <w:bCs w:val="0"/>
        <w:i w:val="0"/>
        <w:iCs w:val="0"/>
        <w:spacing w:val="0"/>
        <w:w w:val="100"/>
        <w:sz w:val="22"/>
        <w:szCs w:val="22"/>
        <w:lang w:val="es-ES" w:eastAsia="en-US" w:bidi="ar-SA"/>
      </w:rPr>
    </w:lvl>
    <w:lvl w:ilvl="2" w:tplc="078605D4">
      <w:numFmt w:val="bullet"/>
      <w:lvlText w:val="•"/>
      <w:lvlJc w:val="left"/>
      <w:pPr>
        <w:ind w:left="2135" w:hanging="207"/>
      </w:pPr>
      <w:rPr>
        <w:rFonts w:hint="default"/>
        <w:lang w:val="es-ES" w:eastAsia="en-US" w:bidi="ar-SA"/>
      </w:rPr>
    </w:lvl>
    <w:lvl w:ilvl="3" w:tplc="0CFA5822">
      <w:numFmt w:val="bullet"/>
      <w:lvlText w:val="•"/>
      <w:lvlJc w:val="left"/>
      <w:pPr>
        <w:ind w:left="2991" w:hanging="207"/>
      </w:pPr>
      <w:rPr>
        <w:rFonts w:hint="default"/>
        <w:lang w:val="es-ES" w:eastAsia="en-US" w:bidi="ar-SA"/>
      </w:rPr>
    </w:lvl>
    <w:lvl w:ilvl="4" w:tplc="929E1D48">
      <w:numFmt w:val="bullet"/>
      <w:lvlText w:val="•"/>
      <w:lvlJc w:val="left"/>
      <w:pPr>
        <w:ind w:left="3847" w:hanging="207"/>
      </w:pPr>
      <w:rPr>
        <w:rFonts w:hint="default"/>
        <w:lang w:val="es-ES" w:eastAsia="en-US" w:bidi="ar-SA"/>
      </w:rPr>
    </w:lvl>
    <w:lvl w:ilvl="5" w:tplc="989E8654">
      <w:numFmt w:val="bullet"/>
      <w:lvlText w:val="•"/>
      <w:lvlJc w:val="left"/>
      <w:pPr>
        <w:ind w:left="4703" w:hanging="207"/>
      </w:pPr>
      <w:rPr>
        <w:rFonts w:hint="default"/>
        <w:lang w:val="es-ES" w:eastAsia="en-US" w:bidi="ar-SA"/>
      </w:rPr>
    </w:lvl>
    <w:lvl w:ilvl="6" w:tplc="C978764C">
      <w:numFmt w:val="bullet"/>
      <w:lvlText w:val="•"/>
      <w:lvlJc w:val="left"/>
      <w:pPr>
        <w:ind w:left="5559" w:hanging="207"/>
      </w:pPr>
      <w:rPr>
        <w:rFonts w:hint="default"/>
        <w:lang w:val="es-ES" w:eastAsia="en-US" w:bidi="ar-SA"/>
      </w:rPr>
    </w:lvl>
    <w:lvl w:ilvl="7" w:tplc="A4B08BB4">
      <w:numFmt w:val="bullet"/>
      <w:lvlText w:val="•"/>
      <w:lvlJc w:val="left"/>
      <w:pPr>
        <w:ind w:left="6415" w:hanging="207"/>
      </w:pPr>
      <w:rPr>
        <w:rFonts w:hint="default"/>
        <w:lang w:val="es-ES" w:eastAsia="en-US" w:bidi="ar-SA"/>
      </w:rPr>
    </w:lvl>
    <w:lvl w:ilvl="8" w:tplc="207A287E">
      <w:numFmt w:val="bullet"/>
      <w:lvlText w:val="•"/>
      <w:lvlJc w:val="left"/>
      <w:pPr>
        <w:ind w:left="7271" w:hanging="207"/>
      </w:pPr>
      <w:rPr>
        <w:rFonts w:hint="default"/>
        <w:lang w:val="es-ES" w:eastAsia="en-US" w:bidi="ar-SA"/>
      </w:rPr>
    </w:lvl>
  </w:abstractNum>
  <w:abstractNum w:abstractNumId="14" w15:restartNumberingAfterBreak="0">
    <w:nsid w:val="49267E7B"/>
    <w:multiLevelType w:val="hybridMultilevel"/>
    <w:tmpl w:val="4FD2864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C2E4527"/>
    <w:multiLevelType w:val="hybridMultilevel"/>
    <w:tmpl w:val="7DEEB8AC"/>
    <w:lvl w:ilvl="0" w:tplc="2A7E7C64">
      <w:numFmt w:val="bullet"/>
      <w:lvlText w:val="•"/>
      <w:lvlJc w:val="left"/>
      <w:pPr>
        <w:ind w:left="1442" w:hanging="360"/>
      </w:pPr>
      <w:rPr>
        <w:rFonts w:ascii="Arial MT" w:eastAsia="Arial MT" w:hAnsi="Arial MT" w:cs="Arial MT" w:hint="default"/>
        <w:b w:val="0"/>
        <w:bCs w:val="0"/>
        <w:i w:val="0"/>
        <w:iCs w:val="0"/>
        <w:spacing w:val="0"/>
        <w:w w:val="100"/>
        <w:sz w:val="22"/>
        <w:szCs w:val="22"/>
        <w:lang w:val="es-ES" w:eastAsia="en-US" w:bidi="ar-SA"/>
      </w:rPr>
    </w:lvl>
    <w:lvl w:ilvl="1" w:tplc="7B2CEA54">
      <w:numFmt w:val="bullet"/>
      <w:lvlText w:val="•"/>
      <w:lvlJc w:val="left"/>
      <w:pPr>
        <w:ind w:left="2194" w:hanging="360"/>
      </w:pPr>
      <w:rPr>
        <w:rFonts w:hint="default"/>
        <w:lang w:val="es-ES" w:eastAsia="en-US" w:bidi="ar-SA"/>
      </w:rPr>
    </w:lvl>
    <w:lvl w:ilvl="2" w:tplc="31B6A2AC">
      <w:numFmt w:val="bullet"/>
      <w:lvlText w:val="•"/>
      <w:lvlJc w:val="left"/>
      <w:pPr>
        <w:ind w:left="2948" w:hanging="360"/>
      </w:pPr>
      <w:rPr>
        <w:rFonts w:hint="default"/>
        <w:lang w:val="es-ES" w:eastAsia="en-US" w:bidi="ar-SA"/>
      </w:rPr>
    </w:lvl>
    <w:lvl w:ilvl="3" w:tplc="4F807738">
      <w:numFmt w:val="bullet"/>
      <w:lvlText w:val="•"/>
      <w:lvlJc w:val="left"/>
      <w:pPr>
        <w:ind w:left="3703" w:hanging="360"/>
      </w:pPr>
      <w:rPr>
        <w:rFonts w:hint="default"/>
        <w:lang w:val="es-ES" w:eastAsia="en-US" w:bidi="ar-SA"/>
      </w:rPr>
    </w:lvl>
    <w:lvl w:ilvl="4" w:tplc="1738162C">
      <w:numFmt w:val="bullet"/>
      <w:lvlText w:val="•"/>
      <w:lvlJc w:val="left"/>
      <w:pPr>
        <w:ind w:left="4457" w:hanging="360"/>
      </w:pPr>
      <w:rPr>
        <w:rFonts w:hint="default"/>
        <w:lang w:val="es-ES" w:eastAsia="en-US" w:bidi="ar-SA"/>
      </w:rPr>
    </w:lvl>
    <w:lvl w:ilvl="5" w:tplc="D386781E">
      <w:numFmt w:val="bullet"/>
      <w:lvlText w:val="•"/>
      <w:lvlJc w:val="left"/>
      <w:pPr>
        <w:ind w:left="5211" w:hanging="360"/>
      </w:pPr>
      <w:rPr>
        <w:rFonts w:hint="default"/>
        <w:lang w:val="es-ES" w:eastAsia="en-US" w:bidi="ar-SA"/>
      </w:rPr>
    </w:lvl>
    <w:lvl w:ilvl="6" w:tplc="7898002A">
      <w:numFmt w:val="bullet"/>
      <w:lvlText w:val="•"/>
      <w:lvlJc w:val="left"/>
      <w:pPr>
        <w:ind w:left="5966" w:hanging="360"/>
      </w:pPr>
      <w:rPr>
        <w:rFonts w:hint="default"/>
        <w:lang w:val="es-ES" w:eastAsia="en-US" w:bidi="ar-SA"/>
      </w:rPr>
    </w:lvl>
    <w:lvl w:ilvl="7" w:tplc="83B2BAD6">
      <w:numFmt w:val="bullet"/>
      <w:lvlText w:val="•"/>
      <w:lvlJc w:val="left"/>
      <w:pPr>
        <w:ind w:left="6720" w:hanging="360"/>
      </w:pPr>
      <w:rPr>
        <w:rFonts w:hint="default"/>
        <w:lang w:val="es-ES" w:eastAsia="en-US" w:bidi="ar-SA"/>
      </w:rPr>
    </w:lvl>
    <w:lvl w:ilvl="8" w:tplc="5C5EEB40">
      <w:numFmt w:val="bullet"/>
      <w:lvlText w:val="•"/>
      <w:lvlJc w:val="left"/>
      <w:pPr>
        <w:ind w:left="7474" w:hanging="360"/>
      </w:pPr>
      <w:rPr>
        <w:rFonts w:hint="default"/>
        <w:lang w:val="es-ES" w:eastAsia="en-US" w:bidi="ar-SA"/>
      </w:rPr>
    </w:lvl>
  </w:abstractNum>
  <w:abstractNum w:abstractNumId="16" w15:restartNumberingAfterBreak="0">
    <w:nsid w:val="527F0AB7"/>
    <w:multiLevelType w:val="hybridMultilevel"/>
    <w:tmpl w:val="ECEA5ACA"/>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99004D"/>
    <w:multiLevelType w:val="hybridMultilevel"/>
    <w:tmpl w:val="50E6ED08"/>
    <w:lvl w:ilvl="0" w:tplc="FCAE6324">
      <w:numFmt w:val="bullet"/>
      <w:lvlText w:val="•"/>
      <w:lvlJc w:val="left"/>
      <w:pPr>
        <w:ind w:left="1802" w:hanging="260"/>
      </w:pPr>
      <w:rPr>
        <w:rFonts w:ascii="Arial MT" w:eastAsia="Arial MT" w:hAnsi="Arial MT" w:cs="Arial MT" w:hint="default"/>
        <w:b w:val="0"/>
        <w:bCs w:val="0"/>
        <w:i w:val="0"/>
        <w:iCs w:val="0"/>
        <w:spacing w:val="0"/>
        <w:w w:val="100"/>
        <w:sz w:val="22"/>
        <w:szCs w:val="22"/>
        <w:lang w:val="es-ES" w:eastAsia="en-US" w:bidi="ar-SA"/>
      </w:rPr>
    </w:lvl>
    <w:lvl w:ilvl="1" w:tplc="F94A3AC8">
      <w:numFmt w:val="bullet"/>
      <w:lvlText w:val="•"/>
      <w:lvlJc w:val="left"/>
      <w:pPr>
        <w:ind w:left="2518" w:hanging="260"/>
      </w:pPr>
      <w:rPr>
        <w:rFonts w:hint="default"/>
        <w:lang w:val="es-ES" w:eastAsia="en-US" w:bidi="ar-SA"/>
      </w:rPr>
    </w:lvl>
    <w:lvl w:ilvl="2" w:tplc="772A167E">
      <w:numFmt w:val="bullet"/>
      <w:lvlText w:val="•"/>
      <w:lvlJc w:val="left"/>
      <w:pPr>
        <w:ind w:left="3236" w:hanging="260"/>
      </w:pPr>
      <w:rPr>
        <w:rFonts w:hint="default"/>
        <w:lang w:val="es-ES" w:eastAsia="en-US" w:bidi="ar-SA"/>
      </w:rPr>
    </w:lvl>
    <w:lvl w:ilvl="3" w:tplc="4FB4391A">
      <w:numFmt w:val="bullet"/>
      <w:lvlText w:val="•"/>
      <w:lvlJc w:val="left"/>
      <w:pPr>
        <w:ind w:left="3955" w:hanging="260"/>
      </w:pPr>
      <w:rPr>
        <w:rFonts w:hint="default"/>
        <w:lang w:val="es-ES" w:eastAsia="en-US" w:bidi="ar-SA"/>
      </w:rPr>
    </w:lvl>
    <w:lvl w:ilvl="4" w:tplc="FE5A717E">
      <w:numFmt w:val="bullet"/>
      <w:lvlText w:val="•"/>
      <w:lvlJc w:val="left"/>
      <w:pPr>
        <w:ind w:left="4673" w:hanging="260"/>
      </w:pPr>
      <w:rPr>
        <w:rFonts w:hint="default"/>
        <w:lang w:val="es-ES" w:eastAsia="en-US" w:bidi="ar-SA"/>
      </w:rPr>
    </w:lvl>
    <w:lvl w:ilvl="5" w:tplc="68EE0CBE">
      <w:numFmt w:val="bullet"/>
      <w:lvlText w:val="•"/>
      <w:lvlJc w:val="left"/>
      <w:pPr>
        <w:ind w:left="5391" w:hanging="260"/>
      </w:pPr>
      <w:rPr>
        <w:rFonts w:hint="default"/>
        <w:lang w:val="es-ES" w:eastAsia="en-US" w:bidi="ar-SA"/>
      </w:rPr>
    </w:lvl>
    <w:lvl w:ilvl="6" w:tplc="1B8C20FC">
      <w:numFmt w:val="bullet"/>
      <w:lvlText w:val="•"/>
      <w:lvlJc w:val="left"/>
      <w:pPr>
        <w:ind w:left="6110" w:hanging="260"/>
      </w:pPr>
      <w:rPr>
        <w:rFonts w:hint="default"/>
        <w:lang w:val="es-ES" w:eastAsia="en-US" w:bidi="ar-SA"/>
      </w:rPr>
    </w:lvl>
    <w:lvl w:ilvl="7" w:tplc="C5F84DEA">
      <w:numFmt w:val="bullet"/>
      <w:lvlText w:val="•"/>
      <w:lvlJc w:val="left"/>
      <w:pPr>
        <w:ind w:left="6828" w:hanging="260"/>
      </w:pPr>
      <w:rPr>
        <w:rFonts w:hint="default"/>
        <w:lang w:val="es-ES" w:eastAsia="en-US" w:bidi="ar-SA"/>
      </w:rPr>
    </w:lvl>
    <w:lvl w:ilvl="8" w:tplc="6310D348">
      <w:numFmt w:val="bullet"/>
      <w:lvlText w:val="•"/>
      <w:lvlJc w:val="left"/>
      <w:pPr>
        <w:ind w:left="7546" w:hanging="260"/>
      </w:pPr>
      <w:rPr>
        <w:rFonts w:hint="default"/>
        <w:lang w:val="es-ES" w:eastAsia="en-US" w:bidi="ar-SA"/>
      </w:rPr>
    </w:lvl>
  </w:abstractNum>
  <w:abstractNum w:abstractNumId="18" w15:restartNumberingAfterBreak="0">
    <w:nsid w:val="6442062C"/>
    <w:multiLevelType w:val="hybridMultilevel"/>
    <w:tmpl w:val="EF0C4A04"/>
    <w:lvl w:ilvl="0" w:tplc="F95827BC">
      <w:numFmt w:val="bullet"/>
      <w:lvlText w:val=""/>
      <w:lvlJc w:val="left"/>
      <w:pPr>
        <w:ind w:left="1497" w:hanging="360"/>
      </w:pPr>
      <w:rPr>
        <w:rFonts w:ascii="Symbol" w:eastAsia="Symbol" w:hAnsi="Symbol" w:cs="Symbol" w:hint="default"/>
        <w:b w:val="0"/>
        <w:bCs w:val="0"/>
        <w:i w:val="0"/>
        <w:iCs w:val="0"/>
        <w:spacing w:val="0"/>
        <w:w w:val="100"/>
        <w:sz w:val="22"/>
        <w:szCs w:val="22"/>
        <w:lang w:val="es-ES" w:eastAsia="en-US" w:bidi="ar-SA"/>
      </w:rPr>
    </w:lvl>
    <w:lvl w:ilvl="1" w:tplc="C46CD75C">
      <w:numFmt w:val="bullet"/>
      <w:lvlText w:val="•"/>
      <w:lvlJc w:val="left"/>
      <w:pPr>
        <w:ind w:left="2248" w:hanging="360"/>
      </w:pPr>
      <w:rPr>
        <w:rFonts w:hint="default"/>
        <w:lang w:val="es-ES" w:eastAsia="en-US" w:bidi="ar-SA"/>
      </w:rPr>
    </w:lvl>
    <w:lvl w:ilvl="2" w:tplc="90163EC0">
      <w:numFmt w:val="bullet"/>
      <w:lvlText w:val="•"/>
      <w:lvlJc w:val="left"/>
      <w:pPr>
        <w:ind w:left="2996" w:hanging="360"/>
      </w:pPr>
      <w:rPr>
        <w:rFonts w:hint="default"/>
        <w:lang w:val="es-ES" w:eastAsia="en-US" w:bidi="ar-SA"/>
      </w:rPr>
    </w:lvl>
    <w:lvl w:ilvl="3" w:tplc="B30C5EDE">
      <w:numFmt w:val="bullet"/>
      <w:lvlText w:val="•"/>
      <w:lvlJc w:val="left"/>
      <w:pPr>
        <w:ind w:left="3745" w:hanging="360"/>
      </w:pPr>
      <w:rPr>
        <w:rFonts w:hint="default"/>
        <w:lang w:val="es-ES" w:eastAsia="en-US" w:bidi="ar-SA"/>
      </w:rPr>
    </w:lvl>
    <w:lvl w:ilvl="4" w:tplc="C51C7CC4">
      <w:numFmt w:val="bullet"/>
      <w:lvlText w:val="•"/>
      <w:lvlJc w:val="left"/>
      <w:pPr>
        <w:ind w:left="4493" w:hanging="360"/>
      </w:pPr>
      <w:rPr>
        <w:rFonts w:hint="default"/>
        <w:lang w:val="es-ES" w:eastAsia="en-US" w:bidi="ar-SA"/>
      </w:rPr>
    </w:lvl>
    <w:lvl w:ilvl="5" w:tplc="EDD4A6F6">
      <w:numFmt w:val="bullet"/>
      <w:lvlText w:val="•"/>
      <w:lvlJc w:val="left"/>
      <w:pPr>
        <w:ind w:left="5241" w:hanging="360"/>
      </w:pPr>
      <w:rPr>
        <w:rFonts w:hint="default"/>
        <w:lang w:val="es-ES" w:eastAsia="en-US" w:bidi="ar-SA"/>
      </w:rPr>
    </w:lvl>
    <w:lvl w:ilvl="6" w:tplc="B2D0567C">
      <w:numFmt w:val="bullet"/>
      <w:lvlText w:val="•"/>
      <w:lvlJc w:val="left"/>
      <w:pPr>
        <w:ind w:left="5990" w:hanging="360"/>
      </w:pPr>
      <w:rPr>
        <w:rFonts w:hint="default"/>
        <w:lang w:val="es-ES" w:eastAsia="en-US" w:bidi="ar-SA"/>
      </w:rPr>
    </w:lvl>
    <w:lvl w:ilvl="7" w:tplc="2544EAD6">
      <w:numFmt w:val="bullet"/>
      <w:lvlText w:val="•"/>
      <w:lvlJc w:val="left"/>
      <w:pPr>
        <w:ind w:left="6738" w:hanging="360"/>
      </w:pPr>
      <w:rPr>
        <w:rFonts w:hint="default"/>
        <w:lang w:val="es-ES" w:eastAsia="en-US" w:bidi="ar-SA"/>
      </w:rPr>
    </w:lvl>
    <w:lvl w:ilvl="8" w:tplc="C2DC0738">
      <w:numFmt w:val="bullet"/>
      <w:lvlText w:val="•"/>
      <w:lvlJc w:val="left"/>
      <w:pPr>
        <w:ind w:left="7486" w:hanging="360"/>
      </w:pPr>
      <w:rPr>
        <w:rFonts w:hint="default"/>
        <w:lang w:val="es-ES" w:eastAsia="en-US" w:bidi="ar-SA"/>
      </w:rPr>
    </w:lvl>
  </w:abstractNum>
  <w:abstractNum w:abstractNumId="19" w15:restartNumberingAfterBreak="0">
    <w:nsid w:val="67FF6734"/>
    <w:multiLevelType w:val="hybridMultilevel"/>
    <w:tmpl w:val="FBEAD46C"/>
    <w:lvl w:ilvl="0" w:tplc="E5B29820">
      <w:numFmt w:val="bullet"/>
      <w:lvlText w:val="•"/>
      <w:lvlJc w:val="left"/>
      <w:pPr>
        <w:ind w:left="1442" w:hanging="360"/>
      </w:pPr>
      <w:rPr>
        <w:rFonts w:ascii="Arial MT" w:eastAsia="Arial MT" w:hAnsi="Arial MT" w:cs="Arial MT" w:hint="default"/>
        <w:b w:val="0"/>
        <w:bCs w:val="0"/>
        <w:i w:val="0"/>
        <w:iCs w:val="0"/>
        <w:spacing w:val="0"/>
        <w:w w:val="100"/>
        <w:sz w:val="22"/>
        <w:szCs w:val="22"/>
        <w:lang w:val="es-ES" w:eastAsia="en-US" w:bidi="ar-SA"/>
      </w:rPr>
    </w:lvl>
    <w:lvl w:ilvl="1" w:tplc="98FEE0C6">
      <w:numFmt w:val="bullet"/>
      <w:lvlText w:val="•"/>
      <w:lvlJc w:val="left"/>
      <w:pPr>
        <w:ind w:left="2194" w:hanging="360"/>
      </w:pPr>
      <w:rPr>
        <w:rFonts w:hint="default"/>
        <w:lang w:val="es-ES" w:eastAsia="en-US" w:bidi="ar-SA"/>
      </w:rPr>
    </w:lvl>
    <w:lvl w:ilvl="2" w:tplc="975E6CD6">
      <w:numFmt w:val="bullet"/>
      <w:lvlText w:val="•"/>
      <w:lvlJc w:val="left"/>
      <w:pPr>
        <w:ind w:left="2948" w:hanging="360"/>
      </w:pPr>
      <w:rPr>
        <w:rFonts w:hint="default"/>
        <w:lang w:val="es-ES" w:eastAsia="en-US" w:bidi="ar-SA"/>
      </w:rPr>
    </w:lvl>
    <w:lvl w:ilvl="3" w:tplc="E3CCC688">
      <w:numFmt w:val="bullet"/>
      <w:lvlText w:val="•"/>
      <w:lvlJc w:val="left"/>
      <w:pPr>
        <w:ind w:left="3703" w:hanging="360"/>
      </w:pPr>
      <w:rPr>
        <w:rFonts w:hint="default"/>
        <w:lang w:val="es-ES" w:eastAsia="en-US" w:bidi="ar-SA"/>
      </w:rPr>
    </w:lvl>
    <w:lvl w:ilvl="4" w:tplc="E6E09EF6">
      <w:numFmt w:val="bullet"/>
      <w:lvlText w:val="•"/>
      <w:lvlJc w:val="left"/>
      <w:pPr>
        <w:ind w:left="4457" w:hanging="360"/>
      </w:pPr>
      <w:rPr>
        <w:rFonts w:hint="default"/>
        <w:lang w:val="es-ES" w:eastAsia="en-US" w:bidi="ar-SA"/>
      </w:rPr>
    </w:lvl>
    <w:lvl w:ilvl="5" w:tplc="BCFC92F2">
      <w:numFmt w:val="bullet"/>
      <w:lvlText w:val="•"/>
      <w:lvlJc w:val="left"/>
      <w:pPr>
        <w:ind w:left="5211" w:hanging="360"/>
      </w:pPr>
      <w:rPr>
        <w:rFonts w:hint="default"/>
        <w:lang w:val="es-ES" w:eastAsia="en-US" w:bidi="ar-SA"/>
      </w:rPr>
    </w:lvl>
    <w:lvl w:ilvl="6" w:tplc="E976F9D2">
      <w:numFmt w:val="bullet"/>
      <w:lvlText w:val="•"/>
      <w:lvlJc w:val="left"/>
      <w:pPr>
        <w:ind w:left="5966" w:hanging="360"/>
      </w:pPr>
      <w:rPr>
        <w:rFonts w:hint="default"/>
        <w:lang w:val="es-ES" w:eastAsia="en-US" w:bidi="ar-SA"/>
      </w:rPr>
    </w:lvl>
    <w:lvl w:ilvl="7" w:tplc="86EC9BE2">
      <w:numFmt w:val="bullet"/>
      <w:lvlText w:val="•"/>
      <w:lvlJc w:val="left"/>
      <w:pPr>
        <w:ind w:left="6720" w:hanging="360"/>
      </w:pPr>
      <w:rPr>
        <w:rFonts w:hint="default"/>
        <w:lang w:val="es-ES" w:eastAsia="en-US" w:bidi="ar-SA"/>
      </w:rPr>
    </w:lvl>
    <w:lvl w:ilvl="8" w:tplc="CF265D12">
      <w:numFmt w:val="bullet"/>
      <w:lvlText w:val="•"/>
      <w:lvlJc w:val="left"/>
      <w:pPr>
        <w:ind w:left="7474" w:hanging="360"/>
      </w:pPr>
      <w:rPr>
        <w:rFonts w:hint="default"/>
        <w:lang w:val="es-ES" w:eastAsia="en-US" w:bidi="ar-SA"/>
      </w:rPr>
    </w:lvl>
  </w:abstractNum>
  <w:abstractNum w:abstractNumId="20" w15:restartNumberingAfterBreak="0">
    <w:nsid w:val="682641E3"/>
    <w:multiLevelType w:val="hybridMultilevel"/>
    <w:tmpl w:val="319466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D632C57"/>
    <w:multiLevelType w:val="hybridMultilevel"/>
    <w:tmpl w:val="6AD61E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8F17FC2"/>
    <w:multiLevelType w:val="hybridMultilevel"/>
    <w:tmpl w:val="22B877CC"/>
    <w:lvl w:ilvl="0" w:tplc="240A0001">
      <w:start w:val="1"/>
      <w:numFmt w:val="bullet"/>
      <w:lvlText w:val=""/>
      <w:lvlJc w:val="left"/>
      <w:pPr>
        <w:ind w:left="2205" w:hanging="360"/>
      </w:pPr>
      <w:rPr>
        <w:rFonts w:ascii="Symbol" w:hAnsi="Symbol" w:hint="default"/>
      </w:rPr>
    </w:lvl>
    <w:lvl w:ilvl="1" w:tplc="240A0003" w:tentative="1">
      <w:start w:val="1"/>
      <w:numFmt w:val="bullet"/>
      <w:lvlText w:val="o"/>
      <w:lvlJc w:val="left"/>
      <w:pPr>
        <w:ind w:left="2925" w:hanging="360"/>
      </w:pPr>
      <w:rPr>
        <w:rFonts w:ascii="Courier New" w:hAnsi="Courier New" w:cs="Courier New" w:hint="default"/>
      </w:rPr>
    </w:lvl>
    <w:lvl w:ilvl="2" w:tplc="240A0005" w:tentative="1">
      <w:start w:val="1"/>
      <w:numFmt w:val="bullet"/>
      <w:lvlText w:val=""/>
      <w:lvlJc w:val="left"/>
      <w:pPr>
        <w:ind w:left="3645" w:hanging="360"/>
      </w:pPr>
      <w:rPr>
        <w:rFonts w:ascii="Wingdings" w:hAnsi="Wingdings" w:hint="default"/>
      </w:rPr>
    </w:lvl>
    <w:lvl w:ilvl="3" w:tplc="240A0001" w:tentative="1">
      <w:start w:val="1"/>
      <w:numFmt w:val="bullet"/>
      <w:lvlText w:val=""/>
      <w:lvlJc w:val="left"/>
      <w:pPr>
        <w:ind w:left="4365" w:hanging="360"/>
      </w:pPr>
      <w:rPr>
        <w:rFonts w:ascii="Symbol" w:hAnsi="Symbol" w:hint="default"/>
      </w:rPr>
    </w:lvl>
    <w:lvl w:ilvl="4" w:tplc="240A0003" w:tentative="1">
      <w:start w:val="1"/>
      <w:numFmt w:val="bullet"/>
      <w:lvlText w:val="o"/>
      <w:lvlJc w:val="left"/>
      <w:pPr>
        <w:ind w:left="5085" w:hanging="360"/>
      </w:pPr>
      <w:rPr>
        <w:rFonts w:ascii="Courier New" w:hAnsi="Courier New" w:cs="Courier New" w:hint="default"/>
      </w:rPr>
    </w:lvl>
    <w:lvl w:ilvl="5" w:tplc="240A0005" w:tentative="1">
      <w:start w:val="1"/>
      <w:numFmt w:val="bullet"/>
      <w:lvlText w:val=""/>
      <w:lvlJc w:val="left"/>
      <w:pPr>
        <w:ind w:left="5805" w:hanging="360"/>
      </w:pPr>
      <w:rPr>
        <w:rFonts w:ascii="Wingdings" w:hAnsi="Wingdings" w:hint="default"/>
      </w:rPr>
    </w:lvl>
    <w:lvl w:ilvl="6" w:tplc="240A0001" w:tentative="1">
      <w:start w:val="1"/>
      <w:numFmt w:val="bullet"/>
      <w:lvlText w:val=""/>
      <w:lvlJc w:val="left"/>
      <w:pPr>
        <w:ind w:left="6525" w:hanging="360"/>
      </w:pPr>
      <w:rPr>
        <w:rFonts w:ascii="Symbol" w:hAnsi="Symbol" w:hint="default"/>
      </w:rPr>
    </w:lvl>
    <w:lvl w:ilvl="7" w:tplc="240A0003" w:tentative="1">
      <w:start w:val="1"/>
      <w:numFmt w:val="bullet"/>
      <w:lvlText w:val="o"/>
      <w:lvlJc w:val="left"/>
      <w:pPr>
        <w:ind w:left="7245" w:hanging="360"/>
      </w:pPr>
      <w:rPr>
        <w:rFonts w:ascii="Courier New" w:hAnsi="Courier New" w:cs="Courier New" w:hint="default"/>
      </w:rPr>
    </w:lvl>
    <w:lvl w:ilvl="8" w:tplc="240A0005" w:tentative="1">
      <w:start w:val="1"/>
      <w:numFmt w:val="bullet"/>
      <w:lvlText w:val=""/>
      <w:lvlJc w:val="left"/>
      <w:pPr>
        <w:ind w:left="7965" w:hanging="360"/>
      </w:pPr>
      <w:rPr>
        <w:rFonts w:ascii="Wingdings" w:hAnsi="Wingdings" w:hint="default"/>
      </w:rPr>
    </w:lvl>
  </w:abstractNum>
  <w:num w:numId="1" w16cid:durableId="1605527815">
    <w:abstractNumId w:val="17"/>
  </w:num>
  <w:num w:numId="2" w16cid:durableId="1013342566">
    <w:abstractNumId w:val="19"/>
  </w:num>
  <w:num w:numId="3" w16cid:durableId="1384406363">
    <w:abstractNumId w:val="10"/>
  </w:num>
  <w:num w:numId="4" w16cid:durableId="1089815436">
    <w:abstractNumId w:val="1"/>
  </w:num>
  <w:num w:numId="5" w16cid:durableId="1340932288">
    <w:abstractNumId w:val="15"/>
  </w:num>
  <w:num w:numId="6" w16cid:durableId="1158350373">
    <w:abstractNumId w:val="4"/>
  </w:num>
  <w:num w:numId="7" w16cid:durableId="890968408">
    <w:abstractNumId w:val="11"/>
  </w:num>
  <w:num w:numId="8" w16cid:durableId="729573079">
    <w:abstractNumId w:val="18"/>
  </w:num>
  <w:num w:numId="9" w16cid:durableId="652024350">
    <w:abstractNumId w:val="13"/>
  </w:num>
  <w:num w:numId="10" w16cid:durableId="288097152">
    <w:abstractNumId w:val="3"/>
  </w:num>
  <w:num w:numId="11" w16cid:durableId="1130513044">
    <w:abstractNumId w:val="2"/>
  </w:num>
  <w:num w:numId="12" w16cid:durableId="119884405">
    <w:abstractNumId w:val="14"/>
  </w:num>
  <w:num w:numId="13" w16cid:durableId="669017841">
    <w:abstractNumId w:val="5"/>
  </w:num>
  <w:num w:numId="14" w16cid:durableId="402685416">
    <w:abstractNumId w:val="16"/>
  </w:num>
  <w:num w:numId="15" w16cid:durableId="948438648">
    <w:abstractNumId w:val="8"/>
  </w:num>
  <w:num w:numId="16" w16cid:durableId="1631550380">
    <w:abstractNumId w:val="12"/>
  </w:num>
  <w:num w:numId="17" w16cid:durableId="950432552">
    <w:abstractNumId w:val="0"/>
  </w:num>
  <w:num w:numId="18" w16cid:durableId="1173178329">
    <w:abstractNumId w:val="6"/>
  </w:num>
  <w:num w:numId="19" w16cid:durableId="1424036107">
    <w:abstractNumId w:val="22"/>
  </w:num>
  <w:num w:numId="20" w16cid:durableId="1640067376">
    <w:abstractNumId w:val="9"/>
  </w:num>
  <w:num w:numId="21" w16cid:durableId="1203784097">
    <w:abstractNumId w:val="21"/>
  </w:num>
  <w:num w:numId="22" w16cid:durableId="704332774">
    <w:abstractNumId w:val="7"/>
  </w:num>
  <w:num w:numId="23" w16cid:durableId="17297193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A8D"/>
    <w:rsid w:val="000306DC"/>
    <w:rsid w:val="001672C5"/>
    <w:rsid w:val="003101D1"/>
    <w:rsid w:val="00366EFA"/>
    <w:rsid w:val="004B71D9"/>
    <w:rsid w:val="004C7FDD"/>
    <w:rsid w:val="004D30C0"/>
    <w:rsid w:val="004E722E"/>
    <w:rsid w:val="004E784F"/>
    <w:rsid w:val="00503FE2"/>
    <w:rsid w:val="00567B4F"/>
    <w:rsid w:val="00621900"/>
    <w:rsid w:val="008920DF"/>
    <w:rsid w:val="008C2173"/>
    <w:rsid w:val="008C23DD"/>
    <w:rsid w:val="008D0E9D"/>
    <w:rsid w:val="00954B7D"/>
    <w:rsid w:val="0097204C"/>
    <w:rsid w:val="00982C41"/>
    <w:rsid w:val="00A41C6B"/>
    <w:rsid w:val="00A65F49"/>
    <w:rsid w:val="00AC2BDB"/>
    <w:rsid w:val="00AC5004"/>
    <w:rsid w:val="00BB7DA8"/>
    <w:rsid w:val="00BD281A"/>
    <w:rsid w:val="00C36DCF"/>
    <w:rsid w:val="00C85A8D"/>
    <w:rsid w:val="00D85C62"/>
    <w:rsid w:val="00E12F95"/>
    <w:rsid w:val="00E175BF"/>
    <w:rsid w:val="00E55BA5"/>
    <w:rsid w:val="00E61569"/>
    <w:rsid w:val="00EA526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56930"/>
  <w15:docId w15:val="{1AB0D7E1-C6AF-44F5-B853-F2A154C8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link w:val="Ttulo1Car"/>
    <w:uiPriority w:val="9"/>
    <w:qFormat/>
    <w:pPr>
      <w:ind w:left="628" w:hanging="267"/>
      <w:outlineLvl w:val="0"/>
    </w:pPr>
    <w:rPr>
      <w:rFonts w:ascii="Arial" w:eastAsia="Arial" w:hAnsi="Arial" w:cs="Arial"/>
      <w:b/>
      <w:bCs/>
    </w:rPr>
  </w:style>
  <w:style w:type="paragraph" w:styleId="Ttulo2">
    <w:name w:val="heading 2"/>
    <w:basedOn w:val="Normal"/>
    <w:link w:val="Ttulo2Car"/>
    <w:uiPriority w:val="9"/>
    <w:unhideWhenUsed/>
    <w:qFormat/>
    <w:pPr>
      <w:ind w:left="628" w:hanging="717"/>
      <w:outlineLvl w:val="1"/>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Prrafodelista">
    <w:name w:val="List Paragraph"/>
    <w:basedOn w:val="Normal"/>
    <w:uiPriority w:val="1"/>
    <w:qFormat/>
    <w:pPr>
      <w:ind w:left="1442" w:hanging="360"/>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BB7DA8"/>
    <w:pPr>
      <w:tabs>
        <w:tab w:val="center" w:pos="4419"/>
        <w:tab w:val="right" w:pos="8838"/>
      </w:tabs>
    </w:pPr>
  </w:style>
  <w:style w:type="character" w:customStyle="1" w:styleId="EncabezadoCar">
    <w:name w:val="Encabezado Car"/>
    <w:basedOn w:val="Fuentedeprrafopredeter"/>
    <w:link w:val="Encabezado"/>
    <w:uiPriority w:val="99"/>
    <w:rsid w:val="00BB7DA8"/>
    <w:rPr>
      <w:rFonts w:ascii="Arial MT" w:eastAsia="Arial MT" w:hAnsi="Arial MT" w:cs="Arial MT"/>
      <w:lang w:val="es-ES"/>
    </w:rPr>
  </w:style>
  <w:style w:type="paragraph" w:styleId="Piedepgina">
    <w:name w:val="footer"/>
    <w:basedOn w:val="Normal"/>
    <w:link w:val="PiedepginaCar"/>
    <w:uiPriority w:val="99"/>
    <w:unhideWhenUsed/>
    <w:rsid w:val="00BB7DA8"/>
    <w:pPr>
      <w:tabs>
        <w:tab w:val="center" w:pos="4419"/>
        <w:tab w:val="right" w:pos="8838"/>
      </w:tabs>
    </w:pPr>
  </w:style>
  <w:style w:type="character" w:customStyle="1" w:styleId="PiedepginaCar">
    <w:name w:val="Pie de página Car"/>
    <w:basedOn w:val="Fuentedeprrafopredeter"/>
    <w:link w:val="Piedepgina"/>
    <w:uiPriority w:val="99"/>
    <w:rsid w:val="00BB7DA8"/>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982C41"/>
    <w:rPr>
      <w:rFonts w:ascii="Arial MT" w:eastAsia="Arial MT" w:hAnsi="Arial MT" w:cs="Arial MT"/>
      <w:lang w:val="es-ES"/>
    </w:rPr>
  </w:style>
  <w:style w:type="character" w:customStyle="1" w:styleId="Ttulo2Car">
    <w:name w:val="Título 2 Car"/>
    <w:basedOn w:val="Fuentedeprrafopredeter"/>
    <w:link w:val="Ttulo2"/>
    <w:uiPriority w:val="9"/>
    <w:rsid w:val="00982C41"/>
    <w:rPr>
      <w:rFonts w:ascii="Arial" w:eastAsia="Arial" w:hAnsi="Arial" w:cs="Arial"/>
      <w:b/>
      <w:bCs/>
      <w:lang w:val="es-ES"/>
    </w:rPr>
  </w:style>
  <w:style w:type="character" w:customStyle="1" w:styleId="Ttulo1Car">
    <w:name w:val="Título 1 Car"/>
    <w:basedOn w:val="Fuentedeprrafopredeter"/>
    <w:link w:val="Ttulo1"/>
    <w:uiPriority w:val="9"/>
    <w:rsid w:val="008920DF"/>
    <w:rPr>
      <w:rFonts w:ascii="Arial" w:eastAsia="Arial" w:hAnsi="Arial" w:cs="Arial"/>
      <w:b/>
      <w:bCs/>
      <w:lang w:val="es-ES"/>
    </w:rPr>
  </w:style>
  <w:style w:type="paragraph" w:customStyle="1" w:styleId="Default">
    <w:name w:val="Default"/>
    <w:rsid w:val="00E175BF"/>
    <w:pPr>
      <w:widowControl/>
      <w:adjustRightInd w:val="0"/>
    </w:pPr>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D8B41-07B9-4AEB-9360-CC27153AB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6643</Words>
  <Characters>36541</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43098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Jhuliana Garzon Bejarano</cp:lastModifiedBy>
  <cp:revision>6</cp:revision>
  <cp:lastPrinted>2025-10-23T20:55:00Z</cp:lastPrinted>
  <dcterms:created xsi:type="dcterms:W3CDTF">2025-10-23T20:37:00Z</dcterms:created>
  <dcterms:modified xsi:type="dcterms:W3CDTF">2025-10-23T20:59:00Z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Word 2013</vt:lpwstr>
  </property>
  <property fmtid="{D5CDD505-2E9C-101B-9397-08002B2CF9AE}" pid="4" name="LastSaved">
    <vt:filetime>2025-10-23T00:00:00Z</vt:filetime>
  </property>
  <property fmtid="{D5CDD505-2E9C-101B-9397-08002B2CF9AE}" pid="5" name="Producer">
    <vt:lpwstr>Microsoft® Word 2013</vt:lpwstr>
  </property>
</Properties>
</file>