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A9" w:rsidRDefault="00D034A9" w:rsidP="00D14F1B">
      <w:pPr>
        <w:jc w:val="center"/>
        <w:rPr>
          <w:rFonts w:ascii="Georgia" w:hAnsi="Georgia"/>
          <w:b/>
          <w:sz w:val="28"/>
          <w:szCs w:val="28"/>
        </w:rPr>
      </w:pPr>
    </w:p>
    <w:p w:rsidR="00E07731" w:rsidRDefault="00E07731" w:rsidP="00D14F1B">
      <w:pPr>
        <w:jc w:val="center"/>
        <w:rPr>
          <w:rFonts w:ascii="Georgia" w:hAnsi="Georgia"/>
          <w:b/>
          <w:sz w:val="28"/>
          <w:szCs w:val="28"/>
        </w:rPr>
      </w:pPr>
    </w:p>
    <w:p w:rsidR="00D14F1B" w:rsidRDefault="00D14F1B" w:rsidP="00D14F1B">
      <w:pPr>
        <w:jc w:val="center"/>
        <w:rPr>
          <w:rFonts w:ascii="Georgia" w:hAnsi="Georgia"/>
          <w:b/>
          <w:sz w:val="28"/>
          <w:szCs w:val="28"/>
        </w:rPr>
      </w:pPr>
      <w:r>
        <w:rPr>
          <w:rFonts w:ascii="Georgia" w:hAnsi="Georgia"/>
          <w:b/>
          <w:sz w:val="28"/>
          <w:szCs w:val="28"/>
        </w:rPr>
        <w:t>PROPOSICIÓN No. 37</w:t>
      </w:r>
    </w:p>
    <w:p w:rsidR="00D14F1B" w:rsidRDefault="00D14F1B" w:rsidP="00D14F1B">
      <w:pPr>
        <w:jc w:val="center"/>
        <w:rPr>
          <w:rFonts w:ascii="Georgia" w:hAnsi="Georgia"/>
          <w:sz w:val="28"/>
          <w:szCs w:val="28"/>
        </w:rPr>
      </w:pPr>
      <w:r>
        <w:rPr>
          <w:rFonts w:ascii="Georgia" w:hAnsi="Georgia"/>
          <w:sz w:val="28"/>
          <w:szCs w:val="28"/>
        </w:rPr>
        <w:t>(</w:t>
      </w:r>
      <w:r w:rsidRPr="00D14F1B">
        <w:rPr>
          <w:rFonts w:ascii="Georgia" w:hAnsi="Georgia"/>
          <w:sz w:val="28"/>
          <w:szCs w:val="28"/>
        </w:rPr>
        <w:t xml:space="preserve">31 </w:t>
      </w:r>
      <w:r>
        <w:rPr>
          <w:rFonts w:ascii="Georgia" w:hAnsi="Georgia"/>
          <w:sz w:val="28"/>
          <w:szCs w:val="28"/>
        </w:rPr>
        <w:t>de mayo de 2016)</w:t>
      </w:r>
    </w:p>
    <w:p w:rsidR="00D14F1B" w:rsidRDefault="00D14F1B" w:rsidP="00D14F1B">
      <w:pPr>
        <w:jc w:val="center"/>
        <w:rPr>
          <w:rFonts w:ascii="Georgia" w:hAnsi="Georgia"/>
          <w:sz w:val="28"/>
          <w:szCs w:val="28"/>
        </w:rPr>
      </w:pPr>
    </w:p>
    <w:p w:rsidR="0060570D" w:rsidRDefault="00D14F1B" w:rsidP="00D14F1B">
      <w:pPr>
        <w:jc w:val="both"/>
        <w:rPr>
          <w:rFonts w:ascii="Georgia" w:hAnsi="Georgia"/>
          <w:sz w:val="28"/>
          <w:szCs w:val="28"/>
        </w:rPr>
      </w:pPr>
      <w:r>
        <w:rPr>
          <w:rFonts w:ascii="Georgia" w:hAnsi="Georgia"/>
          <w:sz w:val="28"/>
          <w:szCs w:val="28"/>
        </w:rPr>
        <w:t xml:space="preserve">Cítese al señor Ministro de Hacienda </w:t>
      </w:r>
      <w:r w:rsidR="0060570D">
        <w:rPr>
          <w:rFonts w:ascii="Georgia" w:hAnsi="Georgia"/>
          <w:sz w:val="28"/>
          <w:szCs w:val="28"/>
        </w:rPr>
        <w:t>doctor Mauricio Cárdenas Santamaría, para que rinda informe del estado en que se encuentra en estudio del Proyecto de modificación del Sistema General de Participaciones, cuyos incrementos porcentuales están definidos hasta el año 20</w:t>
      </w:r>
      <w:r w:rsidR="00E07731">
        <w:rPr>
          <w:rFonts w:ascii="Georgia" w:hAnsi="Georgia"/>
          <w:sz w:val="28"/>
          <w:szCs w:val="28"/>
        </w:rPr>
        <w:t>1</w:t>
      </w:r>
      <w:r w:rsidR="0060570D">
        <w:rPr>
          <w:rFonts w:ascii="Georgia" w:hAnsi="Georgia"/>
          <w:sz w:val="28"/>
          <w:szCs w:val="28"/>
        </w:rPr>
        <w:t>6, de conformidad con el artículo 357 de la Constitución Nacional.</w:t>
      </w:r>
    </w:p>
    <w:p w:rsidR="00E07731" w:rsidRDefault="00E07731" w:rsidP="00D14F1B">
      <w:pPr>
        <w:jc w:val="both"/>
        <w:rPr>
          <w:rFonts w:ascii="Georgia" w:hAnsi="Georgia"/>
          <w:sz w:val="28"/>
          <w:szCs w:val="28"/>
        </w:rPr>
      </w:pPr>
    </w:p>
    <w:p w:rsidR="0060570D" w:rsidRDefault="0060570D" w:rsidP="00D14F1B">
      <w:pPr>
        <w:jc w:val="both"/>
        <w:rPr>
          <w:rFonts w:ascii="Georgia" w:hAnsi="Georgia"/>
          <w:sz w:val="28"/>
          <w:szCs w:val="28"/>
        </w:rPr>
      </w:pPr>
      <w:r>
        <w:rPr>
          <w:rFonts w:ascii="Georgia" w:hAnsi="Georgia"/>
          <w:sz w:val="28"/>
          <w:szCs w:val="28"/>
        </w:rPr>
        <w:t>Cordialmente,</w:t>
      </w:r>
    </w:p>
    <w:p w:rsidR="0060570D" w:rsidRDefault="0060570D" w:rsidP="00D14F1B">
      <w:pPr>
        <w:jc w:val="both"/>
        <w:rPr>
          <w:rFonts w:ascii="Georgia" w:hAnsi="Georgia"/>
          <w:sz w:val="28"/>
          <w:szCs w:val="28"/>
        </w:rPr>
      </w:pPr>
    </w:p>
    <w:p w:rsidR="0060570D" w:rsidRDefault="0060570D" w:rsidP="00D14F1B">
      <w:pPr>
        <w:jc w:val="both"/>
        <w:rPr>
          <w:rFonts w:ascii="Georgia" w:hAnsi="Georgia"/>
          <w:sz w:val="28"/>
          <w:szCs w:val="28"/>
        </w:rPr>
      </w:pPr>
    </w:p>
    <w:p w:rsidR="0060570D" w:rsidRPr="00E07731" w:rsidRDefault="0060570D" w:rsidP="0060570D">
      <w:pPr>
        <w:pStyle w:val="Sinespaciado"/>
        <w:rPr>
          <w:rFonts w:ascii="Georgia" w:hAnsi="Georgia"/>
          <w:b/>
          <w:sz w:val="24"/>
          <w:szCs w:val="24"/>
        </w:rPr>
      </w:pPr>
      <w:r w:rsidRPr="0060570D">
        <w:rPr>
          <w:rFonts w:ascii="Georgia" w:hAnsi="Georgia"/>
          <w:b/>
        </w:rPr>
        <w:t>LEÓN DARÍO RAMÍREZ VALENCIA</w:t>
      </w:r>
      <w:r>
        <w:rPr>
          <w:rFonts w:ascii="Georgia" w:hAnsi="Georgia"/>
          <w:b/>
        </w:rPr>
        <w:t xml:space="preserve">       </w:t>
      </w:r>
      <w:r w:rsidR="00260885">
        <w:rPr>
          <w:rFonts w:ascii="Georgia" w:hAnsi="Georgia"/>
          <w:b/>
        </w:rPr>
        <w:t xml:space="preserve">  </w:t>
      </w:r>
      <w:r w:rsidRPr="00E07731">
        <w:rPr>
          <w:rFonts w:ascii="Georgia" w:hAnsi="Georgia"/>
          <w:b/>
          <w:sz w:val="24"/>
          <w:szCs w:val="24"/>
        </w:rPr>
        <w:t>ALEJANDRO CARLOS CHACÓN C.</w:t>
      </w:r>
    </w:p>
    <w:p w:rsidR="0060570D" w:rsidRPr="00E07731" w:rsidRDefault="0060570D" w:rsidP="0060570D">
      <w:pPr>
        <w:pStyle w:val="Sinespaciado"/>
        <w:rPr>
          <w:rFonts w:ascii="Georgia" w:hAnsi="Georgia"/>
          <w:sz w:val="24"/>
          <w:szCs w:val="24"/>
        </w:rPr>
      </w:pPr>
      <w:r w:rsidRPr="00E07731">
        <w:rPr>
          <w:rFonts w:ascii="Georgia" w:hAnsi="Georgia"/>
          <w:sz w:val="24"/>
          <w:szCs w:val="24"/>
        </w:rPr>
        <w:t>Representante Departamento de Antioquia</w:t>
      </w:r>
    </w:p>
    <w:p w:rsidR="0060570D" w:rsidRPr="00E07731" w:rsidRDefault="0060570D" w:rsidP="00D14F1B">
      <w:pPr>
        <w:jc w:val="both"/>
        <w:rPr>
          <w:rFonts w:ascii="Georgia" w:hAnsi="Georgia"/>
          <w:sz w:val="24"/>
          <w:szCs w:val="24"/>
        </w:rPr>
      </w:pPr>
    </w:p>
    <w:p w:rsidR="00D14F1B" w:rsidRPr="00E07731" w:rsidRDefault="0060570D" w:rsidP="00D14F1B">
      <w:pPr>
        <w:jc w:val="both"/>
        <w:rPr>
          <w:rFonts w:ascii="Georgia" w:hAnsi="Georgia"/>
          <w:sz w:val="24"/>
          <w:szCs w:val="24"/>
        </w:rPr>
      </w:pPr>
      <w:r w:rsidRPr="00E07731">
        <w:rPr>
          <w:rFonts w:ascii="Georgia" w:hAnsi="Georgia"/>
          <w:sz w:val="24"/>
          <w:szCs w:val="24"/>
        </w:rPr>
        <w:t xml:space="preserve">  </w:t>
      </w:r>
    </w:p>
    <w:p w:rsidR="00D14F1B" w:rsidRPr="00E07731" w:rsidRDefault="0060570D" w:rsidP="0060570D">
      <w:pPr>
        <w:rPr>
          <w:rFonts w:ascii="Georgia" w:hAnsi="Georgia"/>
          <w:b/>
          <w:sz w:val="24"/>
          <w:szCs w:val="24"/>
        </w:rPr>
      </w:pPr>
      <w:r w:rsidRPr="00E07731">
        <w:rPr>
          <w:rFonts w:ascii="Georgia" w:hAnsi="Georgia"/>
          <w:b/>
          <w:sz w:val="24"/>
          <w:szCs w:val="24"/>
        </w:rPr>
        <w:t xml:space="preserve">OSCAR DARÍO PÉREZ PINEDA          </w:t>
      </w:r>
      <w:r w:rsidR="00260885" w:rsidRPr="00E07731">
        <w:rPr>
          <w:rFonts w:ascii="Georgia" w:hAnsi="Georgia"/>
          <w:b/>
          <w:sz w:val="24"/>
          <w:szCs w:val="24"/>
        </w:rPr>
        <w:t xml:space="preserve">   </w:t>
      </w:r>
      <w:r w:rsidRPr="00E07731">
        <w:rPr>
          <w:rFonts w:ascii="Georgia" w:hAnsi="Georgia"/>
          <w:b/>
          <w:sz w:val="24"/>
          <w:szCs w:val="24"/>
        </w:rPr>
        <w:t>CARLOS JULIO BONILLA SOTO</w:t>
      </w:r>
    </w:p>
    <w:p w:rsidR="0060570D" w:rsidRDefault="0060570D" w:rsidP="0060570D">
      <w:pPr>
        <w:rPr>
          <w:rFonts w:ascii="Georgia" w:hAnsi="Georgia"/>
          <w:b/>
        </w:rPr>
      </w:pPr>
    </w:p>
    <w:p w:rsidR="0060570D" w:rsidRDefault="0060570D" w:rsidP="0060570D">
      <w:pPr>
        <w:rPr>
          <w:rFonts w:ascii="Georgia" w:hAnsi="Georgia"/>
          <w:b/>
        </w:rPr>
      </w:pPr>
    </w:p>
    <w:p w:rsidR="0060570D" w:rsidRDefault="0060570D" w:rsidP="0060570D">
      <w:pPr>
        <w:rPr>
          <w:rFonts w:ascii="Georgia" w:hAnsi="Georgia"/>
          <w:b/>
        </w:rPr>
      </w:pPr>
      <w:r>
        <w:rPr>
          <w:rFonts w:ascii="Georgia" w:hAnsi="Georgia"/>
          <w:b/>
        </w:rPr>
        <w:t>FABIO ALONSO ARROYAVE</w:t>
      </w:r>
      <w:r w:rsidR="00260885">
        <w:rPr>
          <w:rFonts w:ascii="Georgia" w:hAnsi="Georgia"/>
          <w:b/>
        </w:rPr>
        <w:t xml:space="preserve"> BOTERO</w:t>
      </w:r>
      <w:r>
        <w:rPr>
          <w:rFonts w:ascii="Georgia" w:hAnsi="Georgia"/>
          <w:b/>
        </w:rPr>
        <w:t xml:space="preserve">         JAIR ARANGO TORRES</w:t>
      </w:r>
    </w:p>
    <w:p w:rsidR="00E07731" w:rsidRDefault="00E07731" w:rsidP="0060570D">
      <w:pPr>
        <w:rPr>
          <w:rFonts w:ascii="Georgia" w:hAnsi="Georgia"/>
          <w:b/>
        </w:rPr>
      </w:pPr>
    </w:p>
    <w:p w:rsidR="00E07731" w:rsidRDefault="00E07731" w:rsidP="0060570D">
      <w:pPr>
        <w:rPr>
          <w:rFonts w:ascii="Georgia" w:hAnsi="Georgia"/>
          <w:b/>
        </w:rPr>
      </w:pPr>
    </w:p>
    <w:p w:rsidR="00E07731" w:rsidRDefault="00E07731" w:rsidP="0060570D">
      <w:pPr>
        <w:rPr>
          <w:rFonts w:ascii="Georgia" w:hAnsi="Georgia"/>
          <w:b/>
        </w:rPr>
      </w:pPr>
    </w:p>
    <w:p w:rsidR="006B3021" w:rsidRDefault="006B3021" w:rsidP="00E07731">
      <w:pPr>
        <w:spacing w:after="0" w:line="240" w:lineRule="auto"/>
        <w:rPr>
          <w:rFonts w:ascii="Georgia" w:hAnsi="Georgia"/>
          <w:i/>
          <w:sz w:val="24"/>
          <w:szCs w:val="24"/>
        </w:rPr>
      </w:pPr>
    </w:p>
    <w:p w:rsidR="006B3021" w:rsidRDefault="006B3021" w:rsidP="00E07731">
      <w:pPr>
        <w:spacing w:after="0" w:line="240" w:lineRule="auto"/>
        <w:rPr>
          <w:rFonts w:ascii="Georgia" w:hAnsi="Georgia"/>
          <w:i/>
          <w:sz w:val="24"/>
          <w:szCs w:val="24"/>
        </w:rPr>
      </w:pPr>
    </w:p>
    <w:p w:rsidR="00E07731" w:rsidRPr="00FC63F2" w:rsidRDefault="00E07731" w:rsidP="00E07731">
      <w:pPr>
        <w:spacing w:after="0" w:line="240" w:lineRule="auto"/>
        <w:rPr>
          <w:rFonts w:ascii="Georgia" w:hAnsi="Georgia"/>
          <w:i/>
          <w:sz w:val="24"/>
          <w:szCs w:val="24"/>
        </w:rPr>
      </w:pPr>
      <w:r w:rsidRPr="00FC63F2">
        <w:rPr>
          <w:rFonts w:ascii="Georgia" w:hAnsi="Georgia"/>
          <w:i/>
          <w:sz w:val="24"/>
          <w:szCs w:val="24"/>
        </w:rPr>
        <w:t>CTCP-3.3.-</w:t>
      </w:r>
      <w:r w:rsidR="006B3021">
        <w:rPr>
          <w:rFonts w:ascii="Georgia" w:hAnsi="Georgia"/>
          <w:i/>
          <w:sz w:val="24"/>
          <w:szCs w:val="24"/>
        </w:rPr>
        <w:t>2011</w:t>
      </w:r>
      <w:bookmarkStart w:id="0" w:name="_GoBack"/>
      <w:bookmarkEnd w:id="0"/>
      <w:r w:rsidRPr="00FC63F2">
        <w:rPr>
          <w:rFonts w:ascii="Georgia" w:hAnsi="Georgia"/>
          <w:i/>
          <w:sz w:val="24"/>
          <w:szCs w:val="24"/>
        </w:rPr>
        <w:t>-C-16</w:t>
      </w:r>
    </w:p>
    <w:p w:rsidR="00E07731" w:rsidRPr="00FC63F2" w:rsidRDefault="00E07731" w:rsidP="00E07731">
      <w:pPr>
        <w:spacing w:after="0" w:line="240" w:lineRule="auto"/>
        <w:rPr>
          <w:rFonts w:ascii="Georgia" w:hAnsi="Georgia"/>
          <w:i/>
          <w:sz w:val="24"/>
          <w:szCs w:val="24"/>
        </w:rPr>
      </w:pPr>
      <w:r w:rsidRPr="00FC63F2">
        <w:rPr>
          <w:rFonts w:ascii="Georgia" w:hAnsi="Georgia"/>
          <w:i/>
          <w:sz w:val="24"/>
          <w:szCs w:val="24"/>
        </w:rPr>
        <w:t xml:space="preserve">Bogotá, D.C. </w:t>
      </w:r>
      <w:r>
        <w:rPr>
          <w:rFonts w:ascii="Georgia" w:hAnsi="Georgia"/>
          <w:i/>
          <w:sz w:val="24"/>
          <w:szCs w:val="24"/>
        </w:rPr>
        <w:t xml:space="preserve">13 </w:t>
      </w:r>
      <w:r w:rsidRPr="00FC63F2">
        <w:rPr>
          <w:rFonts w:ascii="Georgia" w:hAnsi="Georgia"/>
          <w:i/>
          <w:sz w:val="24"/>
          <w:szCs w:val="24"/>
        </w:rPr>
        <w:t xml:space="preserve"> de </w:t>
      </w:r>
      <w:r>
        <w:rPr>
          <w:rFonts w:ascii="Georgia" w:hAnsi="Georgia"/>
          <w:i/>
          <w:sz w:val="24"/>
          <w:szCs w:val="24"/>
        </w:rPr>
        <w:t>junio</w:t>
      </w:r>
      <w:r w:rsidRPr="00FC63F2">
        <w:rPr>
          <w:rFonts w:ascii="Georgia" w:hAnsi="Georgia"/>
          <w:i/>
          <w:sz w:val="24"/>
          <w:szCs w:val="24"/>
        </w:rPr>
        <w:t xml:space="preserve"> de 2016</w:t>
      </w:r>
    </w:p>
    <w:p w:rsidR="00E07731" w:rsidRPr="00FC63F2" w:rsidRDefault="00E07731" w:rsidP="00E07731">
      <w:pPr>
        <w:spacing w:after="0" w:line="240" w:lineRule="auto"/>
        <w:rPr>
          <w:rFonts w:ascii="Georgia" w:hAnsi="Georgia"/>
          <w:i/>
          <w:sz w:val="24"/>
          <w:szCs w:val="24"/>
        </w:rPr>
      </w:pPr>
    </w:p>
    <w:p w:rsidR="00E07731" w:rsidRPr="00E07731" w:rsidRDefault="00E07731" w:rsidP="00E07731">
      <w:pPr>
        <w:spacing w:after="0" w:line="240" w:lineRule="auto"/>
        <w:rPr>
          <w:rFonts w:ascii="Georgia" w:hAnsi="Georgia"/>
          <w:b/>
          <w:i/>
          <w:sz w:val="24"/>
          <w:szCs w:val="24"/>
        </w:rPr>
      </w:pPr>
      <w:r w:rsidRPr="00FC63F2">
        <w:rPr>
          <w:rFonts w:ascii="Georgia" w:hAnsi="Georgia"/>
          <w:i/>
          <w:sz w:val="24"/>
          <w:szCs w:val="24"/>
        </w:rPr>
        <w:t>Doctor</w:t>
      </w:r>
    </w:p>
    <w:p w:rsidR="00E07731" w:rsidRPr="00E07731" w:rsidRDefault="00E07731" w:rsidP="00E07731">
      <w:pPr>
        <w:spacing w:after="0" w:line="240" w:lineRule="auto"/>
        <w:rPr>
          <w:rFonts w:ascii="Georgia" w:hAnsi="Georgia"/>
          <w:b/>
          <w:i/>
          <w:sz w:val="24"/>
          <w:szCs w:val="24"/>
        </w:rPr>
      </w:pPr>
      <w:r w:rsidRPr="00E07731">
        <w:rPr>
          <w:rFonts w:ascii="Georgia" w:hAnsi="Georgia"/>
          <w:b/>
          <w:i/>
          <w:sz w:val="24"/>
          <w:szCs w:val="24"/>
        </w:rPr>
        <w:t>MAURICIO CÁRDENAS SANTAMARÍA</w:t>
      </w:r>
    </w:p>
    <w:p w:rsidR="00E07731" w:rsidRPr="000E48B8" w:rsidRDefault="00E07731" w:rsidP="00E07731">
      <w:pPr>
        <w:spacing w:after="0" w:line="240" w:lineRule="auto"/>
        <w:rPr>
          <w:rFonts w:ascii="Georgia" w:hAnsi="Georgia"/>
          <w:b/>
          <w:i/>
          <w:sz w:val="24"/>
          <w:szCs w:val="24"/>
        </w:rPr>
      </w:pPr>
      <w:r>
        <w:rPr>
          <w:rFonts w:ascii="Georgia" w:hAnsi="Georgia"/>
          <w:i/>
          <w:sz w:val="24"/>
          <w:szCs w:val="24"/>
        </w:rPr>
        <w:t>Ministro de Hacienda y Crédito Público</w:t>
      </w:r>
    </w:p>
    <w:p w:rsidR="00E07731" w:rsidRPr="00FC63F2" w:rsidRDefault="00E07731" w:rsidP="00E07731">
      <w:pPr>
        <w:spacing w:after="0" w:line="240" w:lineRule="auto"/>
        <w:rPr>
          <w:rFonts w:ascii="Georgia" w:hAnsi="Georgia"/>
          <w:i/>
          <w:sz w:val="24"/>
          <w:szCs w:val="24"/>
        </w:rPr>
      </w:pPr>
      <w:r w:rsidRPr="00FC63F2">
        <w:rPr>
          <w:rFonts w:ascii="Georgia" w:hAnsi="Georgia"/>
          <w:i/>
          <w:sz w:val="24"/>
          <w:szCs w:val="24"/>
        </w:rPr>
        <w:t>Ciudad</w:t>
      </w:r>
    </w:p>
    <w:p w:rsidR="00E07731" w:rsidRPr="00FC63F2" w:rsidRDefault="00E07731" w:rsidP="00E07731">
      <w:pPr>
        <w:spacing w:after="0" w:line="240" w:lineRule="auto"/>
        <w:rPr>
          <w:rFonts w:ascii="Georgia" w:hAnsi="Georgia"/>
          <w:i/>
          <w:sz w:val="24"/>
          <w:szCs w:val="24"/>
        </w:rPr>
      </w:pPr>
    </w:p>
    <w:p w:rsidR="00E07731" w:rsidRPr="00FC63F2" w:rsidRDefault="00E07731" w:rsidP="00E07731">
      <w:pPr>
        <w:spacing w:after="0" w:line="240" w:lineRule="auto"/>
        <w:rPr>
          <w:rFonts w:ascii="Georgia" w:hAnsi="Georgia"/>
          <w:i/>
          <w:sz w:val="24"/>
          <w:szCs w:val="24"/>
        </w:rPr>
      </w:pPr>
      <w:r>
        <w:rPr>
          <w:rFonts w:ascii="Georgia" w:hAnsi="Georgia"/>
          <w:i/>
          <w:sz w:val="24"/>
          <w:szCs w:val="24"/>
        </w:rPr>
        <w:t xml:space="preserve">Respetado </w:t>
      </w:r>
      <w:r>
        <w:rPr>
          <w:rFonts w:ascii="Georgia" w:hAnsi="Georgia"/>
          <w:i/>
          <w:sz w:val="24"/>
          <w:szCs w:val="24"/>
        </w:rPr>
        <w:t>seño</w:t>
      </w:r>
      <w:r>
        <w:rPr>
          <w:rFonts w:ascii="Georgia" w:hAnsi="Georgia"/>
          <w:i/>
          <w:sz w:val="24"/>
          <w:szCs w:val="24"/>
        </w:rPr>
        <w:t>r</w:t>
      </w:r>
      <w:r>
        <w:rPr>
          <w:rFonts w:ascii="Georgia" w:hAnsi="Georgia"/>
          <w:i/>
          <w:sz w:val="24"/>
          <w:szCs w:val="24"/>
        </w:rPr>
        <w:t xml:space="preserve"> Ministro</w:t>
      </w:r>
      <w:r w:rsidRPr="00FC63F2">
        <w:rPr>
          <w:rFonts w:ascii="Georgia" w:hAnsi="Georgia"/>
          <w:i/>
          <w:sz w:val="24"/>
          <w:szCs w:val="24"/>
        </w:rPr>
        <w:t>:</w:t>
      </w:r>
    </w:p>
    <w:p w:rsidR="00E07731" w:rsidRPr="00FC63F2" w:rsidRDefault="00E07731" w:rsidP="00E07731">
      <w:pPr>
        <w:spacing w:after="0" w:line="240" w:lineRule="auto"/>
        <w:jc w:val="both"/>
        <w:rPr>
          <w:rFonts w:ascii="Georgia" w:hAnsi="Georgia"/>
          <w:i/>
          <w:sz w:val="24"/>
          <w:szCs w:val="24"/>
        </w:rPr>
      </w:pPr>
    </w:p>
    <w:p w:rsidR="00E07731" w:rsidRDefault="00E07731" w:rsidP="00E07731">
      <w:pPr>
        <w:jc w:val="both"/>
        <w:rPr>
          <w:rFonts w:ascii="Georgia" w:hAnsi="Georgia"/>
          <w:i/>
          <w:sz w:val="24"/>
          <w:szCs w:val="24"/>
        </w:rPr>
      </w:pPr>
      <w:r w:rsidRPr="00ED0916">
        <w:rPr>
          <w:rFonts w:ascii="Georgia" w:hAnsi="Georgia" w:cs="Georgia"/>
          <w:i/>
          <w:iCs/>
          <w:sz w:val="24"/>
          <w:szCs w:val="24"/>
        </w:rPr>
        <w:t xml:space="preserve">Por instrucciones de la Mesa Directiva de la Comisión Tercera de la Cámara, me permito comunicarle que en sesión del día </w:t>
      </w:r>
      <w:r w:rsidRPr="00ED0916">
        <w:rPr>
          <w:rFonts w:ascii="Georgia" w:hAnsi="Georgia" w:cs="Georgia"/>
          <w:b/>
          <w:i/>
          <w:iCs/>
          <w:sz w:val="24"/>
          <w:szCs w:val="24"/>
        </w:rPr>
        <w:t>31</w:t>
      </w:r>
      <w:r w:rsidRPr="00ED0916">
        <w:rPr>
          <w:rFonts w:ascii="Georgia" w:hAnsi="Georgia" w:cs="Georgia"/>
          <w:b/>
          <w:bCs/>
          <w:i/>
          <w:iCs/>
          <w:sz w:val="24"/>
          <w:szCs w:val="24"/>
        </w:rPr>
        <w:t xml:space="preserve"> de mayo de 2016, </w:t>
      </w:r>
      <w:r w:rsidRPr="00ED0916">
        <w:rPr>
          <w:rFonts w:ascii="Georgia" w:hAnsi="Georgia" w:cs="Georgia"/>
          <w:bCs/>
          <w:i/>
          <w:iCs/>
          <w:sz w:val="24"/>
          <w:szCs w:val="24"/>
        </w:rPr>
        <w:t>fue aprobada la</w:t>
      </w:r>
      <w:r>
        <w:rPr>
          <w:rFonts w:ascii="Georgia" w:hAnsi="Georgia" w:cs="Georgia"/>
          <w:b/>
          <w:bCs/>
          <w:i/>
          <w:iCs/>
          <w:sz w:val="24"/>
          <w:szCs w:val="24"/>
        </w:rPr>
        <w:t xml:space="preserve"> Proposición No. 37</w:t>
      </w:r>
      <w:r w:rsidRPr="00ED0916">
        <w:rPr>
          <w:rFonts w:ascii="Georgia" w:hAnsi="Georgia" w:cs="Georgia"/>
          <w:b/>
          <w:bCs/>
          <w:i/>
          <w:iCs/>
          <w:sz w:val="24"/>
          <w:szCs w:val="24"/>
        </w:rPr>
        <w:t xml:space="preserve"> </w:t>
      </w:r>
      <w:r w:rsidRPr="00ED0916">
        <w:rPr>
          <w:rFonts w:ascii="Georgia" w:hAnsi="Georgia" w:cs="Georgia"/>
          <w:i/>
          <w:iCs/>
          <w:sz w:val="24"/>
          <w:szCs w:val="24"/>
        </w:rPr>
        <w:t xml:space="preserve">presentada por los HH.R.R </w:t>
      </w:r>
      <w:r>
        <w:rPr>
          <w:rFonts w:ascii="Georgia" w:hAnsi="Georgia" w:cs="Georgia"/>
          <w:i/>
          <w:iCs/>
          <w:sz w:val="24"/>
          <w:szCs w:val="24"/>
        </w:rPr>
        <w:t xml:space="preserve">León Darío Ramírez Valencia, </w:t>
      </w:r>
      <w:r w:rsidRPr="00ED0916">
        <w:rPr>
          <w:rFonts w:ascii="Georgia" w:hAnsi="Georgia" w:cs="Georgia"/>
          <w:i/>
          <w:iCs/>
          <w:sz w:val="24"/>
          <w:szCs w:val="24"/>
        </w:rPr>
        <w:t>A</w:t>
      </w:r>
      <w:r w:rsidRPr="00ED0916">
        <w:rPr>
          <w:rFonts w:ascii="Georgia" w:hAnsi="Georgia"/>
          <w:i/>
          <w:sz w:val="24"/>
          <w:szCs w:val="24"/>
        </w:rPr>
        <w:t xml:space="preserve">lejandro Carlos Chacón Camargo, </w:t>
      </w:r>
      <w:r>
        <w:rPr>
          <w:rFonts w:ascii="Georgia" w:hAnsi="Georgia"/>
          <w:i/>
          <w:sz w:val="24"/>
          <w:szCs w:val="24"/>
        </w:rPr>
        <w:t>Oscar Darío Pérez Pineda, Carlos Julio Bonilla Soto, Jair Arango Torres y Fabio Alonso Arroyave Botero, la cual transcribo a continuación:</w:t>
      </w:r>
    </w:p>
    <w:p w:rsidR="00E07731" w:rsidRPr="004E0987" w:rsidRDefault="00E07731" w:rsidP="00E07731">
      <w:pPr>
        <w:jc w:val="center"/>
        <w:rPr>
          <w:rFonts w:ascii="Georgia" w:hAnsi="Georgia"/>
          <w:b/>
          <w:i/>
          <w:sz w:val="24"/>
          <w:szCs w:val="24"/>
        </w:rPr>
      </w:pPr>
      <w:r w:rsidRPr="004E0987">
        <w:rPr>
          <w:rFonts w:ascii="Georgia" w:hAnsi="Georgia"/>
          <w:b/>
          <w:i/>
          <w:sz w:val="24"/>
          <w:szCs w:val="24"/>
        </w:rPr>
        <w:t>PROPOSICIÓN No. 37</w:t>
      </w:r>
    </w:p>
    <w:p w:rsidR="00E07731" w:rsidRDefault="00E07731" w:rsidP="00E07731">
      <w:pPr>
        <w:jc w:val="both"/>
        <w:rPr>
          <w:rFonts w:ascii="Georgia" w:hAnsi="Georgia"/>
          <w:i/>
          <w:sz w:val="24"/>
          <w:szCs w:val="24"/>
        </w:rPr>
      </w:pPr>
      <w:r w:rsidRPr="004E0987">
        <w:rPr>
          <w:rFonts w:ascii="Georgia" w:hAnsi="Georgia"/>
          <w:i/>
          <w:sz w:val="24"/>
          <w:szCs w:val="24"/>
        </w:rPr>
        <w:t>Cítese al señor Ministro de Hacienda doctor Mauricio Cárdenas Santamaría, para que rinda informe del estado en que se encuentra e</w:t>
      </w:r>
      <w:r w:rsidR="004E0987" w:rsidRPr="004E0987">
        <w:rPr>
          <w:rFonts w:ascii="Georgia" w:hAnsi="Georgia"/>
          <w:i/>
          <w:sz w:val="24"/>
          <w:szCs w:val="24"/>
        </w:rPr>
        <w:t>l</w:t>
      </w:r>
      <w:r w:rsidRPr="004E0987">
        <w:rPr>
          <w:rFonts w:ascii="Georgia" w:hAnsi="Georgia"/>
          <w:i/>
          <w:sz w:val="24"/>
          <w:szCs w:val="24"/>
        </w:rPr>
        <w:t xml:space="preserve"> estudio del Proyecto de modificación del Sistema General de Participaciones, cuyos incrementos porcentuales están definidos hasta el año 2016, de conformidad con el artículo 357 de la Constitución Nacional.</w:t>
      </w:r>
    </w:p>
    <w:p w:rsidR="006B3021" w:rsidRPr="00FC63F2" w:rsidRDefault="006B3021" w:rsidP="006B3021">
      <w:pPr>
        <w:spacing w:after="0" w:line="240" w:lineRule="auto"/>
        <w:jc w:val="both"/>
        <w:rPr>
          <w:rFonts w:ascii="Georgia" w:hAnsi="Georgia" w:cs="Georgia"/>
          <w:i/>
          <w:sz w:val="24"/>
          <w:szCs w:val="24"/>
        </w:rPr>
      </w:pPr>
      <w:r w:rsidRPr="00FC63F2">
        <w:rPr>
          <w:rFonts w:ascii="Georgia" w:hAnsi="Georgia" w:cs="Georgia"/>
          <w:i/>
          <w:sz w:val="24"/>
          <w:szCs w:val="24"/>
        </w:rPr>
        <w:t xml:space="preserve">Solicito respetuosamente hacer llegar las respectivas respuestas directamente a esta Secretaría, de conformidad con el artículo 249 literal d. de la Ley 5 de 1992, en medio escrito (original y 2 copias), en medio magnético y/o vía e-mail a </w:t>
      </w:r>
      <w:hyperlink r:id="rId7" w:history="1">
        <w:r w:rsidRPr="00FC63F2">
          <w:rPr>
            <w:rStyle w:val="Hipervnculo"/>
            <w:rFonts w:ascii="Georgia" w:hAnsi="Georgia" w:cs="Georgia"/>
            <w:i/>
            <w:sz w:val="24"/>
            <w:szCs w:val="24"/>
          </w:rPr>
          <w:t>comisión.tercera@camara.gov.co</w:t>
        </w:r>
      </w:hyperlink>
      <w:r w:rsidRPr="00FC63F2">
        <w:rPr>
          <w:rFonts w:ascii="Georgia" w:hAnsi="Georgia" w:cs="Georgia"/>
          <w:i/>
          <w:sz w:val="24"/>
          <w:szCs w:val="24"/>
        </w:rPr>
        <w:t>.</w:t>
      </w:r>
    </w:p>
    <w:p w:rsidR="006B3021" w:rsidRPr="00FC63F2" w:rsidRDefault="006B3021" w:rsidP="006B3021">
      <w:pPr>
        <w:spacing w:after="0" w:line="240" w:lineRule="auto"/>
        <w:jc w:val="both"/>
        <w:rPr>
          <w:rFonts w:ascii="Georgia" w:hAnsi="Georgia" w:cs="Georgia"/>
          <w:i/>
          <w:sz w:val="24"/>
          <w:szCs w:val="24"/>
        </w:rPr>
      </w:pPr>
    </w:p>
    <w:p w:rsidR="006B3021" w:rsidRPr="00FC63F2" w:rsidRDefault="006B3021" w:rsidP="006B3021">
      <w:pPr>
        <w:pStyle w:val="Prrafodelista"/>
        <w:spacing w:after="160" w:line="259" w:lineRule="auto"/>
        <w:ind w:left="0"/>
        <w:jc w:val="both"/>
        <w:rPr>
          <w:rFonts w:ascii="Georgia" w:hAnsi="Georgia" w:cs="Arial"/>
          <w:i/>
        </w:rPr>
      </w:pPr>
      <w:r w:rsidRPr="00FC63F2">
        <w:rPr>
          <w:rFonts w:ascii="Georgia" w:hAnsi="Georgia" w:cs="Georgia"/>
          <w:i/>
          <w:iCs/>
        </w:rPr>
        <w:t>Por lo anterior le informo que oportunamente le estaré comunicando la fecha para dicho debate.</w:t>
      </w:r>
    </w:p>
    <w:p w:rsidR="00E07731" w:rsidRPr="004E0987" w:rsidRDefault="00E07731" w:rsidP="00E07731">
      <w:pPr>
        <w:rPr>
          <w:rFonts w:ascii="Georgia" w:hAnsi="Georgia" w:cs="Arial"/>
          <w:i/>
          <w:sz w:val="24"/>
          <w:szCs w:val="24"/>
        </w:rPr>
      </w:pPr>
      <w:r w:rsidRPr="004E0987">
        <w:rPr>
          <w:rFonts w:ascii="Georgia" w:hAnsi="Georgia" w:cs="Arial"/>
          <w:i/>
          <w:sz w:val="24"/>
          <w:szCs w:val="24"/>
        </w:rPr>
        <w:t>Cordial saludo,</w:t>
      </w:r>
    </w:p>
    <w:p w:rsidR="00E07731" w:rsidRDefault="00E07731" w:rsidP="00E07731">
      <w:pPr>
        <w:rPr>
          <w:rFonts w:ascii="Georgia" w:hAnsi="Georgia" w:cs="Arial"/>
          <w:b/>
          <w:i/>
          <w:szCs w:val="26"/>
        </w:rPr>
      </w:pPr>
    </w:p>
    <w:p w:rsidR="006B3021" w:rsidRDefault="006B3021" w:rsidP="00E07731">
      <w:pPr>
        <w:rPr>
          <w:rFonts w:ascii="Georgia" w:hAnsi="Georgia" w:cs="Arial"/>
          <w:b/>
          <w:i/>
          <w:szCs w:val="26"/>
        </w:rPr>
      </w:pPr>
    </w:p>
    <w:p w:rsidR="00E07731" w:rsidRPr="00ED0916" w:rsidRDefault="00E07731" w:rsidP="00E07731">
      <w:pPr>
        <w:pStyle w:val="Sinespaciado"/>
        <w:rPr>
          <w:rFonts w:ascii="Georgia" w:hAnsi="Georgia"/>
          <w:b/>
          <w:i/>
          <w:sz w:val="24"/>
          <w:szCs w:val="24"/>
        </w:rPr>
      </w:pPr>
      <w:r w:rsidRPr="00ED0916">
        <w:rPr>
          <w:rFonts w:ascii="Georgia" w:hAnsi="Georgia"/>
          <w:b/>
          <w:i/>
          <w:sz w:val="24"/>
          <w:szCs w:val="24"/>
        </w:rPr>
        <w:t>ELIZABETH MARTÍNEZ BARRERA</w:t>
      </w:r>
    </w:p>
    <w:p w:rsidR="00E07731" w:rsidRDefault="00E07731" w:rsidP="00E07731">
      <w:pPr>
        <w:pStyle w:val="Sinespaciado"/>
        <w:rPr>
          <w:rFonts w:ascii="Georgia" w:hAnsi="Georgia"/>
          <w:i/>
          <w:sz w:val="24"/>
          <w:szCs w:val="24"/>
        </w:rPr>
      </w:pPr>
      <w:r w:rsidRPr="00ED0916">
        <w:rPr>
          <w:rFonts w:ascii="Georgia" w:hAnsi="Georgia"/>
          <w:i/>
          <w:sz w:val="24"/>
          <w:szCs w:val="24"/>
        </w:rPr>
        <w:t xml:space="preserve">Secretaria General </w:t>
      </w:r>
    </w:p>
    <w:p w:rsidR="006B3021" w:rsidRPr="00ED0916" w:rsidRDefault="006B3021" w:rsidP="00E07731">
      <w:pPr>
        <w:pStyle w:val="Sinespaciado"/>
        <w:rPr>
          <w:rFonts w:ascii="Georgia" w:hAnsi="Georgia"/>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249"/>
        <w:gridCol w:w="1559"/>
        <w:gridCol w:w="5545"/>
      </w:tblGrid>
      <w:tr w:rsidR="00E07731" w:rsidRPr="00773ADC" w:rsidTr="00FE3580">
        <w:trPr>
          <w:trHeight w:val="280"/>
        </w:trPr>
        <w:tc>
          <w:tcPr>
            <w:tcW w:w="387" w:type="pct"/>
            <w:shd w:val="clear" w:color="auto" w:fill="auto"/>
            <w:vAlign w:val="center"/>
          </w:tcPr>
          <w:p w:rsidR="00E07731" w:rsidRPr="004F6CF1" w:rsidRDefault="00E07731" w:rsidP="00FE3580">
            <w:pPr>
              <w:spacing w:after="0" w:line="240" w:lineRule="auto"/>
              <w:rPr>
                <w:rFonts w:ascii="Georgia" w:hAnsi="Georgia" w:cs="Georgia"/>
                <w:i/>
                <w:iCs/>
                <w:sz w:val="10"/>
                <w:szCs w:val="10"/>
              </w:rPr>
            </w:pPr>
            <w:r w:rsidRPr="004F6CF1">
              <w:rPr>
                <w:rFonts w:ascii="Georgia" w:hAnsi="Georgia" w:cs="Georgia"/>
                <w:i/>
                <w:iCs/>
                <w:sz w:val="10"/>
                <w:szCs w:val="10"/>
              </w:rPr>
              <w:t>Proyectó</w:t>
            </w:r>
          </w:p>
        </w:tc>
        <w:tc>
          <w:tcPr>
            <w:tcW w:w="690" w:type="pct"/>
            <w:shd w:val="clear" w:color="auto" w:fill="auto"/>
            <w:vAlign w:val="center"/>
          </w:tcPr>
          <w:p w:rsidR="00E07731" w:rsidRPr="004F6CF1" w:rsidRDefault="00E07731" w:rsidP="00FE3580">
            <w:pPr>
              <w:spacing w:after="0" w:line="240" w:lineRule="auto"/>
              <w:rPr>
                <w:rFonts w:ascii="Georgia" w:hAnsi="Georgia" w:cs="Georgia"/>
                <w:i/>
                <w:iCs/>
                <w:sz w:val="10"/>
                <w:szCs w:val="10"/>
              </w:rPr>
            </w:pPr>
            <w:r>
              <w:rPr>
                <w:rFonts w:ascii="Georgia" w:hAnsi="Georgia" w:cs="Georgia"/>
                <w:i/>
                <w:iCs/>
                <w:sz w:val="10"/>
                <w:szCs w:val="10"/>
              </w:rPr>
              <w:t>Nora Camargo de la Hoz</w:t>
            </w:r>
          </w:p>
        </w:tc>
        <w:tc>
          <w:tcPr>
            <w:tcW w:w="861" w:type="pct"/>
            <w:shd w:val="clear" w:color="auto" w:fill="auto"/>
            <w:vAlign w:val="center"/>
          </w:tcPr>
          <w:p w:rsidR="00E07731" w:rsidRPr="004F6CF1" w:rsidRDefault="00E07731" w:rsidP="00FE3580">
            <w:pPr>
              <w:spacing w:after="0" w:line="240" w:lineRule="auto"/>
              <w:rPr>
                <w:rFonts w:ascii="Georgia" w:hAnsi="Georgia" w:cs="Georgia"/>
                <w:i/>
                <w:iCs/>
                <w:sz w:val="10"/>
                <w:szCs w:val="10"/>
              </w:rPr>
            </w:pPr>
          </w:p>
        </w:tc>
        <w:tc>
          <w:tcPr>
            <w:tcW w:w="3062" w:type="pct"/>
            <w:shd w:val="clear" w:color="auto" w:fill="auto"/>
            <w:vAlign w:val="center"/>
          </w:tcPr>
          <w:p w:rsidR="00E07731" w:rsidRPr="004F6CF1" w:rsidRDefault="00E07731" w:rsidP="00FE3580">
            <w:pPr>
              <w:spacing w:after="0" w:line="240" w:lineRule="auto"/>
              <w:rPr>
                <w:rFonts w:ascii="Georgia" w:hAnsi="Georgia" w:cs="Georgia"/>
                <w:i/>
                <w:iCs/>
                <w:sz w:val="10"/>
                <w:szCs w:val="10"/>
              </w:rPr>
            </w:pPr>
            <w:r w:rsidRPr="004F6CF1">
              <w:rPr>
                <w:rFonts w:ascii="Georgia" w:hAnsi="Georgia"/>
                <w:i/>
                <w:sz w:val="10"/>
                <w:szCs w:val="10"/>
              </w:rPr>
              <w:t>Los firmantes  declaramos que hemos revisado con diligencia el documento y lo encontramos ajustado a las normas y disposiciones legales vigentes y por lo tanto, bajo nuestra responsabilidad lo presentamos para la firma.</w:t>
            </w:r>
          </w:p>
        </w:tc>
      </w:tr>
      <w:tr w:rsidR="00E07731" w:rsidRPr="00773ADC" w:rsidTr="00FE3580">
        <w:trPr>
          <w:trHeight w:val="257"/>
        </w:trPr>
        <w:tc>
          <w:tcPr>
            <w:tcW w:w="387" w:type="pct"/>
            <w:shd w:val="clear" w:color="auto" w:fill="auto"/>
            <w:vAlign w:val="center"/>
          </w:tcPr>
          <w:p w:rsidR="00E07731" w:rsidRPr="004F6CF1" w:rsidRDefault="00E07731" w:rsidP="00FE3580">
            <w:pPr>
              <w:spacing w:after="0" w:line="240" w:lineRule="auto"/>
              <w:rPr>
                <w:rFonts w:ascii="Georgia" w:hAnsi="Georgia" w:cs="Georgia"/>
                <w:i/>
                <w:iCs/>
                <w:sz w:val="10"/>
                <w:szCs w:val="10"/>
              </w:rPr>
            </w:pPr>
            <w:r w:rsidRPr="004F6CF1">
              <w:rPr>
                <w:rFonts w:ascii="Georgia" w:hAnsi="Georgia" w:cs="Georgia"/>
                <w:i/>
                <w:iCs/>
                <w:sz w:val="10"/>
                <w:szCs w:val="10"/>
              </w:rPr>
              <w:t>Revisó</w:t>
            </w:r>
          </w:p>
        </w:tc>
        <w:tc>
          <w:tcPr>
            <w:tcW w:w="690" w:type="pct"/>
            <w:shd w:val="clear" w:color="auto" w:fill="auto"/>
            <w:vAlign w:val="center"/>
          </w:tcPr>
          <w:p w:rsidR="00E07731" w:rsidRPr="004F6CF1" w:rsidRDefault="00E07731" w:rsidP="00FE3580">
            <w:pPr>
              <w:spacing w:after="0" w:line="240" w:lineRule="auto"/>
              <w:rPr>
                <w:rFonts w:ascii="Georgia" w:hAnsi="Georgia" w:cs="Georgia"/>
                <w:i/>
                <w:iCs/>
                <w:sz w:val="10"/>
                <w:szCs w:val="10"/>
              </w:rPr>
            </w:pPr>
            <w:r w:rsidRPr="004F6CF1">
              <w:rPr>
                <w:rFonts w:ascii="Georgia" w:hAnsi="Georgia" w:cs="Georgia"/>
                <w:i/>
                <w:iCs/>
                <w:sz w:val="10"/>
                <w:szCs w:val="10"/>
              </w:rPr>
              <w:t xml:space="preserve">José Miguel </w:t>
            </w:r>
            <w:proofErr w:type="spellStart"/>
            <w:r w:rsidRPr="004F6CF1">
              <w:rPr>
                <w:rFonts w:ascii="Georgia" w:hAnsi="Georgia" w:cs="Georgia"/>
                <w:i/>
                <w:iCs/>
                <w:sz w:val="10"/>
                <w:szCs w:val="10"/>
              </w:rPr>
              <w:t>Panqueba</w:t>
            </w:r>
            <w:proofErr w:type="spellEnd"/>
            <w:r w:rsidRPr="004F6CF1">
              <w:rPr>
                <w:rFonts w:ascii="Georgia" w:hAnsi="Georgia" w:cs="Georgia"/>
                <w:i/>
                <w:iCs/>
                <w:sz w:val="10"/>
                <w:szCs w:val="10"/>
              </w:rPr>
              <w:t xml:space="preserve"> </w:t>
            </w:r>
          </w:p>
        </w:tc>
        <w:tc>
          <w:tcPr>
            <w:tcW w:w="861" w:type="pct"/>
            <w:shd w:val="clear" w:color="auto" w:fill="auto"/>
            <w:vAlign w:val="center"/>
          </w:tcPr>
          <w:p w:rsidR="00E07731" w:rsidRPr="004F6CF1" w:rsidRDefault="00E07731" w:rsidP="00FE3580">
            <w:pPr>
              <w:spacing w:after="0" w:line="240" w:lineRule="auto"/>
              <w:rPr>
                <w:rFonts w:ascii="Georgia" w:hAnsi="Georgia" w:cs="Georgia"/>
                <w:i/>
                <w:iCs/>
                <w:sz w:val="10"/>
                <w:szCs w:val="10"/>
              </w:rPr>
            </w:pPr>
          </w:p>
        </w:tc>
        <w:tc>
          <w:tcPr>
            <w:tcW w:w="3062" w:type="pct"/>
            <w:shd w:val="clear" w:color="auto" w:fill="auto"/>
            <w:vAlign w:val="center"/>
          </w:tcPr>
          <w:p w:rsidR="00E07731" w:rsidRPr="004F6CF1" w:rsidRDefault="00E07731" w:rsidP="00FE3580">
            <w:pPr>
              <w:spacing w:after="0" w:line="240" w:lineRule="auto"/>
              <w:rPr>
                <w:rFonts w:ascii="Georgia" w:hAnsi="Georgia" w:cs="Georgia"/>
                <w:i/>
                <w:iCs/>
                <w:sz w:val="10"/>
                <w:szCs w:val="10"/>
              </w:rPr>
            </w:pPr>
            <w:r>
              <w:rPr>
                <w:rFonts w:ascii="Georgia" w:hAnsi="Georgia" w:cs="Georgia"/>
                <w:i/>
                <w:iCs/>
                <w:sz w:val="10"/>
                <w:szCs w:val="10"/>
              </w:rPr>
              <w:t xml:space="preserve">13 </w:t>
            </w:r>
            <w:r w:rsidRPr="004F6CF1">
              <w:rPr>
                <w:rFonts w:ascii="Georgia" w:hAnsi="Georgia" w:cs="Georgia"/>
                <w:i/>
                <w:iCs/>
                <w:sz w:val="10"/>
                <w:szCs w:val="10"/>
              </w:rPr>
              <w:t xml:space="preserve"> de</w:t>
            </w:r>
            <w:r>
              <w:rPr>
                <w:rFonts w:ascii="Georgia" w:hAnsi="Georgia" w:cs="Georgia"/>
                <w:i/>
                <w:iCs/>
                <w:sz w:val="10"/>
                <w:szCs w:val="10"/>
              </w:rPr>
              <w:t xml:space="preserve"> junio</w:t>
            </w:r>
            <w:r w:rsidRPr="004F6CF1">
              <w:rPr>
                <w:rFonts w:ascii="Georgia" w:hAnsi="Georgia" w:cs="Georgia"/>
                <w:i/>
                <w:iCs/>
                <w:sz w:val="10"/>
                <w:szCs w:val="10"/>
              </w:rPr>
              <w:t xml:space="preserve"> de 201</w:t>
            </w:r>
            <w:r>
              <w:rPr>
                <w:rFonts w:ascii="Georgia" w:hAnsi="Georgia" w:cs="Georgia"/>
                <w:i/>
                <w:iCs/>
                <w:sz w:val="10"/>
                <w:szCs w:val="10"/>
              </w:rPr>
              <w:t>6</w:t>
            </w:r>
          </w:p>
        </w:tc>
      </w:tr>
    </w:tbl>
    <w:p w:rsidR="00E07731" w:rsidRPr="00D425B5" w:rsidRDefault="00E07731" w:rsidP="00E07731">
      <w:pPr>
        <w:jc w:val="both"/>
        <w:rPr>
          <w:rFonts w:ascii="Georgia" w:hAnsi="Georgia"/>
          <w:sz w:val="24"/>
          <w:szCs w:val="24"/>
        </w:rPr>
      </w:pPr>
    </w:p>
    <w:p w:rsidR="00E07731" w:rsidRPr="0060570D" w:rsidRDefault="00E07731" w:rsidP="0060570D">
      <w:pPr>
        <w:rPr>
          <w:rFonts w:ascii="Georgia" w:hAnsi="Georgia"/>
          <w:b/>
        </w:rPr>
      </w:pPr>
    </w:p>
    <w:sectPr w:rsidR="00E07731" w:rsidRPr="0060570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734" w:rsidRDefault="00AB7734" w:rsidP="00E07731">
      <w:pPr>
        <w:spacing w:after="0" w:line="240" w:lineRule="auto"/>
      </w:pPr>
      <w:r>
        <w:separator/>
      </w:r>
    </w:p>
  </w:endnote>
  <w:endnote w:type="continuationSeparator" w:id="0">
    <w:p w:rsidR="00AB7734" w:rsidRDefault="00AB7734" w:rsidP="00E0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31" w:rsidRPr="00F47BCF" w:rsidRDefault="00E07731" w:rsidP="00E07731">
    <w:pPr>
      <w:pStyle w:val="Piedepgina"/>
      <w:pBdr>
        <w:top w:val="thinThickSmallGap" w:sz="24" w:space="1" w:color="622423"/>
      </w:pBdr>
      <w:tabs>
        <w:tab w:val="clear" w:pos="8838"/>
        <w:tab w:val="right" w:pos="8840"/>
      </w:tabs>
      <w:jc w:val="center"/>
      <w:rPr>
        <w:rFonts w:ascii="Cambria" w:hAnsi="Cambria"/>
      </w:rPr>
    </w:pPr>
    <w:r w:rsidRPr="007471FB">
      <w:rPr>
        <w:rFonts w:ascii="Georgia" w:hAnsi="Georgia" w:cs="Tahoma"/>
        <w:b/>
        <w:i/>
        <w:sz w:val="16"/>
        <w:szCs w:val="16"/>
      </w:rPr>
      <w:t xml:space="preserve">Edificio Nuevo del Congreso  - </w:t>
    </w:r>
    <w:r>
      <w:rPr>
        <w:rFonts w:ascii="Georgia" w:hAnsi="Georgia" w:cs="Tahoma"/>
        <w:b/>
        <w:i/>
        <w:sz w:val="16"/>
        <w:szCs w:val="16"/>
      </w:rPr>
      <w:t xml:space="preserve">Cra.7 No.8-68 </w:t>
    </w:r>
    <w:r w:rsidRPr="007471FB">
      <w:rPr>
        <w:rFonts w:ascii="Georgia" w:hAnsi="Georgia" w:cs="Tahoma"/>
        <w:b/>
        <w:i/>
        <w:sz w:val="16"/>
        <w:szCs w:val="16"/>
      </w:rPr>
      <w:t xml:space="preserve">5 piso </w:t>
    </w:r>
    <w:r>
      <w:rPr>
        <w:rFonts w:ascii="Georgia" w:hAnsi="Georgia" w:cs="Tahoma"/>
        <w:b/>
        <w:i/>
        <w:sz w:val="16"/>
        <w:szCs w:val="16"/>
      </w:rPr>
      <w:t xml:space="preserve"> </w:t>
    </w:r>
    <w:r w:rsidRPr="007471FB">
      <w:rPr>
        <w:rFonts w:ascii="Georgia" w:hAnsi="Georgia" w:cs="Tahoma"/>
        <w:b/>
        <w:i/>
        <w:sz w:val="16"/>
        <w:szCs w:val="16"/>
      </w:rPr>
      <w:t xml:space="preserve">Teléfonos: 57 (1)3824082 – 4078  </w:t>
    </w:r>
    <w:r>
      <w:rPr>
        <w:rFonts w:ascii="Georgia" w:hAnsi="Georgia" w:cs="Tahoma"/>
        <w:b/>
        <w:i/>
        <w:sz w:val="16"/>
        <w:szCs w:val="16"/>
      </w:rPr>
      <w:t xml:space="preserve">                                        </w:t>
    </w:r>
    <w:r w:rsidRPr="007471FB">
      <w:rPr>
        <w:rFonts w:ascii="Georgia" w:hAnsi="Georgia" w:cs="Tahoma"/>
        <w:b/>
        <w:i/>
        <w:sz w:val="16"/>
        <w:szCs w:val="16"/>
      </w:rPr>
      <w:t xml:space="preserve"> comisión.tercera@camara.gov.</w:t>
    </w:r>
    <w:r>
      <w:rPr>
        <w:rFonts w:ascii="Georgia" w:hAnsi="Georgia" w:cs="Tahoma"/>
        <w:b/>
        <w:i/>
        <w:sz w:val="16"/>
        <w:szCs w:val="16"/>
      </w:rPr>
      <w:t>c</w:t>
    </w:r>
    <w:r w:rsidRPr="007471FB">
      <w:rPr>
        <w:rFonts w:ascii="Georgia" w:hAnsi="Georgia" w:cs="Tahoma"/>
        <w:b/>
        <w:i/>
        <w:sz w:val="16"/>
        <w:szCs w:val="16"/>
      </w:rPr>
      <w:t>o</w:t>
    </w:r>
  </w:p>
  <w:p w:rsidR="00E07731" w:rsidRDefault="00E07731" w:rsidP="00E07731">
    <w:pPr>
      <w:pStyle w:val="Piedepgina"/>
    </w:pPr>
    <w:r>
      <w:t xml:space="preserve">                                                                                                                                                                          </w:t>
    </w:r>
  </w:p>
  <w:p w:rsidR="00E07731" w:rsidRDefault="00E077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734" w:rsidRDefault="00AB7734" w:rsidP="00E07731">
      <w:pPr>
        <w:spacing w:after="0" w:line="240" w:lineRule="auto"/>
      </w:pPr>
      <w:r>
        <w:separator/>
      </w:r>
    </w:p>
  </w:footnote>
  <w:footnote w:type="continuationSeparator" w:id="0">
    <w:p w:rsidR="00AB7734" w:rsidRDefault="00AB7734" w:rsidP="00E07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31" w:rsidRDefault="00E07731">
    <w:pPr>
      <w:pStyle w:val="Encabezado"/>
    </w:pPr>
    <w:r>
      <w:rPr>
        <w:noProof/>
        <w:lang w:eastAsia="es-CO"/>
      </w:rPr>
      <w:drawing>
        <wp:anchor distT="0" distB="0" distL="114300" distR="114300" simplePos="0" relativeHeight="251659264" behindDoc="0" locked="0" layoutInCell="1" allowOverlap="1" wp14:anchorId="12DDC686" wp14:editId="6115C1D8">
          <wp:simplePos x="0" y="0"/>
          <wp:positionH relativeFrom="margin">
            <wp:posOffset>2107565</wp:posOffset>
          </wp:positionH>
          <wp:positionV relativeFrom="paragraph">
            <wp:posOffset>64770</wp:posOffset>
          </wp:positionV>
          <wp:extent cx="2088515" cy="850900"/>
          <wp:effectExtent l="0" t="0" r="6985" b="6350"/>
          <wp:wrapThrough wrapText="bothSides">
            <wp:wrapPolygon edited="0">
              <wp:start x="0" y="0"/>
              <wp:lineTo x="0" y="21278"/>
              <wp:lineTo x="21475" y="21278"/>
              <wp:lineTo x="21475" y="0"/>
              <wp:lineTo x="0" y="0"/>
            </wp:wrapPolygon>
          </wp:wrapThrough>
          <wp:docPr id="2" name="Imagen 2" descr="https://pbs.twimg.com/profile_images/14516408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bs.twimg.com/profile_images/1451640804/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8515" cy="850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7731" w:rsidRDefault="00E077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F1B"/>
    <w:rsid w:val="00260885"/>
    <w:rsid w:val="004E0987"/>
    <w:rsid w:val="0060570D"/>
    <w:rsid w:val="006B3021"/>
    <w:rsid w:val="00AB7734"/>
    <w:rsid w:val="00D034A9"/>
    <w:rsid w:val="00D14F1B"/>
    <w:rsid w:val="00E07731"/>
    <w:rsid w:val="00F51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0570D"/>
    <w:pPr>
      <w:spacing w:after="0" w:line="240" w:lineRule="auto"/>
    </w:pPr>
  </w:style>
  <w:style w:type="paragraph" w:styleId="Encabezado">
    <w:name w:val="header"/>
    <w:basedOn w:val="Normal"/>
    <w:link w:val="EncabezadoCar"/>
    <w:uiPriority w:val="99"/>
    <w:unhideWhenUsed/>
    <w:rsid w:val="00E077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7731"/>
  </w:style>
  <w:style w:type="paragraph" w:styleId="Piedepgina">
    <w:name w:val="footer"/>
    <w:basedOn w:val="Normal"/>
    <w:link w:val="PiedepginaCar"/>
    <w:uiPriority w:val="99"/>
    <w:unhideWhenUsed/>
    <w:rsid w:val="00E077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7731"/>
  </w:style>
  <w:style w:type="paragraph" w:styleId="Textodeglobo">
    <w:name w:val="Balloon Text"/>
    <w:basedOn w:val="Normal"/>
    <w:link w:val="TextodegloboCar"/>
    <w:uiPriority w:val="99"/>
    <w:semiHidden/>
    <w:unhideWhenUsed/>
    <w:rsid w:val="00E077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731"/>
    <w:rPr>
      <w:rFonts w:ascii="Tahoma" w:hAnsi="Tahoma" w:cs="Tahoma"/>
      <w:sz w:val="16"/>
      <w:szCs w:val="16"/>
    </w:rPr>
  </w:style>
  <w:style w:type="paragraph" w:styleId="Prrafodelista">
    <w:name w:val="List Paragraph"/>
    <w:basedOn w:val="Normal"/>
    <w:uiPriority w:val="34"/>
    <w:qFormat/>
    <w:rsid w:val="006B3021"/>
    <w:pPr>
      <w:spacing w:after="0" w:line="240" w:lineRule="auto"/>
      <w:ind w:left="720"/>
      <w:contextualSpacing/>
    </w:pPr>
    <w:rPr>
      <w:rFonts w:eastAsiaTheme="minorEastAsia"/>
      <w:sz w:val="24"/>
      <w:szCs w:val="24"/>
      <w:lang w:val="es-ES_tradnl" w:eastAsia="es-ES"/>
    </w:rPr>
  </w:style>
  <w:style w:type="character" w:styleId="Hipervnculo">
    <w:name w:val="Hyperlink"/>
    <w:rsid w:val="006B302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0570D"/>
    <w:pPr>
      <w:spacing w:after="0" w:line="240" w:lineRule="auto"/>
    </w:pPr>
  </w:style>
  <w:style w:type="paragraph" w:styleId="Encabezado">
    <w:name w:val="header"/>
    <w:basedOn w:val="Normal"/>
    <w:link w:val="EncabezadoCar"/>
    <w:uiPriority w:val="99"/>
    <w:unhideWhenUsed/>
    <w:rsid w:val="00E077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7731"/>
  </w:style>
  <w:style w:type="paragraph" w:styleId="Piedepgina">
    <w:name w:val="footer"/>
    <w:basedOn w:val="Normal"/>
    <w:link w:val="PiedepginaCar"/>
    <w:uiPriority w:val="99"/>
    <w:unhideWhenUsed/>
    <w:rsid w:val="00E077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7731"/>
  </w:style>
  <w:style w:type="paragraph" w:styleId="Textodeglobo">
    <w:name w:val="Balloon Text"/>
    <w:basedOn w:val="Normal"/>
    <w:link w:val="TextodegloboCar"/>
    <w:uiPriority w:val="99"/>
    <w:semiHidden/>
    <w:unhideWhenUsed/>
    <w:rsid w:val="00E077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731"/>
    <w:rPr>
      <w:rFonts w:ascii="Tahoma" w:hAnsi="Tahoma" w:cs="Tahoma"/>
      <w:sz w:val="16"/>
      <w:szCs w:val="16"/>
    </w:rPr>
  </w:style>
  <w:style w:type="paragraph" w:styleId="Prrafodelista">
    <w:name w:val="List Paragraph"/>
    <w:basedOn w:val="Normal"/>
    <w:uiPriority w:val="34"/>
    <w:qFormat/>
    <w:rsid w:val="006B3021"/>
    <w:pPr>
      <w:spacing w:after="0" w:line="240" w:lineRule="auto"/>
      <w:ind w:left="720"/>
      <w:contextualSpacing/>
    </w:pPr>
    <w:rPr>
      <w:rFonts w:eastAsiaTheme="minorEastAsia"/>
      <w:sz w:val="24"/>
      <w:szCs w:val="24"/>
      <w:lang w:val="es-ES_tradnl" w:eastAsia="es-ES"/>
    </w:rPr>
  </w:style>
  <w:style w:type="character" w:styleId="Hipervnculo">
    <w:name w:val="Hyperlink"/>
    <w:rsid w:val="006B302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isi&#243;n.tercera@camar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361</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zulema</dc:creator>
  <cp:lastModifiedBy>zulema</cp:lastModifiedBy>
  <cp:revision>2</cp:revision>
  <cp:lastPrinted>2016-06-13T15:37:00Z</cp:lastPrinted>
  <dcterms:created xsi:type="dcterms:W3CDTF">2016-06-01T21:28:00Z</dcterms:created>
  <dcterms:modified xsi:type="dcterms:W3CDTF">2016-06-13T15:42:00Z</dcterms:modified>
</cp:coreProperties>
</file>