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F1F" w:rsidRDefault="00392F1F" w:rsidP="00392F1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92F1F" w:rsidRDefault="00392F1F" w:rsidP="00392F1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92F1F" w:rsidRDefault="00392F1F" w:rsidP="00392F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2F1F" w:rsidRDefault="00392F1F" w:rsidP="00392F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E75D4" w:rsidRDefault="00CE75D4" w:rsidP="00392F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E75D4" w:rsidRDefault="00CE75D4" w:rsidP="00392F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D4DAE" w:rsidRDefault="00BD4DAE" w:rsidP="00392F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17310" w:rsidRPr="00392F1F" w:rsidRDefault="003343A8" w:rsidP="00392F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92F1F">
        <w:rPr>
          <w:rFonts w:ascii="Arial" w:hAnsi="Arial" w:cs="Arial"/>
          <w:b/>
          <w:sz w:val="24"/>
          <w:szCs w:val="24"/>
        </w:rPr>
        <w:t>PROPOSICIÓN No. 03</w:t>
      </w:r>
      <w:r w:rsidR="001E321E">
        <w:rPr>
          <w:rFonts w:ascii="Arial" w:hAnsi="Arial" w:cs="Arial"/>
          <w:b/>
          <w:sz w:val="24"/>
          <w:szCs w:val="24"/>
        </w:rPr>
        <w:t>1</w:t>
      </w:r>
      <w:r w:rsidRPr="00392F1F">
        <w:rPr>
          <w:rFonts w:ascii="Arial" w:hAnsi="Arial" w:cs="Arial"/>
          <w:b/>
          <w:sz w:val="24"/>
          <w:szCs w:val="24"/>
        </w:rPr>
        <w:t xml:space="preserve"> DE 2015</w:t>
      </w:r>
    </w:p>
    <w:p w:rsidR="003343A8" w:rsidRPr="00392F1F" w:rsidRDefault="003343A8" w:rsidP="00392F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92F1F">
        <w:rPr>
          <w:rFonts w:ascii="Arial" w:hAnsi="Arial" w:cs="Arial"/>
          <w:b/>
          <w:sz w:val="24"/>
          <w:szCs w:val="24"/>
        </w:rPr>
        <w:t>-Aprobada-</w:t>
      </w:r>
    </w:p>
    <w:p w:rsidR="003343A8" w:rsidRPr="00392F1F" w:rsidRDefault="003343A8" w:rsidP="00392F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92F1F">
        <w:rPr>
          <w:rFonts w:ascii="Arial" w:hAnsi="Arial" w:cs="Arial"/>
          <w:b/>
          <w:sz w:val="24"/>
          <w:szCs w:val="24"/>
        </w:rPr>
        <w:t>(Marzo 24 de 2015)</w:t>
      </w:r>
    </w:p>
    <w:p w:rsidR="00392F1F" w:rsidRPr="00392F1F" w:rsidRDefault="00392F1F" w:rsidP="00392F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2F1F" w:rsidRPr="00392F1F" w:rsidRDefault="00392F1F" w:rsidP="00392F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2F1F" w:rsidRDefault="00392F1F" w:rsidP="00392F1F">
      <w:pPr>
        <w:jc w:val="both"/>
        <w:rPr>
          <w:rFonts w:ascii="Arial" w:hAnsi="Arial" w:cs="Arial"/>
          <w:sz w:val="24"/>
          <w:szCs w:val="24"/>
        </w:rPr>
      </w:pPr>
    </w:p>
    <w:p w:rsidR="00392F1F" w:rsidRDefault="00997AB0" w:rsidP="00392F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a la Ley 5ª de 1992 y en los términos que allí se establecen, cítese a debate de control político que se realizará en la fecha, lugar y hora que fije la </w:t>
      </w:r>
      <w:r w:rsidR="00A437A3">
        <w:rPr>
          <w:rFonts w:ascii="Arial" w:hAnsi="Arial" w:cs="Arial"/>
          <w:sz w:val="24"/>
          <w:szCs w:val="24"/>
        </w:rPr>
        <w:t xml:space="preserve">mesa directiva de la Comisión Sexta de la Cámara de Representantes a la Ministra de Educación  Sra. Gina </w:t>
      </w:r>
      <w:proofErr w:type="spellStart"/>
      <w:r w:rsidR="00A437A3">
        <w:rPr>
          <w:rFonts w:ascii="Arial" w:hAnsi="Arial" w:cs="Arial"/>
          <w:sz w:val="24"/>
          <w:szCs w:val="24"/>
        </w:rPr>
        <w:t>Parody</w:t>
      </w:r>
      <w:proofErr w:type="spellEnd"/>
      <w:r w:rsidR="00A437A3">
        <w:rPr>
          <w:rFonts w:ascii="Arial" w:hAnsi="Arial" w:cs="Arial"/>
          <w:sz w:val="24"/>
          <w:szCs w:val="24"/>
        </w:rPr>
        <w:t xml:space="preserve">; al Ministro de Hacienda , Sr. Mauricio Cárdenas; al Sr. Rafael Castillo Pacheco; Rector Universidad del Atlántico; a </w:t>
      </w:r>
      <w:proofErr w:type="spellStart"/>
      <w:r w:rsidR="00A437A3">
        <w:rPr>
          <w:rFonts w:ascii="Arial" w:hAnsi="Arial" w:cs="Arial"/>
          <w:sz w:val="24"/>
          <w:szCs w:val="24"/>
        </w:rPr>
        <w:t>Ruthber</w:t>
      </w:r>
      <w:proofErr w:type="spellEnd"/>
      <w:r w:rsidR="00A437A3">
        <w:rPr>
          <w:rFonts w:ascii="Arial" w:hAnsi="Arial" w:cs="Arial"/>
          <w:sz w:val="24"/>
          <w:szCs w:val="24"/>
        </w:rPr>
        <w:t xml:space="preserve"> Escocia Caballero, Rector Universidad del Magdalena; a Miguel Montalvo Mejía; Universidad de Cartagena; a Carlos Robles Julio, Rector Universidad de la Guajira; a </w:t>
      </w:r>
      <w:proofErr w:type="spellStart"/>
      <w:r w:rsidR="00A437A3">
        <w:rPr>
          <w:rFonts w:ascii="Arial" w:hAnsi="Arial" w:cs="Arial"/>
          <w:sz w:val="24"/>
          <w:szCs w:val="24"/>
        </w:rPr>
        <w:t>Jesualdo</w:t>
      </w:r>
      <w:proofErr w:type="spellEnd"/>
      <w:r w:rsidR="00A437A3">
        <w:rPr>
          <w:rFonts w:ascii="Arial" w:hAnsi="Arial" w:cs="Arial"/>
          <w:sz w:val="24"/>
          <w:szCs w:val="24"/>
        </w:rPr>
        <w:t xml:space="preserve"> Hernández Mieles, Rector Universidad Popular del Cesar, a Alba Durango Villadiego, Rectora Universidad de Córdoba y a Vicente </w:t>
      </w:r>
      <w:proofErr w:type="spellStart"/>
      <w:r w:rsidR="00A437A3">
        <w:rPr>
          <w:rFonts w:ascii="Arial" w:hAnsi="Arial" w:cs="Arial"/>
          <w:sz w:val="24"/>
          <w:szCs w:val="24"/>
        </w:rPr>
        <w:t>Periñán</w:t>
      </w:r>
      <w:proofErr w:type="spellEnd"/>
      <w:r w:rsidR="00A437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37A3">
        <w:rPr>
          <w:rFonts w:ascii="Arial" w:hAnsi="Arial" w:cs="Arial"/>
          <w:sz w:val="24"/>
          <w:szCs w:val="24"/>
        </w:rPr>
        <w:t>Petroal</w:t>
      </w:r>
      <w:proofErr w:type="spellEnd"/>
      <w:r w:rsidR="00A437A3">
        <w:rPr>
          <w:rFonts w:ascii="Arial" w:hAnsi="Arial" w:cs="Arial"/>
          <w:sz w:val="24"/>
          <w:szCs w:val="24"/>
        </w:rPr>
        <w:t>, Rector Universidad de Sucre; con el fin de que presenten un informe detallado respecto a la situación financiera actual de la Universidad Pública en la Región Caribe.</w:t>
      </w:r>
    </w:p>
    <w:p w:rsidR="00392F1F" w:rsidRDefault="00392F1F" w:rsidP="00392F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97AB0" w:rsidRDefault="00997AB0" w:rsidP="00392F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97AB0" w:rsidRDefault="00997AB0" w:rsidP="00392F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2F1F" w:rsidRDefault="00392F1F" w:rsidP="00392F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2F1F" w:rsidRPr="003F38F0" w:rsidRDefault="00A437A3" w:rsidP="003F38F0">
      <w:pPr>
        <w:spacing w:after="0" w:line="240" w:lineRule="auto"/>
        <w:rPr>
          <w:rFonts w:ascii="Arial" w:hAnsi="Arial" w:cs="Arial"/>
          <w:b/>
        </w:rPr>
      </w:pPr>
      <w:r w:rsidRPr="003F38F0">
        <w:rPr>
          <w:rFonts w:ascii="Arial" w:hAnsi="Arial" w:cs="Arial"/>
          <w:b/>
        </w:rPr>
        <w:t>MARTHA PATRICIA VILLALBA HODWALKER</w:t>
      </w:r>
      <w:r w:rsidR="003F38F0" w:rsidRPr="003F38F0">
        <w:rPr>
          <w:rFonts w:ascii="Arial" w:hAnsi="Arial" w:cs="Arial"/>
          <w:b/>
        </w:rPr>
        <w:t xml:space="preserve"> </w:t>
      </w:r>
      <w:r w:rsidR="003F38F0">
        <w:rPr>
          <w:rFonts w:ascii="Arial" w:hAnsi="Arial" w:cs="Arial"/>
          <w:b/>
        </w:rPr>
        <w:t xml:space="preserve">      </w:t>
      </w:r>
      <w:r w:rsidR="003F38F0" w:rsidRPr="003F38F0">
        <w:rPr>
          <w:rFonts w:ascii="Arial" w:hAnsi="Arial" w:cs="Arial"/>
          <w:b/>
        </w:rPr>
        <w:t xml:space="preserve"> VICTOR JAVIER CORREA  VELEZ</w:t>
      </w:r>
    </w:p>
    <w:p w:rsidR="00392F1F" w:rsidRPr="003F38F0" w:rsidRDefault="003F38F0" w:rsidP="003F38F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Pr="003F38F0">
        <w:rPr>
          <w:rFonts w:ascii="Arial" w:hAnsi="Arial" w:cs="Arial"/>
          <w:b/>
        </w:rPr>
        <w:t>Representante a la Cámara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Representante a la Cámara</w:t>
      </w:r>
    </w:p>
    <w:p w:rsidR="00392F1F" w:rsidRDefault="003F38F0" w:rsidP="003F38F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392F1F" w:rsidRPr="003F38F0">
        <w:rPr>
          <w:rFonts w:ascii="Arial" w:hAnsi="Arial" w:cs="Arial"/>
        </w:rPr>
        <w:t>(Original firmado)</w:t>
      </w: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B4349">
        <w:rPr>
          <w:rFonts w:ascii="Arial" w:hAnsi="Arial" w:cs="Arial"/>
        </w:rPr>
        <w:tab/>
      </w:r>
      <w:r w:rsidR="004B4349">
        <w:rPr>
          <w:rFonts w:ascii="Arial" w:hAnsi="Arial" w:cs="Arial"/>
        </w:rPr>
        <w:tab/>
      </w:r>
      <w:r>
        <w:rPr>
          <w:rFonts w:ascii="Arial" w:hAnsi="Arial" w:cs="Arial"/>
        </w:rPr>
        <w:t>(Original firmado)</w:t>
      </w:r>
    </w:p>
    <w:p w:rsidR="004B4349" w:rsidRDefault="004B4349" w:rsidP="003F38F0">
      <w:pPr>
        <w:spacing w:after="0" w:line="240" w:lineRule="auto"/>
        <w:rPr>
          <w:rFonts w:ascii="Arial" w:hAnsi="Arial" w:cs="Arial"/>
        </w:rPr>
      </w:pPr>
    </w:p>
    <w:p w:rsidR="004B4349" w:rsidRDefault="004B4349" w:rsidP="003F38F0">
      <w:pPr>
        <w:spacing w:after="0" w:line="240" w:lineRule="auto"/>
        <w:rPr>
          <w:rFonts w:ascii="Arial" w:hAnsi="Arial" w:cs="Arial"/>
        </w:rPr>
      </w:pPr>
    </w:p>
    <w:p w:rsidR="004B4349" w:rsidRDefault="004B4349" w:rsidP="003F38F0">
      <w:pPr>
        <w:spacing w:after="0" w:line="240" w:lineRule="auto"/>
        <w:rPr>
          <w:rFonts w:ascii="Arial" w:hAnsi="Arial" w:cs="Arial"/>
        </w:rPr>
      </w:pPr>
    </w:p>
    <w:p w:rsidR="004B4349" w:rsidRDefault="004B4349" w:rsidP="003F38F0">
      <w:pPr>
        <w:spacing w:after="0" w:line="240" w:lineRule="auto"/>
        <w:rPr>
          <w:rFonts w:ascii="Arial" w:hAnsi="Arial" w:cs="Arial"/>
        </w:rPr>
      </w:pPr>
    </w:p>
    <w:p w:rsidR="004B4349" w:rsidRDefault="004B4349" w:rsidP="003F38F0">
      <w:pPr>
        <w:spacing w:after="0" w:line="240" w:lineRule="auto"/>
        <w:rPr>
          <w:rFonts w:ascii="Arial" w:hAnsi="Arial" w:cs="Arial"/>
        </w:rPr>
      </w:pPr>
    </w:p>
    <w:p w:rsidR="004B4349" w:rsidRDefault="004B4349" w:rsidP="003F38F0">
      <w:pPr>
        <w:spacing w:after="0" w:line="240" w:lineRule="auto"/>
        <w:rPr>
          <w:rFonts w:ascii="Arial" w:hAnsi="Arial" w:cs="Arial"/>
        </w:rPr>
      </w:pPr>
    </w:p>
    <w:p w:rsidR="004B4349" w:rsidRDefault="004B4349" w:rsidP="003F38F0">
      <w:pPr>
        <w:spacing w:after="0" w:line="240" w:lineRule="auto"/>
        <w:rPr>
          <w:rFonts w:ascii="Arial" w:hAnsi="Arial" w:cs="Arial"/>
        </w:rPr>
      </w:pPr>
    </w:p>
    <w:p w:rsidR="004B4349" w:rsidRDefault="004B4349" w:rsidP="003F38F0">
      <w:pPr>
        <w:spacing w:after="0" w:line="240" w:lineRule="auto"/>
        <w:rPr>
          <w:rFonts w:ascii="Arial" w:hAnsi="Arial" w:cs="Arial"/>
        </w:rPr>
      </w:pPr>
    </w:p>
    <w:p w:rsidR="004B4349" w:rsidRDefault="004B4349" w:rsidP="003F38F0">
      <w:pPr>
        <w:spacing w:after="0" w:line="240" w:lineRule="auto"/>
        <w:rPr>
          <w:rFonts w:ascii="Arial" w:hAnsi="Arial" w:cs="Arial"/>
        </w:rPr>
      </w:pPr>
    </w:p>
    <w:p w:rsidR="004B4349" w:rsidRDefault="004B4349" w:rsidP="003F38F0">
      <w:pPr>
        <w:spacing w:after="0" w:line="240" w:lineRule="auto"/>
        <w:rPr>
          <w:rFonts w:ascii="Arial" w:hAnsi="Arial" w:cs="Arial"/>
        </w:rPr>
      </w:pPr>
    </w:p>
    <w:p w:rsidR="004B4349" w:rsidRDefault="004B4349" w:rsidP="003F38F0">
      <w:pPr>
        <w:spacing w:after="0" w:line="240" w:lineRule="auto"/>
        <w:rPr>
          <w:rFonts w:ascii="Arial" w:hAnsi="Arial" w:cs="Arial"/>
        </w:rPr>
      </w:pPr>
    </w:p>
    <w:p w:rsidR="004B4349" w:rsidRDefault="004B4349" w:rsidP="003F38F0">
      <w:pPr>
        <w:spacing w:after="0" w:line="240" w:lineRule="auto"/>
        <w:rPr>
          <w:rFonts w:ascii="Arial" w:hAnsi="Arial" w:cs="Arial"/>
        </w:rPr>
      </w:pPr>
    </w:p>
    <w:p w:rsidR="004B4349" w:rsidRDefault="004B4349" w:rsidP="003F38F0">
      <w:pPr>
        <w:spacing w:after="0" w:line="240" w:lineRule="auto"/>
        <w:rPr>
          <w:rFonts w:ascii="Arial" w:hAnsi="Arial" w:cs="Arial"/>
        </w:rPr>
      </w:pPr>
    </w:p>
    <w:p w:rsidR="004B4349" w:rsidRDefault="004B4349" w:rsidP="003F38F0">
      <w:pPr>
        <w:spacing w:after="0" w:line="240" w:lineRule="auto"/>
        <w:rPr>
          <w:rFonts w:ascii="Arial" w:hAnsi="Arial" w:cs="Arial"/>
        </w:rPr>
      </w:pPr>
    </w:p>
    <w:p w:rsidR="004B4349" w:rsidRDefault="004B4349" w:rsidP="003F38F0">
      <w:pPr>
        <w:spacing w:after="0" w:line="240" w:lineRule="auto"/>
        <w:rPr>
          <w:rFonts w:ascii="Arial" w:hAnsi="Arial" w:cs="Arial"/>
        </w:rPr>
      </w:pPr>
    </w:p>
    <w:p w:rsidR="004B4349" w:rsidRDefault="004B4349" w:rsidP="003F38F0">
      <w:pPr>
        <w:spacing w:after="0" w:line="240" w:lineRule="auto"/>
        <w:rPr>
          <w:rFonts w:ascii="Arial" w:hAnsi="Arial" w:cs="Arial"/>
        </w:rPr>
      </w:pPr>
    </w:p>
    <w:p w:rsidR="004B4349" w:rsidRDefault="004B4349" w:rsidP="003F38F0">
      <w:pPr>
        <w:spacing w:after="0" w:line="240" w:lineRule="auto"/>
        <w:rPr>
          <w:rFonts w:ascii="Arial" w:hAnsi="Arial" w:cs="Arial"/>
        </w:rPr>
      </w:pPr>
    </w:p>
    <w:p w:rsidR="004B4349" w:rsidRDefault="004B4349" w:rsidP="003F38F0">
      <w:pPr>
        <w:spacing w:after="0" w:line="240" w:lineRule="auto"/>
        <w:rPr>
          <w:rFonts w:ascii="Arial" w:hAnsi="Arial" w:cs="Arial"/>
        </w:rPr>
      </w:pPr>
    </w:p>
    <w:p w:rsidR="004B4349" w:rsidRDefault="004B4349" w:rsidP="003F38F0">
      <w:pPr>
        <w:spacing w:after="0" w:line="240" w:lineRule="auto"/>
        <w:rPr>
          <w:rFonts w:ascii="Arial" w:hAnsi="Arial" w:cs="Arial"/>
        </w:rPr>
      </w:pPr>
    </w:p>
    <w:p w:rsidR="004B4349" w:rsidRDefault="004B4349" w:rsidP="003F38F0">
      <w:pPr>
        <w:spacing w:after="0" w:line="240" w:lineRule="auto"/>
        <w:rPr>
          <w:rFonts w:ascii="Arial" w:hAnsi="Arial" w:cs="Arial"/>
        </w:rPr>
      </w:pPr>
    </w:p>
    <w:p w:rsidR="004B4349" w:rsidRDefault="004B4349" w:rsidP="004B43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B4349" w:rsidRDefault="004B4349" w:rsidP="004B43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B4349" w:rsidRPr="00DE1DB0" w:rsidRDefault="004B4349" w:rsidP="004B434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E1DB0">
        <w:rPr>
          <w:rFonts w:ascii="Arial" w:hAnsi="Arial" w:cs="Arial"/>
          <w:b/>
          <w:sz w:val="28"/>
          <w:szCs w:val="28"/>
        </w:rPr>
        <w:t>PROPOSICIÓN ADITIVA DE LA 031 DE 2015</w:t>
      </w:r>
    </w:p>
    <w:p w:rsidR="004B4349" w:rsidRDefault="0007285A" w:rsidP="004B434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-Aprobada-</w:t>
      </w:r>
    </w:p>
    <w:p w:rsidR="0007285A" w:rsidRPr="00DE1DB0" w:rsidRDefault="0007285A" w:rsidP="004B434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(Marzo 24 de 2015)</w:t>
      </w:r>
    </w:p>
    <w:p w:rsidR="004B4349" w:rsidRPr="00DE1DB0" w:rsidRDefault="004B4349" w:rsidP="003F38F0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4B4349" w:rsidRPr="00DE1DB0" w:rsidRDefault="004B4349" w:rsidP="003F38F0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4B4349" w:rsidRPr="00DE1DB0" w:rsidRDefault="004B4349" w:rsidP="003F38F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E1DB0">
        <w:rPr>
          <w:rFonts w:ascii="Arial" w:hAnsi="Arial" w:cs="Arial"/>
          <w:sz w:val="28"/>
          <w:szCs w:val="28"/>
        </w:rPr>
        <w:t xml:space="preserve">Cítese a la Directora del Departamento Administrativo de Ciencia, Tecnología e Innovación –COLCIENCIAS-, Sra. Yaneth </w:t>
      </w:r>
      <w:proofErr w:type="spellStart"/>
      <w:r w:rsidRPr="00DE1DB0">
        <w:rPr>
          <w:rFonts w:ascii="Arial" w:hAnsi="Arial" w:cs="Arial"/>
          <w:sz w:val="28"/>
          <w:szCs w:val="28"/>
        </w:rPr>
        <w:t>Gi</w:t>
      </w:r>
      <w:r w:rsidR="004C7347">
        <w:rPr>
          <w:rFonts w:ascii="Arial" w:hAnsi="Arial" w:cs="Arial"/>
          <w:sz w:val="28"/>
          <w:szCs w:val="28"/>
        </w:rPr>
        <w:t>h</w:t>
      </w:r>
      <w:r w:rsidRPr="00DE1DB0">
        <w:rPr>
          <w:rFonts w:ascii="Arial" w:hAnsi="Arial" w:cs="Arial"/>
          <w:sz w:val="28"/>
          <w:szCs w:val="28"/>
        </w:rPr>
        <w:t>a</w:t>
      </w:r>
      <w:proofErr w:type="spellEnd"/>
      <w:r w:rsidRPr="00DE1DB0">
        <w:rPr>
          <w:rFonts w:ascii="Arial" w:hAnsi="Arial" w:cs="Arial"/>
          <w:sz w:val="28"/>
          <w:szCs w:val="28"/>
        </w:rPr>
        <w:t xml:space="preserve"> Tovar para el debate de control político sobre la situación financiera de las Universidades Públicas de la Región Caribe.</w:t>
      </w:r>
    </w:p>
    <w:p w:rsidR="004B4349" w:rsidRPr="00DE1DB0" w:rsidRDefault="004B4349" w:rsidP="003F38F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B4349" w:rsidRPr="00DE1DB0" w:rsidRDefault="004B4349" w:rsidP="003F38F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B4349" w:rsidRPr="00DE1DB0" w:rsidRDefault="004B4349" w:rsidP="003F38F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B4349" w:rsidRPr="00DE1DB0" w:rsidRDefault="004B4349" w:rsidP="003F38F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B4349" w:rsidRPr="00C637AB" w:rsidRDefault="004B4349" w:rsidP="004B43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637AB">
        <w:rPr>
          <w:rFonts w:ascii="Arial" w:hAnsi="Arial" w:cs="Arial"/>
          <w:b/>
          <w:sz w:val="24"/>
          <w:szCs w:val="24"/>
        </w:rPr>
        <w:t>MARTHA PATRICIA VILLALBA HODWALKER</w:t>
      </w:r>
    </w:p>
    <w:p w:rsidR="004B4349" w:rsidRPr="00C637AB" w:rsidRDefault="004B4349" w:rsidP="004B43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637AB">
        <w:rPr>
          <w:rFonts w:ascii="Arial" w:hAnsi="Arial" w:cs="Arial"/>
          <w:b/>
          <w:sz w:val="24"/>
          <w:szCs w:val="24"/>
        </w:rPr>
        <w:t>Representante a la Cámara por el Atlántico</w:t>
      </w:r>
    </w:p>
    <w:p w:rsidR="004B4349" w:rsidRPr="00C637AB" w:rsidRDefault="004B4349" w:rsidP="004B43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637AB">
        <w:rPr>
          <w:rFonts w:ascii="Arial" w:hAnsi="Arial" w:cs="Arial"/>
          <w:sz w:val="24"/>
          <w:szCs w:val="24"/>
        </w:rPr>
        <w:t>(Original firmado)</w:t>
      </w:r>
    </w:p>
    <w:p w:rsidR="00DE1DB0" w:rsidRPr="00C637AB" w:rsidRDefault="00DE1DB0" w:rsidP="004B43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1DB0" w:rsidRPr="00C637AB" w:rsidRDefault="00DE1DB0" w:rsidP="004B43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1DB0" w:rsidRPr="00C637AB" w:rsidRDefault="00DE1DB0" w:rsidP="004B43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1DB0" w:rsidRPr="00DE1DB0" w:rsidRDefault="00DE1DB0" w:rsidP="004B434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DE1DB0" w:rsidRPr="00DE1DB0" w:rsidRDefault="00DE1DB0" w:rsidP="004B434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DE1DB0" w:rsidRDefault="00DE1DB0" w:rsidP="004B43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</w:p>
    <w:bookmarkEnd w:id="0"/>
    <w:p w:rsidR="00DE1DB0" w:rsidRDefault="00DE1DB0" w:rsidP="004B43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1DB0" w:rsidRDefault="00DE1DB0" w:rsidP="004B43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1DB0" w:rsidRDefault="00DE1DB0" w:rsidP="004B43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1DB0" w:rsidRDefault="00DE1DB0" w:rsidP="004B43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1DB0" w:rsidRDefault="00DE1DB0" w:rsidP="004B43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1DB0" w:rsidRDefault="00DE1DB0" w:rsidP="004B43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1DB0" w:rsidRDefault="00DE1DB0" w:rsidP="004B43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1DB0" w:rsidRDefault="00DE1DB0" w:rsidP="004B43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1DB0" w:rsidRDefault="00DE1DB0" w:rsidP="004B43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1DB0" w:rsidRDefault="00DE1DB0" w:rsidP="004B43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1DB0" w:rsidRDefault="00DE1DB0" w:rsidP="004B43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1DB0" w:rsidRDefault="00DE1DB0" w:rsidP="004B43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1DB0" w:rsidRDefault="00DE1DB0" w:rsidP="004B43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1DB0" w:rsidRDefault="00DE1DB0" w:rsidP="004B43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1DB0" w:rsidRDefault="00DE1DB0" w:rsidP="004B43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1DB0" w:rsidRDefault="00DE1DB0" w:rsidP="004B43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1DB0" w:rsidRDefault="00DE1DB0" w:rsidP="004B43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1DB0" w:rsidRDefault="00DE1DB0" w:rsidP="004B43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1DB0" w:rsidRDefault="00DE1DB0" w:rsidP="004B43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1DB0" w:rsidRDefault="00DE1DB0" w:rsidP="004B43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1DB0" w:rsidRDefault="00DE1DB0" w:rsidP="004B43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1DB0" w:rsidRDefault="00DE1DB0" w:rsidP="004B43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1DB0" w:rsidRPr="00DE1DB0" w:rsidRDefault="00DE1DB0" w:rsidP="004B43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E1DB0">
        <w:rPr>
          <w:rFonts w:ascii="Arial" w:hAnsi="Arial" w:cs="Arial"/>
          <w:b/>
          <w:sz w:val="24"/>
          <w:szCs w:val="24"/>
        </w:rPr>
        <w:t>PROPOSICIÓN ADITIVA A LA 031 DE 2015</w:t>
      </w:r>
    </w:p>
    <w:p w:rsidR="00DE1DB0" w:rsidRDefault="00D35F1E" w:rsidP="004B43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-Aprobada-</w:t>
      </w:r>
    </w:p>
    <w:p w:rsidR="00D35F1E" w:rsidRPr="00DE1DB0" w:rsidRDefault="00D35F1E" w:rsidP="004B43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(Marzo 24 de 2015)</w:t>
      </w:r>
    </w:p>
    <w:p w:rsidR="00DE1DB0" w:rsidRPr="00DE1DB0" w:rsidRDefault="00DE1DB0" w:rsidP="004B43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E1DB0" w:rsidRPr="00DE1DB0" w:rsidRDefault="00DE1DB0" w:rsidP="004B43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E1DB0" w:rsidRPr="00DE1DB0" w:rsidRDefault="00DE1DB0" w:rsidP="00DE1DB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E1DB0">
        <w:rPr>
          <w:rFonts w:ascii="Arial" w:hAnsi="Arial" w:cs="Arial"/>
          <w:sz w:val="28"/>
          <w:szCs w:val="28"/>
        </w:rPr>
        <w:t>Invitar a los Rectores de las siguientes Instituciones Públicas  de Educación Superior en Santander:</w:t>
      </w:r>
    </w:p>
    <w:p w:rsidR="00DE1DB0" w:rsidRPr="00DE1DB0" w:rsidRDefault="00DE1DB0" w:rsidP="00DE1DB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DE1DB0" w:rsidRDefault="00DE1DB0" w:rsidP="00DE1DB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DE1DB0" w:rsidRPr="00DE1DB0" w:rsidRDefault="00DE1DB0" w:rsidP="00DE1DB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E1DB0">
        <w:rPr>
          <w:rFonts w:ascii="Arial" w:hAnsi="Arial" w:cs="Arial"/>
          <w:sz w:val="28"/>
          <w:szCs w:val="28"/>
        </w:rPr>
        <w:t>-UNIVERSIDAD INDUSTRIAL DE SANTANDER</w:t>
      </w:r>
    </w:p>
    <w:p w:rsidR="00DE1DB0" w:rsidRPr="00DE1DB0" w:rsidRDefault="00DE1DB0" w:rsidP="00DE1DB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DE1DB0" w:rsidRPr="00DE1DB0" w:rsidRDefault="00115B96" w:rsidP="00DE1DB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-UNI</w:t>
      </w:r>
      <w:r w:rsidR="00DE1DB0" w:rsidRPr="00DE1DB0">
        <w:rPr>
          <w:rFonts w:ascii="Arial" w:hAnsi="Arial" w:cs="Arial"/>
          <w:sz w:val="28"/>
          <w:szCs w:val="28"/>
        </w:rPr>
        <w:t>DADES TECNOLÓGICAS DE SANTANDER</w:t>
      </w:r>
    </w:p>
    <w:p w:rsidR="00DE1DB0" w:rsidRPr="00DE1DB0" w:rsidRDefault="00DE1DB0" w:rsidP="00DE1DB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DE1DB0" w:rsidRPr="00DE1DB0" w:rsidRDefault="00DE1DB0" w:rsidP="00DE1DB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E1DB0">
        <w:rPr>
          <w:rFonts w:ascii="Arial" w:hAnsi="Arial" w:cs="Arial"/>
          <w:sz w:val="28"/>
          <w:szCs w:val="28"/>
        </w:rPr>
        <w:t>-UNIVERSIDAD DE LA PAZ.</w:t>
      </w:r>
    </w:p>
    <w:p w:rsidR="00DE1DB0" w:rsidRDefault="00DE1DB0" w:rsidP="00DE1D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1DB0" w:rsidRDefault="00DE1DB0" w:rsidP="00DE1D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1DB0" w:rsidRDefault="00DE1DB0" w:rsidP="00DE1D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295A" w:rsidRDefault="00BA295A" w:rsidP="00DE1D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1DB0" w:rsidRDefault="00DE1DB0" w:rsidP="00DE1DB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E1DB0" w:rsidRPr="00DE1DB0" w:rsidRDefault="00DE1DB0" w:rsidP="00DE1DB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E1DB0" w:rsidRPr="00DE1DB0" w:rsidRDefault="00DE1DB0" w:rsidP="00DE1D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E1DB0">
        <w:rPr>
          <w:rFonts w:ascii="Arial" w:hAnsi="Arial" w:cs="Arial"/>
          <w:b/>
          <w:sz w:val="24"/>
          <w:szCs w:val="24"/>
        </w:rPr>
        <w:t>RICARDO FLOREZ RUEDA</w:t>
      </w:r>
    </w:p>
    <w:p w:rsidR="00DE1DB0" w:rsidRDefault="00DE1DB0" w:rsidP="00DE1D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E1DB0">
        <w:rPr>
          <w:rFonts w:ascii="Arial" w:hAnsi="Arial" w:cs="Arial"/>
          <w:b/>
          <w:sz w:val="24"/>
          <w:szCs w:val="24"/>
        </w:rPr>
        <w:t>Representante a la Cámara</w:t>
      </w:r>
    </w:p>
    <w:p w:rsidR="00DE1DB0" w:rsidRDefault="00DE1DB0" w:rsidP="00DE1D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(Original firmado)</w:t>
      </w:r>
    </w:p>
    <w:p w:rsidR="000D281B" w:rsidRDefault="000D281B" w:rsidP="00DE1D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D281B" w:rsidRDefault="000D281B" w:rsidP="00DE1D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D281B" w:rsidRDefault="000D281B" w:rsidP="00DE1D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D281B" w:rsidRDefault="000D281B" w:rsidP="00DE1D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D281B" w:rsidRDefault="000D281B" w:rsidP="00DE1D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D281B" w:rsidRDefault="000D281B" w:rsidP="00DE1D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D281B" w:rsidRDefault="000D281B" w:rsidP="00DE1D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D281B" w:rsidRDefault="000D281B" w:rsidP="00DE1D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D281B" w:rsidRDefault="000D281B" w:rsidP="00DE1D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D281B" w:rsidRDefault="000D281B" w:rsidP="00DE1D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D281B" w:rsidRDefault="000D281B" w:rsidP="00DE1D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D281B" w:rsidRDefault="000D281B" w:rsidP="00DE1D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D281B" w:rsidRDefault="000D281B" w:rsidP="00DE1D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D281B" w:rsidRDefault="000D281B" w:rsidP="00DE1D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D281B" w:rsidRDefault="000D281B" w:rsidP="000D281B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921BDF">
        <w:rPr>
          <w:rFonts w:ascii="Arial" w:hAnsi="Arial" w:cs="Arial"/>
          <w:b/>
          <w:i/>
          <w:sz w:val="24"/>
          <w:szCs w:val="24"/>
        </w:rPr>
        <w:lastRenderedPageBreak/>
        <w:t>Cuestionario para el Rector de la Universidad del Atlántico</w:t>
      </w:r>
    </w:p>
    <w:p w:rsidR="000D281B" w:rsidRPr="00921BDF" w:rsidRDefault="000D281B" w:rsidP="000D281B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0D281B" w:rsidRPr="00231F81" w:rsidRDefault="000D281B" w:rsidP="000D281B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31F81">
        <w:rPr>
          <w:rFonts w:ascii="Arial" w:hAnsi="Arial" w:cs="Arial"/>
          <w:sz w:val="24"/>
          <w:szCs w:val="24"/>
        </w:rPr>
        <w:t>Teniendo en cuenta, el artículo 69 de la Constitución Nacional, la Ley 30 de 1992 en sus artículos 3, 28 y 47, y la Sentencia T-492 de 1992 de la Corte Constitucional, donde se consagra la autonomía universitaria como derecho fundamental y de especial protección, deber y obligación de parte del Estado Colombiano. ¿Cómo valora en la actualidad el cumplimiento  de este principio que establece la independencia política, administrativa y académica de las universidades públicas, como entes estatales autónomos, frente a injerencias externas?</w:t>
      </w:r>
    </w:p>
    <w:p w:rsidR="000D281B" w:rsidRPr="00231F81" w:rsidRDefault="000D281B" w:rsidP="000D281B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31F81">
        <w:rPr>
          <w:rFonts w:ascii="Arial" w:hAnsi="Arial" w:cs="Arial"/>
          <w:sz w:val="24"/>
          <w:szCs w:val="24"/>
        </w:rPr>
        <w:t>¿Cómo valora las medidas preventivas y de vigilancia especial, previstas en la Ley 1740 de 2014, que viene proponiendo el Ministerio de Educación Nacional para con las universidades públicas de la Región Caribe?</w:t>
      </w:r>
    </w:p>
    <w:p w:rsidR="000D281B" w:rsidRPr="00231F81" w:rsidRDefault="000D281B" w:rsidP="000D281B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31F81">
        <w:rPr>
          <w:rFonts w:ascii="Arial" w:hAnsi="Arial" w:cs="Arial"/>
          <w:sz w:val="24"/>
          <w:szCs w:val="24"/>
        </w:rPr>
        <w:t>¿Cómo valora la respuesta institucional y financiera de Colciencias respecto a su universidad, teniendo en cuenta los nuevos retos en ciencia, tecnología e innovación que debe enfrentar la educación superior?</w:t>
      </w:r>
    </w:p>
    <w:p w:rsidR="000D281B" w:rsidRPr="00231F81" w:rsidRDefault="000D281B" w:rsidP="000D281B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31F81">
        <w:rPr>
          <w:rFonts w:ascii="Arial" w:hAnsi="Arial" w:cs="Arial"/>
          <w:sz w:val="24"/>
          <w:szCs w:val="24"/>
        </w:rPr>
        <w:t xml:space="preserve">Presente un informe detallado del estado académico actual de la universidad del Atlántico con énfasis en lo siguiente: </w:t>
      </w:r>
    </w:p>
    <w:p w:rsidR="000D281B" w:rsidRPr="00231F81" w:rsidRDefault="000D281B" w:rsidP="000D281B">
      <w:pPr>
        <w:pStyle w:val="Prrafodelist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D281B" w:rsidRPr="00231F81" w:rsidRDefault="000D281B" w:rsidP="000D281B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31F81">
        <w:rPr>
          <w:rFonts w:ascii="Arial" w:hAnsi="Arial" w:cs="Arial"/>
          <w:sz w:val="24"/>
          <w:szCs w:val="24"/>
        </w:rPr>
        <w:t>¿Cuántas y cuáles carreras ofrece su Universidad en la actualidad?</w:t>
      </w:r>
    </w:p>
    <w:p w:rsidR="000D281B" w:rsidRPr="00231F81" w:rsidRDefault="000D281B" w:rsidP="000D281B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31F81">
        <w:rPr>
          <w:rFonts w:ascii="Arial" w:hAnsi="Arial" w:cs="Arial"/>
          <w:sz w:val="24"/>
          <w:szCs w:val="24"/>
        </w:rPr>
        <w:t>Expónganos sobre el Proceso de acreditación.</w:t>
      </w:r>
    </w:p>
    <w:p w:rsidR="000D281B" w:rsidRPr="00231F81" w:rsidRDefault="000D281B" w:rsidP="000D281B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31F81">
        <w:rPr>
          <w:rFonts w:ascii="Arial" w:hAnsi="Arial" w:cs="Arial"/>
          <w:sz w:val="24"/>
          <w:szCs w:val="24"/>
        </w:rPr>
        <w:t>¿Cómo ha cambiado la oferta educativa de su universidad en los últimos veinte años y qué conclusiones se dan al analizar estos cambios?</w:t>
      </w:r>
    </w:p>
    <w:p w:rsidR="000D281B" w:rsidRPr="00231F81" w:rsidRDefault="000D281B" w:rsidP="000D281B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31F81">
        <w:rPr>
          <w:rFonts w:ascii="Arial" w:hAnsi="Arial" w:cs="Arial"/>
          <w:sz w:val="24"/>
          <w:szCs w:val="24"/>
        </w:rPr>
        <w:t>¿Con cuáles instrumentos en investigación, tecnología e innovación cuenta su universidad y cómo están contribuyendo a la mejora continua del perfil profesional ofrecido?</w:t>
      </w:r>
    </w:p>
    <w:p w:rsidR="000D281B" w:rsidRDefault="000D281B" w:rsidP="000D281B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31F81">
        <w:rPr>
          <w:rFonts w:ascii="Arial" w:hAnsi="Arial" w:cs="Arial"/>
          <w:sz w:val="24"/>
          <w:szCs w:val="24"/>
        </w:rPr>
        <w:t xml:space="preserve">En los últimos 10 años, ¿cuáles, y cuántos han sido los estudios sobre mercados de trabajo que se han hecho en la universidad para orientar su oferta en el mediano y largo plazo? ¿Con cuáles instrumentos tecnológicos cuenta la universidad y como están contribuyendo a la mejora </w:t>
      </w:r>
      <w:proofErr w:type="gramStart"/>
      <w:r w:rsidRPr="00231F81">
        <w:rPr>
          <w:rFonts w:ascii="Arial" w:hAnsi="Arial" w:cs="Arial"/>
          <w:sz w:val="24"/>
          <w:szCs w:val="24"/>
        </w:rPr>
        <w:t>contin</w:t>
      </w:r>
      <w:r w:rsidR="004B21CB">
        <w:rPr>
          <w:rFonts w:ascii="Arial" w:hAnsi="Arial" w:cs="Arial"/>
          <w:sz w:val="24"/>
          <w:szCs w:val="24"/>
        </w:rPr>
        <w:t>u</w:t>
      </w:r>
      <w:r w:rsidRPr="00231F81">
        <w:rPr>
          <w:rFonts w:ascii="Arial" w:hAnsi="Arial" w:cs="Arial"/>
          <w:sz w:val="24"/>
          <w:szCs w:val="24"/>
        </w:rPr>
        <w:t>a</w:t>
      </w:r>
      <w:proofErr w:type="gramEnd"/>
      <w:r w:rsidRPr="00231F81">
        <w:rPr>
          <w:rFonts w:ascii="Arial" w:hAnsi="Arial" w:cs="Arial"/>
          <w:sz w:val="24"/>
          <w:szCs w:val="24"/>
        </w:rPr>
        <w:t xml:space="preserve">  del perfil profesional ofrecido, a su vez, con cu</w:t>
      </w:r>
      <w:r w:rsidR="00827107">
        <w:rPr>
          <w:rFonts w:ascii="Arial" w:hAnsi="Arial" w:cs="Arial"/>
          <w:sz w:val="24"/>
          <w:szCs w:val="24"/>
        </w:rPr>
        <w:t>á</w:t>
      </w:r>
      <w:r w:rsidRPr="00231F81">
        <w:rPr>
          <w:rFonts w:ascii="Arial" w:hAnsi="Arial" w:cs="Arial"/>
          <w:sz w:val="24"/>
          <w:szCs w:val="24"/>
        </w:rPr>
        <w:t>ntos y cuáles convenios y procesos de transferencia tecnológica ha estado vinculada la Universidad del Atlántico y de qué manera los resultados de los mismos ha orientado su oferta en el mediano y largo plazo?</w:t>
      </w:r>
    </w:p>
    <w:p w:rsidR="000D281B" w:rsidRPr="00231F81" w:rsidRDefault="000D281B" w:rsidP="000D281B">
      <w:pPr>
        <w:pStyle w:val="Prrafodelista"/>
        <w:spacing w:line="276" w:lineRule="auto"/>
        <w:ind w:left="1800"/>
        <w:jc w:val="both"/>
        <w:rPr>
          <w:rFonts w:ascii="Arial" w:hAnsi="Arial" w:cs="Arial"/>
          <w:sz w:val="24"/>
          <w:szCs w:val="24"/>
        </w:rPr>
      </w:pPr>
    </w:p>
    <w:p w:rsidR="000D281B" w:rsidRPr="00231F81" w:rsidRDefault="000D281B" w:rsidP="000D281B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31F81">
        <w:rPr>
          <w:rFonts w:ascii="Arial" w:hAnsi="Arial" w:cs="Arial"/>
          <w:sz w:val="24"/>
          <w:szCs w:val="24"/>
        </w:rPr>
        <w:lastRenderedPageBreak/>
        <w:t xml:space="preserve">Si el departamento del Atlántico es parte del Delta </w:t>
      </w:r>
      <w:proofErr w:type="spellStart"/>
      <w:r w:rsidRPr="00231F81">
        <w:rPr>
          <w:rFonts w:ascii="Arial" w:hAnsi="Arial" w:cs="Arial"/>
          <w:sz w:val="24"/>
          <w:szCs w:val="24"/>
        </w:rPr>
        <w:t>Estuarino</w:t>
      </w:r>
      <w:proofErr w:type="spellEnd"/>
      <w:r w:rsidRPr="00231F81">
        <w:rPr>
          <w:rFonts w:ascii="Arial" w:hAnsi="Arial" w:cs="Arial"/>
          <w:sz w:val="24"/>
          <w:szCs w:val="24"/>
        </w:rPr>
        <w:t xml:space="preserve"> de la desembocadura del Río Magdalena, ¿cuáles considera usted que pudieran ser las profesiones pertinentes a este perfil ambiental del territorio y cuáles ofrece la Universidad del Atlántico?</w:t>
      </w:r>
    </w:p>
    <w:p w:rsidR="000D281B" w:rsidRPr="00231F81" w:rsidRDefault="000D281B" w:rsidP="000D281B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31F81">
        <w:rPr>
          <w:rFonts w:ascii="Arial" w:hAnsi="Arial" w:cs="Arial"/>
          <w:sz w:val="24"/>
          <w:szCs w:val="24"/>
        </w:rPr>
        <w:t xml:space="preserve">Teniendo en cuenta las características del </w:t>
      </w:r>
      <w:proofErr w:type="spellStart"/>
      <w:r w:rsidRPr="00231F81">
        <w:rPr>
          <w:rFonts w:ascii="Arial" w:hAnsi="Arial" w:cs="Arial"/>
          <w:sz w:val="24"/>
          <w:szCs w:val="24"/>
        </w:rPr>
        <w:t>Dpto</w:t>
      </w:r>
      <w:proofErr w:type="spellEnd"/>
      <w:r w:rsidRPr="00231F81">
        <w:rPr>
          <w:rFonts w:ascii="Arial" w:hAnsi="Arial" w:cs="Arial"/>
          <w:sz w:val="24"/>
          <w:szCs w:val="24"/>
        </w:rPr>
        <w:t xml:space="preserve"> del Atlántico respecto a la cultura, la economía y la seguridad; los altos niveles de vulnerabilidad frente al cambio climático;  las dinámicas acelerada de conurbación, y la alta presencia de poblaciones en condición de discapacidad y étnicas ¿cuál ha sido el énfasis de la oferta educativa que promueve la Universidad del Atlántico?</w:t>
      </w:r>
    </w:p>
    <w:p w:rsidR="000D281B" w:rsidRPr="00231F81" w:rsidRDefault="000D281B" w:rsidP="000D281B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31F81">
        <w:rPr>
          <w:rFonts w:ascii="Arial" w:hAnsi="Arial" w:cs="Arial"/>
          <w:sz w:val="24"/>
          <w:szCs w:val="24"/>
        </w:rPr>
        <w:t>En los últimos 10 años ¿cuáles, y cuántos han sido los estudios sobre mercados de trabajo que se han hecho en la Universidad del Atlántico para orientar su oferta en el mediano y largo plazo?</w:t>
      </w:r>
    </w:p>
    <w:p w:rsidR="000D281B" w:rsidRPr="00231F81" w:rsidRDefault="000D281B" w:rsidP="000D281B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231F81">
        <w:rPr>
          <w:rFonts w:ascii="Arial" w:hAnsi="Arial" w:cs="Arial"/>
          <w:sz w:val="24"/>
          <w:szCs w:val="24"/>
        </w:rPr>
        <w:t>¿</w:t>
      </w:r>
      <w:proofErr w:type="gramEnd"/>
      <w:r w:rsidRPr="00231F81">
        <w:rPr>
          <w:rFonts w:ascii="Arial" w:hAnsi="Arial" w:cs="Arial"/>
          <w:sz w:val="24"/>
          <w:szCs w:val="24"/>
        </w:rPr>
        <w:t>Cómo se ha venido implementado desde la Universidad, ofertas flexibles de educación superior para poblaciones específicas respecto a: a) Formación por Ciclos Propedéuticos, b) Educación abierta y a Distancia. c) Educación Virtual</w:t>
      </w:r>
      <w:proofErr w:type="gramStart"/>
      <w:r w:rsidRPr="00231F81">
        <w:rPr>
          <w:rFonts w:ascii="Arial" w:hAnsi="Arial" w:cs="Arial"/>
          <w:sz w:val="24"/>
          <w:szCs w:val="24"/>
        </w:rPr>
        <w:t>?</w:t>
      </w:r>
      <w:proofErr w:type="gramEnd"/>
    </w:p>
    <w:p w:rsidR="000D281B" w:rsidRPr="00231F81" w:rsidRDefault="000D281B" w:rsidP="000D281B">
      <w:pPr>
        <w:pStyle w:val="Prrafodelist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31F81">
        <w:rPr>
          <w:rFonts w:ascii="Arial" w:hAnsi="Arial" w:cs="Arial"/>
          <w:sz w:val="24"/>
          <w:szCs w:val="24"/>
        </w:rPr>
        <w:t xml:space="preserve"> </w:t>
      </w:r>
    </w:p>
    <w:p w:rsidR="000D281B" w:rsidRDefault="000D281B" w:rsidP="000D281B">
      <w:pPr>
        <w:shd w:val="clear" w:color="auto" w:fill="FFFFFF"/>
        <w:rPr>
          <w:rFonts w:ascii="Arial" w:hAnsi="Arial" w:cs="Arial"/>
          <w:sz w:val="24"/>
          <w:szCs w:val="24"/>
          <w:u w:val="single"/>
        </w:rPr>
      </w:pPr>
    </w:p>
    <w:p w:rsidR="000D281B" w:rsidRDefault="000D281B" w:rsidP="000D281B">
      <w:pPr>
        <w:shd w:val="clear" w:color="auto" w:fill="FFFFFF"/>
        <w:rPr>
          <w:rFonts w:ascii="Arial" w:hAnsi="Arial" w:cs="Arial"/>
          <w:sz w:val="24"/>
          <w:szCs w:val="24"/>
          <w:u w:val="single"/>
        </w:rPr>
      </w:pPr>
    </w:p>
    <w:p w:rsidR="000D281B" w:rsidRPr="00231F81" w:rsidRDefault="000D281B" w:rsidP="000D28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31F81">
        <w:rPr>
          <w:rFonts w:ascii="Arial" w:hAnsi="Arial" w:cs="Arial"/>
          <w:b/>
          <w:sz w:val="24"/>
          <w:szCs w:val="24"/>
        </w:rPr>
        <w:t>MARTHA VILLALBA HODWALKER</w:t>
      </w:r>
    </w:p>
    <w:p w:rsidR="000D281B" w:rsidRDefault="000D281B" w:rsidP="000D28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31F81">
        <w:rPr>
          <w:rFonts w:ascii="Arial" w:hAnsi="Arial" w:cs="Arial"/>
          <w:sz w:val="24"/>
          <w:szCs w:val="24"/>
        </w:rPr>
        <w:t>Representante a la cámara por el Atlántico</w:t>
      </w:r>
    </w:p>
    <w:p w:rsidR="000D281B" w:rsidRPr="00231F81" w:rsidRDefault="000D281B" w:rsidP="000D28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(Original firmado)</w:t>
      </w:r>
    </w:p>
    <w:p w:rsidR="000D281B" w:rsidRDefault="000D281B" w:rsidP="000D281B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0D281B" w:rsidRDefault="000D281B" w:rsidP="000D281B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0D281B" w:rsidRDefault="000D281B" w:rsidP="000D281B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0D281B" w:rsidRDefault="000D281B" w:rsidP="000D281B">
      <w:pPr>
        <w:shd w:val="clear" w:color="auto" w:fill="FFFFFF"/>
        <w:jc w:val="center"/>
        <w:rPr>
          <w:rFonts w:ascii="Arial" w:hAnsi="Arial" w:cs="Arial"/>
          <w:sz w:val="24"/>
          <w:szCs w:val="24"/>
          <w:u w:val="single"/>
        </w:rPr>
      </w:pPr>
    </w:p>
    <w:p w:rsidR="000D281B" w:rsidRDefault="000D281B" w:rsidP="000D281B">
      <w:pPr>
        <w:shd w:val="clear" w:color="auto" w:fill="FFFFFF"/>
        <w:rPr>
          <w:rFonts w:ascii="Arial" w:hAnsi="Arial" w:cs="Arial"/>
          <w:sz w:val="24"/>
          <w:szCs w:val="24"/>
          <w:u w:val="single"/>
        </w:rPr>
      </w:pPr>
    </w:p>
    <w:p w:rsidR="000D281B" w:rsidRDefault="000D281B" w:rsidP="000D281B">
      <w:pPr>
        <w:shd w:val="clear" w:color="auto" w:fill="FFFFFF"/>
        <w:rPr>
          <w:rFonts w:ascii="Arial" w:hAnsi="Arial" w:cs="Arial"/>
          <w:sz w:val="24"/>
          <w:szCs w:val="24"/>
          <w:u w:val="single"/>
        </w:rPr>
      </w:pPr>
    </w:p>
    <w:p w:rsidR="000D281B" w:rsidRDefault="000D281B" w:rsidP="000D281B">
      <w:pPr>
        <w:shd w:val="clear" w:color="auto" w:fill="FFFFFF"/>
        <w:rPr>
          <w:rFonts w:ascii="Arial" w:hAnsi="Arial" w:cs="Arial"/>
          <w:sz w:val="24"/>
          <w:szCs w:val="24"/>
          <w:u w:val="single"/>
        </w:rPr>
      </w:pPr>
    </w:p>
    <w:p w:rsidR="000D281B" w:rsidRDefault="000D281B" w:rsidP="000D281B">
      <w:pPr>
        <w:shd w:val="clear" w:color="auto" w:fill="FFFFFF"/>
        <w:rPr>
          <w:rFonts w:ascii="Arial" w:hAnsi="Arial" w:cs="Arial"/>
          <w:sz w:val="24"/>
          <w:szCs w:val="24"/>
          <w:u w:val="single"/>
        </w:rPr>
      </w:pPr>
    </w:p>
    <w:p w:rsidR="000D281B" w:rsidRDefault="000D281B" w:rsidP="000D281B">
      <w:pPr>
        <w:shd w:val="clear" w:color="auto" w:fill="FFFFFF"/>
        <w:rPr>
          <w:rFonts w:ascii="Arial" w:hAnsi="Arial" w:cs="Arial"/>
          <w:sz w:val="24"/>
          <w:szCs w:val="24"/>
          <w:u w:val="single"/>
        </w:rPr>
      </w:pPr>
    </w:p>
    <w:p w:rsidR="000D281B" w:rsidRDefault="000D281B" w:rsidP="000D281B">
      <w:pPr>
        <w:shd w:val="clear" w:color="auto" w:fill="FFFFFF"/>
        <w:rPr>
          <w:rFonts w:ascii="Arial" w:hAnsi="Arial" w:cs="Arial"/>
          <w:sz w:val="24"/>
          <w:szCs w:val="24"/>
          <w:u w:val="single"/>
        </w:rPr>
      </w:pPr>
    </w:p>
    <w:p w:rsidR="000D281B" w:rsidRDefault="000D281B" w:rsidP="000D281B">
      <w:pPr>
        <w:shd w:val="clear" w:color="auto" w:fill="FFFFFF"/>
        <w:rPr>
          <w:rFonts w:ascii="Arial" w:hAnsi="Arial" w:cs="Arial"/>
          <w:sz w:val="24"/>
          <w:szCs w:val="24"/>
          <w:u w:val="single"/>
        </w:rPr>
      </w:pPr>
    </w:p>
    <w:p w:rsidR="000D281B" w:rsidRDefault="000D281B" w:rsidP="000D281B">
      <w:pPr>
        <w:shd w:val="clear" w:color="auto" w:fill="FFFFFF"/>
        <w:rPr>
          <w:rFonts w:ascii="Arial" w:hAnsi="Arial" w:cs="Arial"/>
          <w:sz w:val="24"/>
          <w:szCs w:val="24"/>
          <w:u w:val="single"/>
        </w:rPr>
      </w:pPr>
    </w:p>
    <w:p w:rsidR="000D281B" w:rsidRPr="00BC2D8D" w:rsidRDefault="000D281B" w:rsidP="000D281B">
      <w:pPr>
        <w:shd w:val="clear" w:color="auto" w:fill="FFFFFF"/>
        <w:jc w:val="center"/>
        <w:rPr>
          <w:rFonts w:ascii="Arial" w:eastAsia="Times New Roman" w:hAnsi="Arial" w:cs="Arial"/>
          <w:b/>
          <w:i/>
          <w:sz w:val="24"/>
          <w:szCs w:val="24"/>
          <w:lang w:eastAsia="es-CO"/>
        </w:rPr>
      </w:pPr>
      <w:r w:rsidRPr="00BC2D8D">
        <w:rPr>
          <w:rFonts w:ascii="Arial" w:hAnsi="Arial" w:cs="Arial"/>
          <w:b/>
          <w:i/>
          <w:sz w:val="24"/>
          <w:szCs w:val="24"/>
        </w:rPr>
        <w:t xml:space="preserve">Cuestionario para los Rectores de: Universidad del </w:t>
      </w:r>
      <w:r w:rsidRPr="00BC2D8D">
        <w:rPr>
          <w:rFonts w:ascii="Arial" w:eastAsia="Times New Roman" w:hAnsi="Arial" w:cs="Arial"/>
          <w:b/>
          <w:i/>
          <w:sz w:val="24"/>
          <w:szCs w:val="24"/>
          <w:lang w:eastAsia="es-CO"/>
        </w:rPr>
        <w:t>Magdalena, Universidad de Cartagena, Universidad de la Guajira, Universidad de Córdoba, Universidad de Sucre.</w:t>
      </w:r>
    </w:p>
    <w:p w:rsidR="000D281B" w:rsidRPr="00622FD1" w:rsidRDefault="000D281B" w:rsidP="000D281B">
      <w:pPr>
        <w:jc w:val="both"/>
        <w:rPr>
          <w:rFonts w:ascii="Arial" w:hAnsi="Arial" w:cs="Arial"/>
          <w:u w:val="single"/>
        </w:rPr>
      </w:pPr>
      <w:r w:rsidRPr="00231F81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0D281B" w:rsidRPr="00622FD1" w:rsidRDefault="000D281B" w:rsidP="000D281B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622FD1">
        <w:rPr>
          <w:rFonts w:ascii="Arial" w:hAnsi="Arial" w:cs="Arial"/>
        </w:rPr>
        <w:t>Teniendo en cuenta, el artículo 69 de la Constitución Nacional, la Ley 30 de 1992 en sus artículos 3, 28 y 47, y la Sentencia T-492 de 1992 de la Corte Constitucional, donde se consagra la autonomía universitaria como derecho fundamental y de especial protección, deber y obligación de parte del Estado Colombiano. ¿Cómo valora en la actualidad el cumplimiento  de este principio que establece la independencia política, administrativa y académica de las universidades públicas, como entes estatales autónomos, frente a injerencias externas?</w:t>
      </w:r>
    </w:p>
    <w:p w:rsidR="000D281B" w:rsidRPr="00622FD1" w:rsidRDefault="000D281B" w:rsidP="000D281B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622FD1">
        <w:rPr>
          <w:rFonts w:ascii="Arial" w:hAnsi="Arial" w:cs="Arial"/>
        </w:rPr>
        <w:t>¿Cómo valora las medidas preventivas y de vigilancia especial, previstas en la Ley 1740 de 2014, que viene proponiendo el Ministerio de Educación Nacional para con las universidades públicas de la Región Caribe?</w:t>
      </w:r>
    </w:p>
    <w:p w:rsidR="000D281B" w:rsidRPr="00622FD1" w:rsidRDefault="000D281B" w:rsidP="000D281B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622FD1">
        <w:rPr>
          <w:rFonts w:ascii="Arial" w:hAnsi="Arial" w:cs="Arial"/>
        </w:rPr>
        <w:t>¿Cómo valora la respuesta institucional y financiera de Colciencias respecto a su universidad, teniendo en cuenta los nuevos retos en ciencia, tecnología e innovación que debe enfrentar la educación superior?</w:t>
      </w:r>
    </w:p>
    <w:p w:rsidR="000D281B" w:rsidRPr="00622FD1" w:rsidRDefault="000D281B" w:rsidP="000D281B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622FD1">
        <w:rPr>
          <w:rFonts w:ascii="Arial" w:hAnsi="Arial" w:cs="Arial"/>
        </w:rPr>
        <w:t xml:space="preserve">Presente un informe detallado del estado académico actual de la universidad que preside con énfasis en lo siguiente: </w:t>
      </w:r>
    </w:p>
    <w:p w:rsidR="000D281B" w:rsidRPr="00622FD1" w:rsidRDefault="000D281B" w:rsidP="000D281B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622FD1">
        <w:rPr>
          <w:rFonts w:ascii="Arial" w:hAnsi="Arial" w:cs="Arial"/>
        </w:rPr>
        <w:t>Cuántas y cuáles carreras ofrece su Universidad en la actualidad</w:t>
      </w:r>
      <w:proofErr w:type="gramStart"/>
      <w:r w:rsidRPr="00622FD1">
        <w:rPr>
          <w:rFonts w:ascii="Arial" w:hAnsi="Arial" w:cs="Arial"/>
        </w:rPr>
        <w:t>?</w:t>
      </w:r>
      <w:proofErr w:type="gramEnd"/>
    </w:p>
    <w:p w:rsidR="000D281B" w:rsidRPr="00622FD1" w:rsidRDefault="000D281B" w:rsidP="000D281B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622FD1">
        <w:rPr>
          <w:rFonts w:ascii="Arial" w:hAnsi="Arial" w:cs="Arial"/>
        </w:rPr>
        <w:t>Expónganos sobre el Proceso de acreditación.</w:t>
      </w:r>
    </w:p>
    <w:p w:rsidR="000D281B" w:rsidRPr="00622FD1" w:rsidRDefault="000D281B" w:rsidP="000D281B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622FD1">
        <w:rPr>
          <w:rFonts w:ascii="Arial" w:hAnsi="Arial" w:cs="Arial"/>
        </w:rPr>
        <w:t>¿Cómo ha cambiado la oferta educativa de su Universidad en los últimos veinte años y qué conclusiones se dan al analizar estos cambios?</w:t>
      </w:r>
    </w:p>
    <w:p w:rsidR="000D281B" w:rsidRPr="00622FD1" w:rsidRDefault="000D281B" w:rsidP="000D281B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622FD1">
        <w:rPr>
          <w:rFonts w:ascii="Arial" w:hAnsi="Arial" w:cs="Arial"/>
        </w:rPr>
        <w:t>Con cuáles instrumentos en investigación, tecnología e innovación cuenta su universidad y como están contribuyendo a la mejora continua del perfil profesional ofrecido</w:t>
      </w:r>
      <w:proofErr w:type="gramStart"/>
      <w:r w:rsidRPr="00622FD1">
        <w:rPr>
          <w:rFonts w:ascii="Arial" w:hAnsi="Arial" w:cs="Arial"/>
        </w:rPr>
        <w:t>?</w:t>
      </w:r>
      <w:proofErr w:type="gramEnd"/>
    </w:p>
    <w:p w:rsidR="000D281B" w:rsidRPr="00622FD1" w:rsidRDefault="000D281B" w:rsidP="000D281B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622FD1">
        <w:rPr>
          <w:rFonts w:ascii="Arial" w:hAnsi="Arial" w:cs="Arial"/>
        </w:rPr>
        <w:t>En los últimos 10 años, ¿cuáles, y cuántos han sido los estudios sobre mercados de trabajo que se han hecho su Universidad para orientar su oferta en el mediano y largo plazo?</w:t>
      </w:r>
    </w:p>
    <w:p w:rsidR="000D281B" w:rsidRDefault="000D281B" w:rsidP="000D281B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622FD1">
        <w:rPr>
          <w:rFonts w:ascii="Arial" w:hAnsi="Arial" w:cs="Arial"/>
        </w:rPr>
        <w:t>Presente un informe detallado del estado financiero actual de la Universidad que preside.</w:t>
      </w:r>
    </w:p>
    <w:p w:rsidR="000D281B" w:rsidRPr="00622FD1" w:rsidRDefault="000D281B" w:rsidP="000D281B">
      <w:pPr>
        <w:jc w:val="both"/>
        <w:rPr>
          <w:rFonts w:ascii="Arial" w:hAnsi="Arial" w:cs="Arial"/>
        </w:rPr>
      </w:pPr>
    </w:p>
    <w:p w:rsidR="000D281B" w:rsidRPr="00622FD1" w:rsidRDefault="000D281B" w:rsidP="000D281B">
      <w:pPr>
        <w:spacing w:after="0" w:line="240" w:lineRule="auto"/>
        <w:jc w:val="center"/>
        <w:rPr>
          <w:rFonts w:ascii="Arial" w:hAnsi="Arial" w:cs="Arial"/>
          <w:b/>
        </w:rPr>
      </w:pPr>
      <w:r w:rsidRPr="00622FD1">
        <w:rPr>
          <w:rFonts w:ascii="Arial" w:hAnsi="Arial" w:cs="Arial"/>
          <w:b/>
        </w:rPr>
        <w:t>MARTHA PATRICIA VILLALBA HODWALKER</w:t>
      </w:r>
    </w:p>
    <w:p w:rsidR="000D281B" w:rsidRPr="00032857" w:rsidRDefault="000D281B" w:rsidP="000D281B">
      <w:pPr>
        <w:spacing w:after="0" w:line="240" w:lineRule="auto"/>
        <w:jc w:val="center"/>
        <w:rPr>
          <w:rFonts w:ascii="Arial" w:hAnsi="Arial" w:cs="Arial"/>
        </w:rPr>
      </w:pPr>
      <w:r w:rsidRPr="00032857">
        <w:rPr>
          <w:rFonts w:ascii="Arial" w:hAnsi="Arial" w:cs="Arial"/>
        </w:rPr>
        <w:t>Representante a la Cámara</w:t>
      </w:r>
    </w:p>
    <w:p w:rsidR="000D281B" w:rsidRPr="00032857" w:rsidRDefault="000D281B" w:rsidP="000D281B">
      <w:pPr>
        <w:spacing w:after="0" w:line="240" w:lineRule="auto"/>
        <w:jc w:val="center"/>
        <w:rPr>
          <w:rFonts w:ascii="Arial" w:hAnsi="Arial" w:cs="Arial"/>
        </w:rPr>
      </w:pPr>
      <w:r w:rsidRPr="00032857">
        <w:rPr>
          <w:rFonts w:ascii="Arial" w:hAnsi="Arial" w:cs="Arial"/>
        </w:rPr>
        <w:t>(Original firmado)</w:t>
      </w:r>
    </w:p>
    <w:p w:rsidR="000D281B" w:rsidRDefault="000D281B" w:rsidP="000D281B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0D281B" w:rsidRDefault="000D281B" w:rsidP="000D281B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0D281B" w:rsidRDefault="000D281B" w:rsidP="000D281B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0D281B" w:rsidRDefault="000D281B" w:rsidP="000D281B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D1385F">
        <w:rPr>
          <w:rFonts w:ascii="Arial" w:hAnsi="Arial" w:cs="Arial"/>
          <w:b/>
          <w:i/>
          <w:sz w:val="24"/>
          <w:szCs w:val="24"/>
        </w:rPr>
        <w:t>Cuestionario para el Rector de la Universidad Popular del Cesar</w:t>
      </w:r>
    </w:p>
    <w:p w:rsidR="000D281B" w:rsidRPr="00D1385F" w:rsidRDefault="000D281B" w:rsidP="000D281B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0D281B" w:rsidRPr="00231F81" w:rsidRDefault="000D281B" w:rsidP="000D281B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31F81">
        <w:rPr>
          <w:rFonts w:ascii="Arial" w:hAnsi="Arial" w:cs="Arial"/>
          <w:sz w:val="24"/>
          <w:szCs w:val="24"/>
        </w:rPr>
        <w:t>Teniendo en cuenta, su cargo de vicepresidente en la junta directiva período 2014 – 2016 del Sistema de Universidades del Estado y en concordancia con la Ley superior de Educación y resolución 4646 de 2006  presente un informe detallado de cumplimiento de objetivos de las universidades de la Región Caribe respecto a:</w:t>
      </w:r>
    </w:p>
    <w:p w:rsidR="000D281B" w:rsidRPr="00231F81" w:rsidRDefault="000D281B" w:rsidP="000D281B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31F81">
        <w:rPr>
          <w:rFonts w:ascii="Arial" w:hAnsi="Arial" w:cs="Arial"/>
          <w:sz w:val="24"/>
          <w:szCs w:val="24"/>
        </w:rPr>
        <w:t>Racionalización y optimización de los recursos humanos, físicos, técnicos y financieros.</w:t>
      </w:r>
    </w:p>
    <w:p w:rsidR="000D281B" w:rsidRPr="00231F81" w:rsidRDefault="000D281B" w:rsidP="000D281B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31F81">
        <w:rPr>
          <w:rFonts w:ascii="Arial" w:hAnsi="Arial" w:cs="Arial"/>
          <w:sz w:val="24"/>
          <w:szCs w:val="24"/>
        </w:rPr>
        <w:t xml:space="preserve">Proceso de transferencia de estudiantes, intercambio de docentes, creación o fusión de programas académicos y de investigación. </w:t>
      </w:r>
    </w:p>
    <w:p w:rsidR="000D281B" w:rsidRPr="00231F81" w:rsidRDefault="000D281B" w:rsidP="000D281B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31F81">
        <w:rPr>
          <w:rFonts w:ascii="Arial" w:hAnsi="Arial" w:cs="Arial"/>
          <w:sz w:val="24"/>
          <w:szCs w:val="24"/>
        </w:rPr>
        <w:t>Establecimiento de sistemas y redes de información comunes en asuntos financieros, presupuestales, contractuales, de talento humano, administrativos, académicos, investigación y extensión.</w:t>
      </w:r>
    </w:p>
    <w:p w:rsidR="000D281B" w:rsidRPr="00231F81" w:rsidRDefault="000D281B" w:rsidP="000D281B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31F81">
        <w:rPr>
          <w:rFonts w:ascii="Arial" w:hAnsi="Arial" w:cs="Arial"/>
          <w:sz w:val="24"/>
          <w:szCs w:val="24"/>
        </w:rPr>
        <w:t xml:space="preserve">Promoción de procesos de evaluación y </w:t>
      </w:r>
      <w:proofErr w:type="spellStart"/>
      <w:r w:rsidRPr="00231F81">
        <w:rPr>
          <w:rFonts w:ascii="Arial" w:hAnsi="Arial" w:cs="Arial"/>
          <w:sz w:val="24"/>
          <w:szCs w:val="24"/>
        </w:rPr>
        <w:t>heteroevaluación</w:t>
      </w:r>
      <w:proofErr w:type="spellEnd"/>
      <w:r w:rsidRPr="00231F81">
        <w:rPr>
          <w:rFonts w:ascii="Arial" w:hAnsi="Arial" w:cs="Arial"/>
          <w:sz w:val="24"/>
          <w:szCs w:val="24"/>
        </w:rPr>
        <w:t xml:space="preserve"> institucional.</w:t>
      </w:r>
    </w:p>
    <w:p w:rsidR="000D281B" w:rsidRPr="00231F81" w:rsidRDefault="000D281B" w:rsidP="000D281B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31F81">
        <w:rPr>
          <w:rFonts w:ascii="Arial" w:hAnsi="Arial" w:cs="Arial"/>
          <w:sz w:val="24"/>
          <w:szCs w:val="24"/>
        </w:rPr>
        <w:t>indicadores de gestión</w:t>
      </w:r>
    </w:p>
    <w:p w:rsidR="000D281B" w:rsidRPr="00231F81" w:rsidRDefault="000D281B" w:rsidP="000D281B">
      <w:pPr>
        <w:numPr>
          <w:ilvl w:val="0"/>
          <w:numId w:val="10"/>
        </w:numPr>
        <w:spacing w:after="160"/>
        <w:jc w:val="both"/>
        <w:rPr>
          <w:rFonts w:ascii="Arial" w:hAnsi="Arial" w:cs="Arial"/>
          <w:sz w:val="24"/>
          <w:szCs w:val="24"/>
        </w:rPr>
      </w:pPr>
      <w:r w:rsidRPr="00231F81">
        <w:rPr>
          <w:rFonts w:ascii="Arial" w:hAnsi="Arial" w:cs="Arial"/>
          <w:sz w:val="24"/>
          <w:szCs w:val="24"/>
        </w:rPr>
        <w:t>Teniendo en cuenta, el artículo 69 de la Constitución Nacional, la Ley 30 de 1992 en sus artículos 3, 28 y 47, y la Sentencia T-492 de 1992 de la Corte Constitucional, donde se consagra la autonomía universitaria como derecho fundamental y de especial protección, deber y obligación de parte del Estado Colombiano. ¿Cómo valora en la actualidad el cumplimiento  de este principio que establece la independencia política, administrativa y académica de las universidades públicas, como entes estatales autónomos, frente a injerencias externas?</w:t>
      </w:r>
    </w:p>
    <w:p w:rsidR="000D281B" w:rsidRPr="00231F81" w:rsidRDefault="000D281B" w:rsidP="000D281B">
      <w:pPr>
        <w:numPr>
          <w:ilvl w:val="0"/>
          <w:numId w:val="10"/>
        </w:numPr>
        <w:spacing w:after="160"/>
        <w:jc w:val="both"/>
        <w:rPr>
          <w:rFonts w:ascii="Arial" w:hAnsi="Arial" w:cs="Arial"/>
          <w:sz w:val="24"/>
          <w:szCs w:val="24"/>
        </w:rPr>
      </w:pPr>
      <w:r w:rsidRPr="00231F81">
        <w:rPr>
          <w:rFonts w:ascii="Arial" w:hAnsi="Arial" w:cs="Arial"/>
          <w:sz w:val="24"/>
          <w:szCs w:val="24"/>
        </w:rPr>
        <w:t>¿Cómo valora las medidas preventivas y de vigilancia especial, previstas en la Ley 1740 de 2014, que viene proponiendo el Ministerio de Educación Nacional para con las universidades públicas de la Región Caribe?</w:t>
      </w:r>
    </w:p>
    <w:p w:rsidR="000D281B" w:rsidRPr="00231F81" w:rsidRDefault="000D281B" w:rsidP="000D281B">
      <w:pPr>
        <w:numPr>
          <w:ilvl w:val="0"/>
          <w:numId w:val="10"/>
        </w:numPr>
        <w:spacing w:after="160"/>
        <w:jc w:val="both"/>
        <w:rPr>
          <w:rFonts w:ascii="Arial" w:hAnsi="Arial" w:cs="Arial"/>
          <w:sz w:val="24"/>
          <w:szCs w:val="24"/>
        </w:rPr>
      </w:pPr>
      <w:r w:rsidRPr="00231F81">
        <w:rPr>
          <w:rFonts w:ascii="Arial" w:hAnsi="Arial" w:cs="Arial"/>
          <w:sz w:val="24"/>
          <w:szCs w:val="24"/>
        </w:rPr>
        <w:t>¿Cómo valora la respuesta institucional y financiera de Colciencias respecto a su universidad, teniendo en cuenta los nuevos retos en ciencia, tecnología e innovación que debe enfrentar la educación superior?</w:t>
      </w:r>
    </w:p>
    <w:p w:rsidR="000D281B" w:rsidRPr="00231F81" w:rsidRDefault="000D281B" w:rsidP="000D281B">
      <w:pPr>
        <w:numPr>
          <w:ilvl w:val="0"/>
          <w:numId w:val="10"/>
        </w:numPr>
        <w:spacing w:after="160"/>
        <w:jc w:val="both"/>
        <w:rPr>
          <w:rFonts w:ascii="Arial" w:hAnsi="Arial" w:cs="Arial"/>
          <w:sz w:val="24"/>
          <w:szCs w:val="24"/>
        </w:rPr>
      </w:pPr>
      <w:r w:rsidRPr="00231F81">
        <w:rPr>
          <w:rFonts w:ascii="Arial" w:hAnsi="Arial" w:cs="Arial"/>
          <w:sz w:val="24"/>
          <w:szCs w:val="24"/>
        </w:rPr>
        <w:t xml:space="preserve">Presente un informe detallado del estado académico actual de la universidad que preside con énfasis en lo siguiente: </w:t>
      </w:r>
    </w:p>
    <w:p w:rsidR="000D281B" w:rsidRPr="00231F81" w:rsidRDefault="000D281B" w:rsidP="000D281B">
      <w:pPr>
        <w:numPr>
          <w:ilvl w:val="0"/>
          <w:numId w:val="3"/>
        </w:numPr>
        <w:spacing w:after="160"/>
        <w:jc w:val="both"/>
        <w:rPr>
          <w:rFonts w:ascii="Arial" w:hAnsi="Arial" w:cs="Arial"/>
          <w:sz w:val="24"/>
          <w:szCs w:val="24"/>
        </w:rPr>
      </w:pPr>
      <w:r w:rsidRPr="00231F81">
        <w:rPr>
          <w:rFonts w:ascii="Arial" w:hAnsi="Arial" w:cs="Arial"/>
          <w:sz w:val="24"/>
          <w:szCs w:val="24"/>
        </w:rPr>
        <w:lastRenderedPageBreak/>
        <w:t>Cuántas y cuáles carreras ofrece su Universidad en la actualidad</w:t>
      </w:r>
      <w:proofErr w:type="gramStart"/>
      <w:r w:rsidRPr="00231F81">
        <w:rPr>
          <w:rFonts w:ascii="Arial" w:hAnsi="Arial" w:cs="Arial"/>
          <w:sz w:val="24"/>
          <w:szCs w:val="24"/>
        </w:rPr>
        <w:t>?</w:t>
      </w:r>
      <w:proofErr w:type="gramEnd"/>
    </w:p>
    <w:p w:rsidR="000D281B" w:rsidRPr="00231F81" w:rsidRDefault="000D281B" w:rsidP="000D281B">
      <w:pPr>
        <w:numPr>
          <w:ilvl w:val="0"/>
          <w:numId w:val="3"/>
        </w:numPr>
        <w:spacing w:after="160"/>
        <w:jc w:val="both"/>
        <w:rPr>
          <w:rFonts w:ascii="Arial" w:hAnsi="Arial" w:cs="Arial"/>
          <w:sz w:val="24"/>
          <w:szCs w:val="24"/>
        </w:rPr>
      </w:pPr>
      <w:r w:rsidRPr="00231F81">
        <w:rPr>
          <w:rFonts w:ascii="Arial" w:hAnsi="Arial" w:cs="Arial"/>
          <w:sz w:val="24"/>
          <w:szCs w:val="24"/>
        </w:rPr>
        <w:t>Expónganos sobre el Proceso de acreditación.</w:t>
      </w:r>
    </w:p>
    <w:p w:rsidR="000D281B" w:rsidRPr="00231F81" w:rsidRDefault="000D281B" w:rsidP="000D281B">
      <w:pPr>
        <w:numPr>
          <w:ilvl w:val="0"/>
          <w:numId w:val="3"/>
        </w:numPr>
        <w:spacing w:after="160"/>
        <w:jc w:val="both"/>
        <w:rPr>
          <w:rFonts w:ascii="Arial" w:hAnsi="Arial" w:cs="Arial"/>
          <w:sz w:val="24"/>
          <w:szCs w:val="24"/>
        </w:rPr>
      </w:pPr>
      <w:r w:rsidRPr="00231F81">
        <w:rPr>
          <w:rFonts w:ascii="Arial" w:hAnsi="Arial" w:cs="Arial"/>
          <w:sz w:val="24"/>
          <w:szCs w:val="24"/>
        </w:rPr>
        <w:t>¿Cómo ha cambiado la oferta educativa de su Universidad en los últimos veinte años y qué conclusiones se dan al analizar estos cambios?</w:t>
      </w:r>
    </w:p>
    <w:p w:rsidR="000D281B" w:rsidRPr="00231F81" w:rsidRDefault="000D281B" w:rsidP="000D281B">
      <w:pPr>
        <w:numPr>
          <w:ilvl w:val="0"/>
          <w:numId w:val="3"/>
        </w:numPr>
        <w:spacing w:after="160"/>
        <w:jc w:val="both"/>
        <w:rPr>
          <w:rFonts w:ascii="Arial" w:hAnsi="Arial" w:cs="Arial"/>
          <w:sz w:val="24"/>
          <w:szCs w:val="24"/>
        </w:rPr>
      </w:pPr>
      <w:r w:rsidRPr="00231F81">
        <w:rPr>
          <w:rFonts w:ascii="Arial" w:hAnsi="Arial" w:cs="Arial"/>
          <w:sz w:val="24"/>
          <w:szCs w:val="24"/>
        </w:rPr>
        <w:t>Con cuáles instrumentos en investigación, tecnología e innovación cuenta su universidad y como están contribuyendo a la mejora continua del perfil profesional ofrecido</w:t>
      </w:r>
      <w:proofErr w:type="gramStart"/>
      <w:r w:rsidRPr="00231F81">
        <w:rPr>
          <w:rFonts w:ascii="Arial" w:hAnsi="Arial" w:cs="Arial"/>
          <w:sz w:val="24"/>
          <w:szCs w:val="24"/>
        </w:rPr>
        <w:t>?</w:t>
      </w:r>
      <w:proofErr w:type="gramEnd"/>
    </w:p>
    <w:p w:rsidR="000D281B" w:rsidRPr="00231F81" w:rsidRDefault="000D281B" w:rsidP="000D281B">
      <w:pPr>
        <w:numPr>
          <w:ilvl w:val="0"/>
          <w:numId w:val="3"/>
        </w:numPr>
        <w:spacing w:after="160"/>
        <w:jc w:val="both"/>
        <w:rPr>
          <w:rFonts w:ascii="Arial" w:hAnsi="Arial" w:cs="Arial"/>
          <w:sz w:val="24"/>
          <w:szCs w:val="24"/>
        </w:rPr>
      </w:pPr>
      <w:r w:rsidRPr="00231F81">
        <w:rPr>
          <w:rFonts w:ascii="Arial" w:hAnsi="Arial" w:cs="Arial"/>
          <w:sz w:val="24"/>
          <w:szCs w:val="24"/>
        </w:rPr>
        <w:t>En los últimos 10 años, ¿cuáles, y cuántos han sido los estudios sobre mercados de trabajo que se han hecho su Universidad para orientar su oferta en el mediano y largo plazo?</w:t>
      </w:r>
    </w:p>
    <w:p w:rsidR="000D281B" w:rsidRPr="00231F81" w:rsidRDefault="000D281B" w:rsidP="000D281B">
      <w:pPr>
        <w:numPr>
          <w:ilvl w:val="0"/>
          <w:numId w:val="10"/>
        </w:numPr>
        <w:spacing w:after="160"/>
        <w:jc w:val="both"/>
        <w:rPr>
          <w:rFonts w:ascii="Arial" w:hAnsi="Arial" w:cs="Arial"/>
          <w:sz w:val="24"/>
          <w:szCs w:val="24"/>
        </w:rPr>
      </w:pPr>
      <w:r w:rsidRPr="00231F81">
        <w:rPr>
          <w:rFonts w:ascii="Arial" w:hAnsi="Arial" w:cs="Arial"/>
          <w:sz w:val="24"/>
          <w:szCs w:val="24"/>
        </w:rPr>
        <w:t>Presente un informe detallado del estado financiero actual de la Universidad que preside.</w:t>
      </w:r>
    </w:p>
    <w:p w:rsidR="000D281B" w:rsidRPr="00231F81" w:rsidRDefault="000D281B" w:rsidP="000D281B">
      <w:pPr>
        <w:jc w:val="both"/>
        <w:rPr>
          <w:rFonts w:ascii="Arial" w:hAnsi="Arial" w:cs="Arial"/>
          <w:sz w:val="24"/>
          <w:szCs w:val="24"/>
        </w:rPr>
      </w:pPr>
    </w:p>
    <w:p w:rsidR="000D281B" w:rsidRDefault="000D281B" w:rsidP="000D281B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0D281B" w:rsidRPr="00231F81" w:rsidRDefault="000D281B" w:rsidP="000D28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31F81">
        <w:rPr>
          <w:rFonts w:ascii="Arial" w:hAnsi="Arial" w:cs="Arial"/>
          <w:b/>
          <w:sz w:val="24"/>
          <w:szCs w:val="24"/>
        </w:rPr>
        <w:t>MARTHA VILLALBA HODWALKER</w:t>
      </w:r>
    </w:p>
    <w:p w:rsidR="000D281B" w:rsidRDefault="000D281B" w:rsidP="000D28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31F81">
        <w:rPr>
          <w:rFonts w:ascii="Arial" w:hAnsi="Arial" w:cs="Arial"/>
          <w:sz w:val="24"/>
          <w:szCs w:val="24"/>
        </w:rPr>
        <w:t>Representante a la cámara por el Atlántico</w:t>
      </w:r>
    </w:p>
    <w:p w:rsidR="000D281B" w:rsidRPr="00231F81" w:rsidRDefault="000D281B" w:rsidP="000D28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(Original firmado)</w:t>
      </w:r>
    </w:p>
    <w:p w:rsidR="000D281B" w:rsidRDefault="000D281B" w:rsidP="000D281B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0D281B" w:rsidRDefault="000D281B" w:rsidP="000D281B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0D281B" w:rsidRDefault="000D281B" w:rsidP="000D281B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0D281B" w:rsidRDefault="000D281B" w:rsidP="000D281B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0D281B" w:rsidRDefault="000D281B" w:rsidP="000D281B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0D281B" w:rsidRDefault="000D281B" w:rsidP="000D281B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0D281B" w:rsidRDefault="000D281B" w:rsidP="000D281B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0D281B" w:rsidRDefault="000D281B" w:rsidP="000D281B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43031D" w:rsidRDefault="0043031D" w:rsidP="000D281B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43031D" w:rsidRDefault="0043031D" w:rsidP="000D281B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0D281B" w:rsidRDefault="000D281B" w:rsidP="000D281B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0D281B" w:rsidRDefault="000D281B" w:rsidP="000D281B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0D281B" w:rsidRDefault="000D281B" w:rsidP="000D281B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9E3C51">
        <w:rPr>
          <w:rFonts w:ascii="Arial" w:hAnsi="Arial" w:cs="Arial"/>
          <w:b/>
          <w:i/>
          <w:sz w:val="24"/>
          <w:szCs w:val="24"/>
        </w:rPr>
        <w:t>Cuestionario para el Ministerio de Educación Nacional</w:t>
      </w:r>
    </w:p>
    <w:p w:rsidR="000D281B" w:rsidRPr="00231F81" w:rsidRDefault="000D281B" w:rsidP="000D281B">
      <w:pPr>
        <w:pStyle w:val="Prrafodelist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D281B" w:rsidRPr="00231F81" w:rsidRDefault="000D281B" w:rsidP="000D281B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31F81">
        <w:rPr>
          <w:rFonts w:ascii="Arial" w:hAnsi="Arial" w:cs="Arial"/>
          <w:sz w:val="24"/>
          <w:szCs w:val="24"/>
        </w:rPr>
        <w:t xml:space="preserve">¿Cuáles son las acciones que desde el Plan de Desarrollo 2014-2018 “Todos por un nuevo país”  propone el Gobierno Nacional para garantizar la educación superior pública, superar la </w:t>
      </w:r>
      <w:proofErr w:type="spellStart"/>
      <w:r w:rsidRPr="00231F81">
        <w:rPr>
          <w:rFonts w:ascii="Arial" w:hAnsi="Arial" w:cs="Arial"/>
          <w:sz w:val="24"/>
          <w:szCs w:val="24"/>
        </w:rPr>
        <w:t>desfinanciación</w:t>
      </w:r>
      <w:proofErr w:type="spellEnd"/>
      <w:r w:rsidRPr="00231F81">
        <w:rPr>
          <w:rFonts w:ascii="Arial" w:hAnsi="Arial" w:cs="Arial"/>
          <w:sz w:val="24"/>
          <w:szCs w:val="24"/>
        </w:rPr>
        <w:t xml:space="preserve"> acumulada, y cerrar las brechas de calidad en las universidades públicas del orden nacional y regional?</w:t>
      </w:r>
    </w:p>
    <w:p w:rsidR="000D281B" w:rsidRPr="00231F81" w:rsidRDefault="000D281B" w:rsidP="000D281B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31F81">
        <w:rPr>
          <w:rFonts w:ascii="Arial" w:hAnsi="Arial" w:cs="Arial"/>
          <w:sz w:val="24"/>
          <w:szCs w:val="24"/>
        </w:rPr>
        <w:t xml:space="preserve">¿Cuáles son las medidas a tomar desde el Gobierno nacional para el pago del déficit a las universidades públicas que está cercano a los 13 billones de pesos? </w:t>
      </w:r>
    </w:p>
    <w:p w:rsidR="000D281B" w:rsidRPr="00231F81" w:rsidRDefault="000D281B" w:rsidP="000D281B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31F81">
        <w:rPr>
          <w:rFonts w:ascii="Arial" w:hAnsi="Arial" w:cs="Arial"/>
          <w:sz w:val="24"/>
          <w:szCs w:val="24"/>
        </w:rPr>
        <w:t>Teniendo en cuenta que no todos los objetivos contemplados para la educación superior y la ciencia y tecnología reseñados en las Bases del Plan Nacional de Desarrollo 2014-2018 quedaron reflejados en el articulado del Proyecto de Ley que el Gobierno Nacional radicó en el Congreso de la República, explíquenos lo siguiente:</w:t>
      </w:r>
    </w:p>
    <w:p w:rsidR="000D281B" w:rsidRPr="00231F81" w:rsidRDefault="000D281B" w:rsidP="000D281B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31F81">
        <w:rPr>
          <w:rFonts w:ascii="Arial" w:hAnsi="Arial" w:cs="Arial"/>
          <w:sz w:val="24"/>
          <w:szCs w:val="24"/>
        </w:rPr>
        <w:t>Sobre el sistema de financiamiento de la educación superior pública.</w:t>
      </w:r>
    </w:p>
    <w:p w:rsidR="000D281B" w:rsidRPr="00231F81" w:rsidRDefault="000D281B" w:rsidP="000D281B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31F81">
        <w:rPr>
          <w:rFonts w:ascii="Arial" w:hAnsi="Arial" w:cs="Arial"/>
          <w:sz w:val="24"/>
          <w:szCs w:val="24"/>
        </w:rPr>
        <w:t>Sobre la apuesta gubernamental para fortalecer la educación superior en Colombia.</w:t>
      </w:r>
    </w:p>
    <w:p w:rsidR="000D281B" w:rsidRPr="00231F81" w:rsidRDefault="000D281B" w:rsidP="000D281B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31F81">
        <w:rPr>
          <w:rFonts w:ascii="Arial" w:hAnsi="Arial" w:cs="Arial"/>
          <w:sz w:val="24"/>
          <w:szCs w:val="24"/>
        </w:rPr>
        <w:t>Sobre cómo pretenden mejorar la universidad pública y sus estándares de calidad y acreditación.</w:t>
      </w:r>
    </w:p>
    <w:p w:rsidR="000D281B" w:rsidRPr="00231F81" w:rsidRDefault="000D281B" w:rsidP="000D281B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31F81">
        <w:rPr>
          <w:rFonts w:ascii="Arial" w:hAnsi="Arial" w:cs="Arial"/>
          <w:sz w:val="24"/>
          <w:szCs w:val="24"/>
        </w:rPr>
        <w:t>Como solucionaran el déficit de cupos de la educación universitaria pública.</w:t>
      </w:r>
    </w:p>
    <w:p w:rsidR="000D281B" w:rsidRPr="00231F81" w:rsidRDefault="000D281B" w:rsidP="000D281B">
      <w:pPr>
        <w:pStyle w:val="Prrafodelist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D281B" w:rsidRDefault="000D281B" w:rsidP="000D281B">
      <w:pPr>
        <w:pStyle w:val="Prrafodelist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D281B" w:rsidRDefault="000D281B" w:rsidP="000D281B">
      <w:pPr>
        <w:pStyle w:val="Prrafodelist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D281B" w:rsidRDefault="000D281B" w:rsidP="000D281B">
      <w:pPr>
        <w:pStyle w:val="Prrafodelist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D281B" w:rsidRPr="00231F81" w:rsidRDefault="000D281B" w:rsidP="000D28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31F81">
        <w:rPr>
          <w:rFonts w:ascii="Arial" w:hAnsi="Arial" w:cs="Arial"/>
          <w:b/>
          <w:sz w:val="24"/>
          <w:szCs w:val="24"/>
        </w:rPr>
        <w:t>MARTHA VILLALBA HODWALKER</w:t>
      </w:r>
    </w:p>
    <w:p w:rsidR="000D281B" w:rsidRDefault="000D281B" w:rsidP="000D28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31F81">
        <w:rPr>
          <w:rFonts w:ascii="Arial" w:hAnsi="Arial" w:cs="Arial"/>
          <w:sz w:val="24"/>
          <w:szCs w:val="24"/>
        </w:rPr>
        <w:t>Representante a la cámara por el Atlántico</w:t>
      </w:r>
    </w:p>
    <w:p w:rsidR="000D281B" w:rsidRPr="00231F81" w:rsidRDefault="000D281B" w:rsidP="000D28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(Original firmado)</w:t>
      </w:r>
    </w:p>
    <w:p w:rsidR="000D281B" w:rsidRDefault="000D281B" w:rsidP="000D281B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0D281B" w:rsidRDefault="000D281B" w:rsidP="000D281B">
      <w:pPr>
        <w:pStyle w:val="Prrafodelist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D281B" w:rsidRDefault="000D281B" w:rsidP="000D281B">
      <w:pPr>
        <w:pStyle w:val="Prrafodelist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D281B" w:rsidRDefault="000D281B" w:rsidP="000D281B">
      <w:pPr>
        <w:pStyle w:val="Prrafodelist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D281B" w:rsidRDefault="000D281B" w:rsidP="000D281B">
      <w:pPr>
        <w:pStyle w:val="Prrafodelist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D281B" w:rsidRDefault="000D281B" w:rsidP="000D281B">
      <w:pPr>
        <w:pStyle w:val="Prrafodelist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D281B" w:rsidRDefault="000D281B" w:rsidP="000D281B">
      <w:pPr>
        <w:pStyle w:val="Prrafodelist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D281B" w:rsidRDefault="000D281B" w:rsidP="000D281B">
      <w:pPr>
        <w:pStyle w:val="Prrafodelist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D281B" w:rsidRDefault="000D281B" w:rsidP="000D281B">
      <w:pPr>
        <w:pStyle w:val="Prrafodelist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D281B" w:rsidRDefault="000D281B" w:rsidP="000D281B">
      <w:pPr>
        <w:pStyle w:val="Prrafodelist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D281B" w:rsidRDefault="000D281B" w:rsidP="000D281B">
      <w:pPr>
        <w:pStyle w:val="Prrafodelist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D281B" w:rsidRDefault="000D281B" w:rsidP="000D281B">
      <w:pPr>
        <w:jc w:val="center"/>
        <w:rPr>
          <w:rFonts w:ascii="Arial" w:hAnsi="Arial" w:cs="Arial"/>
          <w:sz w:val="24"/>
          <w:szCs w:val="24"/>
          <w:u w:val="single"/>
        </w:rPr>
      </w:pPr>
      <w:r w:rsidRPr="008324E0">
        <w:rPr>
          <w:rFonts w:ascii="Arial" w:hAnsi="Arial" w:cs="Arial"/>
          <w:b/>
          <w:i/>
          <w:sz w:val="24"/>
          <w:szCs w:val="24"/>
        </w:rPr>
        <w:t>Cuestionario para el Ministerio de Hacienda y Crédito Público</w:t>
      </w:r>
    </w:p>
    <w:p w:rsidR="000D281B" w:rsidRPr="00231F81" w:rsidRDefault="000D281B" w:rsidP="000D281B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0D281B" w:rsidRPr="00EC14D0" w:rsidRDefault="000D281B" w:rsidP="000D281B">
      <w:pPr>
        <w:numPr>
          <w:ilvl w:val="0"/>
          <w:numId w:val="8"/>
        </w:numPr>
        <w:spacing w:after="160"/>
        <w:contextualSpacing/>
        <w:jc w:val="both"/>
        <w:rPr>
          <w:rFonts w:ascii="Arial" w:hAnsi="Arial" w:cs="Arial"/>
          <w:sz w:val="24"/>
          <w:szCs w:val="24"/>
        </w:rPr>
      </w:pPr>
      <w:r w:rsidRPr="00EC14D0">
        <w:rPr>
          <w:rFonts w:ascii="Arial" w:hAnsi="Arial" w:cs="Arial"/>
          <w:sz w:val="24"/>
          <w:szCs w:val="24"/>
        </w:rPr>
        <w:t xml:space="preserve">¿Cuáles son las acciones que desde el Plan de Desarrollo 2014-2018 “Todos por un nuevo país”  propone el Gobierno Nacional para garantizar la educación superior pública, superar la </w:t>
      </w:r>
      <w:proofErr w:type="spellStart"/>
      <w:r w:rsidRPr="00EC14D0">
        <w:rPr>
          <w:rFonts w:ascii="Arial" w:hAnsi="Arial" w:cs="Arial"/>
          <w:sz w:val="24"/>
          <w:szCs w:val="24"/>
        </w:rPr>
        <w:t>desfinanciación</w:t>
      </w:r>
      <w:proofErr w:type="spellEnd"/>
      <w:r w:rsidRPr="00EC14D0">
        <w:rPr>
          <w:rFonts w:ascii="Arial" w:hAnsi="Arial" w:cs="Arial"/>
          <w:sz w:val="24"/>
          <w:szCs w:val="24"/>
        </w:rPr>
        <w:t xml:space="preserve"> acumulada, y cerrar las brechas de calidad en las universidades públicas del orden nacional y regional?</w:t>
      </w:r>
    </w:p>
    <w:p w:rsidR="000D281B" w:rsidRPr="00EC14D0" w:rsidRDefault="000D281B" w:rsidP="000D281B">
      <w:pPr>
        <w:numPr>
          <w:ilvl w:val="0"/>
          <w:numId w:val="8"/>
        </w:numPr>
        <w:spacing w:after="160"/>
        <w:contextualSpacing/>
        <w:jc w:val="both"/>
        <w:rPr>
          <w:rFonts w:ascii="Arial" w:hAnsi="Arial" w:cs="Arial"/>
          <w:sz w:val="24"/>
          <w:szCs w:val="24"/>
        </w:rPr>
      </w:pPr>
      <w:r w:rsidRPr="00EC14D0">
        <w:rPr>
          <w:rFonts w:ascii="Arial" w:hAnsi="Arial" w:cs="Arial"/>
          <w:sz w:val="24"/>
          <w:szCs w:val="24"/>
        </w:rPr>
        <w:t xml:space="preserve">¿Cuáles son las medidas a tomar desde el Gobierno nacional para el pago del déficit a las universidades públicas que está cercano a los 13 billones de pesos? </w:t>
      </w:r>
    </w:p>
    <w:p w:rsidR="000D281B" w:rsidRPr="00EC14D0" w:rsidRDefault="000D281B" w:rsidP="000D281B">
      <w:pPr>
        <w:numPr>
          <w:ilvl w:val="0"/>
          <w:numId w:val="8"/>
        </w:numPr>
        <w:spacing w:after="160"/>
        <w:contextualSpacing/>
        <w:jc w:val="both"/>
        <w:rPr>
          <w:rFonts w:ascii="Arial" w:hAnsi="Arial" w:cs="Arial"/>
          <w:sz w:val="24"/>
          <w:szCs w:val="24"/>
        </w:rPr>
      </w:pPr>
      <w:r w:rsidRPr="00EC14D0">
        <w:rPr>
          <w:rFonts w:ascii="Arial" w:hAnsi="Arial" w:cs="Arial"/>
          <w:sz w:val="24"/>
          <w:szCs w:val="24"/>
        </w:rPr>
        <w:t>Teniendo en cuenta que no todos los objetivos contemplados para la educación superior y la ciencia y tecnología reseñados en las Bases del Plan Nacional de Desarrollo 2014-2018 quedaron reflejados en el articulado del Proyecto de Ley que el Gobierno Nacional radicó en el Congreso de la República, explíquenos lo siguiente:</w:t>
      </w:r>
    </w:p>
    <w:p w:rsidR="000D281B" w:rsidRPr="00EC14D0" w:rsidRDefault="000D281B" w:rsidP="000D281B">
      <w:pPr>
        <w:numPr>
          <w:ilvl w:val="0"/>
          <w:numId w:val="7"/>
        </w:numPr>
        <w:spacing w:after="160"/>
        <w:contextualSpacing/>
        <w:jc w:val="both"/>
        <w:rPr>
          <w:rFonts w:ascii="Arial" w:hAnsi="Arial" w:cs="Arial"/>
          <w:sz w:val="24"/>
          <w:szCs w:val="24"/>
        </w:rPr>
      </w:pPr>
      <w:r w:rsidRPr="00EC14D0">
        <w:rPr>
          <w:rFonts w:ascii="Arial" w:hAnsi="Arial" w:cs="Arial"/>
          <w:sz w:val="24"/>
          <w:szCs w:val="24"/>
        </w:rPr>
        <w:t>Sobre el sistema de financiamiento de la educación superior pública.</w:t>
      </w:r>
    </w:p>
    <w:p w:rsidR="000D281B" w:rsidRPr="00EC14D0" w:rsidRDefault="000D281B" w:rsidP="000D281B">
      <w:pPr>
        <w:numPr>
          <w:ilvl w:val="0"/>
          <w:numId w:val="7"/>
        </w:numPr>
        <w:spacing w:after="160"/>
        <w:contextualSpacing/>
        <w:jc w:val="both"/>
        <w:rPr>
          <w:rFonts w:ascii="Arial" w:hAnsi="Arial" w:cs="Arial"/>
          <w:sz w:val="24"/>
          <w:szCs w:val="24"/>
        </w:rPr>
      </w:pPr>
      <w:r w:rsidRPr="00EC14D0">
        <w:rPr>
          <w:rFonts w:ascii="Arial" w:hAnsi="Arial" w:cs="Arial"/>
          <w:sz w:val="24"/>
          <w:szCs w:val="24"/>
        </w:rPr>
        <w:t>Sobre la apuesta gubernamental para fortalecer la educación superior en Colombia.</w:t>
      </w:r>
    </w:p>
    <w:p w:rsidR="000D281B" w:rsidRPr="00231F81" w:rsidRDefault="000D281B" w:rsidP="000D281B">
      <w:pPr>
        <w:numPr>
          <w:ilvl w:val="0"/>
          <w:numId w:val="7"/>
        </w:numPr>
        <w:spacing w:after="160"/>
        <w:contextualSpacing/>
        <w:jc w:val="both"/>
        <w:rPr>
          <w:rFonts w:ascii="Arial" w:hAnsi="Arial" w:cs="Arial"/>
          <w:sz w:val="24"/>
          <w:szCs w:val="24"/>
        </w:rPr>
      </w:pPr>
      <w:r w:rsidRPr="00EC14D0">
        <w:rPr>
          <w:rFonts w:ascii="Arial" w:hAnsi="Arial" w:cs="Arial"/>
          <w:sz w:val="24"/>
          <w:szCs w:val="24"/>
        </w:rPr>
        <w:t>Sobre cómo pretenden mejorar la universidad pública y sus</w:t>
      </w:r>
      <w:r w:rsidRPr="00231F81">
        <w:rPr>
          <w:rFonts w:ascii="Arial" w:hAnsi="Arial" w:cs="Arial"/>
          <w:sz w:val="24"/>
          <w:szCs w:val="24"/>
        </w:rPr>
        <w:t xml:space="preserve"> estándares de calidad y acreditación.</w:t>
      </w:r>
    </w:p>
    <w:p w:rsidR="000D281B" w:rsidRPr="00231F81" w:rsidRDefault="000D281B" w:rsidP="000D281B">
      <w:pPr>
        <w:numPr>
          <w:ilvl w:val="0"/>
          <w:numId w:val="7"/>
        </w:numPr>
        <w:spacing w:after="160"/>
        <w:contextualSpacing/>
        <w:jc w:val="both"/>
        <w:rPr>
          <w:rFonts w:ascii="Arial" w:hAnsi="Arial" w:cs="Arial"/>
          <w:sz w:val="24"/>
          <w:szCs w:val="24"/>
        </w:rPr>
      </w:pPr>
      <w:r w:rsidRPr="00EC14D0">
        <w:rPr>
          <w:rFonts w:ascii="Arial" w:hAnsi="Arial" w:cs="Arial"/>
          <w:sz w:val="24"/>
          <w:szCs w:val="24"/>
        </w:rPr>
        <w:t>Como solucionaran el déficit de cupos de la educación universitaria pública.</w:t>
      </w:r>
    </w:p>
    <w:p w:rsidR="000D281B" w:rsidRPr="00231F81" w:rsidRDefault="000D281B" w:rsidP="000D281B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0D281B" w:rsidRDefault="000D281B" w:rsidP="000D281B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0D281B" w:rsidRPr="00231F81" w:rsidRDefault="000D281B" w:rsidP="000D281B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0D281B" w:rsidRPr="00231F81" w:rsidRDefault="000D281B" w:rsidP="000D281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D281B" w:rsidRPr="00231F81" w:rsidRDefault="000D281B" w:rsidP="000D28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31F81">
        <w:rPr>
          <w:rFonts w:ascii="Arial" w:hAnsi="Arial" w:cs="Arial"/>
          <w:b/>
          <w:sz w:val="24"/>
          <w:szCs w:val="24"/>
        </w:rPr>
        <w:t>MARTHA VILLALBA HODWALKER</w:t>
      </w:r>
    </w:p>
    <w:p w:rsidR="000D281B" w:rsidRDefault="000D281B" w:rsidP="000D28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31F81">
        <w:rPr>
          <w:rFonts w:ascii="Arial" w:hAnsi="Arial" w:cs="Arial"/>
          <w:sz w:val="24"/>
          <w:szCs w:val="24"/>
        </w:rPr>
        <w:t>Representante a la cámara por el Atlántico</w:t>
      </w:r>
    </w:p>
    <w:p w:rsidR="000D281B" w:rsidRPr="00231F81" w:rsidRDefault="000D281B" w:rsidP="000D28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(Original firmado)</w:t>
      </w:r>
    </w:p>
    <w:p w:rsidR="000D281B" w:rsidRDefault="000D281B" w:rsidP="000D281B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0D281B" w:rsidRDefault="000D281B" w:rsidP="000D281B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0D281B" w:rsidRDefault="000D281B" w:rsidP="000D281B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0D281B" w:rsidRDefault="000D281B" w:rsidP="000D281B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0D281B" w:rsidRDefault="000D281B" w:rsidP="000D281B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0D281B" w:rsidRDefault="000D281B" w:rsidP="000D281B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0D281B" w:rsidRDefault="000D281B" w:rsidP="000D281B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0D281B" w:rsidRDefault="000D281B" w:rsidP="000D281B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0D281B" w:rsidRPr="00862E37" w:rsidRDefault="000D281B" w:rsidP="000D281B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862E37">
        <w:rPr>
          <w:rFonts w:ascii="Arial" w:hAnsi="Arial" w:cs="Arial"/>
          <w:b/>
          <w:i/>
          <w:sz w:val="24"/>
          <w:szCs w:val="24"/>
        </w:rPr>
        <w:t>Cuestionario para el Departamento Administrativo de Ciencia, Tecnología e Innovación –COLCIENCIAS.</w:t>
      </w:r>
    </w:p>
    <w:p w:rsidR="000D281B" w:rsidRPr="00862E37" w:rsidRDefault="000D281B" w:rsidP="000D281B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0D281B" w:rsidRPr="003C17B7" w:rsidRDefault="000D281B" w:rsidP="000D281B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31F81">
        <w:rPr>
          <w:rFonts w:ascii="Arial" w:hAnsi="Arial" w:cs="Arial"/>
          <w:sz w:val="24"/>
          <w:szCs w:val="24"/>
          <w:shd w:val="clear" w:color="auto" w:fill="FFFFFF"/>
        </w:rPr>
        <w:t>¿Cuál ha sido el marco de acción que desde su institución se ejecuta para el desarrollo científico, tecnológico y de innovación en las universidades públicas de la Región Caribe?</w:t>
      </w:r>
    </w:p>
    <w:p w:rsidR="003C17B7" w:rsidRPr="00231F81" w:rsidRDefault="003C17B7" w:rsidP="003C17B7">
      <w:pPr>
        <w:pStyle w:val="Prrafodelista"/>
        <w:spacing w:line="276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0D281B" w:rsidRPr="00231F81" w:rsidRDefault="000D281B" w:rsidP="000D281B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31F81">
        <w:rPr>
          <w:rFonts w:ascii="Arial" w:hAnsi="Arial" w:cs="Arial"/>
          <w:sz w:val="24"/>
          <w:szCs w:val="24"/>
        </w:rPr>
        <w:t>En el Plan Nacional de Desarrollo “Todos por un nuevo país”, se expone que para el año 2018, “</w:t>
      </w:r>
      <w:r w:rsidRPr="00231F81">
        <w:rPr>
          <w:rFonts w:ascii="Arial" w:hAnsi="Arial" w:cs="Arial"/>
          <w:i/>
          <w:sz w:val="24"/>
          <w:szCs w:val="24"/>
        </w:rPr>
        <w:t>Colombia habrá posicionado el conocimiento, la producción científica y tecnológica, y la innovación como el eje central de la competitividad, como hoja de ruta para convertirse en uno de los tres países más innovadores de América Latina en el 2025”.</w:t>
      </w:r>
      <w:r w:rsidRPr="00231F81">
        <w:rPr>
          <w:rFonts w:ascii="Arial" w:hAnsi="Arial" w:cs="Arial"/>
          <w:sz w:val="24"/>
          <w:szCs w:val="24"/>
        </w:rPr>
        <w:t xml:space="preserve"> Sin embargo, no se manifiestan con claridad las acciones para lograr estos resultados, por esta razón, expónganos como desde Colciencias se pretenden cumplir estos objetivos y en especial, como se fortalecerán los procesos de investigación en las universidades públicas de la Región Caribe</w:t>
      </w:r>
      <w:proofErr w:type="gramStart"/>
      <w:r w:rsidRPr="00231F81">
        <w:rPr>
          <w:rFonts w:ascii="Arial" w:hAnsi="Arial" w:cs="Arial"/>
          <w:sz w:val="24"/>
          <w:szCs w:val="24"/>
        </w:rPr>
        <w:t>?</w:t>
      </w:r>
      <w:proofErr w:type="gramEnd"/>
    </w:p>
    <w:p w:rsidR="000D281B" w:rsidRPr="00231F81" w:rsidRDefault="000D281B" w:rsidP="000D281B">
      <w:pPr>
        <w:jc w:val="both"/>
        <w:rPr>
          <w:rFonts w:ascii="Arial" w:hAnsi="Arial" w:cs="Arial"/>
          <w:sz w:val="24"/>
          <w:szCs w:val="24"/>
        </w:rPr>
      </w:pPr>
    </w:p>
    <w:p w:rsidR="000D281B" w:rsidRPr="00231F81" w:rsidRDefault="000D281B" w:rsidP="000D281B">
      <w:pPr>
        <w:jc w:val="both"/>
        <w:rPr>
          <w:rFonts w:ascii="Arial" w:hAnsi="Arial" w:cs="Arial"/>
          <w:sz w:val="24"/>
          <w:szCs w:val="24"/>
        </w:rPr>
      </w:pPr>
    </w:p>
    <w:p w:rsidR="000D281B" w:rsidRPr="00231F81" w:rsidRDefault="000D281B" w:rsidP="000D281B">
      <w:pPr>
        <w:jc w:val="both"/>
        <w:rPr>
          <w:rFonts w:ascii="Arial" w:hAnsi="Arial" w:cs="Arial"/>
          <w:sz w:val="24"/>
          <w:szCs w:val="24"/>
        </w:rPr>
      </w:pPr>
    </w:p>
    <w:p w:rsidR="000D281B" w:rsidRPr="00231F81" w:rsidRDefault="000D281B" w:rsidP="000D281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D281B" w:rsidRPr="00231F81" w:rsidRDefault="000D281B" w:rsidP="000D28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31F81">
        <w:rPr>
          <w:rFonts w:ascii="Arial" w:hAnsi="Arial" w:cs="Arial"/>
          <w:b/>
          <w:sz w:val="24"/>
          <w:szCs w:val="24"/>
        </w:rPr>
        <w:t>MARTHA VILLALBA HODWALKER</w:t>
      </w:r>
    </w:p>
    <w:p w:rsidR="000D281B" w:rsidRDefault="000D281B" w:rsidP="000D28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31F81">
        <w:rPr>
          <w:rFonts w:ascii="Arial" w:hAnsi="Arial" w:cs="Arial"/>
          <w:sz w:val="24"/>
          <w:szCs w:val="24"/>
        </w:rPr>
        <w:t>Representante a la cámara por el Atlántico</w:t>
      </w:r>
    </w:p>
    <w:p w:rsidR="000D281B" w:rsidRPr="00231F81" w:rsidRDefault="000D281B" w:rsidP="000D28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(Original firmado)</w:t>
      </w:r>
    </w:p>
    <w:p w:rsidR="000D281B" w:rsidRPr="004B4349" w:rsidRDefault="000D281B" w:rsidP="00DE1D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0D281B" w:rsidRPr="004B43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63573"/>
    <w:multiLevelType w:val="hybridMultilevel"/>
    <w:tmpl w:val="F8A8DA3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76A2E"/>
    <w:multiLevelType w:val="hybridMultilevel"/>
    <w:tmpl w:val="1A22E880"/>
    <w:lvl w:ilvl="0" w:tplc="C17401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AF05FA"/>
    <w:multiLevelType w:val="hybridMultilevel"/>
    <w:tmpl w:val="BC78CD9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D3507"/>
    <w:multiLevelType w:val="hybridMultilevel"/>
    <w:tmpl w:val="2048CBF8"/>
    <w:lvl w:ilvl="0" w:tplc="240A0017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>
    <w:nsid w:val="3F0E4134"/>
    <w:multiLevelType w:val="hybridMultilevel"/>
    <w:tmpl w:val="34B69ECE"/>
    <w:lvl w:ilvl="0" w:tplc="24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F302166"/>
    <w:multiLevelType w:val="hybridMultilevel"/>
    <w:tmpl w:val="4756FFFA"/>
    <w:lvl w:ilvl="0" w:tplc="E8128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6471B03"/>
    <w:multiLevelType w:val="hybridMultilevel"/>
    <w:tmpl w:val="E702E080"/>
    <w:lvl w:ilvl="0" w:tplc="240A0017">
      <w:start w:val="1"/>
      <w:numFmt w:val="lowerLetter"/>
      <w:lvlText w:val="%1)"/>
      <w:lvlJc w:val="left"/>
      <w:pPr>
        <w:ind w:left="1789" w:hanging="360"/>
      </w:pPr>
    </w:lvl>
    <w:lvl w:ilvl="1" w:tplc="240A0019" w:tentative="1">
      <w:start w:val="1"/>
      <w:numFmt w:val="lowerLetter"/>
      <w:lvlText w:val="%2."/>
      <w:lvlJc w:val="left"/>
      <w:pPr>
        <w:ind w:left="2509" w:hanging="360"/>
      </w:pPr>
    </w:lvl>
    <w:lvl w:ilvl="2" w:tplc="240A001B" w:tentative="1">
      <w:start w:val="1"/>
      <w:numFmt w:val="lowerRoman"/>
      <w:lvlText w:val="%3."/>
      <w:lvlJc w:val="right"/>
      <w:pPr>
        <w:ind w:left="3229" w:hanging="180"/>
      </w:pPr>
    </w:lvl>
    <w:lvl w:ilvl="3" w:tplc="240A000F" w:tentative="1">
      <w:start w:val="1"/>
      <w:numFmt w:val="decimal"/>
      <w:lvlText w:val="%4."/>
      <w:lvlJc w:val="left"/>
      <w:pPr>
        <w:ind w:left="3949" w:hanging="360"/>
      </w:pPr>
    </w:lvl>
    <w:lvl w:ilvl="4" w:tplc="240A0019" w:tentative="1">
      <w:start w:val="1"/>
      <w:numFmt w:val="lowerLetter"/>
      <w:lvlText w:val="%5."/>
      <w:lvlJc w:val="left"/>
      <w:pPr>
        <w:ind w:left="4669" w:hanging="360"/>
      </w:pPr>
    </w:lvl>
    <w:lvl w:ilvl="5" w:tplc="240A001B" w:tentative="1">
      <w:start w:val="1"/>
      <w:numFmt w:val="lowerRoman"/>
      <w:lvlText w:val="%6."/>
      <w:lvlJc w:val="right"/>
      <w:pPr>
        <w:ind w:left="5389" w:hanging="180"/>
      </w:pPr>
    </w:lvl>
    <w:lvl w:ilvl="6" w:tplc="240A000F" w:tentative="1">
      <w:start w:val="1"/>
      <w:numFmt w:val="decimal"/>
      <w:lvlText w:val="%7."/>
      <w:lvlJc w:val="left"/>
      <w:pPr>
        <w:ind w:left="6109" w:hanging="360"/>
      </w:pPr>
    </w:lvl>
    <w:lvl w:ilvl="7" w:tplc="240A0019" w:tentative="1">
      <w:start w:val="1"/>
      <w:numFmt w:val="lowerLetter"/>
      <w:lvlText w:val="%8."/>
      <w:lvlJc w:val="left"/>
      <w:pPr>
        <w:ind w:left="6829" w:hanging="360"/>
      </w:pPr>
    </w:lvl>
    <w:lvl w:ilvl="8" w:tplc="2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>
    <w:nsid w:val="5FFA4926"/>
    <w:multiLevelType w:val="hybridMultilevel"/>
    <w:tmpl w:val="17E868D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05B4412"/>
    <w:multiLevelType w:val="hybridMultilevel"/>
    <w:tmpl w:val="718A23B2"/>
    <w:lvl w:ilvl="0" w:tplc="2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13902F2"/>
    <w:multiLevelType w:val="hybridMultilevel"/>
    <w:tmpl w:val="3E580C16"/>
    <w:lvl w:ilvl="0" w:tplc="240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FF2BC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3A8"/>
    <w:rsid w:val="00032857"/>
    <w:rsid w:val="0007285A"/>
    <w:rsid w:val="000D281B"/>
    <w:rsid w:val="00115B96"/>
    <w:rsid w:val="00156EFD"/>
    <w:rsid w:val="001E321E"/>
    <w:rsid w:val="003343A8"/>
    <w:rsid w:val="00392F1F"/>
    <w:rsid w:val="003B6CDC"/>
    <w:rsid w:val="003C17B7"/>
    <w:rsid w:val="003F38F0"/>
    <w:rsid w:val="0043031D"/>
    <w:rsid w:val="004B21CB"/>
    <w:rsid w:val="004B4349"/>
    <w:rsid w:val="004C7347"/>
    <w:rsid w:val="005D290A"/>
    <w:rsid w:val="00613006"/>
    <w:rsid w:val="00827107"/>
    <w:rsid w:val="009347CB"/>
    <w:rsid w:val="00997AB0"/>
    <w:rsid w:val="00A17310"/>
    <w:rsid w:val="00A437A3"/>
    <w:rsid w:val="00BA295A"/>
    <w:rsid w:val="00BD4DAE"/>
    <w:rsid w:val="00C637AB"/>
    <w:rsid w:val="00CE75D4"/>
    <w:rsid w:val="00D35F1E"/>
    <w:rsid w:val="00D843F2"/>
    <w:rsid w:val="00DE1DB0"/>
    <w:rsid w:val="00E42798"/>
    <w:rsid w:val="00F6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281B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281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2088</Words>
  <Characters>11484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23</cp:revision>
  <cp:lastPrinted>2015-03-25T14:04:00Z</cp:lastPrinted>
  <dcterms:created xsi:type="dcterms:W3CDTF">2015-03-25T14:14:00Z</dcterms:created>
  <dcterms:modified xsi:type="dcterms:W3CDTF">2015-04-06T15:44:00Z</dcterms:modified>
</cp:coreProperties>
</file>