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B1DE" w14:textId="77777777"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14:paraId="4572EFAF" w14:textId="61E1171A" w:rsidR="00610383" w:rsidRDefault="004306B5" w:rsidP="004306B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05DF">
        <w:rPr>
          <w:b/>
          <w:sz w:val="24"/>
          <w:szCs w:val="24"/>
        </w:rPr>
        <w:t xml:space="preserve">  </w:t>
      </w:r>
      <w:r w:rsidRPr="00895FE7">
        <w:rPr>
          <w:b/>
          <w:sz w:val="24"/>
          <w:szCs w:val="24"/>
        </w:rPr>
        <w:t>PROPOSICIÓN</w:t>
      </w:r>
      <w:r>
        <w:rPr>
          <w:b/>
          <w:sz w:val="24"/>
          <w:szCs w:val="24"/>
        </w:rPr>
        <w:t xml:space="preserve"> No</w:t>
      </w:r>
      <w:r w:rsidR="00824AEA">
        <w:rPr>
          <w:b/>
          <w:sz w:val="24"/>
          <w:szCs w:val="24"/>
        </w:rPr>
        <w:t>.</w:t>
      </w:r>
      <w:r w:rsidR="00610383">
        <w:rPr>
          <w:b/>
          <w:sz w:val="24"/>
          <w:szCs w:val="24"/>
        </w:rPr>
        <w:t xml:space="preserve"> 023</w:t>
      </w:r>
    </w:p>
    <w:p w14:paraId="0964A8F3" w14:textId="77777777" w:rsidR="00610383" w:rsidRDefault="00610383" w:rsidP="00610383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-Aprobada-</w:t>
      </w:r>
    </w:p>
    <w:p w14:paraId="23E07E4C" w14:textId="49CCDB40" w:rsidR="004306B5" w:rsidRDefault="00610383" w:rsidP="00610383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(2 de septiembre de 2020)</w:t>
      </w:r>
    </w:p>
    <w:p w14:paraId="36C726B0" w14:textId="77777777" w:rsidR="00CC1779" w:rsidRDefault="00CC1779" w:rsidP="004306B5">
      <w:pPr>
        <w:jc w:val="both"/>
        <w:rPr>
          <w:sz w:val="24"/>
          <w:szCs w:val="24"/>
        </w:rPr>
      </w:pPr>
    </w:p>
    <w:p w14:paraId="0F35DF8C" w14:textId="7A8D326B" w:rsidR="004306B5" w:rsidRDefault="004306B5" w:rsidP="0026647B">
      <w:pPr>
        <w:rPr>
          <w:sz w:val="24"/>
          <w:szCs w:val="24"/>
        </w:rPr>
      </w:pPr>
    </w:p>
    <w:p w14:paraId="0335C3A9" w14:textId="4C9ED85E" w:rsidR="001E661F" w:rsidRDefault="001E661F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CÍTESE a debate de control</w:t>
      </w:r>
      <w:r w:rsidR="00BC4597">
        <w:rPr>
          <w:sz w:val="24"/>
          <w:szCs w:val="24"/>
        </w:rPr>
        <w:t xml:space="preserve"> </w:t>
      </w:r>
      <w:r w:rsidR="00BA68C7">
        <w:rPr>
          <w:sz w:val="24"/>
          <w:szCs w:val="24"/>
        </w:rPr>
        <w:t>político</w:t>
      </w:r>
      <w:r w:rsidR="00FF6DAC">
        <w:rPr>
          <w:sz w:val="24"/>
          <w:szCs w:val="24"/>
        </w:rPr>
        <w:t xml:space="preserve">  </w:t>
      </w:r>
      <w:r w:rsidR="00BA68C7">
        <w:rPr>
          <w:sz w:val="24"/>
          <w:szCs w:val="24"/>
        </w:rPr>
        <w:t xml:space="preserve"> al Viceministro de Conectividad y Digitalización del Ministerio de las Tecnologías de la Información y las Comunicaciones -</w:t>
      </w:r>
      <w:proofErr w:type="spellStart"/>
      <w:r w:rsidR="00BA68C7">
        <w:rPr>
          <w:sz w:val="24"/>
          <w:szCs w:val="24"/>
        </w:rPr>
        <w:t>TICs</w:t>
      </w:r>
      <w:proofErr w:type="spellEnd"/>
      <w:r w:rsidR="00BA68C7">
        <w:rPr>
          <w:sz w:val="24"/>
          <w:szCs w:val="24"/>
        </w:rPr>
        <w:t>, DR. IVÁN ANTONIO MANTILLA  GAVIRIA</w:t>
      </w:r>
      <w:r w:rsidR="007D799E">
        <w:rPr>
          <w:sz w:val="24"/>
          <w:szCs w:val="24"/>
        </w:rPr>
        <w:t>, y al Dr. JORGE GUILLERMO BARRERA MEDINA, Director Industria Comunicaciones,</w:t>
      </w:r>
      <w:r w:rsidR="00A155B4">
        <w:rPr>
          <w:sz w:val="24"/>
          <w:szCs w:val="24"/>
        </w:rPr>
        <w:t xml:space="preserve"> </w:t>
      </w:r>
      <w:r>
        <w:rPr>
          <w:sz w:val="24"/>
          <w:szCs w:val="24"/>
        </w:rPr>
        <w:t>para que en sesión de la Comisión Sexta Constitucional</w:t>
      </w:r>
      <w:r w:rsidR="00A155B4">
        <w:rPr>
          <w:sz w:val="24"/>
          <w:szCs w:val="24"/>
        </w:rPr>
        <w:t xml:space="preserve"> Permanente</w:t>
      </w:r>
      <w:r>
        <w:rPr>
          <w:sz w:val="24"/>
          <w:szCs w:val="24"/>
        </w:rPr>
        <w:t>, en fecha y hora que determine la Mesa Directiva, presente</w:t>
      </w:r>
      <w:r w:rsidR="007D799E">
        <w:rPr>
          <w:sz w:val="24"/>
          <w:szCs w:val="24"/>
        </w:rPr>
        <w:t>n</w:t>
      </w:r>
      <w:r>
        <w:rPr>
          <w:sz w:val="24"/>
          <w:szCs w:val="24"/>
        </w:rPr>
        <w:t xml:space="preserve"> un informe detallado</w:t>
      </w:r>
      <w:r w:rsidR="00CE473C">
        <w:rPr>
          <w:sz w:val="24"/>
          <w:szCs w:val="24"/>
        </w:rPr>
        <w:t xml:space="preserve"> sobre </w:t>
      </w:r>
      <w:r w:rsidR="00224DCB">
        <w:rPr>
          <w:sz w:val="24"/>
          <w:szCs w:val="24"/>
        </w:rPr>
        <w:t xml:space="preserve">el  proceso de licitación de adjudicación del contrato de operación del Registro del dominio </w:t>
      </w:r>
      <w:r w:rsidR="009232FB">
        <w:rPr>
          <w:sz w:val="24"/>
          <w:szCs w:val="24"/>
        </w:rPr>
        <w:t>d</w:t>
      </w:r>
      <w:r w:rsidR="00475D24">
        <w:rPr>
          <w:sz w:val="24"/>
          <w:szCs w:val="24"/>
        </w:rPr>
        <w:t>e I</w:t>
      </w:r>
      <w:r w:rsidR="00224DCB">
        <w:rPr>
          <w:sz w:val="24"/>
          <w:szCs w:val="24"/>
        </w:rPr>
        <w:t>nternet de Colombia .CO, los resultados del mismo, y las condiciones de suscripción con el nuevo operador</w:t>
      </w:r>
      <w:r w:rsidR="00A155B4">
        <w:rPr>
          <w:sz w:val="24"/>
          <w:szCs w:val="24"/>
        </w:rPr>
        <w:t>, así como las expectativas de ingresos que recibirá el país por la administración del dominio</w:t>
      </w:r>
      <w:r w:rsidR="009232FB">
        <w:rPr>
          <w:sz w:val="24"/>
          <w:szCs w:val="24"/>
        </w:rPr>
        <w:t xml:space="preserve"> </w:t>
      </w:r>
      <w:r w:rsidR="008E383F">
        <w:rPr>
          <w:sz w:val="24"/>
          <w:szCs w:val="24"/>
        </w:rPr>
        <w:t>en los próximos cinco (5) años.</w:t>
      </w:r>
    </w:p>
    <w:p w14:paraId="2188E67D" w14:textId="6E47348C" w:rsidR="001E661F" w:rsidRDefault="007B6BBE" w:rsidP="00B7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415C6C" w14:textId="7C7D99E4" w:rsidR="00497859" w:rsidRDefault="00497859" w:rsidP="00B740F0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812DF">
        <w:rPr>
          <w:sz w:val="24"/>
          <w:szCs w:val="24"/>
        </w:rPr>
        <w:t>NVÍTESE</w:t>
      </w:r>
      <w:r>
        <w:rPr>
          <w:sz w:val="24"/>
          <w:szCs w:val="24"/>
        </w:rPr>
        <w:t xml:space="preserve"> a los operadores proponentes en la audiencia de adjudicación del contrato.</w:t>
      </w:r>
    </w:p>
    <w:p w14:paraId="33908AF1" w14:textId="77777777" w:rsidR="00497859" w:rsidRDefault="00497859" w:rsidP="00B740F0">
      <w:pPr>
        <w:jc w:val="both"/>
        <w:rPr>
          <w:sz w:val="24"/>
          <w:szCs w:val="24"/>
        </w:rPr>
      </w:pPr>
    </w:p>
    <w:p w14:paraId="17127CF0" w14:textId="57D90FB6" w:rsidR="009C5E26" w:rsidRDefault="00497859" w:rsidP="00B740F0">
      <w:pPr>
        <w:jc w:val="both"/>
        <w:rPr>
          <w:sz w:val="24"/>
          <w:szCs w:val="24"/>
        </w:rPr>
      </w:pPr>
      <w:r>
        <w:rPr>
          <w:sz w:val="24"/>
          <w:szCs w:val="24"/>
        </w:rPr>
        <w:t>Igualmente</w:t>
      </w:r>
      <w:r w:rsidR="00B04612">
        <w:rPr>
          <w:sz w:val="24"/>
          <w:szCs w:val="24"/>
        </w:rPr>
        <w:t xml:space="preserve">, </w:t>
      </w:r>
      <w:r w:rsidR="004306B5" w:rsidRPr="00895FE7">
        <w:rPr>
          <w:sz w:val="24"/>
          <w:szCs w:val="24"/>
        </w:rPr>
        <w:t xml:space="preserve">INVÍTESE al Procurador General de la Nación, </w:t>
      </w:r>
      <w:r w:rsidR="00EA56C7" w:rsidRPr="00895FE7">
        <w:rPr>
          <w:sz w:val="24"/>
          <w:szCs w:val="24"/>
        </w:rPr>
        <w:t xml:space="preserve">DR. FERNANDO CARRILLO FLÓREZ </w:t>
      </w:r>
      <w:r w:rsidR="004306B5" w:rsidRPr="00895FE7">
        <w:rPr>
          <w:sz w:val="24"/>
          <w:szCs w:val="24"/>
        </w:rPr>
        <w:t xml:space="preserve">y  al Contralor General de la República, Dr. </w:t>
      </w:r>
      <w:r w:rsidR="00EA56C7" w:rsidRPr="00895FE7">
        <w:rPr>
          <w:sz w:val="24"/>
          <w:szCs w:val="24"/>
        </w:rPr>
        <w:t>CARLOS FELIPE CÓRDOBA LARRARTE</w:t>
      </w:r>
      <w:r>
        <w:rPr>
          <w:sz w:val="24"/>
          <w:szCs w:val="24"/>
        </w:rPr>
        <w:t>.</w:t>
      </w:r>
    </w:p>
    <w:p w14:paraId="3D3CA70A" w14:textId="5AE0F004" w:rsidR="00B127EB" w:rsidRDefault="00B127EB" w:rsidP="00B740F0">
      <w:pPr>
        <w:jc w:val="both"/>
        <w:rPr>
          <w:sz w:val="24"/>
          <w:szCs w:val="24"/>
        </w:rPr>
      </w:pPr>
    </w:p>
    <w:p w14:paraId="6AFE78B9" w14:textId="5F85C5EA" w:rsidR="00B127EB" w:rsidRDefault="00B127EB" w:rsidP="00B127EB">
      <w:pPr>
        <w:jc w:val="both"/>
        <w:rPr>
          <w:sz w:val="24"/>
          <w:szCs w:val="24"/>
        </w:rPr>
      </w:pPr>
      <w:r>
        <w:rPr>
          <w:sz w:val="24"/>
          <w:szCs w:val="24"/>
        </w:rPr>
        <w:t>Se aclara que</w:t>
      </w:r>
      <w:r w:rsidR="00011489">
        <w:rPr>
          <w:sz w:val="24"/>
          <w:szCs w:val="24"/>
        </w:rPr>
        <w:t>,</w:t>
      </w:r>
      <w:r>
        <w:rPr>
          <w:sz w:val="24"/>
          <w:szCs w:val="24"/>
        </w:rPr>
        <w:t xml:space="preserve"> se requiere la presencia del Viceministro de Conectividad y Digitalización del Ministerio de las </w:t>
      </w:r>
      <w:proofErr w:type="spellStart"/>
      <w:r>
        <w:rPr>
          <w:sz w:val="24"/>
          <w:szCs w:val="24"/>
        </w:rPr>
        <w:t>TIC</w:t>
      </w:r>
      <w:r w:rsidR="00442BF5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en razón a que fue quien lideró los procesos con la anterior Jefe de esa Cartera, Dra. Sylvia </w:t>
      </w:r>
      <w:proofErr w:type="spellStart"/>
      <w:r>
        <w:rPr>
          <w:sz w:val="24"/>
          <w:szCs w:val="24"/>
        </w:rPr>
        <w:t>Constain</w:t>
      </w:r>
      <w:proofErr w:type="spellEnd"/>
      <w:r>
        <w:rPr>
          <w:sz w:val="24"/>
          <w:szCs w:val="24"/>
        </w:rPr>
        <w:t xml:space="preserve"> Rengifo, por tanto, es quien debe responder  las inquietudes sobre el tema.</w:t>
      </w:r>
    </w:p>
    <w:p w14:paraId="3F6A529C" w14:textId="77777777" w:rsidR="00B127EB" w:rsidRDefault="00B127EB" w:rsidP="00B127EB">
      <w:pPr>
        <w:jc w:val="both"/>
        <w:rPr>
          <w:sz w:val="24"/>
          <w:szCs w:val="24"/>
        </w:rPr>
      </w:pPr>
    </w:p>
    <w:p w14:paraId="7DF6D437" w14:textId="77777777" w:rsidR="009C5E26" w:rsidRDefault="009C5E26" w:rsidP="00B740F0">
      <w:pPr>
        <w:jc w:val="both"/>
        <w:rPr>
          <w:sz w:val="24"/>
          <w:szCs w:val="24"/>
        </w:rPr>
      </w:pPr>
    </w:p>
    <w:p w14:paraId="01B86931" w14:textId="2862D2D6" w:rsidR="00B740F0" w:rsidRDefault="009C5E26" w:rsidP="00B740F0">
      <w:pPr>
        <w:jc w:val="both"/>
        <w:rPr>
          <w:sz w:val="24"/>
          <w:szCs w:val="24"/>
        </w:rPr>
      </w:pPr>
      <w:r>
        <w:rPr>
          <w:sz w:val="24"/>
          <w:szCs w:val="24"/>
        </w:rPr>
        <w:t>Se anexa cuestionario.</w:t>
      </w:r>
      <w:r w:rsidR="00B740F0">
        <w:rPr>
          <w:sz w:val="24"/>
          <w:szCs w:val="24"/>
        </w:rPr>
        <w:t xml:space="preserve"> </w:t>
      </w:r>
    </w:p>
    <w:p w14:paraId="10A5848F" w14:textId="1AA821BE" w:rsidR="004306B5" w:rsidRPr="00895FE7" w:rsidRDefault="004306B5" w:rsidP="004306B5">
      <w:pPr>
        <w:jc w:val="both"/>
        <w:rPr>
          <w:sz w:val="24"/>
          <w:szCs w:val="24"/>
        </w:rPr>
      </w:pPr>
    </w:p>
    <w:p w14:paraId="38DB2C94" w14:textId="77777777" w:rsidR="004306B5" w:rsidRPr="00895FE7" w:rsidRDefault="004306B5" w:rsidP="004306B5">
      <w:pPr>
        <w:jc w:val="both"/>
        <w:rPr>
          <w:sz w:val="24"/>
          <w:szCs w:val="24"/>
        </w:rPr>
      </w:pPr>
    </w:p>
    <w:p w14:paraId="4B4A004F" w14:textId="77777777" w:rsidR="004306B5" w:rsidRPr="00895FE7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 </w:t>
      </w:r>
    </w:p>
    <w:p w14:paraId="2D795868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1E36FBB0" w14:textId="77777777" w:rsidR="00CC1779" w:rsidRDefault="00CC1779" w:rsidP="00E14001">
      <w:pPr>
        <w:jc w:val="center"/>
        <w:rPr>
          <w:b/>
          <w:sz w:val="24"/>
          <w:szCs w:val="24"/>
        </w:rPr>
      </w:pPr>
    </w:p>
    <w:p w14:paraId="44E3D603" w14:textId="111E8DA9" w:rsidR="00A659DE" w:rsidRDefault="004306B5" w:rsidP="00E1400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FE7">
        <w:rPr>
          <w:b/>
          <w:sz w:val="24"/>
          <w:szCs w:val="24"/>
        </w:rPr>
        <w:t>OSWALDO ARCOS BENAVIDES</w:t>
      </w:r>
    </w:p>
    <w:p w14:paraId="5B259D62" w14:textId="5C2D4065" w:rsidR="004306B5" w:rsidRPr="00895FE7" w:rsidRDefault="00A659DE" w:rsidP="00E140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Representante a la Cámara</w:t>
      </w:r>
    </w:p>
    <w:p w14:paraId="4D139CC8" w14:textId="4F0C3EC7" w:rsidR="004306B5" w:rsidRDefault="004306B5" w:rsidP="00E14001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Departamento del Valle del Cauca</w:t>
      </w:r>
    </w:p>
    <w:p w14:paraId="23D13B33" w14:textId="308FB61B" w:rsidR="00E14001" w:rsidRPr="00E14001" w:rsidRDefault="00E14001" w:rsidP="00E14001">
      <w:pPr>
        <w:jc w:val="center"/>
        <w:rPr>
          <w:sz w:val="16"/>
          <w:szCs w:val="16"/>
        </w:rPr>
      </w:pPr>
      <w:r w:rsidRPr="00E14001">
        <w:rPr>
          <w:sz w:val="16"/>
          <w:szCs w:val="16"/>
        </w:rPr>
        <w:t>(Firma digital)</w:t>
      </w:r>
    </w:p>
    <w:p w14:paraId="047278E1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36940982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683D9BC9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1E8E6CE0" w14:textId="77777777" w:rsidR="004306B5" w:rsidRDefault="004306B5" w:rsidP="004306B5">
      <w:pPr>
        <w:jc w:val="both"/>
        <w:rPr>
          <w:b/>
          <w:sz w:val="24"/>
          <w:szCs w:val="24"/>
        </w:rPr>
      </w:pPr>
    </w:p>
    <w:sectPr w:rsidR="004306B5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80970" w14:textId="77777777" w:rsidR="00BD2975" w:rsidRDefault="00BD2975">
      <w:r>
        <w:separator/>
      </w:r>
    </w:p>
  </w:endnote>
  <w:endnote w:type="continuationSeparator" w:id="0">
    <w:p w14:paraId="1FD6C3E0" w14:textId="77777777" w:rsidR="00BD2975" w:rsidRDefault="00BD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A3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51C68A56" wp14:editId="48B5EA9F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A872F" w14:textId="77777777" w:rsidR="00BD2975" w:rsidRDefault="00BD2975">
      <w:r>
        <w:separator/>
      </w:r>
    </w:p>
  </w:footnote>
  <w:footnote w:type="continuationSeparator" w:id="0">
    <w:p w14:paraId="4983553C" w14:textId="77777777" w:rsidR="00BD2975" w:rsidRDefault="00BD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BDB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32F547E" wp14:editId="19C9120F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00CEA"/>
    <w:rsid w:val="00011489"/>
    <w:rsid w:val="00075804"/>
    <w:rsid w:val="000867C6"/>
    <w:rsid w:val="000B5138"/>
    <w:rsid w:val="000F7817"/>
    <w:rsid w:val="00116DB9"/>
    <w:rsid w:val="001316CA"/>
    <w:rsid w:val="001367C2"/>
    <w:rsid w:val="001951EB"/>
    <w:rsid w:val="001B3D7C"/>
    <w:rsid w:val="001C682B"/>
    <w:rsid w:val="001D1A51"/>
    <w:rsid w:val="001E661F"/>
    <w:rsid w:val="002028AD"/>
    <w:rsid w:val="002105DF"/>
    <w:rsid w:val="00211BE3"/>
    <w:rsid w:val="002120AB"/>
    <w:rsid w:val="00216D95"/>
    <w:rsid w:val="00224DCB"/>
    <w:rsid w:val="002439A4"/>
    <w:rsid w:val="0026647B"/>
    <w:rsid w:val="003067F9"/>
    <w:rsid w:val="0031443A"/>
    <w:rsid w:val="003308F4"/>
    <w:rsid w:val="0033491A"/>
    <w:rsid w:val="00335804"/>
    <w:rsid w:val="0034346F"/>
    <w:rsid w:val="003436B4"/>
    <w:rsid w:val="00353110"/>
    <w:rsid w:val="004007CC"/>
    <w:rsid w:val="00401FFF"/>
    <w:rsid w:val="004306B5"/>
    <w:rsid w:val="00442BF5"/>
    <w:rsid w:val="004512B1"/>
    <w:rsid w:val="00460E4A"/>
    <w:rsid w:val="00475D24"/>
    <w:rsid w:val="004870A5"/>
    <w:rsid w:val="00497859"/>
    <w:rsid w:val="004A5D2E"/>
    <w:rsid w:val="004D269B"/>
    <w:rsid w:val="0050201A"/>
    <w:rsid w:val="0051574C"/>
    <w:rsid w:val="00531CC2"/>
    <w:rsid w:val="005D4FC7"/>
    <w:rsid w:val="005E36A8"/>
    <w:rsid w:val="00610383"/>
    <w:rsid w:val="0063375C"/>
    <w:rsid w:val="0065030E"/>
    <w:rsid w:val="00655EEB"/>
    <w:rsid w:val="006E1303"/>
    <w:rsid w:val="007254C9"/>
    <w:rsid w:val="007523EE"/>
    <w:rsid w:val="007B6BBE"/>
    <w:rsid w:val="007D799E"/>
    <w:rsid w:val="008205BF"/>
    <w:rsid w:val="00824AEA"/>
    <w:rsid w:val="00854515"/>
    <w:rsid w:val="00877083"/>
    <w:rsid w:val="00877A49"/>
    <w:rsid w:val="00890A1C"/>
    <w:rsid w:val="008A1A1C"/>
    <w:rsid w:val="008A2A07"/>
    <w:rsid w:val="008B26F6"/>
    <w:rsid w:val="008C7F79"/>
    <w:rsid w:val="008E383F"/>
    <w:rsid w:val="008F25E6"/>
    <w:rsid w:val="008F2602"/>
    <w:rsid w:val="00917798"/>
    <w:rsid w:val="009232FB"/>
    <w:rsid w:val="00953C26"/>
    <w:rsid w:val="00977656"/>
    <w:rsid w:val="00987091"/>
    <w:rsid w:val="009A1F46"/>
    <w:rsid w:val="009C5956"/>
    <w:rsid w:val="009C5E26"/>
    <w:rsid w:val="009F3C9C"/>
    <w:rsid w:val="00A155B4"/>
    <w:rsid w:val="00A365F1"/>
    <w:rsid w:val="00A42F27"/>
    <w:rsid w:val="00A659DE"/>
    <w:rsid w:val="00A812DF"/>
    <w:rsid w:val="00AD245D"/>
    <w:rsid w:val="00AE0CCE"/>
    <w:rsid w:val="00B04612"/>
    <w:rsid w:val="00B074F8"/>
    <w:rsid w:val="00B127EB"/>
    <w:rsid w:val="00B45566"/>
    <w:rsid w:val="00B740F0"/>
    <w:rsid w:val="00BA68C7"/>
    <w:rsid w:val="00BC09BF"/>
    <w:rsid w:val="00BC4597"/>
    <w:rsid w:val="00BD1809"/>
    <w:rsid w:val="00BD2975"/>
    <w:rsid w:val="00BD5485"/>
    <w:rsid w:val="00BD5AFE"/>
    <w:rsid w:val="00C02EB9"/>
    <w:rsid w:val="00C10048"/>
    <w:rsid w:val="00C24151"/>
    <w:rsid w:val="00C42AFB"/>
    <w:rsid w:val="00C57303"/>
    <w:rsid w:val="00C70D13"/>
    <w:rsid w:val="00CB61F7"/>
    <w:rsid w:val="00CC0C9F"/>
    <w:rsid w:val="00CC1779"/>
    <w:rsid w:val="00CE473C"/>
    <w:rsid w:val="00D51DDE"/>
    <w:rsid w:val="00DE0E12"/>
    <w:rsid w:val="00DE1099"/>
    <w:rsid w:val="00DE2E52"/>
    <w:rsid w:val="00E039A1"/>
    <w:rsid w:val="00E14001"/>
    <w:rsid w:val="00E157D9"/>
    <w:rsid w:val="00E23737"/>
    <w:rsid w:val="00E50ADE"/>
    <w:rsid w:val="00E719EE"/>
    <w:rsid w:val="00EA0BBF"/>
    <w:rsid w:val="00EA56C7"/>
    <w:rsid w:val="00EA6F21"/>
    <w:rsid w:val="00EE6B81"/>
    <w:rsid w:val="00EF045A"/>
    <w:rsid w:val="00F2343B"/>
    <w:rsid w:val="00F701C3"/>
    <w:rsid w:val="00F869DD"/>
    <w:rsid w:val="00FB48F6"/>
    <w:rsid w:val="00FB686E"/>
    <w:rsid w:val="00FC5B64"/>
    <w:rsid w:val="00FD7438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886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Florian</cp:lastModifiedBy>
  <cp:revision>6</cp:revision>
  <cp:lastPrinted>2020-08-27T20:41:00Z</cp:lastPrinted>
  <dcterms:created xsi:type="dcterms:W3CDTF">2020-09-04T20:36:00Z</dcterms:created>
  <dcterms:modified xsi:type="dcterms:W3CDTF">2020-09-13T15:24:00Z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