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2C" w:rsidRPr="00861E31" w:rsidRDefault="00505E2C" w:rsidP="003D3236">
      <w:pPr>
        <w:spacing w:after="0" w:line="240" w:lineRule="auto"/>
        <w:ind w:left="2832" w:firstLine="708"/>
        <w:rPr>
          <w:rFonts w:ascii="Arial" w:hAnsi="Arial" w:cs="Arial"/>
          <w:b/>
          <w:sz w:val="24"/>
          <w:szCs w:val="24"/>
        </w:rPr>
      </w:pPr>
    </w:p>
    <w:p w:rsidR="003D3236" w:rsidRPr="00861E31" w:rsidRDefault="003D3236" w:rsidP="003D3236">
      <w:pPr>
        <w:spacing w:after="0" w:line="240" w:lineRule="auto"/>
        <w:ind w:left="2832" w:firstLine="708"/>
        <w:rPr>
          <w:rFonts w:ascii="Arial" w:hAnsi="Arial" w:cs="Arial"/>
          <w:b/>
          <w:sz w:val="24"/>
          <w:szCs w:val="24"/>
        </w:rPr>
      </w:pPr>
      <w:r w:rsidRPr="00861E31">
        <w:rPr>
          <w:rFonts w:ascii="Arial" w:hAnsi="Arial" w:cs="Arial"/>
          <w:b/>
          <w:sz w:val="24"/>
          <w:szCs w:val="24"/>
        </w:rPr>
        <w:t>PROPOSICIÓN</w:t>
      </w:r>
      <w:r w:rsidR="004B0AC0" w:rsidRPr="00861E31">
        <w:rPr>
          <w:rFonts w:ascii="Arial" w:hAnsi="Arial" w:cs="Arial"/>
          <w:b/>
          <w:sz w:val="24"/>
          <w:szCs w:val="24"/>
        </w:rPr>
        <w:t xml:space="preserve"> No. 013</w:t>
      </w:r>
    </w:p>
    <w:p w:rsidR="003D3236" w:rsidRPr="00861E31" w:rsidRDefault="003D3236" w:rsidP="003D3236">
      <w:pPr>
        <w:spacing w:after="0" w:line="240" w:lineRule="auto"/>
        <w:ind w:left="3540" w:firstLine="708"/>
        <w:rPr>
          <w:rFonts w:ascii="Arial" w:hAnsi="Arial" w:cs="Arial"/>
          <w:b/>
          <w:sz w:val="24"/>
          <w:szCs w:val="24"/>
        </w:rPr>
      </w:pPr>
      <w:r w:rsidRPr="00861E31">
        <w:rPr>
          <w:rFonts w:ascii="Arial" w:hAnsi="Arial" w:cs="Arial"/>
          <w:b/>
          <w:sz w:val="24"/>
          <w:szCs w:val="24"/>
        </w:rPr>
        <w:t>-Aprobada-</w:t>
      </w:r>
    </w:p>
    <w:p w:rsidR="003D3236" w:rsidRPr="00861E31" w:rsidRDefault="003D3236" w:rsidP="003D3236">
      <w:pPr>
        <w:spacing w:after="0" w:line="240" w:lineRule="auto"/>
        <w:ind w:left="2832" w:firstLine="708"/>
        <w:rPr>
          <w:rFonts w:ascii="Arial" w:hAnsi="Arial" w:cs="Arial"/>
          <w:b/>
          <w:sz w:val="24"/>
          <w:szCs w:val="24"/>
        </w:rPr>
      </w:pPr>
      <w:r w:rsidRPr="00861E31">
        <w:rPr>
          <w:rFonts w:ascii="Arial" w:hAnsi="Arial" w:cs="Arial"/>
          <w:b/>
          <w:sz w:val="24"/>
          <w:szCs w:val="24"/>
        </w:rPr>
        <w:t xml:space="preserve">    (Julio 30 de 2019)</w:t>
      </w:r>
    </w:p>
    <w:p w:rsidR="003D3236" w:rsidRPr="00861E31" w:rsidRDefault="003D3236" w:rsidP="003D3236">
      <w:pPr>
        <w:spacing w:after="0" w:line="240" w:lineRule="auto"/>
        <w:jc w:val="both"/>
        <w:rPr>
          <w:rFonts w:ascii="Arial" w:hAnsi="Arial" w:cs="Arial"/>
          <w:sz w:val="24"/>
          <w:szCs w:val="24"/>
        </w:rPr>
      </w:pPr>
    </w:p>
    <w:p w:rsidR="00DC795A" w:rsidRPr="00861E31" w:rsidRDefault="00DC795A" w:rsidP="003D3236">
      <w:pPr>
        <w:spacing w:after="0" w:line="240" w:lineRule="auto"/>
        <w:jc w:val="both"/>
        <w:rPr>
          <w:rFonts w:ascii="Arial" w:hAnsi="Arial" w:cs="Arial"/>
          <w:sz w:val="24"/>
          <w:szCs w:val="24"/>
        </w:rPr>
      </w:pPr>
    </w:p>
    <w:p w:rsidR="006E03AD" w:rsidRPr="00861E31" w:rsidRDefault="006E03AD" w:rsidP="003D3236">
      <w:pPr>
        <w:spacing w:after="0" w:line="240" w:lineRule="auto"/>
        <w:jc w:val="both"/>
        <w:rPr>
          <w:rFonts w:ascii="Arial" w:hAnsi="Arial" w:cs="Arial"/>
          <w:i/>
          <w:sz w:val="24"/>
          <w:szCs w:val="24"/>
        </w:rPr>
      </w:pPr>
      <w:r w:rsidRPr="00861E31">
        <w:rPr>
          <w:rFonts w:ascii="Arial" w:hAnsi="Arial" w:cs="Arial"/>
          <w:sz w:val="24"/>
          <w:szCs w:val="24"/>
        </w:rPr>
        <w:t>Apruébese por la Comisión Sexta de la Cámara de Representantes la realización de una sesión con la Ministra de Educación, MARÍA VICTORIA ANGULO; el Presidente del ICETEX, MANUEL ACEVEDO JARAMILLO y el Director de COLCIENCIAS, DIEGO FERNANDO HERNÁNDEZ, con el objetivo de que nos informen sobre los “</w:t>
      </w:r>
      <w:r w:rsidRPr="00861E31">
        <w:rPr>
          <w:rFonts w:ascii="Arial" w:hAnsi="Arial" w:cs="Arial"/>
          <w:i/>
          <w:sz w:val="24"/>
          <w:szCs w:val="24"/>
        </w:rPr>
        <w:t xml:space="preserve">Avances al </w:t>
      </w:r>
      <w:proofErr w:type="gramStart"/>
      <w:r w:rsidRPr="00861E31">
        <w:rPr>
          <w:rFonts w:ascii="Arial" w:hAnsi="Arial" w:cs="Arial"/>
          <w:i/>
          <w:sz w:val="24"/>
          <w:szCs w:val="24"/>
        </w:rPr>
        <w:t>Acuerdo  a</w:t>
      </w:r>
      <w:proofErr w:type="gramEnd"/>
      <w:r w:rsidRPr="00861E31">
        <w:rPr>
          <w:rFonts w:ascii="Arial" w:hAnsi="Arial" w:cs="Arial"/>
          <w:i/>
          <w:sz w:val="24"/>
          <w:szCs w:val="24"/>
        </w:rPr>
        <w:t xml:space="preserve"> la Mesa de Diálogo para la Construcción de Acuerdos y Soluciones que permitan resolver la situación actual de la Educación Superior”.</w:t>
      </w:r>
    </w:p>
    <w:p w:rsidR="006E03AD" w:rsidRPr="00861E31" w:rsidRDefault="006E03AD" w:rsidP="003D3236">
      <w:pPr>
        <w:spacing w:after="0" w:line="240" w:lineRule="auto"/>
        <w:jc w:val="both"/>
        <w:rPr>
          <w:rFonts w:ascii="Arial" w:hAnsi="Arial" w:cs="Arial"/>
          <w:sz w:val="24"/>
          <w:szCs w:val="24"/>
        </w:rPr>
      </w:pPr>
    </w:p>
    <w:p w:rsidR="006E03AD" w:rsidRPr="00861E31" w:rsidRDefault="006E03AD" w:rsidP="003D3236">
      <w:pPr>
        <w:spacing w:after="0" w:line="240" w:lineRule="auto"/>
        <w:jc w:val="both"/>
        <w:rPr>
          <w:rFonts w:ascii="Arial" w:hAnsi="Arial" w:cs="Arial"/>
          <w:sz w:val="24"/>
          <w:szCs w:val="24"/>
        </w:rPr>
      </w:pPr>
      <w:r w:rsidRPr="00861E31">
        <w:rPr>
          <w:rFonts w:ascii="Arial" w:hAnsi="Arial" w:cs="Arial"/>
          <w:sz w:val="24"/>
          <w:szCs w:val="24"/>
        </w:rPr>
        <w:t>Asimismo, se inviten a los representantes del movimiento estudiantil y profesoral que suscribieron el mencionado acuerdo y a las entidades garantes, Procuraduría General de la Nación y Defensoría del Pueblo.</w:t>
      </w:r>
    </w:p>
    <w:p w:rsidR="00D918E7" w:rsidRPr="00861E31" w:rsidRDefault="00D918E7" w:rsidP="003D3236">
      <w:pPr>
        <w:spacing w:after="0" w:line="240" w:lineRule="auto"/>
        <w:jc w:val="both"/>
        <w:rPr>
          <w:rFonts w:ascii="Arial" w:hAnsi="Arial" w:cs="Arial"/>
          <w:sz w:val="24"/>
          <w:szCs w:val="24"/>
        </w:rPr>
      </w:pPr>
    </w:p>
    <w:p w:rsidR="00300E84" w:rsidRPr="00861E31" w:rsidRDefault="00300E84" w:rsidP="003D3236">
      <w:pPr>
        <w:spacing w:after="0" w:line="240" w:lineRule="auto"/>
        <w:jc w:val="both"/>
        <w:rPr>
          <w:rFonts w:ascii="Arial" w:hAnsi="Arial" w:cs="Arial"/>
          <w:sz w:val="24"/>
          <w:szCs w:val="24"/>
        </w:rPr>
      </w:pPr>
    </w:p>
    <w:p w:rsidR="00020C34" w:rsidRPr="00861E31" w:rsidRDefault="00020C34" w:rsidP="003D3236">
      <w:pPr>
        <w:spacing w:after="0" w:line="240" w:lineRule="auto"/>
        <w:jc w:val="both"/>
        <w:rPr>
          <w:rFonts w:ascii="Arial" w:hAnsi="Arial" w:cs="Arial"/>
          <w:sz w:val="24"/>
          <w:szCs w:val="24"/>
        </w:rPr>
      </w:pPr>
    </w:p>
    <w:p w:rsidR="00B61F38" w:rsidRPr="00861E31" w:rsidRDefault="006E03AD" w:rsidP="003D3236">
      <w:pPr>
        <w:spacing w:after="0" w:line="240" w:lineRule="auto"/>
        <w:jc w:val="both"/>
        <w:rPr>
          <w:rFonts w:ascii="Arial" w:hAnsi="Arial" w:cs="Arial"/>
          <w:sz w:val="24"/>
          <w:szCs w:val="24"/>
        </w:rPr>
      </w:pPr>
      <w:r w:rsidRPr="00861E31">
        <w:rPr>
          <w:rFonts w:ascii="Arial" w:hAnsi="Arial" w:cs="Arial"/>
          <w:sz w:val="24"/>
          <w:szCs w:val="24"/>
        </w:rPr>
        <w:t>Presentada por los Honorables Representantes;</w:t>
      </w:r>
    </w:p>
    <w:p w:rsidR="00B61F38" w:rsidRPr="00861E31" w:rsidRDefault="00B61F38" w:rsidP="003D3236">
      <w:pPr>
        <w:spacing w:after="0" w:line="240" w:lineRule="auto"/>
        <w:jc w:val="both"/>
        <w:rPr>
          <w:rFonts w:ascii="Arial" w:hAnsi="Arial" w:cs="Arial"/>
          <w:sz w:val="24"/>
          <w:szCs w:val="24"/>
        </w:rPr>
      </w:pPr>
    </w:p>
    <w:p w:rsidR="00B61F38" w:rsidRPr="00861E31" w:rsidRDefault="00B61F38" w:rsidP="00B61F38">
      <w:pPr>
        <w:spacing w:after="0" w:line="240" w:lineRule="auto"/>
        <w:jc w:val="center"/>
        <w:rPr>
          <w:rFonts w:ascii="Arial" w:hAnsi="Arial" w:cs="Arial"/>
          <w:sz w:val="24"/>
          <w:szCs w:val="24"/>
        </w:rPr>
      </w:pPr>
    </w:p>
    <w:p w:rsidR="00B61F38" w:rsidRPr="00861E31" w:rsidRDefault="00B61F38" w:rsidP="00B61F38">
      <w:pPr>
        <w:spacing w:after="0" w:line="240" w:lineRule="auto"/>
        <w:jc w:val="center"/>
        <w:rPr>
          <w:rFonts w:ascii="Arial" w:hAnsi="Arial" w:cs="Arial"/>
          <w:sz w:val="24"/>
          <w:szCs w:val="24"/>
        </w:rPr>
      </w:pPr>
    </w:p>
    <w:p w:rsidR="00B61F38" w:rsidRPr="00861E31" w:rsidRDefault="006E03AD" w:rsidP="006E03AD">
      <w:pPr>
        <w:spacing w:after="0" w:line="240" w:lineRule="auto"/>
        <w:rPr>
          <w:rFonts w:ascii="Arial" w:hAnsi="Arial" w:cs="Arial"/>
          <w:b/>
          <w:sz w:val="24"/>
          <w:szCs w:val="24"/>
        </w:rPr>
      </w:pPr>
      <w:r w:rsidRPr="00861E31">
        <w:rPr>
          <w:rFonts w:ascii="Arial" w:hAnsi="Arial" w:cs="Arial"/>
          <w:b/>
          <w:sz w:val="24"/>
          <w:szCs w:val="24"/>
        </w:rPr>
        <w:t xml:space="preserve">MARÍA JOSÉ PIZARRO </w:t>
      </w:r>
      <w:proofErr w:type="gramStart"/>
      <w:r w:rsidRPr="00861E31">
        <w:rPr>
          <w:rFonts w:ascii="Arial" w:hAnsi="Arial" w:cs="Arial"/>
          <w:b/>
          <w:sz w:val="24"/>
          <w:szCs w:val="24"/>
        </w:rPr>
        <w:t>RODRÍGUEZ,  LEÓN</w:t>
      </w:r>
      <w:proofErr w:type="gramEnd"/>
      <w:r w:rsidRPr="00861E31">
        <w:rPr>
          <w:rFonts w:ascii="Arial" w:hAnsi="Arial" w:cs="Arial"/>
          <w:b/>
          <w:sz w:val="24"/>
          <w:szCs w:val="24"/>
        </w:rPr>
        <w:t xml:space="preserve"> FREDY MUÑOZ LOPERA Y WI</w:t>
      </w:r>
      <w:r w:rsidR="00B5025E">
        <w:rPr>
          <w:rFonts w:ascii="Arial" w:hAnsi="Arial" w:cs="Arial"/>
          <w:b/>
          <w:sz w:val="24"/>
          <w:szCs w:val="24"/>
        </w:rPr>
        <w:t>L</w:t>
      </w:r>
      <w:bookmarkStart w:id="0" w:name="_GoBack"/>
      <w:bookmarkEnd w:id="0"/>
      <w:r w:rsidRPr="00861E31">
        <w:rPr>
          <w:rFonts w:ascii="Arial" w:hAnsi="Arial" w:cs="Arial"/>
          <w:b/>
          <w:sz w:val="24"/>
          <w:szCs w:val="24"/>
        </w:rPr>
        <w:t>MER LEAL PÉREZ.</w:t>
      </w:r>
    </w:p>
    <w:p w:rsidR="000D5B74" w:rsidRDefault="000D5B74" w:rsidP="00B61F38">
      <w:pPr>
        <w:spacing w:after="0" w:line="240" w:lineRule="auto"/>
        <w:jc w:val="center"/>
        <w:rPr>
          <w:rFonts w:ascii="Arial" w:hAnsi="Arial" w:cs="Arial"/>
          <w:sz w:val="16"/>
          <w:szCs w:val="16"/>
        </w:rPr>
      </w:pPr>
    </w:p>
    <w:p w:rsidR="003D3236" w:rsidRPr="0015115C" w:rsidRDefault="00410AD3" w:rsidP="00B61F38">
      <w:pPr>
        <w:spacing w:after="0" w:line="240" w:lineRule="auto"/>
        <w:jc w:val="center"/>
        <w:rPr>
          <w:sz w:val="16"/>
          <w:szCs w:val="16"/>
        </w:rPr>
      </w:pPr>
      <w:r>
        <w:rPr>
          <w:rFonts w:ascii="Arial" w:hAnsi="Arial" w:cs="Arial"/>
          <w:sz w:val="16"/>
          <w:szCs w:val="16"/>
        </w:rPr>
        <w:t>(</w:t>
      </w:r>
      <w:r w:rsidR="003D3236" w:rsidRPr="00597304">
        <w:rPr>
          <w:rFonts w:ascii="Arial" w:hAnsi="Arial" w:cs="Arial"/>
          <w:sz w:val="16"/>
          <w:szCs w:val="16"/>
        </w:rPr>
        <w:t>Original firmado</w:t>
      </w:r>
      <w:r w:rsidR="003D3236" w:rsidRPr="0015115C">
        <w:rPr>
          <w:sz w:val="16"/>
          <w:szCs w:val="16"/>
        </w:rPr>
        <w:t>)</w:t>
      </w:r>
    </w:p>
    <w:p w:rsidR="002A3B8C" w:rsidRDefault="002A3B8C" w:rsidP="00FB2274">
      <w:pPr>
        <w:jc w:val="center"/>
      </w:pPr>
    </w:p>
    <w:p w:rsidR="00861E31" w:rsidRDefault="00861E31" w:rsidP="00FB2274">
      <w:pPr>
        <w:jc w:val="center"/>
      </w:pPr>
    </w:p>
    <w:p w:rsidR="00861E31" w:rsidRDefault="00861E31" w:rsidP="00FB2274">
      <w:pPr>
        <w:jc w:val="center"/>
      </w:pPr>
    </w:p>
    <w:p w:rsidR="00861E31" w:rsidRDefault="00861E31" w:rsidP="00FB2274">
      <w:pPr>
        <w:jc w:val="center"/>
      </w:pPr>
    </w:p>
    <w:p w:rsidR="00861E31" w:rsidRDefault="00861E31" w:rsidP="00FB2274">
      <w:pPr>
        <w:jc w:val="center"/>
      </w:pPr>
    </w:p>
    <w:p w:rsidR="00861E31" w:rsidRDefault="00861E31" w:rsidP="00FB2274">
      <w:pPr>
        <w:jc w:val="center"/>
      </w:pPr>
    </w:p>
    <w:p w:rsidR="00861E31" w:rsidRDefault="00861E31" w:rsidP="00FB2274">
      <w:pPr>
        <w:jc w:val="center"/>
      </w:pPr>
    </w:p>
    <w:p w:rsidR="00861E31" w:rsidRDefault="00861E31" w:rsidP="00FB2274">
      <w:pPr>
        <w:jc w:val="center"/>
      </w:pPr>
    </w:p>
    <w:p w:rsidR="00861E31" w:rsidRDefault="00861E31" w:rsidP="00861E31">
      <w:pPr>
        <w:spacing w:after="0"/>
        <w:rPr>
          <w:rFonts w:ascii="Arial Narrow" w:hAnsi="Arial Narrow"/>
          <w:b/>
          <w:sz w:val="24"/>
        </w:rPr>
      </w:pPr>
    </w:p>
    <w:p w:rsidR="00861E31" w:rsidRDefault="00861E31" w:rsidP="00861E31">
      <w:pPr>
        <w:spacing w:after="0"/>
        <w:rPr>
          <w:rFonts w:ascii="Arial Narrow" w:hAnsi="Arial Narrow"/>
          <w:b/>
          <w:sz w:val="24"/>
        </w:rPr>
      </w:pPr>
    </w:p>
    <w:p w:rsidR="00861E31" w:rsidRPr="00B434B7" w:rsidRDefault="00861E31" w:rsidP="00861E31">
      <w:pPr>
        <w:spacing w:after="0"/>
        <w:ind w:left="2832" w:firstLine="708"/>
        <w:rPr>
          <w:rFonts w:ascii="Arial" w:hAnsi="Arial" w:cs="Arial"/>
          <w:b/>
          <w:sz w:val="24"/>
          <w:szCs w:val="24"/>
        </w:rPr>
      </w:pPr>
      <w:r w:rsidRPr="00B434B7">
        <w:rPr>
          <w:rFonts w:ascii="Arial" w:hAnsi="Arial" w:cs="Arial"/>
          <w:b/>
          <w:sz w:val="24"/>
          <w:szCs w:val="24"/>
        </w:rPr>
        <w:lastRenderedPageBreak/>
        <w:t>CUESTIONARIOS</w:t>
      </w:r>
    </w:p>
    <w:p w:rsidR="00861E31" w:rsidRPr="00B434B7" w:rsidRDefault="00C66939" w:rsidP="00C66939">
      <w:pPr>
        <w:tabs>
          <w:tab w:val="left" w:pos="6210"/>
        </w:tabs>
        <w:spacing w:after="0"/>
        <w:rPr>
          <w:rFonts w:ascii="Arial" w:hAnsi="Arial" w:cs="Arial"/>
          <w:b/>
          <w:sz w:val="24"/>
          <w:szCs w:val="24"/>
        </w:rPr>
      </w:pPr>
      <w:r w:rsidRPr="00B434B7">
        <w:rPr>
          <w:rFonts w:ascii="Arial" w:hAnsi="Arial" w:cs="Arial"/>
          <w:b/>
          <w:sz w:val="24"/>
          <w:szCs w:val="24"/>
        </w:rPr>
        <w:tab/>
      </w:r>
    </w:p>
    <w:p w:rsidR="00861E31" w:rsidRPr="00B434B7" w:rsidRDefault="00861E31" w:rsidP="00483654">
      <w:pPr>
        <w:spacing w:after="0"/>
        <w:jc w:val="center"/>
        <w:rPr>
          <w:rFonts w:ascii="Arial" w:hAnsi="Arial" w:cs="Arial"/>
          <w:b/>
          <w:sz w:val="24"/>
          <w:szCs w:val="24"/>
        </w:rPr>
      </w:pPr>
      <w:r w:rsidRPr="00B434B7">
        <w:rPr>
          <w:rFonts w:ascii="Arial" w:hAnsi="Arial" w:cs="Arial"/>
          <w:b/>
          <w:sz w:val="24"/>
          <w:szCs w:val="24"/>
        </w:rPr>
        <w:t>DRA. MARÍA VICTORIA ANGULO, MINISTRA DE EDUCACIÓN</w:t>
      </w:r>
    </w:p>
    <w:p w:rsidR="00861E31" w:rsidRPr="00B434B7" w:rsidRDefault="00861E31" w:rsidP="00861E31">
      <w:pPr>
        <w:pStyle w:val="Prrafodelista"/>
        <w:numPr>
          <w:ilvl w:val="0"/>
          <w:numId w:val="2"/>
        </w:numPr>
        <w:spacing w:before="240"/>
        <w:rPr>
          <w:rFonts w:ascii="Arial" w:hAnsi="Arial" w:cs="Arial"/>
          <w:sz w:val="24"/>
          <w:szCs w:val="24"/>
        </w:rPr>
      </w:pPr>
      <w:r w:rsidRPr="00B434B7">
        <w:rPr>
          <w:rFonts w:ascii="Arial" w:hAnsi="Arial" w:cs="Arial"/>
          <w:sz w:val="24"/>
          <w:szCs w:val="24"/>
        </w:rPr>
        <w:t xml:space="preserve">¿Cuáles son los avances de la reforma al Sistema General de Regalías? </w:t>
      </w:r>
    </w:p>
    <w:p w:rsidR="00861E31" w:rsidRPr="00B434B7" w:rsidRDefault="00861E31" w:rsidP="00861E31">
      <w:pPr>
        <w:pStyle w:val="Prrafodelista"/>
        <w:spacing w:before="240"/>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¿Cuántas reuniones de la Mesa Técnica de Regalías se han realizado a la fecha? Sírvase informar los compromisos de dichas reuniones y anexar las respectivas actas.</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rPr>
          <w:rFonts w:ascii="Arial" w:hAnsi="Arial" w:cs="Arial"/>
          <w:sz w:val="24"/>
          <w:szCs w:val="24"/>
        </w:rPr>
      </w:pPr>
      <w:r w:rsidRPr="00B434B7">
        <w:rPr>
          <w:rFonts w:ascii="Arial" w:hAnsi="Arial" w:cs="Arial"/>
          <w:sz w:val="24"/>
          <w:szCs w:val="24"/>
        </w:rPr>
        <w:t>¿Qué actores participan en la reforma al Sistema General de Regalías?</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rPr>
          <w:rFonts w:ascii="Arial" w:hAnsi="Arial" w:cs="Arial"/>
          <w:sz w:val="24"/>
          <w:szCs w:val="24"/>
        </w:rPr>
      </w:pPr>
      <w:r w:rsidRPr="00B434B7">
        <w:rPr>
          <w:rFonts w:ascii="Arial" w:hAnsi="Arial" w:cs="Arial"/>
          <w:sz w:val="24"/>
          <w:szCs w:val="24"/>
        </w:rPr>
        <w:t>¿Cómo el Ministerio pretende priorizar y estabilizar los recursos para la Educación Superior Pública?</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¿Cuál es el plazo que el Ministerio se ha planteado para presentar ante el Congreso la reforma al Sistema General de Regalías?</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¿Cuántas becas de excelencia del programa “Doctoral del Bicentenario” de Colciencias” se han entregado a la fecha?</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¿Cuántas obras de infraestructura para las IES públicas de educación superior se han realizado a la fecha? Sírvase informar las IES públicas donde se realizaron las obras, su estado actual y el presupuesto de cada una.</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¿Cuántos proyectos de inversión para fortalecimiento institucional y de investigación de las IES públicas se han implementado a la fecha? Sírvase informar en qué Universidades se han implementado dichos proyectos, describiendo el objeto de cada proyecto, presupuesto e indicadores.</w:t>
      </w:r>
    </w:p>
    <w:p w:rsidR="00861E31" w:rsidRPr="00B434B7" w:rsidRDefault="00861E31" w:rsidP="00861E31">
      <w:pPr>
        <w:pStyle w:val="Prrafodelista"/>
        <w:spacing w:before="240"/>
        <w:jc w:val="both"/>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¿Qué papel está desempeñando el Ministerio en la Comisión sobre la reforma del Sistema General de Participaciones?</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 xml:space="preserve">¿En qué parte del Plan Nacional de Desarrollo 2018 – </w:t>
      </w:r>
      <w:proofErr w:type="gramStart"/>
      <w:r w:rsidRPr="00B434B7">
        <w:rPr>
          <w:rFonts w:ascii="Arial" w:hAnsi="Arial" w:cs="Arial"/>
          <w:sz w:val="24"/>
          <w:szCs w:val="24"/>
        </w:rPr>
        <w:t>2022  se</w:t>
      </w:r>
      <w:proofErr w:type="gramEnd"/>
      <w:r w:rsidRPr="00B434B7">
        <w:rPr>
          <w:rFonts w:ascii="Arial" w:hAnsi="Arial" w:cs="Arial"/>
          <w:sz w:val="24"/>
          <w:szCs w:val="24"/>
        </w:rPr>
        <w:t xml:space="preserve"> incluyó la Reforma Integral del ICETEX?</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rPr>
          <w:rFonts w:ascii="Arial" w:hAnsi="Arial" w:cs="Arial"/>
          <w:sz w:val="24"/>
          <w:szCs w:val="24"/>
        </w:rPr>
      </w:pPr>
      <w:r w:rsidRPr="00B434B7">
        <w:rPr>
          <w:rFonts w:ascii="Arial" w:hAnsi="Arial" w:cs="Arial"/>
          <w:sz w:val="24"/>
          <w:szCs w:val="24"/>
        </w:rPr>
        <w:t>¿Qué actores participan en la Reforma Integral del ICETEX?</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¿Qué integrantes de la Comisión Sexta de Senado se encuentran en la Mesa de trabajo de Reforma Integral del ICETEX?</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¿Cuáles son los puntos estructurales de la Reforma Integral del ICETEX? ¿Qué mecanismo se usará para dicha reforma? ¿Cuáles han sido los avances?</w:t>
      </w:r>
    </w:p>
    <w:p w:rsidR="00861E31" w:rsidRPr="00B434B7" w:rsidRDefault="00861E31" w:rsidP="00861E31">
      <w:pPr>
        <w:pStyle w:val="Prrafodelista"/>
        <w:spacing w:before="240"/>
        <w:jc w:val="both"/>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¿Cuántas sesiones ha tenido la Comisión de Reforma Integral del ICETEX? Sírvase informar los compromisos de dichas reuniones y anexar las respectivas actas.</w:t>
      </w:r>
    </w:p>
    <w:p w:rsidR="00861E31" w:rsidRPr="00B434B7" w:rsidRDefault="00861E31" w:rsidP="00861E31">
      <w:pPr>
        <w:pStyle w:val="Prrafodelista"/>
        <w:spacing w:before="240"/>
        <w:jc w:val="both"/>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 xml:space="preserve">Sírvase informar, si el Gobierno Nacional incluyó los </w:t>
      </w:r>
      <w:proofErr w:type="gramStart"/>
      <w:r w:rsidRPr="00B434B7">
        <w:rPr>
          <w:rFonts w:ascii="Arial" w:hAnsi="Arial" w:cs="Arial"/>
          <w:sz w:val="24"/>
          <w:szCs w:val="24"/>
        </w:rPr>
        <w:t>recursos  provenientes</w:t>
      </w:r>
      <w:proofErr w:type="gramEnd"/>
      <w:r w:rsidRPr="00B434B7">
        <w:rPr>
          <w:rFonts w:ascii="Arial" w:hAnsi="Arial" w:cs="Arial"/>
          <w:sz w:val="24"/>
          <w:szCs w:val="24"/>
        </w:rPr>
        <w:t xml:space="preserve"> del impuesto de renta sobre los excedentes de cooperativas para la educación superior pública. De ser afirmativo, indique en qué conceptos ha invertido </w:t>
      </w:r>
      <w:proofErr w:type="gramStart"/>
      <w:r w:rsidRPr="00B434B7">
        <w:rPr>
          <w:rFonts w:ascii="Arial" w:hAnsi="Arial" w:cs="Arial"/>
          <w:sz w:val="24"/>
          <w:szCs w:val="24"/>
        </w:rPr>
        <w:t>estos recurso</w:t>
      </w:r>
      <w:proofErr w:type="gramEnd"/>
      <w:r w:rsidRPr="00B434B7">
        <w:rPr>
          <w:rFonts w:ascii="Arial" w:hAnsi="Arial" w:cs="Arial"/>
          <w:sz w:val="24"/>
          <w:szCs w:val="24"/>
        </w:rPr>
        <w:t>, desagregando por proyecto, objeto, año, monto, estado de la obra.</w:t>
      </w:r>
    </w:p>
    <w:p w:rsidR="00861E31" w:rsidRPr="00B434B7" w:rsidRDefault="00861E31" w:rsidP="00861E31">
      <w:pPr>
        <w:pStyle w:val="Prrafodelista"/>
        <w:spacing w:before="240"/>
        <w:jc w:val="both"/>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 xml:space="preserve">¿Cuál es el Presupuesto asignado a Educación en </w:t>
      </w:r>
      <w:proofErr w:type="gramStart"/>
      <w:r w:rsidRPr="00B434B7">
        <w:rPr>
          <w:rFonts w:ascii="Arial" w:hAnsi="Arial" w:cs="Arial"/>
          <w:sz w:val="24"/>
          <w:szCs w:val="24"/>
        </w:rPr>
        <w:t>el  Presupuesto</w:t>
      </w:r>
      <w:proofErr w:type="gramEnd"/>
      <w:r w:rsidRPr="00B434B7">
        <w:rPr>
          <w:rFonts w:ascii="Arial" w:hAnsi="Arial" w:cs="Arial"/>
          <w:sz w:val="24"/>
          <w:szCs w:val="24"/>
        </w:rPr>
        <w:t xml:space="preserve"> General de la Nación presentado para el año 2020? ¿Cuál es el monto asignado para Instituciones de Educación Superior y a qué porcentaje corresponde?</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¿En el Presupuesto General para el año 2020 se destinaron los $150.000 millones para saneamiento de pasivos? ¿Hubo recursos no ejecutados sobre saneamiento pasivo en la actual vigencia?</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¿Las IES Públicas junto con la Contraloría presentaron el estudio de saneamiento de pasivos? De ser afirmativo, explique el contenido del proyecto, y su alcance.</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¿En el Presupuesto General para el año 2020 se establecieron los $200.000 millones para proyectos de inversión priorizados por las IES públicas?</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¿En qué parte del Plan Nacional de Desarrollo 2018 – 2022 se incluyó la habilitación legal para la transferencia de los recursos del Presupuesto General de la Nación a funcionamiento de todas las ITTU?</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¿Cuáles son los avances del proyecto de ley que busca garantizar el reembolso del 100% del descuento que se otorga actualmente por votación para los estudiantes de las IES públicas? ¿En qué fecha se piensa presentarlo? ¿Con qué congresistas o bancadas se ha reunido el Ministerio para este proyecto?</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 xml:space="preserve">¿Cuáles son los avances en la construcción de un proyecto de ley para reformar los artículos 86 y 87 de la Ley 30 de 1992? ¿Con qué actores se ha discutido el tema? </w:t>
      </w:r>
    </w:p>
    <w:p w:rsidR="00861E31" w:rsidRPr="00B434B7" w:rsidRDefault="00861E31" w:rsidP="00861E31">
      <w:pPr>
        <w:pStyle w:val="Prrafodelista"/>
        <w:spacing w:before="240"/>
        <w:jc w:val="both"/>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¿Cuál es su concepto sobre el PL 212 de 2018 que busca incluir una fórmula para que los recursos de las IESP respondan a sus necesidades reales?</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Sírvase informar el estado de implementación del Programa Generación E. ¿Cuántos estudiantes han sido beneficiados? ¿En qué universidades se encuentran los estudiantes beneficiados del programa? ¿Cuánto presupuesto del PGN se destinará para la financiación de este programa?</w:t>
      </w:r>
    </w:p>
    <w:p w:rsidR="00861E31" w:rsidRPr="00B434B7" w:rsidRDefault="00861E31" w:rsidP="00861E31">
      <w:pPr>
        <w:pStyle w:val="Prrafodelista"/>
        <w:numPr>
          <w:ilvl w:val="0"/>
          <w:numId w:val="2"/>
        </w:numPr>
        <w:spacing w:before="240"/>
        <w:jc w:val="both"/>
        <w:rPr>
          <w:rFonts w:ascii="Arial" w:hAnsi="Arial" w:cs="Arial"/>
          <w:sz w:val="24"/>
          <w:szCs w:val="24"/>
        </w:rPr>
      </w:pPr>
      <w:r w:rsidRPr="00B434B7">
        <w:rPr>
          <w:rFonts w:ascii="Arial" w:hAnsi="Arial" w:cs="Arial"/>
          <w:sz w:val="24"/>
          <w:szCs w:val="24"/>
        </w:rPr>
        <w:t>¿Cuál es el monto de recursos públicos que se está invirtiendo en el programa Generación E para financiar matriculas en universidades privadas u otros servicios de instituciones privadas?</w:t>
      </w:r>
    </w:p>
    <w:p w:rsidR="00831D05" w:rsidRDefault="00831D05" w:rsidP="00483654">
      <w:pPr>
        <w:spacing w:before="240"/>
        <w:jc w:val="center"/>
        <w:rPr>
          <w:rFonts w:ascii="Arial" w:hAnsi="Arial" w:cs="Arial"/>
          <w:b/>
          <w:sz w:val="24"/>
          <w:szCs w:val="24"/>
        </w:rPr>
      </w:pPr>
    </w:p>
    <w:p w:rsidR="00861E31" w:rsidRPr="00B434B7" w:rsidRDefault="00861E31" w:rsidP="00483654">
      <w:pPr>
        <w:spacing w:before="240"/>
        <w:jc w:val="center"/>
        <w:rPr>
          <w:rFonts w:ascii="Arial" w:hAnsi="Arial" w:cs="Arial"/>
          <w:sz w:val="24"/>
          <w:szCs w:val="24"/>
        </w:rPr>
      </w:pPr>
      <w:r w:rsidRPr="00B434B7">
        <w:rPr>
          <w:rFonts w:ascii="Arial" w:hAnsi="Arial" w:cs="Arial"/>
          <w:b/>
          <w:sz w:val="24"/>
          <w:szCs w:val="24"/>
        </w:rPr>
        <w:t>DR. MANUEL ACEVEDO JARAMILLO, PRESIDENTE DEL ICETEX</w:t>
      </w:r>
    </w:p>
    <w:p w:rsidR="00861E31" w:rsidRPr="00B434B7" w:rsidRDefault="00861E31" w:rsidP="00861E31">
      <w:pPr>
        <w:pStyle w:val="Prrafodelista"/>
        <w:numPr>
          <w:ilvl w:val="0"/>
          <w:numId w:val="3"/>
        </w:numPr>
        <w:spacing w:before="240"/>
        <w:rPr>
          <w:rFonts w:ascii="Arial" w:hAnsi="Arial" w:cs="Arial"/>
          <w:sz w:val="24"/>
          <w:szCs w:val="24"/>
        </w:rPr>
      </w:pPr>
      <w:r w:rsidRPr="00B434B7">
        <w:rPr>
          <w:rFonts w:ascii="Arial" w:hAnsi="Arial" w:cs="Arial"/>
          <w:sz w:val="24"/>
          <w:szCs w:val="24"/>
        </w:rPr>
        <w:t>¿Qué actores participan en la Reforma Integral del ICETEX?</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3"/>
        </w:numPr>
        <w:spacing w:before="240"/>
        <w:jc w:val="both"/>
        <w:rPr>
          <w:rFonts w:ascii="Arial" w:hAnsi="Arial" w:cs="Arial"/>
          <w:sz w:val="24"/>
          <w:szCs w:val="24"/>
        </w:rPr>
      </w:pPr>
      <w:r w:rsidRPr="00B434B7">
        <w:rPr>
          <w:rFonts w:ascii="Arial" w:hAnsi="Arial" w:cs="Arial"/>
          <w:sz w:val="24"/>
          <w:szCs w:val="24"/>
        </w:rPr>
        <w:t>¿Cuáles son los puntos estructurales de la Reforma Integral del ICETEX? ¿Qué mecanismo se usará para dicha reforma? ¿Cuáles han sido los avances?</w:t>
      </w:r>
    </w:p>
    <w:p w:rsidR="00861E31" w:rsidRPr="00B434B7" w:rsidRDefault="00861E31" w:rsidP="00861E31">
      <w:pPr>
        <w:pStyle w:val="Prrafodelista"/>
        <w:spacing w:before="240"/>
        <w:jc w:val="both"/>
        <w:rPr>
          <w:rFonts w:ascii="Arial" w:hAnsi="Arial" w:cs="Arial"/>
          <w:sz w:val="24"/>
          <w:szCs w:val="24"/>
        </w:rPr>
      </w:pPr>
    </w:p>
    <w:p w:rsidR="00861E31" w:rsidRPr="00B434B7" w:rsidRDefault="00861E31" w:rsidP="00861E31">
      <w:pPr>
        <w:pStyle w:val="Prrafodelista"/>
        <w:numPr>
          <w:ilvl w:val="0"/>
          <w:numId w:val="3"/>
        </w:numPr>
        <w:spacing w:before="240"/>
        <w:jc w:val="both"/>
        <w:rPr>
          <w:rFonts w:ascii="Arial" w:hAnsi="Arial" w:cs="Arial"/>
          <w:sz w:val="24"/>
          <w:szCs w:val="24"/>
        </w:rPr>
      </w:pPr>
      <w:r w:rsidRPr="00B434B7">
        <w:rPr>
          <w:rFonts w:ascii="Arial" w:hAnsi="Arial" w:cs="Arial"/>
          <w:sz w:val="24"/>
          <w:szCs w:val="24"/>
        </w:rPr>
        <w:t>¿Cuántas sesiones ha tenido la Comisión de Reforma Integral del ICETEX? Sírvase informar los compromisos de dichas reuniones.</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3"/>
        </w:numPr>
        <w:spacing w:before="240"/>
        <w:jc w:val="both"/>
        <w:rPr>
          <w:rFonts w:ascii="Arial" w:hAnsi="Arial" w:cs="Arial"/>
          <w:sz w:val="24"/>
          <w:szCs w:val="24"/>
        </w:rPr>
      </w:pPr>
      <w:r w:rsidRPr="00B434B7">
        <w:rPr>
          <w:rFonts w:ascii="Arial" w:hAnsi="Arial" w:cs="Arial"/>
          <w:sz w:val="24"/>
          <w:szCs w:val="24"/>
        </w:rPr>
        <w:t>¿Cuál es la posición del ICETEX frente a las propuestas que se han puesto en la Comisión de Reforma Integral del ICETEX?</w:t>
      </w:r>
    </w:p>
    <w:p w:rsidR="00861E31" w:rsidRPr="00B434B7" w:rsidRDefault="00861E31" w:rsidP="00861E31">
      <w:pPr>
        <w:pStyle w:val="Prrafodelista"/>
        <w:spacing w:before="240"/>
        <w:jc w:val="both"/>
        <w:rPr>
          <w:rFonts w:ascii="Arial" w:hAnsi="Arial" w:cs="Arial"/>
          <w:sz w:val="24"/>
          <w:szCs w:val="24"/>
        </w:rPr>
      </w:pPr>
    </w:p>
    <w:p w:rsidR="00861E31" w:rsidRPr="00B434B7" w:rsidRDefault="00861E31" w:rsidP="00861E31">
      <w:pPr>
        <w:pStyle w:val="Prrafodelista"/>
        <w:numPr>
          <w:ilvl w:val="0"/>
          <w:numId w:val="3"/>
        </w:numPr>
        <w:spacing w:before="240"/>
        <w:jc w:val="both"/>
        <w:rPr>
          <w:rFonts w:ascii="Arial" w:hAnsi="Arial" w:cs="Arial"/>
          <w:sz w:val="24"/>
          <w:szCs w:val="24"/>
        </w:rPr>
      </w:pPr>
      <w:r w:rsidRPr="00B434B7">
        <w:rPr>
          <w:rFonts w:ascii="Arial" w:hAnsi="Arial" w:cs="Arial"/>
          <w:sz w:val="24"/>
          <w:szCs w:val="24"/>
        </w:rPr>
        <w:t>¿A qué monto ascienden actualmente las deudas que los estudiantes de las Instituciones de Educación Superior tienen con el ICETEX?</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3"/>
        </w:numPr>
        <w:spacing w:before="240"/>
        <w:jc w:val="both"/>
        <w:rPr>
          <w:rFonts w:ascii="Arial" w:hAnsi="Arial" w:cs="Arial"/>
          <w:sz w:val="24"/>
          <w:szCs w:val="24"/>
        </w:rPr>
      </w:pPr>
      <w:r w:rsidRPr="00B434B7">
        <w:rPr>
          <w:rFonts w:ascii="Arial" w:hAnsi="Arial" w:cs="Arial"/>
          <w:sz w:val="24"/>
          <w:szCs w:val="24"/>
        </w:rPr>
        <w:t>¿Cuál es el concepto del ICTEX frente a los proyectos de ley que actualmente cursan en el Congreso de la República?</w:t>
      </w:r>
    </w:p>
    <w:p w:rsidR="00861E31" w:rsidRPr="00B434B7" w:rsidRDefault="00861E31" w:rsidP="00861E31">
      <w:pPr>
        <w:pStyle w:val="Prrafodelista"/>
        <w:spacing w:before="240"/>
        <w:jc w:val="both"/>
        <w:rPr>
          <w:rFonts w:ascii="Arial" w:hAnsi="Arial" w:cs="Arial"/>
          <w:sz w:val="24"/>
          <w:szCs w:val="24"/>
        </w:rPr>
      </w:pPr>
    </w:p>
    <w:p w:rsidR="004B6360" w:rsidRDefault="004B6360" w:rsidP="00861E31">
      <w:pPr>
        <w:spacing w:before="240"/>
        <w:jc w:val="both"/>
        <w:rPr>
          <w:rFonts w:ascii="Arial" w:hAnsi="Arial" w:cs="Arial"/>
          <w:b/>
          <w:sz w:val="24"/>
          <w:szCs w:val="24"/>
        </w:rPr>
      </w:pPr>
    </w:p>
    <w:p w:rsidR="004B6360" w:rsidRDefault="004B6360" w:rsidP="00861E31">
      <w:pPr>
        <w:spacing w:before="240"/>
        <w:jc w:val="both"/>
        <w:rPr>
          <w:rFonts w:ascii="Arial" w:hAnsi="Arial" w:cs="Arial"/>
          <w:b/>
          <w:sz w:val="24"/>
          <w:szCs w:val="24"/>
        </w:rPr>
      </w:pPr>
    </w:p>
    <w:p w:rsidR="004B6360" w:rsidRDefault="004B6360" w:rsidP="00861E31">
      <w:pPr>
        <w:spacing w:before="240"/>
        <w:jc w:val="both"/>
        <w:rPr>
          <w:rFonts w:ascii="Arial" w:hAnsi="Arial" w:cs="Arial"/>
          <w:b/>
          <w:sz w:val="24"/>
          <w:szCs w:val="24"/>
        </w:rPr>
      </w:pPr>
    </w:p>
    <w:p w:rsidR="00861E31" w:rsidRDefault="00861E31" w:rsidP="004B6360">
      <w:pPr>
        <w:spacing w:before="240"/>
        <w:jc w:val="center"/>
        <w:rPr>
          <w:rFonts w:ascii="Arial" w:hAnsi="Arial" w:cs="Arial"/>
          <w:b/>
          <w:sz w:val="24"/>
          <w:szCs w:val="24"/>
        </w:rPr>
      </w:pPr>
      <w:r w:rsidRPr="00B434B7">
        <w:rPr>
          <w:rFonts w:ascii="Arial" w:hAnsi="Arial" w:cs="Arial"/>
          <w:b/>
          <w:sz w:val="24"/>
          <w:szCs w:val="24"/>
        </w:rPr>
        <w:t>DR. DIEGO FERNANDO HERNÁNDEZ, DIRECTOR DE COLCIENCIAS</w:t>
      </w:r>
    </w:p>
    <w:p w:rsidR="00831D05" w:rsidRPr="00B434B7" w:rsidRDefault="00831D05" w:rsidP="004B6360">
      <w:pPr>
        <w:spacing w:before="240"/>
        <w:jc w:val="center"/>
        <w:rPr>
          <w:rFonts w:ascii="Arial" w:hAnsi="Arial" w:cs="Arial"/>
          <w:b/>
          <w:sz w:val="24"/>
          <w:szCs w:val="24"/>
        </w:rPr>
      </w:pPr>
    </w:p>
    <w:p w:rsidR="00861E31" w:rsidRPr="00B434B7" w:rsidRDefault="00861E31" w:rsidP="00861E31">
      <w:pPr>
        <w:pStyle w:val="Prrafodelista"/>
        <w:numPr>
          <w:ilvl w:val="0"/>
          <w:numId w:val="4"/>
        </w:numPr>
        <w:spacing w:after="0"/>
        <w:jc w:val="both"/>
        <w:rPr>
          <w:rFonts w:ascii="Arial" w:hAnsi="Arial" w:cs="Arial"/>
          <w:sz w:val="24"/>
          <w:szCs w:val="24"/>
        </w:rPr>
      </w:pPr>
      <w:r w:rsidRPr="00B434B7">
        <w:rPr>
          <w:rFonts w:ascii="Arial" w:hAnsi="Arial" w:cs="Arial"/>
          <w:sz w:val="24"/>
          <w:szCs w:val="24"/>
        </w:rPr>
        <w:t xml:space="preserve">Sírvase informar si Colciencias integró a la mesa técnica de </w:t>
      </w:r>
      <w:proofErr w:type="spellStart"/>
      <w:r w:rsidRPr="00B434B7">
        <w:rPr>
          <w:rFonts w:ascii="Arial" w:hAnsi="Arial" w:cs="Arial"/>
          <w:sz w:val="24"/>
          <w:szCs w:val="24"/>
        </w:rPr>
        <w:t>Publindex</w:t>
      </w:r>
      <w:proofErr w:type="spellEnd"/>
      <w:r w:rsidRPr="00B434B7">
        <w:rPr>
          <w:rFonts w:ascii="Arial" w:hAnsi="Arial" w:cs="Arial"/>
          <w:sz w:val="24"/>
          <w:szCs w:val="24"/>
        </w:rPr>
        <w:t xml:space="preserve"> representantes de: grupo de trabajo de la revisión del Decreto 1279 de la Universidad de Antioquia, SUE, ASCUN, RED ITTU, ASPU, ARPUP, editores, estudiantes de pregrado y postgrado, las academias de ciencias y los integrantes de la Mesa de diálogo. De ser afirmativo, indique la fecha en que se integraron y la participación de ellos en la Mesa.</w:t>
      </w:r>
    </w:p>
    <w:p w:rsidR="00861E31" w:rsidRPr="00B434B7" w:rsidRDefault="00861E31" w:rsidP="00861E31">
      <w:pPr>
        <w:pStyle w:val="Prrafodelista"/>
        <w:spacing w:after="0"/>
        <w:jc w:val="both"/>
        <w:rPr>
          <w:rFonts w:ascii="Arial" w:hAnsi="Arial" w:cs="Arial"/>
          <w:sz w:val="24"/>
          <w:szCs w:val="24"/>
        </w:rPr>
      </w:pPr>
    </w:p>
    <w:p w:rsidR="00861E31" w:rsidRPr="00B434B7" w:rsidRDefault="00861E31" w:rsidP="00861E31">
      <w:pPr>
        <w:pStyle w:val="Prrafodelista"/>
        <w:numPr>
          <w:ilvl w:val="0"/>
          <w:numId w:val="4"/>
        </w:numPr>
        <w:spacing w:before="240"/>
        <w:jc w:val="both"/>
        <w:rPr>
          <w:rFonts w:ascii="Arial" w:hAnsi="Arial" w:cs="Arial"/>
          <w:sz w:val="24"/>
          <w:szCs w:val="24"/>
        </w:rPr>
      </w:pPr>
      <w:r w:rsidRPr="00B434B7">
        <w:rPr>
          <w:rFonts w:ascii="Arial" w:hAnsi="Arial" w:cs="Arial"/>
          <w:sz w:val="24"/>
          <w:szCs w:val="24"/>
        </w:rPr>
        <w:t xml:space="preserve">¿Cuántas becas de excelencia del programa “Doctoral del Bicentenario” de Colciencias” se han entregado a la fecha?, Indique en qué consisten estás becas. </w:t>
      </w:r>
    </w:p>
    <w:p w:rsidR="00861E31" w:rsidRPr="00B434B7" w:rsidRDefault="00861E31" w:rsidP="00861E31">
      <w:pPr>
        <w:pStyle w:val="Prrafodelista"/>
        <w:rPr>
          <w:rFonts w:ascii="Arial" w:hAnsi="Arial" w:cs="Arial"/>
          <w:sz w:val="24"/>
          <w:szCs w:val="24"/>
        </w:rPr>
      </w:pPr>
    </w:p>
    <w:p w:rsidR="00861E31" w:rsidRPr="00B434B7" w:rsidRDefault="00861E31" w:rsidP="00861E31">
      <w:pPr>
        <w:pStyle w:val="Prrafodelista"/>
        <w:numPr>
          <w:ilvl w:val="0"/>
          <w:numId w:val="4"/>
        </w:numPr>
        <w:spacing w:before="240"/>
        <w:jc w:val="both"/>
        <w:rPr>
          <w:rFonts w:ascii="Arial" w:hAnsi="Arial" w:cs="Arial"/>
          <w:sz w:val="24"/>
          <w:szCs w:val="24"/>
        </w:rPr>
      </w:pPr>
      <w:r w:rsidRPr="00B434B7">
        <w:rPr>
          <w:rFonts w:ascii="Arial" w:hAnsi="Arial" w:cs="Arial"/>
          <w:sz w:val="24"/>
          <w:szCs w:val="24"/>
        </w:rPr>
        <w:t xml:space="preserve">Sírvase informar, si Colciencias recibió recursos para programas y proyectos de Ciencia, Tecnología e Innovación a través del Fondo Nacional de Financiamiento para la Ciencia, la Tecnología y </w:t>
      </w:r>
      <w:proofErr w:type="gramStart"/>
      <w:r w:rsidRPr="00B434B7">
        <w:rPr>
          <w:rFonts w:ascii="Arial" w:hAnsi="Arial" w:cs="Arial"/>
          <w:sz w:val="24"/>
          <w:szCs w:val="24"/>
        </w:rPr>
        <w:t>la  Innovación</w:t>
      </w:r>
      <w:proofErr w:type="gramEnd"/>
      <w:r w:rsidRPr="00B434B7">
        <w:rPr>
          <w:rFonts w:ascii="Arial" w:hAnsi="Arial" w:cs="Arial"/>
          <w:sz w:val="24"/>
          <w:szCs w:val="24"/>
        </w:rPr>
        <w:t xml:space="preserve"> "Francisco José de Caldas" para el año 2019. De ser afirmativo, indique </w:t>
      </w:r>
      <w:r w:rsidRPr="00B434B7">
        <w:rPr>
          <w:rFonts w:ascii="Arial" w:hAnsi="Arial" w:cs="Arial"/>
          <w:sz w:val="24"/>
          <w:szCs w:val="24"/>
        </w:rPr>
        <w:tab/>
        <w:t>el monto de dichos recursos, la fecha de la asignación.</w:t>
      </w:r>
    </w:p>
    <w:p w:rsidR="00861E31" w:rsidRPr="00B434B7" w:rsidRDefault="00861E31" w:rsidP="00861E31">
      <w:pPr>
        <w:spacing w:before="240"/>
        <w:jc w:val="both"/>
        <w:rPr>
          <w:rFonts w:ascii="Arial" w:hAnsi="Arial" w:cs="Arial"/>
          <w:sz w:val="24"/>
          <w:szCs w:val="24"/>
        </w:rPr>
      </w:pPr>
    </w:p>
    <w:p w:rsidR="00861E31" w:rsidRPr="00B434B7" w:rsidRDefault="00861E31" w:rsidP="00861E31">
      <w:pPr>
        <w:spacing w:before="240"/>
        <w:jc w:val="both"/>
        <w:rPr>
          <w:rFonts w:ascii="Arial" w:hAnsi="Arial" w:cs="Arial"/>
          <w:sz w:val="24"/>
          <w:szCs w:val="24"/>
        </w:rPr>
      </w:pPr>
      <w:r w:rsidRPr="00B434B7">
        <w:rPr>
          <w:rFonts w:ascii="Arial" w:hAnsi="Arial" w:cs="Arial"/>
          <w:sz w:val="24"/>
          <w:szCs w:val="24"/>
        </w:rPr>
        <w:t>De los Honorables Representantes,</w:t>
      </w:r>
    </w:p>
    <w:p w:rsidR="00861E31" w:rsidRPr="00B434B7" w:rsidRDefault="00861E31" w:rsidP="00861E31">
      <w:pPr>
        <w:spacing w:before="240"/>
        <w:jc w:val="both"/>
        <w:rPr>
          <w:rFonts w:ascii="Arial" w:hAnsi="Arial" w:cs="Arial"/>
          <w:sz w:val="24"/>
          <w:szCs w:val="24"/>
        </w:rPr>
      </w:pPr>
    </w:p>
    <w:p w:rsidR="00861E31" w:rsidRPr="00B434B7" w:rsidRDefault="00B434B7" w:rsidP="00861E31">
      <w:pPr>
        <w:spacing w:after="0"/>
        <w:jc w:val="both"/>
        <w:rPr>
          <w:rFonts w:ascii="Arial" w:hAnsi="Arial" w:cs="Arial"/>
          <w:b/>
          <w:sz w:val="24"/>
          <w:szCs w:val="24"/>
        </w:rPr>
      </w:pPr>
      <w:r>
        <w:rPr>
          <w:rFonts w:ascii="Arial" w:hAnsi="Arial" w:cs="Arial"/>
          <w:b/>
          <w:sz w:val="24"/>
          <w:szCs w:val="24"/>
        </w:rPr>
        <w:t>MARÍA JOSÉ PIZARRO RODRÍGUEZ</w:t>
      </w:r>
      <w:r>
        <w:rPr>
          <w:rFonts w:ascii="Arial" w:hAnsi="Arial" w:cs="Arial"/>
          <w:b/>
          <w:sz w:val="24"/>
          <w:szCs w:val="24"/>
        </w:rPr>
        <w:tab/>
      </w:r>
      <w:r w:rsidR="00861E31" w:rsidRPr="00B434B7">
        <w:rPr>
          <w:rFonts w:ascii="Arial" w:hAnsi="Arial" w:cs="Arial"/>
          <w:b/>
          <w:sz w:val="24"/>
          <w:szCs w:val="24"/>
        </w:rPr>
        <w:tab/>
        <w:t>LEÓN FREDY MUÑOZ LOPERA</w:t>
      </w:r>
    </w:p>
    <w:p w:rsidR="00861E31" w:rsidRPr="00B434B7" w:rsidRDefault="00861E31" w:rsidP="00861E31">
      <w:pPr>
        <w:spacing w:after="0"/>
        <w:jc w:val="both"/>
        <w:rPr>
          <w:rFonts w:ascii="Arial" w:hAnsi="Arial" w:cs="Arial"/>
          <w:b/>
          <w:sz w:val="24"/>
          <w:szCs w:val="24"/>
        </w:rPr>
      </w:pPr>
      <w:r w:rsidRPr="00B434B7">
        <w:rPr>
          <w:rFonts w:ascii="Arial" w:hAnsi="Arial" w:cs="Arial"/>
          <w:b/>
          <w:sz w:val="24"/>
          <w:szCs w:val="24"/>
        </w:rPr>
        <w:t>Representante a la Cámara</w:t>
      </w:r>
      <w:r w:rsidRPr="00B434B7">
        <w:rPr>
          <w:rFonts w:ascii="Arial" w:hAnsi="Arial" w:cs="Arial"/>
          <w:b/>
          <w:sz w:val="24"/>
          <w:szCs w:val="24"/>
        </w:rPr>
        <w:tab/>
      </w:r>
      <w:r w:rsidRPr="00B434B7">
        <w:rPr>
          <w:rFonts w:ascii="Arial" w:hAnsi="Arial" w:cs="Arial"/>
          <w:b/>
          <w:sz w:val="24"/>
          <w:szCs w:val="24"/>
        </w:rPr>
        <w:tab/>
      </w:r>
      <w:r w:rsidRPr="00B434B7">
        <w:rPr>
          <w:rFonts w:ascii="Arial" w:hAnsi="Arial" w:cs="Arial"/>
          <w:b/>
          <w:sz w:val="24"/>
          <w:szCs w:val="24"/>
        </w:rPr>
        <w:tab/>
        <w:t>Representante a la Cámara</w:t>
      </w:r>
    </w:p>
    <w:p w:rsidR="00861E31" w:rsidRPr="00B434B7" w:rsidRDefault="00861E31" w:rsidP="00861E31">
      <w:pPr>
        <w:spacing w:before="240"/>
        <w:jc w:val="both"/>
        <w:rPr>
          <w:rFonts w:ascii="Arial" w:hAnsi="Arial" w:cs="Arial"/>
          <w:b/>
          <w:sz w:val="24"/>
          <w:szCs w:val="24"/>
        </w:rPr>
      </w:pPr>
    </w:p>
    <w:p w:rsidR="00861E31" w:rsidRPr="00B434B7" w:rsidRDefault="00861E31" w:rsidP="00861E31">
      <w:pPr>
        <w:spacing w:after="0"/>
        <w:jc w:val="both"/>
        <w:rPr>
          <w:rFonts w:ascii="Arial" w:hAnsi="Arial" w:cs="Arial"/>
          <w:b/>
          <w:sz w:val="24"/>
          <w:szCs w:val="24"/>
        </w:rPr>
      </w:pPr>
    </w:p>
    <w:p w:rsidR="00861E31" w:rsidRPr="00B434B7" w:rsidRDefault="00861E31" w:rsidP="00861E31">
      <w:pPr>
        <w:spacing w:after="0"/>
        <w:jc w:val="center"/>
        <w:rPr>
          <w:rFonts w:ascii="Arial" w:hAnsi="Arial" w:cs="Arial"/>
          <w:b/>
          <w:sz w:val="24"/>
          <w:szCs w:val="24"/>
        </w:rPr>
      </w:pPr>
      <w:r w:rsidRPr="00B434B7">
        <w:rPr>
          <w:rFonts w:ascii="Arial" w:hAnsi="Arial" w:cs="Arial"/>
          <w:b/>
          <w:sz w:val="24"/>
          <w:szCs w:val="24"/>
        </w:rPr>
        <w:t>WILMER LEAL PÉREZ</w:t>
      </w:r>
    </w:p>
    <w:p w:rsidR="00861E31" w:rsidRPr="00B434B7" w:rsidRDefault="00861E31" w:rsidP="00861E31">
      <w:pPr>
        <w:spacing w:after="0"/>
        <w:jc w:val="center"/>
        <w:rPr>
          <w:rFonts w:ascii="Arial" w:hAnsi="Arial" w:cs="Arial"/>
          <w:b/>
          <w:sz w:val="24"/>
          <w:szCs w:val="24"/>
        </w:rPr>
      </w:pPr>
      <w:r w:rsidRPr="00B434B7">
        <w:rPr>
          <w:rFonts w:ascii="Arial" w:hAnsi="Arial" w:cs="Arial"/>
          <w:b/>
          <w:sz w:val="24"/>
          <w:szCs w:val="24"/>
        </w:rPr>
        <w:t>Representante a la Cámara</w:t>
      </w:r>
    </w:p>
    <w:p w:rsidR="00861E31" w:rsidRPr="00B434B7" w:rsidRDefault="00861E31" w:rsidP="00861E31">
      <w:pPr>
        <w:jc w:val="both"/>
        <w:rPr>
          <w:rFonts w:ascii="Arial" w:hAnsi="Arial" w:cs="Arial"/>
          <w:sz w:val="24"/>
          <w:szCs w:val="24"/>
        </w:rPr>
      </w:pPr>
    </w:p>
    <w:p w:rsidR="00861E31" w:rsidRPr="00B434B7" w:rsidRDefault="00861E31" w:rsidP="00861E31">
      <w:pPr>
        <w:rPr>
          <w:rFonts w:ascii="Arial" w:hAnsi="Arial" w:cs="Arial"/>
          <w:sz w:val="24"/>
          <w:szCs w:val="24"/>
        </w:rPr>
      </w:pPr>
    </w:p>
    <w:p w:rsidR="00861E31" w:rsidRDefault="00861E31" w:rsidP="00FB2274">
      <w:pPr>
        <w:jc w:val="center"/>
      </w:pPr>
    </w:p>
    <w:sectPr w:rsidR="00861E3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DA0" w:rsidRDefault="00A25DA0" w:rsidP="00F37CE4">
      <w:pPr>
        <w:spacing w:after="0" w:line="240" w:lineRule="auto"/>
      </w:pPr>
      <w:r>
        <w:separator/>
      </w:r>
    </w:p>
  </w:endnote>
  <w:endnote w:type="continuationSeparator" w:id="0">
    <w:p w:rsidR="00A25DA0" w:rsidRDefault="00A25DA0" w:rsidP="00F3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DA0" w:rsidRDefault="00A25DA0" w:rsidP="00F37CE4">
      <w:pPr>
        <w:spacing w:after="0" w:line="240" w:lineRule="auto"/>
      </w:pPr>
      <w:r>
        <w:separator/>
      </w:r>
    </w:p>
  </w:footnote>
  <w:footnote w:type="continuationSeparator" w:id="0">
    <w:p w:rsidR="00A25DA0" w:rsidRDefault="00A25DA0" w:rsidP="00F37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E4" w:rsidRDefault="00F37CE4" w:rsidP="00F37CE4">
    <w:pPr>
      <w:pStyle w:val="Encabezado"/>
      <w:jc w:val="center"/>
    </w:pPr>
    <w:r w:rsidRPr="00B81FA8">
      <w:rPr>
        <w:noProof/>
        <w:lang w:eastAsia="es-CO"/>
      </w:rPr>
      <w:drawing>
        <wp:inline distT="0" distB="0" distL="0" distR="0" wp14:anchorId="7E028A54" wp14:editId="4281B772">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FF1"/>
    <w:multiLevelType w:val="hybridMultilevel"/>
    <w:tmpl w:val="FED00E9A"/>
    <w:lvl w:ilvl="0" w:tplc="818A215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F385B64"/>
    <w:multiLevelType w:val="hybridMultilevel"/>
    <w:tmpl w:val="546C43BA"/>
    <w:lvl w:ilvl="0" w:tplc="818A215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F84EBA"/>
    <w:multiLevelType w:val="hybridMultilevel"/>
    <w:tmpl w:val="4F469892"/>
    <w:lvl w:ilvl="0" w:tplc="906267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5D66B0E"/>
    <w:multiLevelType w:val="hybridMultilevel"/>
    <w:tmpl w:val="7BF29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36"/>
    <w:rsid w:val="00020C34"/>
    <w:rsid w:val="00074BC0"/>
    <w:rsid w:val="000D5B74"/>
    <w:rsid w:val="0011255E"/>
    <w:rsid w:val="00180749"/>
    <w:rsid w:val="001A7370"/>
    <w:rsid w:val="001C53E8"/>
    <w:rsid w:val="00286677"/>
    <w:rsid w:val="002A3B8C"/>
    <w:rsid w:val="003004F2"/>
    <w:rsid w:val="00300E84"/>
    <w:rsid w:val="0033299A"/>
    <w:rsid w:val="00363179"/>
    <w:rsid w:val="00392185"/>
    <w:rsid w:val="00393F62"/>
    <w:rsid w:val="003D3236"/>
    <w:rsid w:val="00410AD3"/>
    <w:rsid w:val="004517B6"/>
    <w:rsid w:val="00471D81"/>
    <w:rsid w:val="00477540"/>
    <w:rsid w:val="00483654"/>
    <w:rsid w:val="004B0AC0"/>
    <w:rsid w:val="004B6360"/>
    <w:rsid w:val="004D422C"/>
    <w:rsid w:val="00505E2C"/>
    <w:rsid w:val="005105B3"/>
    <w:rsid w:val="00555DF1"/>
    <w:rsid w:val="005762E8"/>
    <w:rsid w:val="00582DCC"/>
    <w:rsid w:val="005861E5"/>
    <w:rsid w:val="00597304"/>
    <w:rsid w:val="005B2E9B"/>
    <w:rsid w:val="00675F06"/>
    <w:rsid w:val="006831E6"/>
    <w:rsid w:val="006E03AD"/>
    <w:rsid w:val="006F2AE7"/>
    <w:rsid w:val="00717AFB"/>
    <w:rsid w:val="007864C5"/>
    <w:rsid w:val="00824E7C"/>
    <w:rsid w:val="00831D05"/>
    <w:rsid w:val="00861E31"/>
    <w:rsid w:val="00864354"/>
    <w:rsid w:val="008E0579"/>
    <w:rsid w:val="0090075C"/>
    <w:rsid w:val="00903495"/>
    <w:rsid w:val="00941960"/>
    <w:rsid w:val="009F53B1"/>
    <w:rsid w:val="00A10C97"/>
    <w:rsid w:val="00A25DA0"/>
    <w:rsid w:val="00B434B7"/>
    <w:rsid w:val="00B5025E"/>
    <w:rsid w:val="00B61F38"/>
    <w:rsid w:val="00BC0A2F"/>
    <w:rsid w:val="00C36D86"/>
    <w:rsid w:val="00C66939"/>
    <w:rsid w:val="00D21985"/>
    <w:rsid w:val="00D918E7"/>
    <w:rsid w:val="00DB58F6"/>
    <w:rsid w:val="00DC5A22"/>
    <w:rsid w:val="00DC795A"/>
    <w:rsid w:val="00ED2D06"/>
    <w:rsid w:val="00EE0E82"/>
    <w:rsid w:val="00F16ACE"/>
    <w:rsid w:val="00F37CE4"/>
    <w:rsid w:val="00F810CA"/>
    <w:rsid w:val="00FB22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6789"/>
  <w15:chartTrackingRefBased/>
  <w15:docId w15:val="{18A66528-E9BF-481E-8791-5020A7A8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C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7CE4"/>
  </w:style>
  <w:style w:type="paragraph" w:styleId="Piedepgina">
    <w:name w:val="footer"/>
    <w:basedOn w:val="Normal"/>
    <w:link w:val="PiedepginaCar"/>
    <w:uiPriority w:val="99"/>
    <w:unhideWhenUsed/>
    <w:rsid w:val="00F37C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CE4"/>
  </w:style>
  <w:style w:type="paragraph" w:styleId="Prrafodelista">
    <w:name w:val="List Paragraph"/>
    <w:basedOn w:val="Normal"/>
    <w:uiPriority w:val="34"/>
    <w:qFormat/>
    <w:rsid w:val="00B61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8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1080</Words>
  <Characters>5945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14</cp:revision>
  <cp:lastPrinted>2019-08-22T15:58:00Z</cp:lastPrinted>
  <dcterms:created xsi:type="dcterms:W3CDTF">2019-08-22T16:00:00Z</dcterms:created>
  <dcterms:modified xsi:type="dcterms:W3CDTF">2019-08-22T21:38:00Z</dcterms:modified>
</cp:coreProperties>
</file>