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0A" w:rsidRDefault="00E36D0A" w:rsidP="00FA68F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A0C98" w:rsidRPr="00B8236F" w:rsidRDefault="00FA0C98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36F">
        <w:rPr>
          <w:rFonts w:ascii="Arial" w:hAnsi="Arial" w:cs="Arial"/>
          <w:b/>
          <w:sz w:val="24"/>
          <w:szCs w:val="24"/>
        </w:rPr>
        <w:t>PROPOSICIÓN</w:t>
      </w:r>
      <w:r w:rsidR="00D92D29" w:rsidRPr="00B8236F">
        <w:rPr>
          <w:rFonts w:ascii="Arial" w:hAnsi="Arial" w:cs="Arial"/>
          <w:b/>
          <w:sz w:val="24"/>
          <w:szCs w:val="24"/>
        </w:rPr>
        <w:t xml:space="preserve"> No. </w:t>
      </w:r>
      <w:r w:rsidR="0088748A" w:rsidRPr="00B8236F">
        <w:rPr>
          <w:rFonts w:ascii="Arial" w:hAnsi="Arial" w:cs="Arial"/>
          <w:b/>
          <w:sz w:val="24"/>
          <w:szCs w:val="24"/>
        </w:rPr>
        <w:t>028</w:t>
      </w:r>
    </w:p>
    <w:p w:rsidR="00B47032" w:rsidRPr="00B8236F" w:rsidRDefault="00B47032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36F">
        <w:rPr>
          <w:rFonts w:ascii="Arial" w:hAnsi="Arial" w:cs="Arial"/>
          <w:b/>
          <w:sz w:val="24"/>
          <w:szCs w:val="24"/>
        </w:rPr>
        <w:t>-Aprobada-</w:t>
      </w:r>
    </w:p>
    <w:p w:rsidR="00B47032" w:rsidRPr="00B8236F" w:rsidRDefault="00193210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36F">
        <w:rPr>
          <w:rFonts w:ascii="Arial" w:hAnsi="Arial" w:cs="Arial"/>
          <w:b/>
          <w:sz w:val="24"/>
          <w:szCs w:val="24"/>
        </w:rPr>
        <w:t>(</w:t>
      </w:r>
      <w:proofErr w:type="gramStart"/>
      <w:r w:rsidRPr="00B8236F">
        <w:rPr>
          <w:rFonts w:ascii="Arial" w:hAnsi="Arial" w:cs="Arial"/>
          <w:b/>
          <w:sz w:val="24"/>
          <w:szCs w:val="24"/>
        </w:rPr>
        <w:t>Octubre</w:t>
      </w:r>
      <w:proofErr w:type="gramEnd"/>
      <w:r w:rsidRPr="00B8236F">
        <w:rPr>
          <w:rFonts w:ascii="Arial" w:hAnsi="Arial" w:cs="Arial"/>
          <w:b/>
          <w:sz w:val="24"/>
          <w:szCs w:val="24"/>
        </w:rPr>
        <w:t xml:space="preserve"> 23</w:t>
      </w:r>
      <w:r w:rsidR="00B47032" w:rsidRPr="00B8236F">
        <w:rPr>
          <w:rFonts w:ascii="Arial" w:hAnsi="Arial" w:cs="Arial"/>
          <w:b/>
          <w:sz w:val="24"/>
          <w:szCs w:val="24"/>
        </w:rPr>
        <w:t xml:space="preserve"> de 2018)</w:t>
      </w:r>
      <w:bookmarkStart w:id="0" w:name="_GoBack"/>
      <w:bookmarkEnd w:id="0"/>
    </w:p>
    <w:p w:rsidR="00A071B4" w:rsidRPr="00E36D0A" w:rsidRDefault="00A071B4" w:rsidP="005E7B2C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4C2B9D" w:rsidRDefault="004C2B9D" w:rsidP="005E7B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 lo establecido en la Ley 5ª de 1992 y en los términos que allí se establecen, cítese a Debate de Control Político que se realizará en la fecha, lugar y hora que fije la Mesa Directiva de la Comisión Sexta de la Cámara de Representantes, a la Minist</w:t>
      </w:r>
      <w:r w:rsidR="00F60AF4">
        <w:rPr>
          <w:rFonts w:ascii="Arial" w:hAnsi="Arial" w:cs="Arial"/>
          <w:sz w:val="24"/>
          <w:szCs w:val="24"/>
        </w:rPr>
        <w:t xml:space="preserve">ra de Minas y Energía, Doctora María Fernanda Suárez Londoño, a la Superintendente de Servicios Públicos  Domiciliarios, Doctora </w:t>
      </w:r>
      <w:proofErr w:type="spellStart"/>
      <w:r w:rsidR="00F60AF4">
        <w:rPr>
          <w:rFonts w:ascii="Arial" w:hAnsi="Arial" w:cs="Arial"/>
          <w:sz w:val="24"/>
          <w:szCs w:val="24"/>
        </w:rPr>
        <w:t>Natasha</w:t>
      </w:r>
      <w:proofErr w:type="spellEnd"/>
      <w:r w:rsidR="00F60AF4">
        <w:rPr>
          <w:rFonts w:ascii="Arial" w:hAnsi="Arial" w:cs="Arial"/>
          <w:sz w:val="24"/>
          <w:szCs w:val="24"/>
        </w:rPr>
        <w:t xml:space="preserve"> Avendaño García; al Agente Especial Interventor de ELECTRICARIBE S.A., Doctor Javier Lastra </w:t>
      </w:r>
      <w:proofErr w:type="spellStart"/>
      <w:r w:rsidR="00F60AF4">
        <w:rPr>
          <w:rFonts w:ascii="Arial" w:hAnsi="Arial" w:cs="Arial"/>
          <w:sz w:val="24"/>
          <w:szCs w:val="24"/>
        </w:rPr>
        <w:t>Fuscaldo</w:t>
      </w:r>
      <w:proofErr w:type="spellEnd"/>
      <w:r w:rsidR="00F60AF4">
        <w:rPr>
          <w:rFonts w:ascii="Arial" w:hAnsi="Arial" w:cs="Arial"/>
          <w:sz w:val="24"/>
          <w:szCs w:val="24"/>
        </w:rPr>
        <w:t>, para que en el marco de sus competencias se sirvan informar sobre los aspectos que se señalan en el cuestionario adjunto  referente a la problemática  de la subnormalidad</w:t>
      </w:r>
      <w:r w:rsidR="007C7439">
        <w:rPr>
          <w:rFonts w:ascii="Arial" w:hAnsi="Arial" w:cs="Arial"/>
          <w:sz w:val="24"/>
          <w:szCs w:val="24"/>
        </w:rPr>
        <w:t xml:space="preserve"> eléctrica</w:t>
      </w:r>
      <w:r w:rsidR="00F60AF4">
        <w:rPr>
          <w:rFonts w:ascii="Arial" w:hAnsi="Arial" w:cs="Arial"/>
          <w:sz w:val="24"/>
          <w:szCs w:val="24"/>
        </w:rPr>
        <w:t xml:space="preserve"> del país.</w:t>
      </w:r>
    </w:p>
    <w:p w:rsidR="00C06B99" w:rsidRDefault="00C06B99" w:rsidP="005E7B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6B99" w:rsidRDefault="00B32DE1" w:rsidP="005E7B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Igualmente, invítese a la Directora del Departamento Nacional de Planeación, Gloria Amparo Alonso </w:t>
      </w:r>
      <w:proofErr w:type="spellStart"/>
      <w:r>
        <w:rPr>
          <w:rFonts w:ascii="Arial" w:hAnsi="Arial" w:cs="Arial"/>
          <w:sz w:val="24"/>
          <w:szCs w:val="24"/>
        </w:rPr>
        <w:t>Másmela</w:t>
      </w:r>
      <w:proofErr w:type="spellEnd"/>
      <w:r>
        <w:rPr>
          <w:rFonts w:ascii="Arial" w:hAnsi="Arial" w:cs="Arial"/>
          <w:sz w:val="24"/>
          <w:szCs w:val="24"/>
        </w:rPr>
        <w:t>; al Gobernador del Departamento del Atlántico, do</w:t>
      </w:r>
      <w:r w:rsidR="0087372F">
        <w:rPr>
          <w:rFonts w:ascii="Arial" w:hAnsi="Arial" w:cs="Arial"/>
          <w:sz w:val="24"/>
          <w:szCs w:val="24"/>
        </w:rPr>
        <w:t xml:space="preserve">ctor Eduardo Verano de la </w:t>
      </w:r>
      <w:proofErr w:type="gramStart"/>
      <w:r w:rsidR="0087372F">
        <w:rPr>
          <w:rFonts w:ascii="Arial" w:hAnsi="Arial" w:cs="Arial"/>
          <w:sz w:val="24"/>
          <w:szCs w:val="24"/>
        </w:rPr>
        <w:t>Rosa ;</w:t>
      </w:r>
      <w:proofErr w:type="gramEnd"/>
      <w:r>
        <w:rPr>
          <w:rFonts w:ascii="Arial" w:hAnsi="Arial" w:cs="Arial"/>
          <w:sz w:val="24"/>
          <w:szCs w:val="24"/>
        </w:rPr>
        <w:t xml:space="preserve"> al Alcalde de la ciudad de Barranquilla, doctor Alejandro </w:t>
      </w:r>
      <w:proofErr w:type="spellStart"/>
      <w:r>
        <w:rPr>
          <w:rFonts w:ascii="Arial" w:hAnsi="Arial" w:cs="Arial"/>
          <w:sz w:val="24"/>
          <w:szCs w:val="24"/>
        </w:rPr>
        <w:t>Char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Chaljub</w:t>
      </w:r>
      <w:proofErr w:type="spellEnd"/>
      <w:r>
        <w:rPr>
          <w:rFonts w:ascii="Arial" w:hAnsi="Arial" w:cs="Arial"/>
          <w:sz w:val="24"/>
          <w:szCs w:val="24"/>
        </w:rPr>
        <w:t>, y a Director Ejecutivo de la Federación Nacional de Municipios, Doctor Gilberto Toro Giraldo para que se pronuncien al respecto sobre lo de su competencia.</w:t>
      </w:r>
    </w:p>
    <w:p w:rsidR="004C2B9D" w:rsidRDefault="004C2B9D" w:rsidP="005E7B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B9D" w:rsidRDefault="004C2B9D" w:rsidP="005E7B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B9D" w:rsidRDefault="004C2B9D" w:rsidP="009C59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945">
        <w:rPr>
          <w:rFonts w:ascii="Arial" w:hAnsi="Arial" w:cs="Arial"/>
          <w:b/>
          <w:sz w:val="24"/>
          <w:szCs w:val="24"/>
        </w:rPr>
        <w:t>CUESTIONARIO</w:t>
      </w:r>
    </w:p>
    <w:p w:rsidR="00B32DE1" w:rsidRDefault="00B32DE1" w:rsidP="009C59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2DE1" w:rsidRPr="009C5945" w:rsidRDefault="00B32DE1" w:rsidP="009C59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MINISTRA DE MINAS Y ENERGÍA</w:t>
      </w:r>
    </w:p>
    <w:p w:rsidR="004C2B9D" w:rsidRDefault="004C2B9D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C2B9D" w:rsidRDefault="004C2B9D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4C2B9D" w:rsidRDefault="004C2B9D" w:rsidP="004C2B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2B9D">
        <w:rPr>
          <w:rFonts w:ascii="Arial" w:hAnsi="Arial" w:cs="Arial"/>
          <w:sz w:val="24"/>
          <w:szCs w:val="24"/>
        </w:rPr>
        <w:t xml:space="preserve">Sírvase </w:t>
      </w:r>
      <w:r w:rsidR="00B32DE1">
        <w:rPr>
          <w:rFonts w:ascii="Arial" w:hAnsi="Arial" w:cs="Arial"/>
          <w:sz w:val="24"/>
          <w:szCs w:val="24"/>
        </w:rPr>
        <w:t xml:space="preserve">informar ¿Cuál es el diagnóstico que tiene el Ministerio de Minas y Energía sobre la problemática de la </w:t>
      </w:r>
      <w:proofErr w:type="spellStart"/>
      <w:r w:rsidR="00B32DE1">
        <w:rPr>
          <w:rFonts w:ascii="Arial" w:hAnsi="Arial" w:cs="Arial"/>
          <w:sz w:val="24"/>
          <w:szCs w:val="24"/>
        </w:rPr>
        <w:t>subnormaliza</w:t>
      </w:r>
      <w:r w:rsidR="00842D5B">
        <w:rPr>
          <w:rFonts w:ascii="Arial" w:hAnsi="Arial" w:cs="Arial"/>
          <w:sz w:val="24"/>
          <w:szCs w:val="24"/>
        </w:rPr>
        <w:t>ción</w:t>
      </w:r>
      <w:proofErr w:type="spellEnd"/>
      <w:r w:rsidR="00842D5B">
        <w:rPr>
          <w:rFonts w:ascii="Arial" w:hAnsi="Arial" w:cs="Arial"/>
          <w:sz w:val="24"/>
          <w:szCs w:val="24"/>
        </w:rPr>
        <w:t xml:space="preserve"> eléctrica en todo el </w:t>
      </w:r>
      <w:proofErr w:type="gramStart"/>
      <w:r w:rsidR="00842D5B">
        <w:rPr>
          <w:rFonts w:ascii="Arial" w:hAnsi="Arial" w:cs="Arial"/>
          <w:sz w:val="24"/>
          <w:szCs w:val="24"/>
        </w:rPr>
        <w:t>país?.</w:t>
      </w:r>
      <w:proofErr w:type="gramEnd"/>
    </w:p>
    <w:p w:rsidR="00F312E1" w:rsidRDefault="00F312E1" w:rsidP="00F312E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2DE1" w:rsidRDefault="00842D5B" w:rsidP="004C2B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</w:t>
      </w:r>
      <w:proofErr w:type="gramStart"/>
      <w:r>
        <w:rPr>
          <w:rFonts w:ascii="Arial" w:hAnsi="Arial" w:cs="Arial"/>
          <w:sz w:val="24"/>
          <w:szCs w:val="24"/>
        </w:rPr>
        <w:t>informar  ¿</w:t>
      </w:r>
      <w:proofErr w:type="gramEnd"/>
      <w:r>
        <w:rPr>
          <w:rFonts w:ascii="Arial" w:hAnsi="Arial" w:cs="Arial"/>
          <w:sz w:val="24"/>
          <w:szCs w:val="24"/>
        </w:rPr>
        <w:t>Cómo operan  las inversiones públicas en el sector eléctrico del país respecto  a los barrios subnormales?.</w:t>
      </w:r>
    </w:p>
    <w:p w:rsidR="00F312E1" w:rsidRPr="00F312E1" w:rsidRDefault="00F312E1" w:rsidP="00F312E1">
      <w:pPr>
        <w:pStyle w:val="Prrafodelista"/>
        <w:rPr>
          <w:rFonts w:ascii="Arial" w:hAnsi="Arial" w:cs="Arial"/>
          <w:sz w:val="24"/>
          <w:szCs w:val="24"/>
        </w:rPr>
      </w:pPr>
    </w:p>
    <w:p w:rsidR="00842D5B" w:rsidRDefault="00842D5B" w:rsidP="004C2B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</w:t>
      </w:r>
      <w:proofErr w:type="gramStart"/>
      <w:r>
        <w:rPr>
          <w:rFonts w:ascii="Arial" w:hAnsi="Arial" w:cs="Arial"/>
          <w:sz w:val="24"/>
          <w:szCs w:val="24"/>
        </w:rPr>
        <w:t>informar  ¿</w:t>
      </w:r>
      <w:proofErr w:type="gramEnd"/>
      <w:r>
        <w:rPr>
          <w:rFonts w:ascii="Arial" w:hAnsi="Arial" w:cs="Arial"/>
          <w:sz w:val="24"/>
          <w:szCs w:val="24"/>
        </w:rPr>
        <w:t>Cuáles son las empresas comercializadoras y distribuidoras de energía eléctrica del país que han resultado elegidas para la financiación de proyectos de normalización eléctrica en los últimos cinco años?.</w:t>
      </w:r>
    </w:p>
    <w:p w:rsidR="00F312E1" w:rsidRPr="00F312E1" w:rsidRDefault="00F312E1" w:rsidP="00F312E1">
      <w:pPr>
        <w:pStyle w:val="Prrafodelista"/>
        <w:rPr>
          <w:rFonts w:ascii="Arial" w:hAnsi="Arial" w:cs="Arial"/>
          <w:sz w:val="24"/>
          <w:szCs w:val="24"/>
        </w:rPr>
      </w:pPr>
    </w:p>
    <w:p w:rsidR="006A0631" w:rsidRDefault="006A0631" w:rsidP="004C2B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 ¿Cuándo se realizará la próxima </w:t>
      </w:r>
      <w:proofErr w:type="gramStart"/>
      <w:r>
        <w:rPr>
          <w:rFonts w:ascii="Arial" w:hAnsi="Arial" w:cs="Arial"/>
          <w:sz w:val="24"/>
          <w:szCs w:val="24"/>
        </w:rPr>
        <w:t>convocatoria  para</w:t>
      </w:r>
      <w:proofErr w:type="gramEnd"/>
      <w:r>
        <w:rPr>
          <w:rFonts w:ascii="Arial" w:hAnsi="Arial" w:cs="Arial"/>
          <w:sz w:val="24"/>
          <w:szCs w:val="24"/>
        </w:rPr>
        <w:t xml:space="preserve"> el recibimiento de proyectos, planes y programas  orientados a la solución </w:t>
      </w:r>
      <w:r w:rsidR="0087372F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subnormalización</w:t>
      </w:r>
      <w:proofErr w:type="spellEnd"/>
      <w:r>
        <w:rPr>
          <w:rFonts w:ascii="Arial" w:hAnsi="Arial" w:cs="Arial"/>
          <w:sz w:val="24"/>
          <w:szCs w:val="24"/>
        </w:rPr>
        <w:t xml:space="preserve"> eléctrica del país?.</w:t>
      </w:r>
    </w:p>
    <w:p w:rsidR="001B675B" w:rsidRPr="001B675B" w:rsidRDefault="001B675B" w:rsidP="001B675B">
      <w:pPr>
        <w:pStyle w:val="Prrafodelista"/>
        <w:rPr>
          <w:rFonts w:ascii="Arial" w:hAnsi="Arial" w:cs="Arial"/>
          <w:sz w:val="24"/>
          <w:szCs w:val="24"/>
        </w:rPr>
      </w:pPr>
    </w:p>
    <w:p w:rsidR="001B675B" w:rsidRDefault="001B675B" w:rsidP="001B675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631" w:rsidRDefault="006A0631" w:rsidP="004C2B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Dada la incidencia, competencia, interés y acción del Ministerio de Minas y Energía, ¿Qué estrategias de interacción con los entes </w:t>
      </w:r>
      <w:proofErr w:type="gramStart"/>
      <w:r>
        <w:rPr>
          <w:rFonts w:ascii="Arial" w:hAnsi="Arial" w:cs="Arial"/>
          <w:sz w:val="24"/>
          <w:szCs w:val="24"/>
        </w:rPr>
        <w:t>territoriales  y</w:t>
      </w:r>
      <w:proofErr w:type="gramEnd"/>
      <w:r>
        <w:rPr>
          <w:rFonts w:ascii="Arial" w:hAnsi="Arial" w:cs="Arial"/>
          <w:sz w:val="24"/>
          <w:szCs w:val="24"/>
        </w:rPr>
        <w:t xml:space="preserve"> con la comunidad han desarro</w:t>
      </w:r>
      <w:r w:rsidR="004B2703">
        <w:rPr>
          <w:rFonts w:ascii="Arial" w:hAnsi="Arial" w:cs="Arial"/>
          <w:sz w:val="24"/>
          <w:szCs w:val="24"/>
        </w:rPr>
        <w:t>llado para medir y verificar  la</w:t>
      </w:r>
      <w:r>
        <w:rPr>
          <w:rFonts w:ascii="Arial" w:hAnsi="Arial" w:cs="Arial"/>
          <w:sz w:val="24"/>
          <w:szCs w:val="24"/>
        </w:rPr>
        <w:t xml:space="preserve"> eficacia del modelo normativo actual sobre  normalización eléctrica en el país?.</w:t>
      </w:r>
    </w:p>
    <w:p w:rsidR="001B675B" w:rsidRDefault="001B675B" w:rsidP="001B675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631" w:rsidRDefault="006A0631" w:rsidP="004C2B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¿Cuáles han sido las inversiones que se han realizado a través de los fondos </w:t>
      </w:r>
      <w:proofErr w:type="spellStart"/>
      <w:r>
        <w:rPr>
          <w:rFonts w:ascii="Arial" w:hAnsi="Arial" w:cs="Arial"/>
          <w:sz w:val="24"/>
          <w:szCs w:val="24"/>
        </w:rPr>
        <w:t>Fazni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Faer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Foes</w:t>
      </w:r>
      <w:proofErr w:type="spellEnd"/>
      <w:r>
        <w:rPr>
          <w:rFonts w:ascii="Arial" w:hAnsi="Arial" w:cs="Arial"/>
          <w:sz w:val="24"/>
          <w:szCs w:val="24"/>
        </w:rPr>
        <w:t>?.</w:t>
      </w:r>
      <w:proofErr w:type="gramEnd"/>
    </w:p>
    <w:p w:rsidR="006A0631" w:rsidRDefault="006A0631" w:rsidP="006A0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631" w:rsidRDefault="006A0631" w:rsidP="006A0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631" w:rsidRDefault="006A0631" w:rsidP="006A0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631" w:rsidRPr="0014079A" w:rsidRDefault="006A0631" w:rsidP="001407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79A">
        <w:rPr>
          <w:rFonts w:ascii="Arial" w:hAnsi="Arial" w:cs="Arial"/>
          <w:b/>
          <w:sz w:val="24"/>
          <w:szCs w:val="24"/>
        </w:rPr>
        <w:t>SUPERINTENDENCIA DE SERVICIOS PÚBLICOS</w:t>
      </w:r>
    </w:p>
    <w:p w:rsidR="006A0631" w:rsidRPr="0014079A" w:rsidRDefault="006A0631" w:rsidP="001407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0631" w:rsidRDefault="006A0631" w:rsidP="006A06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 ¿Cuál es el diagnóstico que tiene la </w:t>
      </w:r>
      <w:proofErr w:type="spellStart"/>
      <w:r>
        <w:rPr>
          <w:rFonts w:ascii="Arial" w:hAnsi="Arial" w:cs="Arial"/>
          <w:sz w:val="24"/>
          <w:szCs w:val="24"/>
        </w:rPr>
        <w:t>Superservicios</w:t>
      </w:r>
      <w:proofErr w:type="spellEnd"/>
      <w:r>
        <w:rPr>
          <w:rFonts w:ascii="Arial" w:hAnsi="Arial" w:cs="Arial"/>
          <w:sz w:val="24"/>
          <w:szCs w:val="24"/>
        </w:rPr>
        <w:t xml:space="preserve"> sobre la problemática de la </w:t>
      </w:r>
      <w:proofErr w:type="spellStart"/>
      <w:r>
        <w:rPr>
          <w:rFonts w:ascii="Arial" w:hAnsi="Arial" w:cs="Arial"/>
          <w:sz w:val="24"/>
          <w:szCs w:val="24"/>
        </w:rPr>
        <w:t>subnormalización</w:t>
      </w:r>
      <w:proofErr w:type="spellEnd"/>
      <w:r>
        <w:rPr>
          <w:rFonts w:ascii="Arial" w:hAnsi="Arial" w:cs="Arial"/>
          <w:sz w:val="24"/>
          <w:szCs w:val="24"/>
        </w:rPr>
        <w:t xml:space="preserve"> eléctrica en todo el </w:t>
      </w:r>
      <w:proofErr w:type="gramStart"/>
      <w:r>
        <w:rPr>
          <w:rFonts w:ascii="Arial" w:hAnsi="Arial" w:cs="Arial"/>
          <w:sz w:val="24"/>
          <w:szCs w:val="24"/>
        </w:rPr>
        <w:t>país?.</w:t>
      </w:r>
      <w:proofErr w:type="gramEnd"/>
    </w:p>
    <w:p w:rsidR="00642243" w:rsidRDefault="00642243" w:rsidP="00642243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631" w:rsidRDefault="006A0631" w:rsidP="006A06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Sírvase informar, ¿Cuáles son los avances respecto</w:t>
      </w:r>
      <w:r w:rsidR="004B2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Plan de Mejoramiento Técnico en la Región Caribe, para superar las fallas en el servicio de </w:t>
      </w:r>
      <w:proofErr w:type="gramStart"/>
      <w:r>
        <w:rPr>
          <w:rFonts w:ascii="Arial" w:hAnsi="Arial" w:cs="Arial"/>
          <w:sz w:val="24"/>
          <w:szCs w:val="24"/>
        </w:rPr>
        <w:t>energía?.</w:t>
      </w:r>
      <w:proofErr w:type="gramEnd"/>
    </w:p>
    <w:p w:rsidR="00642243" w:rsidRPr="00642243" w:rsidRDefault="00642243" w:rsidP="00642243">
      <w:pPr>
        <w:pStyle w:val="Prrafodelista"/>
        <w:rPr>
          <w:rFonts w:ascii="Arial" w:hAnsi="Arial" w:cs="Arial"/>
          <w:sz w:val="24"/>
          <w:szCs w:val="24"/>
        </w:rPr>
      </w:pPr>
    </w:p>
    <w:p w:rsidR="006A0631" w:rsidRPr="006A0631" w:rsidRDefault="006A0631" w:rsidP="006A06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informar, ¿Qué tipo de supervisión y control realiza esta entidad al </w:t>
      </w:r>
      <w:proofErr w:type="gramStart"/>
      <w:r>
        <w:rPr>
          <w:rFonts w:ascii="Arial" w:hAnsi="Arial" w:cs="Arial"/>
          <w:sz w:val="24"/>
          <w:szCs w:val="24"/>
        </w:rPr>
        <w:t>tema?.</w:t>
      </w:r>
      <w:proofErr w:type="gramEnd"/>
    </w:p>
    <w:p w:rsidR="002858C6" w:rsidRDefault="002858C6" w:rsidP="002858C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8C6" w:rsidRDefault="002858C6" w:rsidP="002858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2D03" w:rsidRDefault="00122D03" w:rsidP="002858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2D03" w:rsidRPr="00F312E1" w:rsidRDefault="00122D03" w:rsidP="00F31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2E1">
        <w:rPr>
          <w:rFonts w:ascii="Arial" w:hAnsi="Arial" w:cs="Arial"/>
          <w:b/>
          <w:sz w:val="24"/>
          <w:szCs w:val="24"/>
        </w:rPr>
        <w:t>ELECTRICARIBE S.A.E.S.P</w:t>
      </w:r>
    </w:p>
    <w:p w:rsidR="00122D03" w:rsidRPr="00F312E1" w:rsidRDefault="00122D03" w:rsidP="00F31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2D03" w:rsidRDefault="00122D03" w:rsidP="00122D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 ¿Cuáles han sido los proyectos, planes y </w:t>
      </w:r>
      <w:proofErr w:type="gramStart"/>
      <w:r>
        <w:rPr>
          <w:rFonts w:ascii="Arial" w:hAnsi="Arial" w:cs="Arial"/>
          <w:sz w:val="24"/>
          <w:szCs w:val="24"/>
        </w:rPr>
        <w:t>programas  que</w:t>
      </w:r>
      <w:proofErr w:type="gramEnd"/>
      <w:r>
        <w:rPr>
          <w:rFonts w:ascii="Arial" w:hAnsi="Arial" w:cs="Arial"/>
          <w:sz w:val="24"/>
          <w:szCs w:val="24"/>
        </w:rPr>
        <w:t xml:space="preserve"> la empresa ha presentado ante el Ministerio de Minas y Energía para participar de los recursos destinados a la norma</w:t>
      </w:r>
      <w:r w:rsidR="00BC27FC">
        <w:rPr>
          <w:rFonts w:ascii="Arial" w:hAnsi="Arial" w:cs="Arial"/>
          <w:sz w:val="24"/>
          <w:szCs w:val="24"/>
        </w:rPr>
        <w:t>lización de redes eléctricas en la Región Caribe y que son  contemplados  en el Programa de Normalización de Redes Eléctricas  (</w:t>
      </w:r>
      <w:proofErr w:type="spellStart"/>
      <w:r w:rsidR="00BC27FC">
        <w:rPr>
          <w:rFonts w:ascii="Arial" w:hAnsi="Arial" w:cs="Arial"/>
          <w:sz w:val="24"/>
          <w:szCs w:val="24"/>
        </w:rPr>
        <w:t>Prone</w:t>
      </w:r>
      <w:proofErr w:type="spellEnd"/>
      <w:r w:rsidR="00BC27FC">
        <w:rPr>
          <w:rFonts w:ascii="Arial" w:hAnsi="Arial" w:cs="Arial"/>
          <w:sz w:val="24"/>
          <w:szCs w:val="24"/>
        </w:rPr>
        <w:t>), desde el momento de la intervención?.</w:t>
      </w:r>
    </w:p>
    <w:p w:rsidR="001C6455" w:rsidRDefault="001C6455" w:rsidP="001C645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49B" w:rsidRDefault="00B9649B" w:rsidP="00122D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Sírvase  informar</w:t>
      </w:r>
      <w:proofErr w:type="gramEnd"/>
      <w:r>
        <w:rPr>
          <w:rFonts w:ascii="Arial" w:hAnsi="Arial" w:cs="Arial"/>
          <w:sz w:val="24"/>
          <w:szCs w:val="24"/>
        </w:rPr>
        <w:t xml:space="preserve"> ¿Cuál es el diagnóstico que tiene ELECTRICARIBE sobre el problema de la </w:t>
      </w:r>
      <w:proofErr w:type="spellStart"/>
      <w:r>
        <w:rPr>
          <w:rFonts w:ascii="Arial" w:hAnsi="Arial" w:cs="Arial"/>
          <w:sz w:val="24"/>
          <w:szCs w:val="24"/>
        </w:rPr>
        <w:t>subnormalización</w:t>
      </w:r>
      <w:proofErr w:type="spellEnd"/>
      <w:r>
        <w:rPr>
          <w:rFonts w:ascii="Arial" w:hAnsi="Arial" w:cs="Arial"/>
          <w:sz w:val="24"/>
          <w:szCs w:val="24"/>
        </w:rPr>
        <w:t xml:space="preserve"> eléctrica en la región Caribe?.</w:t>
      </w:r>
    </w:p>
    <w:p w:rsidR="001C6455" w:rsidRPr="001C6455" w:rsidRDefault="001C6455" w:rsidP="001C6455">
      <w:pPr>
        <w:pStyle w:val="Prrafodelista"/>
        <w:rPr>
          <w:rFonts w:ascii="Arial" w:hAnsi="Arial" w:cs="Arial"/>
          <w:sz w:val="24"/>
          <w:szCs w:val="24"/>
        </w:rPr>
      </w:pPr>
    </w:p>
    <w:p w:rsidR="00B9649B" w:rsidRDefault="00B9649B" w:rsidP="00122D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 ¿Cuál es exactamente </w:t>
      </w:r>
      <w:proofErr w:type="gramStart"/>
      <w:r>
        <w:rPr>
          <w:rFonts w:ascii="Arial" w:hAnsi="Arial" w:cs="Arial"/>
          <w:sz w:val="24"/>
          <w:szCs w:val="24"/>
        </w:rPr>
        <w:t>el  papel</w:t>
      </w:r>
      <w:proofErr w:type="gramEnd"/>
      <w:r>
        <w:rPr>
          <w:rFonts w:ascii="Arial" w:hAnsi="Arial" w:cs="Arial"/>
          <w:sz w:val="24"/>
          <w:szCs w:val="24"/>
        </w:rPr>
        <w:t xml:space="preserve"> que juega la filial Energía Social para atender los barrios subnormales, fortalecer el sistema de subsidios e inversiones públicas  en el sector eléctrico del país? ¿Ha funcionado? ¿De qué </w:t>
      </w:r>
      <w:proofErr w:type="gramStart"/>
      <w:r>
        <w:rPr>
          <w:rFonts w:ascii="Arial" w:hAnsi="Arial" w:cs="Arial"/>
          <w:sz w:val="24"/>
          <w:szCs w:val="24"/>
        </w:rPr>
        <w:t>manera?.</w:t>
      </w:r>
      <w:proofErr w:type="gramEnd"/>
    </w:p>
    <w:p w:rsidR="001C6455" w:rsidRPr="001C6455" w:rsidRDefault="001C6455" w:rsidP="001C6455">
      <w:pPr>
        <w:pStyle w:val="Prrafodelista"/>
        <w:rPr>
          <w:rFonts w:ascii="Arial" w:hAnsi="Arial" w:cs="Arial"/>
          <w:sz w:val="24"/>
          <w:szCs w:val="24"/>
        </w:rPr>
      </w:pPr>
    </w:p>
    <w:p w:rsidR="001C6455" w:rsidRDefault="001C6455" w:rsidP="001C645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49B" w:rsidRDefault="00F95025" w:rsidP="00122D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 ¿En cuántas convocatorias del Ministerio de Minas y Energía ha participado ELECTRICARIBE para competir por los recursos destinados por el Gobierno Nacional para la normalización de redes </w:t>
      </w:r>
      <w:proofErr w:type="gramStart"/>
      <w:r>
        <w:rPr>
          <w:rFonts w:ascii="Arial" w:hAnsi="Arial" w:cs="Arial"/>
          <w:sz w:val="24"/>
          <w:szCs w:val="24"/>
        </w:rPr>
        <w:t>eléctricas?.</w:t>
      </w:r>
      <w:proofErr w:type="gramEnd"/>
    </w:p>
    <w:p w:rsidR="001C6455" w:rsidRDefault="001C6455" w:rsidP="001C645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025" w:rsidRDefault="00F95025" w:rsidP="00122D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 ¿Cómo ha invertido ELECTRICARIBE los recursos obtenidos de las convocatorias para la normalización de redes </w:t>
      </w:r>
      <w:proofErr w:type="gramStart"/>
      <w:r>
        <w:rPr>
          <w:rFonts w:ascii="Arial" w:hAnsi="Arial" w:cs="Arial"/>
          <w:sz w:val="24"/>
          <w:szCs w:val="24"/>
        </w:rPr>
        <w:t>eléctricas  en</w:t>
      </w:r>
      <w:proofErr w:type="gramEnd"/>
      <w:r>
        <w:rPr>
          <w:rFonts w:ascii="Arial" w:hAnsi="Arial" w:cs="Arial"/>
          <w:sz w:val="24"/>
          <w:szCs w:val="24"/>
        </w:rPr>
        <w:t xml:space="preserve"> las que se le hubiere aceptado algún proyecto, plan o programa?.</w:t>
      </w:r>
    </w:p>
    <w:p w:rsidR="001C6455" w:rsidRPr="001C6455" w:rsidRDefault="001C6455" w:rsidP="001C6455">
      <w:pPr>
        <w:pStyle w:val="Prrafodelista"/>
        <w:rPr>
          <w:rFonts w:ascii="Arial" w:hAnsi="Arial" w:cs="Arial"/>
          <w:sz w:val="24"/>
          <w:szCs w:val="24"/>
        </w:rPr>
      </w:pPr>
    </w:p>
    <w:p w:rsidR="00F95025" w:rsidRDefault="00F95025" w:rsidP="00122D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Sírvase informar si la empresa tiene previsto algún proyecto, plan o programa para participar en la próxima convocatoria prevista por el Ministerio de Minas y Energía para elegir proyectos encaminados a superar</w:t>
      </w:r>
      <w:r w:rsidR="00F30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problemática de la </w:t>
      </w:r>
      <w:proofErr w:type="spellStart"/>
      <w:r>
        <w:rPr>
          <w:rFonts w:ascii="Arial" w:hAnsi="Arial" w:cs="Arial"/>
          <w:sz w:val="24"/>
          <w:szCs w:val="24"/>
        </w:rPr>
        <w:t>subnormalización</w:t>
      </w:r>
      <w:proofErr w:type="spellEnd"/>
      <w:r>
        <w:rPr>
          <w:rFonts w:ascii="Arial" w:hAnsi="Arial" w:cs="Arial"/>
          <w:sz w:val="24"/>
          <w:szCs w:val="24"/>
        </w:rPr>
        <w:t xml:space="preserve"> eléctrica.</w:t>
      </w:r>
    </w:p>
    <w:p w:rsidR="001C6455" w:rsidRPr="001C6455" w:rsidRDefault="001C6455" w:rsidP="001C6455">
      <w:pPr>
        <w:pStyle w:val="Prrafodelista"/>
        <w:rPr>
          <w:rFonts w:ascii="Arial" w:hAnsi="Arial" w:cs="Arial"/>
          <w:sz w:val="24"/>
          <w:szCs w:val="24"/>
        </w:rPr>
      </w:pPr>
    </w:p>
    <w:p w:rsidR="00F95025" w:rsidRDefault="00F95025" w:rsidP="00122D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Sírvase informar ¿Cuántos barrios en subnormalidad eléctrica de la región Caribe están conectados al Sistema de Transmisión </w:t>
      </w:r>
      <w:r w:rsidR="00A83D2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egional STR o al Sistema de Distribución Local </w:t>
      </w:r>
      <w:proofErr w:type="gramStart"/>
      <w:r>
        <w:rPr>
          <w:rFonts w:ascii="Arial" w:hAnsi="Arial" w:cs="Arial"/>
          <w:sz w:val="24"/>
          <w:szCs w:val="24"/>
        </w:rPr>
        <w:t>SDL  de</w:t>
      </w:r>
      <w:proofErr w:type="gramEnd"/>
      <w:r>
        <w:rPr>
          <w:rFonts w:ascii="Arial" w:hAnsi="Arial" w:cs="Arial"/>
          <w:sz w:val="24"/>
          <w:szCs w:val="24"/>
        </w:rPr>
        <w:t xml:space="preserve"> ELECTRICARIBE por razón de adecuación a los lineamientos  del ordenamiento territorial del respectivo </w:t>
      </w:r>
      <w:proofErr w:type="spellStart"/>
      <w:r>
        <w:rPr>
          <w:rFonts w:ascii="Arial" w:hAnsi="Arial" w:cs="Arial"/>
          <w:sz w:val="24"/>
          <w:szCs w:val="24"/>
        </w:rPr>
        <w:t>municipio?.Al</w:t>
      </w:r>
      <w:proofErr w:type="spellEnd"/>
      <w:r>
        <w:rPr>
          <w:rFonts w:ascii="Arial" w:hAnsi="Arial" w:cs="Arial"/>
          <w:sz w:val="24"/>
          <w:szCs w:val="24"/>
        </w:rPr>
        <w:t xml:space="preserve"> respecto, detalle:</w:t>
      </w:r>
    </w:p>
    <w:p w:rsidR="00F95025" w:rsidRDefault="00F95025" w:rsidP="00F95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025" w:rsidRDefault="00F95025" w:rsidP="00F9502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¿Cuántos de estos barrios corresponden a la expansión de la normalización de las </w:t>
      </w:r>
      <w:proofErr w:type="gramStart"/>
      <w:r>
        <w:rPr>
          <w:rFonts w:ascii="Arial" w:hAnsi="Arial" w:cs="Arial"/>
          <w:sz w:val="24"/>
          <w:szCs w:val="24"/>
        </w:rPr>
        <w:t>Redes  de</w:t>
      </w:r>
      <w:proofErr w:type="gramEnd"/>
      <w:r>
        <w:rPr>
          <w:rFonts w:ascii="Arial" w:hAnsi="Arial" w:cs="Arial"/>
          <w:sz w:val="24"/>
          <w:szCs w:val="24"/>
        </w:rPr>
        <w:t xml:space="preserve"> Uso General  asociados con el Circuito Subnormal?.</w:t>
      </w:r>
    </w:p>
    <w:p w:rsidR="005F5394" w:rsidRDefault="005F5394" w:rsidP="005F5394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F95025" w:rsidRDefault="00F95025" w:rsidP="00F9502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¿Cuántos de estos barrios corresponden al compromiso de un tercero dispuesto a financiar la ejecución de la normalización de los Circuitos </w:t>
      </w:r>
      <w:proofErr w:type="gramStart"/>
      <w:r>
        <w:rPr>
          <w:rFonts w:ascii="Arial" w:hAnsi="Arial" w:cs="Arial"/>
          <w:sz w:val="24"/>
          <w:szCs w:val="24"/>
        </w:rPr>
        <w:t>Subnormales?.</w:t>
      </w:r>
      <w:proofErr w:type="gramEnd"/>
    </w:p>
    <w:p w:rsidR="00F95025" w:rsidRDefault="00F95025" w:rsidP="00F95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025" w:rsidRPr="00F95025" w:rsidRDefault="00F95025" w:rsidP="00F9502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Sírvase informar, ¿Cuáles han sido los planes, programas y proyectos de inversión que, con el apoyo de las entidades territoriales, se han llevado a cabo con recursos del Fondo de Apoyo Financiero para la Energización de las Zonas Rurales Interconectada</w:t>
      </w:r>
      <w:r w:rsidR="005F53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Faer</w:t>
      </w:r>
      <w:proofErr w:type="spellEnd"/>
      <w:r>
        <w:rPr>
          <w:rFonts w:ascii="Arial" w:hAnsi="Arial" w:cs="Arial"/>
          <w:sz w:val="24"/>
          <w:szCs w:val="24"/>
        </w:rPr>
        <w:t xml:space="preserve">) en el Caribe </w:t>
      </w:r>
      <w:proofErr w:type="gramStart"/>
      <w:r>
        <w:rPr>
          <w:rFonts w:ascii="Arial" w:hAnsi="Arial" w:cs="Arial"/>
          <w:sz w:val="24"/>
          <w:szCs w:val="24"/>
        </w:rPr>
        <w:t>Colombiano?.</w:t>
      </w:r>
      <w:proofErr w:type="gramEnd"/>
    </w:p>
    <w:p w:rsidR="00122D03" w:rsidRDefault="00122D03" w:rsidP="002858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2D03" w:rsidRDefault="00122D03" w:rsidP="002858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2D03" w:rsidRPr="002858C6" w:rsidRDefault="00122D03" w:rsidP="002858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762" w:rsidRDefault="00683762" w:rsidP="006837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los Honorables Representantes:</w:t>
      </w:r>
    </w:p>
    <w:p w:rsidR="00683762" w:rsidRDefault="00683762" w:rsidP="006837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762" w:rsidRDefault="00683762" w:rsidP="006837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762" w:rsidRDefault="00683762" w:rsidP="006837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250E">
        <w:rPr>
          <w:rFonts w:ascii="Arial" w:hAnsi="Arial" w:cs="Arial"/>
          <w:b/>
          <w:sz w:val="24"/>
          <w:szCs w:val="24"/>
        </w:rPr>
        <w:t>MARTH</w:t>
      </w:r>
      <w:r w:rsidR="00B32DE1">
        <w:rPr>
          <w:rFonts w:ascii="Arial" w:hAnsi="Arial" w:cs="Arial"/>
          <w:b/>
          <w:sz w:val="24"/>
          <w:szCs w:val="24"/>
        </w:rPr>
        <w:t>A PATRICIA VILLALBA HODWALKER y EMETERIO JOSÉ MONTES DE CASTRO.</w:t>
      </w:r>
    </w:p>
    <w:p w:rsidR="0013710D" w:rsidRDefault="0013710D" w:rsidP="006837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3710D" w:rsidRPr="0013710D" w:rsidRDefault="0013710D" w:rsidP="0013710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3710D">
        <w:rPr>
          <w:rFonts w:ascii="Arial" w:hAnsi="Arial" w:cs="Arial"/>
          <w:sz w:val="16"/>
          <w:szCs w:val="16"/>
        </w:rPr>
        <w:t>(Original firmado)</w:t>
      </w:r>
    </w:p>
    <w:p w:rsidR="0013710D" w:rsidRPr="00D9250E" w:rsidRDefault="0013710D" w:rsidP="001371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13710D" w:rsidRPr="00D9250E" w:rsidSect="000231AD">
      <w:headerReference w:type="default" r:id="rId7"/>
      <w:pgSz w:w="12240" w:h="15840"/>
      <w:pgMar w:top="964" w:right="1134" w:bottom="1418" w:left="147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1F" w:rsidRDefault="00F80A1F" w:rsidP="00FA0C98">
      <w:pPr>
        <w:spacing w:after="0" w:line="240" w:lineRule="auto"/>
      </w:pPr>
      <w:r>
        <w:separator/>
      </w:r>
    </w:p>
  </w:endnote>
  <w:endnote w:type="continuationSeparator" w:id="0">
    <w:p w:rsidR="00F80A1F" w:rsidRDefault="00F80A1F" w:rsidP="00FA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1F" w:rsidRDefault="00F80A1F" w:rsidP="00FA0C98">
      <w:pPr>
        <w:spacing w:after="0" w:line="240" w:lineRule="auto"/>
      </w:pPr>
      <w:r>
        <w:separator/>
      </w:r>
    </w:p>
  </w:footnote>
  <w:footnote w:type="continuationSeparator" w:id="0">
    <w:p w:rsidR="00F80A1F" w:rsidRDefault="00F80A1F" w:rsidP="00FA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C98" w:rsidRDefault="00FA0C98" w:rsidP="00FA0C98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3135881" cy="929005"/>
          <wp:effectExtent l="0" t="0" r="7620" b="4445"/>
          <wp:docPr id="3" name="Imagen 3" descr="Resultado de imagen para logo camara de represen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camara de representa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197" cy="933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C98" w:rsidRDefault="00FA0C98" w:rsidP="00FA0C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11A5"/>
    <w:multiLevelType w:val="hybridMultilevel"/>
    <w:tmpl w:val="A7F26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5FA2"/>
    <w:multiLevelType w:val="hybridMultilevel"/>
    <w:tmpl w:val="47CA6418"/>
    <w:lvl w:ilvl="0" w:tplc="5770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D6E8A"/>
    <w:multiLevelType w:val="hybridMultilevel"/>
    <w:tmpl w:val="43BE4C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304"/>
    <w:multiLevelType w:val="hybridMultilevel"/>
    <w:tmpl w:val="1A9059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763EB"/>
    <w:multiLevelType w:val="hybridMultilevel"/>
    <w:tmpl w:val="47CA6418"/>
    <w:lvl w:ilvl="0" w:tplc="5770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0463F"/>
    <w:multiLevelType w:val="hybridMultilevel"/>
    <w:tmpl w:val="3DA0B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464CF"/>
    <w:multiLevelType w:val="hybridMultilevel"/>
    <w:tmpl w:val="AEDE02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E1B7B"/>
    <w:multiLevelType w:val="hybridMultilevel"/>
    <w:tmpl w:val="0F8A91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8578D"/>
    <w:multiLevelType w:val="hybridMultilevel"/>
    <w:tmpl w:val="33166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568B7"/>
    <w:multiLevelType w:val="hybridMultilevel"/>
    <w:tmpl w:val="FB3E26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A0D9A"/>
    <w:multiLevelType w:val="hybridMultilevel"/>
    <w:tmpl w:val="23AE36FC"/>
    <w:lvl w:ilvl="0" w:tplc="A22E49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98"/>
    <w:rsid w:val="00007EFB"/>
    <w:rsid w:val="0001471F"/>
    <w:rsid w:val="000231AD"/>
    <w:rsid w:val="00034E29"/>
    <w:rsid w:val="00057911"/>
    <w:rsid w:val="00064890"/>
    <w:rsid w:val="00090ACC"/>
    <w:rsid w:val="000D09DB"/>
    <w:rsid w:val="00117932"/>
    <w:rsid w:val="00122D03"/>
    <w:rsid w:val="00131D85"/>
    <w:rsid w:val="0013710D"/>
    <w:rsid w:val="0014079A"/>
    <w:rsid w:val="001513CE"/>
    <w:rsid w:val="0018428B"/>
    <w:rsid w:val="00186143"/>
    <w:rsid w:val="00193210"/>
    <w:rsid w:val="001A6CAF"/>
    <w:rsid w:val="001B675B"/>
    <w:rsid w:val="001B6C74"/>
    <w:rsid w:val="001C6455"/>
    <w:rsid w:val="001D0411"/>
    <w:rsid w:val="001F65EF"/>
    <w:rsid w:val="00246AC5"/>
    <w:rsid w:val="0025002A"/>
    <w:rsid w:val="00253FF2"/>
    <w:rsid w:val="002858C6"/>
    <w:rsid w:val="0029321E"/>
    <w:rsid w:val="00305573"/>
    <w:rsid w:val="00320662"/>
    <w:rsid w:val="00323B98"/>
    <w:rsid w:val="003514D6"/>
    <w:rsid w:val="00357249"/>
    <w:rsid w:val="00395209"/>
    <w:rsid w:val="003A3637"/>
    <w:rsid w:val="003A4407"/>
    <w:rsid w:val="003B5C0A"/>
    <w:rsid w:val="00422548"/>
    <w:rsid w:val="0044392C"/>
    <w:rsid w:val="00484BC2"/>
    <w:rsid w:val="004961CD"/>
    <w:rsid w:val="004B2703"/>
    <w:rsid w:val="004C2B9D"/>
    <w:rsid w:val="004E6347"/>
    <w:rsid w:val="004E79A9"/>
    <w:rsid w:val="005019DA"/>
    <w:rsid w:val="005054D8"/>
    <w:rsid w:val="0053421D"/>
    <w:rsid w:val="00535F3D"/>
    <w:rsid w:val="005A3CE4"/>
    <w:rsid w:val="005D729F"/>
    <w:rsid w:val="005E3B64"/>
    <w:rsid w:val="005E7B2C"/>
    <w:rsid w:val="005F5394"/>
    <w:rsid w:val="00632C88"/>
    <w:rsid w:val="00635C7D"/>
    <w:rsid w:val="00642243"/>
    <w:rsid w:val="00662EBA"/>
    <w:rsid w:val="00671B49"/>
    <w:rsid w:val="00676662"/>
    <w:rsid w:val="00683762"/>
    <w:rsid w:val="006A0631"/>
    <w:rsid w:val="006B5BA6"/>
    <w:rsid w:val="00724969"/>
    <w:rsid w:val="007270C7"/>
    <w:rsid w:val="00740C05"/>
    <w:rsid w:val="0075207C"/>
    <w:rsid w:val="00761678"/>
    <w:rsid w:val="00793DD7"/>
    <w:rsid w:val="007A3C13"/>
    <w:rsid w:val="007C7439"/>
    <w:rsid w:val="007E05FC"/>
    <w:rsid w:val="00802DE7"/>
    <w:rsid w:val="00824D2A"/>
    <w:rsid w:val="0083438F"/>
    <w:rsid w:val="00842D5B"/>
    <w:rsid w:val="0087372F"/>
    <w:rsid w:val="00875DBB"/>
    <w:rsid w:val="00882696"/>
    <w:rsid w:val="0088748A"/>
    <w:rsid w:val="008B4572"/>
    <w:rsid w:val="008D2678"/>
    <w:rsid w:val="00926EAC"/>
    <w:rsid w:val="00935F99"/>
    <w:rsid w:val="00960FA7"/>
    <w:rsid w:val="00970763"/>
    <w:rsid w:val="009946B9"/>
    <w:rsid w:val="009B383B"/>
    <w:rsid w:val="009C5945"/>
    <w:rsid w:val="00A071B4"/>
    <w:rsid w:val="00A50DE2"/>
    <w:rsid w:val="00A54C99"/>
    <w:rsid w:val="00A70730"/>
    <w:rsid w:val="00A83D21"/>
    <w:rsid w:val="00A873C2"/>
    <w:rsid w:val="00AA4759"/>
    <w:rsid w:val="00AC2350"/>
    <w:rsid w:val="00AD4265"/>
    <w:rsid w:val="00AE344A"/>
    <w:rsid w:val="00AE7F66"/>
    <w:rsid w:val="00AF1AF6"/>
    <w:rsid w:val="00AF4F31"/>
    <w:rsid w:val="00B031BC"/>
    <w:rsid w:val="00B32DE1"/>
    <w:rsid w:val="00B37161"/>
    <w:rsid w:val="00B37525"/>
    <w:rsid w:val="00B4432F"/>
    <w:rsid w:val="00B47032"/>
    <w:rsid w:val="00B53D83"/>
    <w:rsid w:val="00B8236F"/>
    <w:rsid w:val="00B9649B"/>
    <w:rsid w:val="00BB5344"/>
    <w:rsid w:val="00BC1296"/>
    <w:rsid w:val="00BC27FC"/>
    <w:rsid w:val="00BF4804"/>
    <w:rsid w:val="00C02420"/>
    <w:rsid w:val="00C06B99"/>
    <w:rsid w:val="00C23A9F"/>
    <w:rsid w:val="00C36E88"/>
    <w:rsid w:val="00C43AA2"/>
    <w:rsid w:val="00CE2D25"/>
    <w:rsid w:val="00D47802"/>
    <w:rsid w:val="00D478BC"/>
    <w:rsid w:val="00D55C1A"/>
    <w:rsid w:val="00D8474B"/>
    <w:rsid w:val="00D90D65"/>
    <w:rsid w:val="00D9250E"/>
    <w:rsid w:val="00D92D29"/>
    <w:rsid w:val="00D958C8"/>
    <w:rsid w:val="00DA6E63"/>
    <w:rsid w:val="00DF4C15"/>
    <w:rsid w:val="00E11C4D"/>
    <w:rsid w:val="00E20514"/>
    <w:rsid w:val="00E22492"/>
    <w:rsid w:val="00E239E8"/>
    <w:rsid w:val="00E36D0A"/>
    <w:rsid w:val="00EB3311"/>
    <w:rsid w:val="00ED44F7"/>
    <w:rsid w:val="00EF7526"/>
    <w:rsid w:val="00F0028E"/>
    <w:rsid w:val="00F300DB"/>
    <w:rsid w:val="00F312E1"/>
    <w:rsid w:val="00F32BC7"/>
    <w:rsid w:val="00F60AF4"/>
    <w:rsid w:val="00F65654"/>
    <w:rsid w:val="00F74877"/>
    <w:rsid w:val="00F80A1F"/>
    <w:rsid w:val="00F95025"/>
    <w:rsid w:val="00FA0C98"/>
    <w:rsid w:val="00FA4250"/>
    <w:rsid w:val="00FA68F3"/>
    <w:rsid w:val="00FC4E3C"/>
    <w:rsid w:val="00F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0B8D8"/>
  <w15:chartTrackingRefBased/>
  <w15:docId w15:val="{EC3F38B8-3B96-4399-8866-8ACCA86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C98"/>
  </w:style>
  <w:style w:type="paragraph" w:styleId="Piedepgina">
    <w:name w:val="footer"/>
    <w:basedOn w:val="Normal"/>
    <w:link w:val="PiedepginaCar"/>
    <w:uiPriority w:val="99"/>
    <w:unhideWhenUsed/>
    <w:rsid w:val="00FA0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C98"/>
  </w:style>
  <w:style w:type="paragraph" w:styleId="Prrafodelista">
    <w:name w:val="List Paragraph"/>
    <w:basedOn w:val="Normal"/>
    <w:uiPriority w:val="34"/>
    <w:qFormat/>
    <w:rsid w:val="0067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Arenas Arias</dc:creator>
  <cp:keywords/>
  <dc:description/>
  <cp:lastModifiedBy>gloria gomez</cp:lastModifiedBy>
  <cp:revision>21</cp:revision>
  <cp:lastPrinted>2018-10-19T21:32:00Z</cp:lastPrinted>
  <dcterms:created xsi:type="dcterms:W3CDTF">2018-10-31T18:12:00Z</dcterms:created>
  <dcterms:modified xsi:type="dcterms:W3CDTF">2018-10-31T19:04:00Z</dcterms:modified>
</cp:coreProperties>
</file>